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after="450" w:before="240" w:line="36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8"/>
          <w:szCs w:val="28"/>
          <w:rtl w:val="0"/>
        </w:rPr>
        <w:t xml:space="preserve">Mid-Term Assignment | Research Methods</w:t>
      </w:r>
      <w:r w:rsidDel="00000000" w:rsidR="00000000" w:rsidRPr="00000000">
        <w:rPr>
          <w:rFonts w:ascii="Helvetica Neue" w:cs="Helvetica Neue" w:eastAsia="Helvetica Neue" w:hAnsi="Helvetica Neue"/>
          <w:b w:val="1"/>
          <w:bCs w:val="1"/>
          <w:sz w:val="24"/>
          <w:szCs w:val="24"/>
          <w:rtl w:val="0"/>
        </w:rPr>
        <w:br w:type="textWrapping"/>
      </w:r>
      <w:r w:rsidDel="00000000" w:rsidR="00000000" w:rsidRPr="00000000">
        <w:rPr>
          <w:rFonts w:ascii="Helvetica Neue" w:cs="Helvetica Neue" w:eastAsia="Helvetica Neue" w:hAnsi="Helvetica Neue"/>
          <w:sz w:val="24"/>
          <w:szCs w:val="24"/>
          <w:rtl w:val="0"/>
        </w:rPr>
        <w:t xml:space="preserve">Student Names: Adi Ioshpe, Gal Shahaf</w:t>
      </w:r>
    </w:p>
    <w:p w:rsidR="00000000" w:rsidDel="00000000" w:rsidP="00000000" w:rsidRDefault="00000000" w:rsidRPr="00000000" w14:paraId="00000002">
      <w:pPr>
        <w:pStyle w:val="Heading2"/>
        <w:keepNext w:val="0"/>
        <w:keepLines w:val="0"/>
        <w:widowControl w:val="0"/>
        <w:spacing w:after="225" w:before="0" w:line="360" w:lineRule="auto"/>
        <w:jc w:val="both"/>
        <w:rPr>
          <w:rFonts w:ascii="Helvetica Neue" w:cs="Helvetica Neue" w:eastAsia="Helvetica Neue" w:hAnsi="Helvetica Neue"/>
          <w:b w:val="1"/>
          <w:bCs w:val="1"/>
          <w:color w:val="1155cc"/>
          <w:sz w:val="28"/>
          <w:szCs w:val="28"/>
        </w:rPr>
      </w:pPr>
      <w:r w:rsidDel="00000000" w:rsidR="00000000" w:rsidRPr="00000000">
        <w:rPr>
          <w:rFonts w:ascii="Helvetica Neue" w:cs="Helvetica Neue" w:eastAsia="Helvetica Neue" w:hAnsi="Helvetica Neue"/>
          <w:b w:val="1"/>
          <w:bCs w:val="1"/>
          <w:color w:val="1155cc"/>
          <w:sz w:val="28"/>
          <w:szCs w:val="28"/>
          <w:rtl w:val="0"/>
        </w:rPr>
        <w:t xml:space="preserve">1. Research Question</w:t>
      </w:r>
    </w:p>
    <w:p w:rsidR="00000000" w:rsidDel="00000000" w:rsidP="00000000" w:rsidRDefault="00000000" w:rsidRPr="00000000" w14:paraId="00000003">
      <w:pPr>
        <w:widowControl w:val="0"/>
        <w:spacing w:after="450" w:line="36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How do abstract kinetic properties (directionality, rhythm, and speed) of a robotic shutter affect perceived intimacy and mutual engagement between couples in the domestic space?</w:t>
      </w:r>
    </w:p>
    <w:p w:rsidR="00000000" w:rsidDel="00000000" w:rsidP="00000000" w:rsidRDefault="00000000" w:rsidRPr="00000000" w14:paraId="00000004">
      <w:pPr>
        <w:pStyle w:val="Heading2"/>
        <w:keepNext w:val="0"/>
        <w:keepLines w:val="0"/>
        <w:widowControl w:val="0"/>
        <w:spacing w:after="225" w:before="0" w:line="360" w:lineRule="auto"/>
        <w:jc w:val="both"/>
        <w:rPr>
          <w:rFonts w:ascii="Helvetica Neue" w:cs="Helvetica Neue" w:eastAsia="Helvetica Neue" w:hAnsi="Helvetica Neue"/>
          <w:b w:val="1"/>
          <w:bCs w:val="1"/>
          <w:color w:val="1155cc"/>
          <w:sz w:val="28"/>
          <w:szCs w:val="28"/>
        </w:rPr>
      </w:pPr>
      <w:r w:rsidDel="00000000" w:rsidR="00000000" w:rsidRPr="00000000">
        <w:rPr>
          <w:rFonts w:ascii="Helvetica Neue" w:cs="Helvetica Neue" w:eastAsia="Helvetica Neue" w:hAnsi="Helvetica Neue"/>
          <w:b w:val="1"/>
          <w:bCs w:val="1"/>
          <w:color w:val="1155cc"/>
          <w:sz w:val="28"/>
          <w:szCs w:val="28"/>
          <w:rtl w:val="0"/>
        </w:rPr>
        <w:t xml:space="preserve">2. Hypotheses</w:t>
      </w:r>
    </w:p>
    <w:p w:rsidR="00000000" w:rsidDel="00000000" w:rsidP="00000000" w:rsidRDefault="00000000" w:rsidRPr="00000000" w14:paraId="00000005">
      <w:pPr>
        <w:widowControl w:val="0"/>
        <w:spacing w:after="120" w:line="360" w:lineRule="auto"/>
        <w:ind w:left="0" w:firstLine="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H1 (Speed &amp; Rhythm):</w:t>
      </w:r>
      <w:r w:rsidDel="00000000" w:rsidR="00000000" w:rsidRPr="00000000">
        <w:rPr>
          <w:rFonts w:ascii="Helvetica Neue" w:cs="Helvetica Neue" w:eastAsia="Helvetica Neue" w:hAnsi="Helvetica Neue"/>
          <w:sz w:val="24"/>
          <w:szCs w:val="24"/>
          <w:rtl w:val="0"/>
        </w:rPr>
        <w:t xml:space="preserve"> Slow, continuous, and smooth movement (sine-wave rhythm) of the robotic shutter will increase the couples' perceived intimacy compared to fast, abrupt, or linear movements.</w:t>
      </w:r>
    </w:p>
    <w:p w:rsidR="00000000" w:rsidDel="00000000" w:rsidP="00000000" w:rsidRDefault="00000000" w:rsidRPr="00000000" w14:paraId="00000006">
      <w:pPr>
        <w:widowControl w:val="0"/>
        <w:spacing w:after="120" w:before="120" w:line="360" w:lineRule="auto"/>
        <w:ind w:left="0" w:firstLine="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H2 (Directionality): </w:t>
      </w:r>
      <w:r w:rsidDel="00000000" w:rsidR="00000000" w:rsidRPr="00000000">
        <w:rPr>
          <w:rFonts w:ascii="Helvetica Neue" w:cs="Helvetica Neue" w:eastAsia="Helvetica Neue" w:hAnsi="Helvetica Neue"/>
          <w:sz w:val="24"/>
          <w:szCs w:val="24"/>
          <w:rtl w:val="0"/>
        </w:rPr>
        <w:t xml:space="preserve">Downward or enclosing movements that spatially frame the couple will result in a higher level of mutual engagement compared to upward or opening movements.</w:t>
      </w:r>
    </w:p>
    <w:p w:rsidR="00000000" w:rsidDel="00000000" w:rsidP="00000000" w:rsidRDefault="00000000" w:rsidRPr="00000000" w14:paraId="00000007">
      <w:pPr>
        <w:pStyle w:val="Heading2"/>
        <w:keepNext w:val="0"/>
        <w:keepLines w:val="0"/>
        <w:widowControl w:val="0"/>
        <w:spacing w:after="240" w:before="450" w:line="360" w:lineRule="auto"/>
        <w:jc w:val="both"/>
        <w:rPr>
          <w:rFonts w:ascii="Helvetica Neue" w:cs="Helvetica Neue" w:eastAsia="Helvetica Neue" w:hAnsi="Helvetica Neue"/>
          <w:b w:val="1"/>
          <w:bCs w:val="1"/>
          <w:color w:val="1155cc"/>
          <w:sz w:val="28"/>
          <w:szCs w:val="28"/>
        </w:rPr>
      </w:pPr>
      <w:r w:rsidDel="00000000" w:rsidR="00000000" w:rsidRPr="00000000">
        <w:rPr>
          <w:rFonts w:ascii="Helvetica Neue" w:cs="Helvetica Neue" w:eastAsia="Helvetica Neue" w:hAnsi="Helvetica Neue"/>
          <w:b w:val="1"/>
          <w:bCs w:val="1"/>
          <w:color w:val="1155cc"/>
          <w:sz w:val="28"/>
          <w:szCs w:val="28"/>
          <w:rtl w:val="0"/>
        </w:rPr>
        <w:t xml:space="preserve">3. Variables</w:t>
      </w:r>
    </w:p>
    <w:p w:rsidR="00000000" w:rsidDel="00000000" w:rsidP="00000000" w:rsidRDefault="00000000" w:rsidRPr="00000000" w14:paraId="00000008">
      <w:pPr>
        <w:pStyle w:val="Heading3"/>
        <w:keepNext w:val="0"/>
        <w:keepLines w:val="0"/>
        <w:widowControl w:val="0"/>
        <w:spacing w:after="240" w:before="0" w:line="360" w:lineRule="auto"/>
        <w:jc w:val="both"/>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b w:val="1"/>
          <w:bCs w:val="1"/>
          <w:color w:val="000000"/>
          <w:sz w:val="26"/>
          <w:szCs w:val="26"/>
          <w:rtl w:val="0"/>
        </w:rPr>
        <w:t xml:space="preserve">Independent Variable</w:t>
      </w:r>
      <w:r w:rsidDel="00000000" w:rsidR="00000000" w:rsidRPr="00000000">
        <w:rPr>
          <w:rFonts w:ascii="Helvetica Neue" w:cs="Helvetica Neue" w:eastAsia="Helvetica Neue" w:hAnsi="Helvetica Neue"/>
          <w:b w:val="1"/>
          <w:bCs w:val="1"/>
          <w:color w:val="000000"/>
          <w:sz w:val="24"/>
          <w:szCs w:val="24"/>
          <w:rtl w:val="0"/>
        </w:rPr>
        <w:br w:type="textWrapping"/>
      </w:r>
      <w:r w:rsidDel="00000000" w:rsidR="00000000" w:rsidRPr="00000000">
        <w:rPr>
          <w:rFonts w:ascii="Helvetica Neue" w:cs="Helvetica Neue" w:eastAsia="Helvetica Neue" w:hAnsi="Helvetica Neue"/>
          <w:color w:val="000000"/>
          <w:sz w:val="24"/>
          <w:szCs w:val="24"/>
          <w:rtl w:val="0"/>
        </w:rPr>
        <w:t xml:space="preserve">The independent variable is the </w:t>
      </w:r>
      <w:r w:rsidDel="00000000" w:rsidR="00000000" w:rsidRPr="00000000">
        <w:rPr>
          <w:rFonts w:ascii="Helvetica Neue" w:cs="Helvetica Neue" w:eastAsia="Helvetica Neue" w:hAnsi="Helvetica Neue"/>
          <w:b w:val="1"/>
          <w:bCs w:val="1"/>
          <w:color w:val="000000"/>
          <w:sz w:val="24"/>
          <w:szCs w:val="24"/>
          <w:rtl w:val="0"/>
        </w:rPr>
        <w:t xml:space="preserve">Abstract Kinetic Properties</w:t>
      </w:r>
      <w:r w:rsidDel="00000000" w:rsidR="00000000" w:rsidRPr="00000000">
        <w:rPr>
          <w:rFonts w:ascii="Helvetica Neue" w:cs="Helvetica Neue" w:eastAsia="Helvetica Neue" w:hAnsi="Helvetica Neue"/>
          <w:color w:val="000000"/>
          <w:sz w:val="24"/>
          <w:szCs w:val="24"/>
          <w:rtl w:val="0"/>
        </w:rPr>
        <w:t xml:space="preserve"> of the robotic shutter.</w:t>
      </w:r>
    </w:p>
    <w:p w:rsidR="00000000" w:rsidDel="00000000" w:rsidP="00000000" w:rsidRDefault="00000000" w:rsidRPr="00000000" w14:paraId="00000009">
      <w:pPr>
        <w:widowControl w:val="0"/>
        <w:spacing w:after="120" w:line="360" w:lineRule="auto"/>
        <w:ind w:left="0" w:firstLine="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u w:val="single"/>
          <w:rtl w:val="0"/>
        </w:rPr>
        <w:t xml:space="preserve">Nominal definition:</w:t>
      </w:r>
      <w:r w:rsidDel="00000000" w:rsidR="00000000" w:rsidRPr="00000000">
        <w:rPr>
          <w:rFonts w:ascii="Helvetica Neue" w:cs="Helvetica Neue" w:eastAsia="Helvetica Neue" w:hAnsi="Helvetica Neue"/>
          <w:sz w:val="24"/>
          <w:szCs w:val="24"/>
          <w:rtl w:val="0"/>
        </w:rPr>
        <w:t xml:space="preserve"> The physical motion characteristics of a robotic shutter within a domestic environment, specifically referring to the rate of movement (speed), the pattern of its motion (rhythm), and its spatial trajectory (directionality).</w:t>
      </w:r>
    </w:p>
    <w:p w:rsidR="00000000" w:rsidDel="00000000" w:rsidP="00000000" w:rsidRDefault="00000000" w:rsidRPr="00000000" w14:paraId="0000000A">
      <w:pPr>
        <w:widowControl w:val="0"/>
        <w:spacing w:after="120" w:before="120" w:line="360" w:lineRule="auto"/>
        <w:ind w:left="0" w:firstLine="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u w:val="single"/>
          <w:rtl w:val="0"/>
        </w:rPr>
        <w:t xml:space="preserve">Operational definition:</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sz w:val="24"/>
          <w:szCs w:val="24"/>
          <w:rtl w:val="0"/>
        </w:rPr>
        <w:t xml:space="preserve">The experimental design is a Within-Subject design. The couple is exposed to different pre-programmed motion conditions of the robotic shutter prototype:</w:t>
      </w:r>
    </w:p>
    <w:p w:rsidR="00000000" w:rsidDel="00000000" w:rsidP="00000000" w:rsidRDefault="00000000" w:rsidRPr="00000000" w14:paraId="0000000B">
      <w:pPr>
        <w:widowControl w:val="0"/>
        <w:numPr>
          <w:ilvl w:val="1"/>
          <w:numId w:val="1"/>
        </w:numPr>
        <w:spacing w:line="360" w:lineRule="auto"/>
        <w:ind w:left="425.19685039370086" w:hanging="36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Condition A (Intimate/Calm):</w:t>
      </w:r>
      <w:r w:rsidDel="00000000" w:rsidR="00000000" w:rsidRPr="00000000">
        <w:rPr>
          <w:rFonts w:ascii="Helvetica Neue" w:cs="Helvetica Neue" w:eastAsia="Helvetica Neue" w:hAnsi="Helvetica Neue"/>
          <w:sz w:val="24"/>
          <w:szCs w:val="24"/>
          <w:rtl w:val="0"/>
        </w:rPr>
        <w:t xml:space="preserve"> Slow speed, continuous smooth rhythm, and a downward/enclosing directionality.</w:t>
      </w:r>
    </w:p>
    <w:p w:rsidR="00000000" w:rsidDel="00000000" w:rsidP="00000000" w:rsidRDefault="00000000" w:rsidRPr="00000000" w14:paraId="0000000C">
      <w:pPr>
        <w:widowControl w:val="0"/>
        <w:numPr>
          <w:ilvl w:val="1"/>
          <w:numId w:val="1"/>
        </w:numPr>
        <w:spacing w:line="360" w:lineRule="auto"/>
        <w:ind w:left="425.19685039370086" w:hanging="36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Condition B (Alert/Neutral):</w:t>
      </w:r>
      <w:r w:rsidDel="00000000" w:rsidR="00000000" w:rsidRPr="00000000">
        <w:rPr>
          <w:rFonts w:ascii="Helvetica Neue" w:cs="Helvetica Neue" w:eastAsia="Helvetica Neue" w:hAnsi="Helvetica Neue"/>
          <w:sz w:val="24"/>
          <w:szCs w:val="24"/>
          <w:rtl w:val="0"/>
        </w:rPr>
        <w:t xml:space="preserve"> Fast speed, erratic/abrupt rhythm, and an upward/opening directionality.</w:t>
      </w:r>
    </w:p>
    <w:p w:rsidR="00000000" w:rsidDel="00000000" w:rsidP="00000000" w:rsidRDefault="00000000" w:rsidRPr="00000000" w14:paraId="0000000D">
      <w:pPr>
        <w:widowControl w:val="0"/>
        <w:numPr>
          <w:ilvl w:val="1"/>
          <w:numId w:val="1"/>
        </w:numPr>
        <w:spacing w:line="360" w:lineRule="auto"/>
        <w:ind w:left="425.19685039370086" w:hanging="36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Condition C (Control):</w:t>
      </w:r>
      <w:r w:rsidDel="00000000" w:rsidR="00000000" w:rsidRPr="00000000">
        <w:rPr>
          <w:rFonts w:ascii="Helvetica Neue" w:cs="Helvetica Neue" w:eastAsia="Helvetica Neue" w:hAnsi="Helvetica Neue"/>
          <w:sz w:val="24"/>
          <w:szCs w:val="24"/>
          <w:rtl w:val="0"/>
        </w:rPr>
        <w:t xml:space="preserve"> The robotic shutter remains completely static.</w:t>
      </w:r>
      <w:r w:rsidDel="00000000" w:rsidR="00000000" w:rsidRPr="00000000">
        <w:rPr>
          <w:rtl w:val="0"/>
        </w:rPr>
      </w:r>
    </w:p>
    <w:p w:rsidR="00000000" w:rsidDel="00000000" w:rsidP="00000000" w:rsidRDefault="00000000" w:rsidRPr="00000000" w14:paraId="0000000E">
      <w:pPr>
        <w:pStyle w:val="Heading3"/>
        <w:keepNext w:val="0"/>
        <w:keepLines w:val="0"/>
        <w:widowControl w:val="0"/>
        <w:spacing w:after="240" w:before="240" w:line="360" w:lineRule="auto"/>
        <w:jc w:val="both"/>
        <w:rPr>
          <w:rFonts w:ascii="Helvetica Neue" w:cs="Helvetica Neue" w:eastAsia="Helvetica Neue" w:hAnsi="Helvetica Neue"/>
          <w:color w:val="000000"/>
          <w:sz w:val="24"/>
          <w:szCs w:val="24"/>
        </w:rPr>
      </w:pPr>
      <w:r w:rsidDel="00000000" w:rsidR="00000000" w:rsidRPr="00000000">
        <w:rPr>
          <w:rFonts w:ascii="Helvetica Neue" w:cs="Helvetica Neue" w:eastAsia="Helvetica Neue" w:hAnsi="Helvetica Neue"/>
          <w:b w:val="1"/>
          <w:bCs w:val="1"/>
          <w:color w:val="000000"/>
          <w:sz w:val="26"/>
          <w:szCs w:val="26"/>
          <w:rtl w:val="0"/>
        </w:rPr>
        <w:t xml:space="preserve">Dependent Variable</w:t>
      </w:r>
      <w:r w:rsidDel="00000000" w:rsidR="00000000" w:rsidRPr="00000000">
        <w:rPr>
          <w:rFonts w:ascii="Helvetica Neue" w:cs="Helvetica Neue" w:eastAsia="Helvetica Neue" w:hAnsi="Helvetica Neue"/>
          <w:b w:val="1"/>
          <w:bCs w:val="1"/>
          <w:color w:val="000000"/>
          <w:sz w:val="24"/>
          <w:szCs w:val="24"/>
          <w:rtl w:val="0"/>
        </w:rPr>
        <w:br w:type="textWrapping"/>
      </w:r>
      <w:r w:rsidDel="00000000" w:rsidR="00000000" w:rsidRPr="00000000">
        <w:rPr>
          <w:rFonts w:ascii="Helvetica Neue" w:cs="Helvetica Neue" w:eastAsia="Helvetica Neue" w:hAnsi="Helvetica Neue"/>
          <w:color w:val="000000"/>
          <w:sz w:val="24"/>
          <w:szCs w:val="24"/>
          <w:rtl w:val="0"/>
        </w:rPr>
        <w:t xml:space="preserve">The dependent variable consists of </w:t>
      </w:r>
      <w:r w:rsidDel="00000000" w:rsidR="00000000" w:rsidRPr="00000000">
        <w:rPr>
          <w:rFonts w:ascii="Helvetica Neue" w:cs="Helvetica Neue" w:eastAsia="Helvetica Neue" w:hAnsi="Helvetica Neue"/>
          <w:b w:val="1"/>
          <w:bCs w:val="1"/>
          <w:color w:val="000000"/>
          <w:sz w:val="24"/>
          <w:szCs w:val="24"/>
          <w:rtl w:val="0"/>
        </w:rPr>
        <w:t xml:space="preserve">Perceived Intimacy</w:t>
      </w:r>
      <w:r w:rsidDel="00000000" w:rsidR="00000000" w:rsidRPr="00000000">
        <w:rPr>
          <w:rFonts w:ascii="Helvetica Neue" w:cs="Helvetica Neue" w:eastAsia="Helvetica Neue" w:hAnsi="Helvetica Neue"/>
          <w:color w:val="000000"/>
          <w:sz w:val="24"/>
          <w:szCs w:val="24"/>
          <w:rtl w:val="0"/>
        </w:rPr>
        <w:t xml:space="preserve"> and </w:t>
      </w:r>
      <w:r w:rsidDel="00000000" w:rsidR="00000000" w:rsidRPr="00000000">
        <w:rPr>
          <w:rFonts w:ascii="Helvetica Neue" w:cs="Helvetica Neue" w:eastAsia="Helvetica Neue" w:hAnsi="Helvetica Neue"/>
          <w:b w:val="1"/>
          <w:bCs w:val="1"/>
          <w:color w:val="000000"/>
          <w:sz w:val="24"/>
          <w:szCs w:val="24"/>
          <w:rtl w:val="0"/>
        </w:rPr>
        <w:t xml:space="preserve">Mutual Engagement</w:t>
      </w:r>
      <w:r w:rsidDel="00000000" w:rsidR="00000000" w:rsidRPr="00000000">
        <w:rPr>
          <w:rFonts w:ascii="Helvetica Neue" w:cs="Helvetica Neue" w:eastAsia="Helvetica Neue" w:hAnsi="Helvetica Neue"/>
          <w:color w:val="000000"/>
          <w:sz w:val="24"/>
          <w:szCs w:val="24"/>
          <w:rtl w:val="0"/>
        </w:rPr>
        <w:t xml:space="preserve">.</w:t>
      </w:r>
    </w:p>
    <w:p w:rsidR="00000000" w:rsidDel="00000000" w:rsidP="00000000" w:rsidRDefault="00000000" w:rsidRPr="00000000" w14:paraId="0000000F">
      <w:pPr>
        <w:widowControl w:val="0"/>
        <w:spacing w:after="120" w:line="360" w:lineRule="auto"/>
        <w:ind w:left="0" w:firstLine="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u w:val="single"/>
          <w:rtl w:val="0"/>
        </w:rPr>
        <w:t xml:space="preserve">Nominal definition:</w:t>
      </w:r>
      <w:r w:rsidDel="00000000" w:rsidR="00000000" w:rsidRPr="00000000">
        <w:rPr>
          <w:rFonts w:ascii="Helvetica Neue" w:cs="Helvetica Neue" w:eastAsia="Helvetica Neue" w:hAnsi="Helvetica Neue"/>
          <w:sz w:val="24"/>
          <w:szCs w:val="24"/>
          <w:rtl w:val="0"/>
        </w:rPr>
        <w:t xml:space="preserve"> The subjective feeling of emotional closeness and privacy experienced by the couple, alongside their observable level of interaction, communication, and focus on one another within the shared space.</w:t>
      </w:r>
    </w:p>
    <w:p w:rsidR="00000000" w:rsidDel="00000000" w:rsidP="00000000" w:rsidRDefault="00000000" w:rsidRPr="00000000" w14:paraId="00000010">
      <w:pPr>
        <w:widowControl w:val="0"/>
        <w:spacing w:after="120" w:before="120" w:line="360" w:lineRule="auto"/>
        <w:ind w:left="0" w:firstLine="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u w:val="single"/>
          <w:rtl w:val="0"/>
        </w:rPr>
        <w:t xml:space="preserve">Operational definition:</w:t>
      </w:r>
      <w:r w:rsidDel="00000000" w:rsidR="00000000" w:rsidRPr="00000000">
        <w:rPr>
          <w:rFonts w:ascii="Helvetica Neue" w:cs="Helvetica Neue" w:eastAsia="Helvetica Neue" w:hAnsi="Helvetica Neue"/>
          <w:sz w:val="24"/>
          <w:szCs w:val="24"/>
          <w:rtl w:val="0"/>
        </w:rPr>
        <w:t xml:space="preserve"> A mixed-methods approach will be used to measure both subjective and behavioral data:</w:t>
      </w:r>
    </w:p>
    <w:p w:rsidR="00000000" w:rsidDel="00000000" w:rsidP="00000000" w:rsidRDefault="00000000" w:rsidRPr="00000000" w14:paraId="00000011">
      <w:pPr>
        <w:widowControl w:val="0"/>
        <w:numPr>
          <w:ilvl w:val="1"/>
          <w:numId w:val="5"/>
        </w:numPr>
        <w:spacing w:after="0" w:afterAutospacing="0" w:line="360" w:lineRule="auto"/>
        <w:ind w:left="425.19685039370086" w:hanging="36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For Perceived Intimacy (Subjective):</w:t>
      </w:r>
      <w:r w:rsidDel="00000000" w:rsidR="00000000" w:rsidRPr="00000000">
        <w:rPr>
          <w:rFonts w:ascii="Helvetica Neue" w:cs="Helvetica Neue" w:eastAsia="Helvetica Neue" w:hAnsi="Helvetica Neue"/>
          <w:sz w:val="24"/>
          <w:szCs w:val="24"/>
          <w:rtl w:val="0"/>
        </w:rPr>
        <w:t xml:space="preserve"> Self-reported using the </w:t>
      </w:r>
      <w:hyperlink r:id="rId6">
        <w:r w:rsidDel="00000000" w:rsidR="00000000" w:rsidRPr="00000000">
          <w:rPr>
            <w:rFonts w:ascii="Helvetica Neue" w:cs="Helvetica Neue" w:eastAsia="Helvetica Neue" w:hAnsi="Helvetica Neue"/>
            <w:color w:val="4a86e8"/>
            <w:sz w:val="24"/>
            <w:szCs w:val="24"/>
            <w:u w:val="single"/>
            <w:rtl w:val="0"/>
          </w:rPr>
          <w:t xml:space="preserve">Inclusion of Other in the Self (IOS) scale</w:t>
        </w:r>
      </w:hyperlink>
      <w:r w:rsidDel="00000000" w:rsidR="00000000" w:rsidRPr="00000000">
        <w:rPr>
          <w:rFonts w:ascii="Helvetica Neue" w:cs="Helvetica Neue" w:eastAsia="Helvetica Neue" w:hAnsi="Helvetica Neue"/>
          <w:sz w:val="24"/>
          <w:szCs w:val="24"/>
          <w:rtl w:val="0"/>
        </w:rPr>
        <w:t xml:space="preserve">. This will be administered via an online questionnaire immediately after each condition. This tool is relevant because it provides a standardized, visually intuitive way to quantify internal feelings of closeness.</w:t>
      </w:r>
    </w:p>
    <w:p w:rsidR="00000000" w:rsidDel="00000000" w:rsidP="00000000" w:rsidRDefault="00000000" w:rsidRPr="00000000" w14:paraId="00000012">
      <w:pPr>
        <w:widowControl w:val="0"/>
        <w:numPr>
          <w:ilvl w:val="1"/>
          <w:numId w:val="5"/>
        </w:numPr>
        <w:spacing w:after="90" w:before="0" w:beforeAutospacing="0" w:line="360" w:lineRule="auto"/>
        <w:ind w:left="425.19685039370086" w:hanging="36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For Mutual Engagement (Objective):</w:t>
      </w:r>
      <w:r w:rsidDel="00000000" w:rsidR="00000000" w:rsidRPr="00000000">
        <w:rPr>
          <w:rFonts w:ascii="Helvetica Neue" w:cs="Helvetica Neue" w:eastAsia="Helvetica Neue" w:hAnsi="Helvetica Neue"/>
          <w:sz w:val="24"/>
          <w:szCs w:val="24"/>
          <w:rtl w:val="0"/>
        </w:rPr>
        <w:t xml:space="preserve"> A behavioral coding protocol analyzing video recordings of the couple. The coding will measure variables such as mutual gaze duration, conversational turn-taking, and physical proximity. This is relevant as it provides observable data on how the shutter's motion affects actual physical and communicative dynamics.</w:t>
      </w:r>
    </w:p>
    <w:p w:rsidR="00000000" w:rsidDel="00000000" w:rsidP="00000000" w:rsidRDefault="00000000" w:rsidRPr="00000000" w14:paraId="00000013">
      <w:pPr>
        <w:pStyle w:val="Heading2"/>
        <w:keepNext w:val="0"/>
        <w:keepLines w:val="0"/>
        <w:widowControl w:val="0"/>
        <w:spacing w:after="225" w:before="450" w:line="360" w:lineRule="auto"/>
        <w:jc w:val="both"/>
        <w:rPr>
          <w:rFonts w:ascii="Helvetica Neue" w:cs="Helvetica Neue" w:eastAsia="Helvetica Neue" w:hAnsi="Helvetica Neue"/>
          <w:b w:val="1"/>
          <w:bCs w:val="1"/>
          <w:color w:val="1155cc"/>
          <w:sz w:val="28"/>
          <w:szCs w:val="28"/>
        </w:rPr>
      </w:pPr>
      <w:r w:rsidDel="00000000" w:rsidR="00000000" w:rsidRPr="00000000">
        <w:rPr>
          <w:rFonts w:ascii="Helvetica Neue" w:cs="Helvetica Neue" w:eastAsia="Helvetica Neue" w:hAnsi="Helvetica Neue"/>
          <w:b w:val="1"/>
          <w:bCs w:val="1"/>
          <w:color w:val="1155cc"/>
          <w:sz w:val="28"/>
          <w:szCs w:val="28"/>
          <w:rtl w:val="0"/>
        </w:rPr>
        <w:t xml:space="preserve">4. Experimental Design &amp; Procedure</w:t>
      </w:r>
    </w:p>
    <w:p w:rsidR="00000000" w:rsidDel="00000000" w:rsidP="00000000" w:rsidRDefault="00000000" w:rsidRPr="00000000" w14:paraId="00000014">
      <w:pPr>
        <w:pStyle w:val="Heading3"/>
        <w:keepNext w:val="0"/>
        <w:keepLines w:val="0"/>
        <w:widowControl w:val="0"/>
        <w:spacing w:before="280" w:line="360" w:lineRule="auto"/>
        <w:ind w:left="425.19685039370086" w:hanging="360"/>
        <w:jc w:val="both"/>
        <w:rPr>
          <w:rFonts w:ascii="Helvetica Neue" w:cs="Helvetica Neue" w:eastAsia="Helvetica Neue" w:hAnsi="Helvetica Neue"/>
          <w:b w:val="1"/>
          <w:bCs w:val="1"/>
          <w:color w:val="000000"/>
          <w:sz w:val="26"/>
          <w:szCs w:val="26"/>
        </w:rPr>
      </w:pPr>
      <w:bookmarkStart w:colFirst="0" w:colLast="0" w:name="_b2d8p0ab3hn0" w:id="0"/>
      <w:bookmarkEnd w:id="0"/>
      <w:r w:rsidDel="00000000" w:rsidR="00000000" w:rsidRPr="00000000">
        <w:rPr>
          <w:rFonts w:ascii="Helvetica Neue" w:cs="Helvetica Neue" w:eastAsia="Helvetica Neue" w:hAnsi="Helvetica Neue"/>
          <w:b w:val="1"/>
          <w:bCs w:val="1"/>
          <w:color w:val="000000"/>
          <w:sz w:val="26"/>
          <w:szCs w:val="26"/>
          <w:rtl w:val="0"/>
        </w:rPr>
        <w:t xml:space="preserve">4. Experimental Design &amp; Procedure</w:t>
      </w:r>
    </w:p>
    <w:p w:rsidR="00000000" w:rsidDel="00000000" w:rsidP="00000000" w:rsidRDefault="00000000" w:rsidRPr="00000000" w14:paraId="00000015">
      <w:pPr>
        <w:widowControl w:val="0"/>
        <w:spacing w:after="240" w:before="240" w:line="36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The study utilizes a </w:t>
      </w:r>
      <w:r w:rsidDel="00000000" w:rsidR="00000000" w:rsidRPr="00000000">
        <w:rPr>
          <w:rFonts w:ascii="Helvetica Neue" w:cs="Helvetica Neue" w:eastAsia="Helvetica Neue" w:hAnsi="Helvetica Neue"/>
          <w:b w:val="1"/>
          <w:bCs w:val="1"/>
          <w:sz w:val="24"/>
          <w:szCs w:val="24"/>
          <w:rtl w:val="0"/>
        </w:rPr>
        <w:t xml:space="preserve">Within-Subject design</w:t>
      </w:r>
      <w:r w:rsidDel="00000000" w:rsidR="00000000" w:rsidRPr="00000000">
        <w:rPr>
          <w:rFonts w:ascii="Helvetica Neue" w:cs="Helvetica Neue" w:eastAsia="Helvetica Neue" w:hAnsi="Helvetica Neue"/>
          <w:sz w:val="24"/>
          <w:szCs w:val="24"/>
          <w:rtl w:val="0"/>
        </w:rPr>
        <w:t xml:space="preserve">, where each couple acts as their own control by experiencing all three conditions. To prevent order effects, carryover effects, and fatigue, the presentation order of the conditions is fully counterbalanced across the 15 couples using a Latin Square design (some couples will experience the order A-B-C, others B-C-A, or C-A-B). Each couple is randomly assigned to one of these sequence blocks upon arrival.</w:t>
      </w:r>
    </w:p>
    <w:p w:rsidR="00000000" w:rsidDel="00000000" w:rsidP="00000000" w:rsidRDefault="00000000" w:rsidRPr="00000000" w14:paraId="00000016">
      <w:pPr>
        <w:pStyle w:val="Heading4"/>
        <w:keepNext w:val="0"/>
        <w:keepLines w:val="0"/>
        <w:widowControl w:val="0"/>
        <w:spacing w:after="40" w:before="240" w:line="360" w:lineRule="auto"/>
        <w:ind w:left="425.19685039370086" w:hanging="360"/>
        <w:jc w:val="both"/>
        <w:rPr>
          <w:rFonts w:ascii="Helvetica Neue" w:cs="Helvetica Neue" w:eastAsia="Helvetica Neue" w:hAnsi="Helvetica Neue"/>
          <w:b w:val="1"/>
          <w:bCs w:val="1"/>
          <w:color w:val="000000"/>
          <w:sz w:val="22"/>
          <w:szCs w:val="22"/>
        </w:rPr>
      </w:pPr>
      <w:bookmarkStart w:colFirst="0" w:colLast="0" w:name="_bn3k89iiqiyh" w:id="1"/>
      <w:bookmarkEnd w:id="1"/>
      <w:r w:rsidDel="00000000" w:rsidR="00000000" w:rsidRPr="00000000">
        <w:rPr>
          <w:rFonts w:ascii="Helvetica Neue" w:cs="Helvetica Neue" w:eastAsia="Helvetica Neue" w:hAnsi="Helvetica Neue"/>
          <w:b w:val="1"/>
          <w:bCs w:val="1"/>
          <w:color w:val="000000"/>
          <w:sz w:val="22"/>
          <w:szCs w:val="22"/>
          <w:rtl w:val="0"/>
        </w:rPr>
        <w:t xml:space="preserve">Target Audience &amp; Setup</w:t>
      </w:r>
    </w:p>
    <w:p w:rsidR="00000000" w:rsidDel="00000000" w:rsidP="00000000" w:rsidRDefault="00000000" w:rsidRPr="00000000" w14:paraId="00000017">
      <w:pPr>
        <w:widowControl w:val="0"/>
        <w:numPr>
          <w:ilvl w:val="0"/>
          <w:numId w:val="7"/>
        </w:numPr>
        <w:spacing w:after="0" w:afterAutospacing="0" w:before="240" w:line="360" w:lineRule="auto"/>
        <w:ind w:left="720" w:hanging="36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rtl w:val="0"/>
        </w:rPr>
        <w:t xml:space="preserve">Participants:</w:t>
      </w:r>
      <w:r w:rsidDel="00000000" w:rsidR="00000000" w:rsidRPr="00000000">
        <w:rPr>
          <w:rFonts w:ascii="Helvetica Neue" w:cs="Helvetica Neue" w:eastAsia="Helvetica Neue" w:hAnsi="Helvetica Neue"/>
          <w:sz w:val="24"/>
          <w:szCs w:val="24"/>
          <w:rtl w:val="0"/>
        </w:rPr>
        <w:t xml:space="preserve"> 15 couples (30 participants in total).</w:t>
      </w:r>
    </w:p>
    <w:p w:rsidR="00000000" w:rsidDel="00000000" w:rsidP="00000000" w:rsidRDefault="00000000" w:rsidRPr="00000000" w14:paraId="00000018">
      <w:pPr>
        <w:widowControl w:val="0"/>
        <w:numPr>
          <w:ilvl w:val="0"/>
          <w:numId w:val="7"/>
        </w:numPr>
        <w:spacing w:after="0" w:afterAutospacing="0" w:before="0" w:beforeAutospacing="0" w:line="360" w:lineRule="auto"/>
        <w:ind w:left="720" w:hanging="36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Age range:</w:t>
      </w:r>
      <w:r w:rsidDel="00000000" w:rsidR="00000000" w:rsidRPr="00000000">
        <w:rPr>
          <w:rFonts w:ascii="Helvetica Neue" w:cs="Helvetica Neue" w:eastAsia="Helvetica Neue" w:hAnsi="Helvetica Neue"/>
          <w:sz w:val="24"/>
          <w:szCs w:val="24"/>
          <w:rtl w:val="0"/>
        </w:rPr>
        <w:t xml:space="preserve"> 25-45 years old, representing couples who manage a shared household or spend significant time together in a domestic environment.</w:t>
      </w:r>
    </w:p>
    <w:p w:rsidR="00000000" w:rsidDel="00000000" w:rsidP="00000000" w:rsidRDefault="00000000" w:rsidRPr="00000000" w14:paraId="00000019">
      <w:pPr>
        <w:widowControl w:val="0"/>
        <w:numPr>
          <w:ilvl w:val="0"/>
          <w:numId w:val="7"/>
        </w:numPr>
        <w:spacing w:after="240" w:before="0" w:beforeAutospacing="0" w:line="360" w:lineRule="auto"/>
        <w:ind w:left="720" w:hanging="36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Total Duration:</w:t>
      </w:r>
      <w:r w:rsidDel="00000000" w:rsidR="00000000" w:rsidRPr="00000000">
        <w:rPr>
          <w:rFonts w:ascii="Helvetica Neue" w:cs="Helvetica Neue" w:eastAsia="Helvetica Neue" w:hAnsi="Helvetica Neue"/>
          <w:sz w:val="24"/>
          <w:szCs w:val="24"/>
          <w:rtl w:val="0"/>
        </w:rPr>
        <w:t xml:space="preserve"> 45 to 60 minutes per couple.</w:t>
      </w:r>
    </w:p>
    <w:p w:rsidR="00000000" w:rsidDel="00000000" w:rsidP="00000000" w:rsidRDefault="00000000" w:rsidRPr="00000000" w14:paraId="0000001A">
      <w:pPr>
        <w:pStyle w:val="Heading4"/>
        <w:keepNext w:val="0"/>
        <w:keepLines w:val="0"/>
        <w:widowControl w:val="0"/>
        <w:spacing w:after="40" w:before="240" w:line="360" w:lineRule="auto"/>
        <w:ind w:left="425.19685039370086" w:hanging="360"/>
        <w:jc w:val="both"/>
        <w:rPr>
          <w:rFonts w:ascii="Helvetica Neue" w:cs="Helvetica Neue" w:eastAsia="Helvetica Neue" w:hAnsi="Helvetica Neue"/>
          <w:b w:val="1"/>
          <w:bCs w:val="1"/>
          <w:color w:val="000000"/>
          <w:sz w:val="22"/>
          <w:szCs w:val="22"/>
        </w:rPr>
      </w:pPr>
      <w:bookmarkStart w:colFirst="0" w:colLast="0" w:name="_kl8ibom366s1" w:id="2"/>
      <w:bookmarkEnd w:id="2"/>
      <w:r w:rsidDel="00000000" w:rsidR="00000000" w:rsidRPr="00000000">
        <w:rPr>
          <w:rFonts w:ascii="Helvetica Neue" w:cs="Helvetica Neue" w:eastAsia="Helvetica Neue" w:hAnsi="Helvetica Neue"/>
          <w:b w:val="1"/>
          <w:bCs w:val="1"/>
          <w:color w:val="000000"/>
          <w:sz w:val="22"/>
          <w:szCs w:val="22"/>
          <w:rtl w:val="0"/>
        </w:rPr>
        <w:t xml:space="preserve">Step-by-Step Procedure</w:t>
      </w:r>
    </w:p>
    <w:p w:rsidR="00000000" w:rsidDel="00000000" w:rsidP="00000000" w:rsidRDefault="00000000" w:rsidRPr="00000000" w14:paraId="0000001B">
      <w:pPr>
        <w:widowControl w:val="0"/>
        <w:numPr>
          <w:ilvl w:val="0"/>
          <w:numId w:val="9"/>
        </w:numPr>
        <w:spacing w:after="0" w:afterAutospacing="0" w:before="240" w:line="360" w:lineRule="auto"/>
        <w:ind w:left="720" w:hanging="36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rtl w:val="0"/>
        </w:rPr>
        <w:t xml:space="preserve">Preparation (10 minutes):</w:t>
      </w:r>
      <w:r w:rsidDel="00000000" w:rsidR="00000000" w:rsidRPr="00000000">
        <w:rPr>
          <w:rFonts w:ascii="Helvetica Neue" w:cs="Helvetica Neue" w:eastAsia="Helvetica Neue" w:hAnsi="Helvetica Neue"/>
          <w:sz w:val="24"/>
          <w:szCs w:val="24"/>
          <w:rtl w:val="0"/>
        </w:rPr>
        <w:t xml:space="preserve"> The couple arrives at the laboratory (designed to resemble a domestic living room). They sign consent forms and receive a joint task (like planning a vacation itinerary) without being informed that the shutter's movement is the primary focus.</w:t>
      </w:r>
    </w:p>
    <w:p w:rsidR="00000000" w:rsidDel="00000000" w:rsidP="00000000" w:rsidRDefault="00000000" w:rsidRPr="00000000" w14:paraId="0000001C">
      <w:pPr>
        <w:widowControl w:val="0"/>
        <w:numPr>
          <w:ilvl w:val="0"/>
          <w:numId w:val="9"/>
        </w:numPr>
        <w:spacing w:after="0" w:afterAutospacing="0" w:before="0" w:beforeAutospacing="0" w:line="360" w:lineRule="auto"/>
        <w:ind w:left="720" w:hanging="36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First Interaction Block (10 minutes):</w:t>
      </w:r>
      <w:r w:rsidDel="00000000" w:rsidR="00000000" w:rsidRPr="00000000">
        <w:rPr>
          <w:rFonts w:ascii="Helvetica Neue" w:cs="Helvetica Neue" w:eastAsia="Helvetica Neue" w:hAnsi="Helvetica Neue"/>
          <w:sz w:val="24"/>
          <w:szCs w:val="24"/>
          <w:rtl w:val="0"/>
        </w:rPr>
        <w:t xml:space="preserve"> The couple performs the task while the shutter operates under the first pre-programmed condition assigned to their specific counterbalancing sequence.</w:t>
      </w:r>
    </w:p>
    <w:p w:rsidR="00000000" w:rsidDel="00000000" w:rsidP="00000000" w:rsidRDefault="00000000" w:rsidRPr="00000000" w14:paraId="0000001D">
      <w:pPr>
        <w:widowControl w:val="0"/>
        <w:numPr>
          <w:ilvl w:val="0"/>
          <w:numId w:val="9"/>
        </w:numPr>
        <w:spacing w:after="0" w:afterAutospacing="0" w:before="0" w:beforeAutospacing="0" w:line="360" w:lineRule="auto"/>
        <w:ind w:left="720" w:hanging="36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Measurement 1 (5 minutes):</w:t>
      </w:r>
      <w:r w:rsidDel="00000000" w:rsidR="00000000" w:rsidRPr="00000000">
        <w:rPr>
          <w:rFonts w:ascii="Helvetica Neue" w:cs="Helvetica Neue" w:eastAsia="Helvetica Neue" w:hAnsi="Helvetica Neue"/>
          <w:sz w:val="24"/>
          <w:szCs w:val="24"/>
          <w:rtl w:val="0"/>
        </w:rPr>
        <w:t xml:space="preserve"> The task pauses. Each partner individually completes the IOS scale questionnaire.</w:t>
      </w:r>
    </w:p>
    <w:p w:rsidR="00000000" w:rsidDel="00000000" w:rsidP="00000000" w:rsidRDefault="00000000" w:rsidRPr="00000000" w14:paraId="0000001E">
      <w:pPr>
        <w:widowControl w:val="0"/>
        <w:numPr>
          <w:ilvl w:val="0"/>
          <w:numId w:val="9"/>
        </w:numPr>
        <w:spacing w:after="0" w:afterAutospacing="0" w:before="0" w:beforeAutospacing="0" w:line="360" w:lineRule="auto"/>
        <w:ind w:left="720" w:hanging="36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Second Interaction Block (10 minutes):</w:t>
      </w:r>
      <w:r w:rsidDel="00000000" w:rsidR="00000000" w:rsidRPr="00000000">
        <w:rPr>
          <w:rFonts w:ascii="Helvetica Neue" w:cs="Helvetica Neue" w:eastAsia="Helvetica Neue" w:hAnsi="Helvetica Neue"/>
          <w:sz w:val="24"/>
          <w:szCs w:val="24"/>
          <w:rtl w:val="0"/>
        </w:rPr>
        <w:t xml:space="preserve"> The couple resumes the task while the shutter operates under the second pre-programmed condition of their sequence.</w:t>
      </w:r>
    </w:p>
    <w:p w:rsidR="00000000" w:rsidDel="00000000" w:rsidP="00000000" w:rsidRDefault="00000000" w:rsidRPr="00000000" w14:paraId="0000001F">
      <w:pPr>
        <w:widowControl w:val="0"/>
        <w:numPr>
          <w:ilvl w:val="0"/>
          <w:numId w:val="9"/>
        </w:numPr>
        <w:spacing w:after="0" w:afterAutospacing="0" w:before="0" w:beforeAutospacing="0" w:line="360" w:lineRule="auto"/>
        <w:ind w:left="720" w:hanging="36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Measurement 2 (5 minutes):</w:t>
      </w:r>
      <w:r w:rsidDel="00000000" w:rsidR="00000000" w:rsidRPr="00000000">
        <w:rPr>
          <w:rFonts w:ascii="Helvetica Neue" w:cs="Helvetica Neue" w:eastAsia="Helvetica Neue" w:hAnsi="Helvetica Neue"/>
          <w:sz w:val="24"/>
          <w:szCs w:val="24"/>
          <w:rtl w:val="0"/>
        </w:rPr>
        <w:t xml:space="preserve"> The couple completes the questionnaire again.</w:t>
      </w:r>
    </w:p>
    <w:p w:rsidR="00000000" w:rsidDel="00000000" w:rsidP="00000000" w:rsidRDefault="00000000" w:rsidRPr="00000000" w14:paraId="00000020">
      <w:pPr>
        <w:widowControl w:val="0"/>
        <w:numPr>
          <w:ilvl w:val="0"/>
          <w:numId w:val="9"/>
        </w:numPr>
        <w:spacing w:after="0" w:afterAutospacing="0" w:before="0" w:beforeAutospacing="0" w:line="360" w:lineRule="auto"/>
        <w:ind w:left="720" w:hanging="36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Third Interaction Block (10 minutes):</w:t>
      </w:r>
      <w:r w:rsidDel="00000000" w:rsidR="00000000" w:rsidRPr="00000000">
        <w:rPr>
          <w:rFonts w:ascii="Helvetica Neue" w:cs="Helvetica Neue" w:eastAsia="Helvetica Neue" w:hAnsi="Helvetica Neue"/>
          <w:sz w:val="24"/>
          <w:szCs w:val="24"/>
          <w:rtl w:val="0"/>
        </w:rPr>
        <w:t xml:space="preserve"> The couple continues the task while the shutter operates under the third (and final) pre-programmed condition of their sequence.</w:t>
      </w:r>
    </w:p>
    <w:p w:rsidR="00000000" w:rsidDel="00000000" w:rsidP="00000000" w:rsidRDefault="00000000" w:rsidRPr="00000000" w14:paraId="00000021">
      <w:pPr>
        <w:widowControl w:val="0"/>
        <w:numPr>
          <w:ilvl w:val="0"/>
          <w:numId w:val="9"/>
        </w:numPr>
        <w:spacing w:after="0" w:afterAutospacing="0" w:before="0" w:beforeAutospacing="0" w:line="360" w:lineRule="auto"/>
        <w:ind w:left="720" w:hanging="36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Measurement 3 (5 minutes):</w:t>
      </w:r>
      <w:r w:rsidDel="00000000" w:rsidR="00000000" w:rsidRPr="00000000">
        <w:rPr>
          <w:rFonts w:ascii="Helvetica Neue" w:cs="Helvetica Neue" w:eastAsia="Helvetica Neue" w:hAnsi="Helvetica Neue"/>
          <w:sz w:val="24"/>
          <w:szCs w:val="24"/>
          <w:rtl w:val="0"/>
        </w:rPr>
        <w:t xml:space="preserve"> The final questionnaire is administered at the end of the last condition.</w:t>
      </w:r>
    </w:p>
    <w:p w:rsidR="00000000" w:rsidDel="00000000" w:rsidP="00000000" w:rsidRDefault="00000000" w:rsidRPr="00000000" w14:paraId="00000022">
      <w:pPr>
        <w:widowControl w:val="0"/>
        <w:numPr>
          <w:ilvl w:val="0"/>
          <w:numId w:val="9"/>
        </w:numPr>
        <w:spacing w:after="240" w:before="0" w:beforeAutospacing="0" w:line="360" w:lineRule="auto"/>
        <w:ind w:left="720" w:hanging="36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Debriefing (5 minutes):</w:t>
      </w:r>
      <w:r w:rsidDel="00000000" w:rsidR="00000000" w:rsidRPr="00000000">
        <w:rPr>
          <w:rFonts w:ascii="Helvetica Neue" w:cs="Helvetica Neue" w:eastAsia="Helvetica Neue" w:hAnsi="Helvetica Neue"/>
          <w:sz w:val="24"/>
          <w:szCs w:val="24"/>
          <w:rtl w:val="0"/>
        </w:rPr>
        <w:t xml:space="preserve"> The true purpose of the experiment is revealed, followed by a Q&amp;A and a positive conclusion.</w:t>
      </w:r>
      <w:r w:rsidDel="00000000" w:rsidR="00000000" w:rsidRPr="00000000">
        <w:rPr>
          <w:rtl w:val="0"/>
        </w:rPr>
      </w:r>
    </w:p>
    <w:p w:rsidR="00000000" w:rsidDel="00000000" w:rsidP="00000000" w:rsidRDefault="00000000" w:rsidRPr="00000000" w14:paraId="00000023">
      <w:pPr>
        <w:pStyle w:val="Heading2"/>
        <w:keepNext w:val="0"/>
        <w:keepLines w:val="0"/>
        <w:widowControl w:val="0"/>
        <w:spacing w:after="240" w:before="450" w:line="360" w:lineRule="auto"/>
        <w:jc w:val="both"/>
        <w:rPr>
          <w:rFonts w:ascii="Helvetica Neue" w:cs="Helvetica Neue" w:eastAsia="Helvetica Neue" w:hAnsi="Helvetica Neue"/>
          <w:b w:val="1"/>
          <w:bCs w:val="1"/>
          <w:color w:val="1155cc"/>
          <w:sz w:val="28"/>
          <w:szCs w:val="28"/>
        </w:rPr>
      </w:pPr>
      <w:r w:rsidDel="00000000" w:rsidR="00000000" w:rsidRPr="00000000">
        <w:rPr>
          <w:rFonts w:ascii="Helvetica Neue" w:cs="Helvetica Neue" w:eastAsia="Helvetica Neue" w:hAnsi="Helvetica Neue"/>
          <w:b w:val="1"/>
          <w:bCs w:val="1"/>
          <w:color w:val="1155cc"/>
          <w:sz w:val="28"/>
          <w:szCs w:val="28"/>
          <w:rtl w:val="0"/>
        </w:rPr>
        <w:t xml:space="preserve">5. Technical Tools &amp; Sensor Integration</w:t>
      </w:r>
    </w:p>
    <w:p w:rsidR="00000000" w:rsidDel="00000000" w:rsidP="00000000" w:rsidRDefault="00000000" w:rsidRPr="00000000" w14:paraId="00000024">
      <w:pPr>
        <w:pStyle w:val="Heading3"/>
        <w:keepNext w:val="0"/>
        <w:keepLines w:val="0"/>
        <w:widowControl w:val="0"/>
        <w:spacing w:after="240" w:before="0" w:line="360" w:lineRule="auto"/>
        <w:jc w:val="both"/>
        <w:rPr>
          <w:rFonts w:ascii="Helvetica Neue" w:cs="Helvetica Neue" w:eastAsia="Helvetica Neue" w:hAnsi="Helvetica Neue"/>
          <w:b w:val="1"/>
          <w:bCs w:val="1"/>
          <w:color w:val="000000"/>
          <w:sz w:val="26"/>
          <w:szCs w:val="26"/>
        </w:rPr>
      </w:pPr>
      <w:r w:rsidDel="00000000" w:rsidR="00000000" w:rsidRPr="00000000">
        <w:rPr>
          <w:rFonts w:ascii="Helvetica Neue" w:cs="Helvetica Neue" w:eastAsia="Helvetica Neue" w:hAnsi="Helvetica Neue"/>
          <w:b w:val="1"/>
          <w:bCs w:val="1"/>
          <w:color w:val="000000"/>
          <w:sz w:val="26"/>
          <w:szCs w:val="26"/>
          <w:rtl w:val="0"/>
        </w:rPr>
        <w:t xml:space="preserve">Video Analysis Tools for Mutual Engagement</w:t>
      </w:r>
    </w:p>
    <w:p w:rsidR="00000000" w:rsidDel="00000000" w:rsidP="00000000" w:rsidRDefault="00000000" w:rsidRPr="00000000" w14:paraId="00000025">
      <w:pPr>
        <w:widowControl w:val="0"/>
        <w:numPr>
          <w:ilvl w:val="0"/>
          <w:numId w:val="6"/>
        </w:numPr>
        <w:spacing w:after="0" w:afterAutospacing="0" w:before="150" w:line="360" w:lineRule="auto"/>
        <w:ind w:left="425.19685039370086" w:hanging="360"/>
        <w:jc w:val="both"/>
        <w:rPr>
          <w:u w:val="none"/>
        </w:rPr>
      </w:pPr>
      <w:hyperlink r:id="rId7">
        <w:r w:rsidDel="00000000" w:rsidR="00000000" w:rsidRPr="00000000">
          <w:rPr>
            <w:rFonts w:ascii="Helvetica Neue" w:cs="Helvetica Neue" w:eastAsia="Helvetica Neue" w:hAnsi="Helvetica Neue"/>
            <w:color w:val="4a86e8"/>
            <w:sz w:val="24"/>
            <w:szCs w:val="24"/>
            <w:u w:val="single"/>
            <w:rtl w:val="0"/>
          </w:rPr>
          <w:t xml:space="preserve">BORIS</w:t>
        </w:r>
      </w:hyperlink>
      <w:r w:rsidDel="00000000" w:rsidR="00000000" w:rsidRPr="00000000">
        <w:rPr>
          <w:rtl w:val="0"/>
        </w:rPr>
        <w:t xml:space="preserve"> - </w:t>
      </w:r>
      <w:r w:rsidDel="00000000" w:rsidR="00000000" w:rsidRPr="00000000">
        <w:rPr>
          <w:rFonts w:ascii="Helvetica Neue" w:cs="Helvetica Neue" w:eastAsia="Helvetica Neue" w:hAnsi="Helvetica Neue"/>
          <w:sz w:val="24"/>
          <w:szCs w:val="24"/>
          <w:rtl w:val="0"/>
        </w:rPr>
        <w:t xml:space="preserve">A free, open-source event-logging software. Relevant for manual behavioral coding (e.g., pressing keys to log the start and end of mutual gazes or conversational turns).</w:t>
      </w:r>
    </w:p>
    <w:p w:rsidR="00000000" w:rsidDel="00000000" w:rsidP="00000000" w:rsidRDefault="00000000" w:rsidRPr="00000000" w14:paraId="00000026">
      <w:pPr>
        <w:widowControl w:val="0"/>
        <w:numPr>
          <w:ilvl w:val="0"/>
          <w:numId w:val="6"/>
        </w:numPr>
        <w:spacing w:after="150" w:before="0" w:beforeAutospacing="0" w:line="360" w:lineRule="auto"/>
        <w:ind w:left="425.19685039370086" w:hanging="360"/>
        <w:jc w:val="both"/>
        <w:rPr>
          <w:u w:val="none"/>
        </w:rPr>
      </w:pPr>
      <w:hyperlink r:id="rId8">
        <w:r w:rsidDel="00000000" w:rsidR="00000000" w:rsidRPr="00000000">
          <w:rPr>
            <w:rFonts w:ascii="Helvetica Neue" w:cs="Helvetica Neue" w:eastAsia="Helvetica Neue" w:hAnsi="Helvetica Neue"/>
            <w:color w:val="4a86e8"/>
            <w:sz w:val="24"/>
            <w:szCs w:val="24"/>
            <w:u w:val="single"/>
            <w:rtl w:val="0"/>
          </w:rPr>
          <w:t xml:space="preserve">MediaPipe</w:t>
        </w:r>
      </w:hyperlink>
      <w:r w:rsidDel="00000000" w:rsidR="00000000" w:rsidRPr="00000000">
        <w:rPr>
          <w:rFonts w:ascii="Helvetica Neue" w:cs="Helvetica Neue" w:eastAsia="Helvetica Neue" w:hAnsi="Helvetica Neue"/>
          <w:sz w:val="24"/>
          <w:szCs w:val="24"/>
          <w:rtl w:val="0"/>
        </w:rPr>
        <w:t xml:space="preserve"> - An open-source framework by Google for building machine learning pipelines. Can be used for automated pose estimation to quantitatively track the physical distance and head orientation of the participants.</w:t>
      </w:r>
    </w:p>
    <w:p w:rsidR="00000000" w:rsidDel="00000000" w:rsidP="00000000" w:rsidRDefault="00000000" w:rsidRPr="00000000" w14:paraId="00000027">
      <w:pPr>
        <w:widowControl w:val="0"/>
        <w:spacing w:after="150" w:before="150" w:line="360" w:lineRule="auto"/>
        <w:ind w:left="0" w:firstLine="0"/>
        <w:jc w:val="both"/>
        <w:rPr>
          <w:rFonts w:ascii="Helvetica Neue" w:cs="Helvetica Neue" w:eastAsia="Helvetica Neue" w:hAnsi="Helvetica Neue"/>
          <w:b w:val="1"/>
          <w:bCs w:val="1"/>
          <w:color w:val="000000"/>
          <w:sz w:val="26"/>
          <w:szCs w:val="26"/>
        </w:rPr>
      </w:pPr>
      <w:r w:rsidDel="00000000" w:rsidR="00000000" w:rsidRPr="00000000">
        <w:rPr>
          <w:rFonts w:ascii="Helvetica Neue" w:cs="Helvetica Neue" w:eastAsia="Helvetica Neue" w:hAnsi="Helvetica Neue"/>
          <w:b w:val="1"/>
          <w:bCs w:val="1"/>
          <w:color w:val="000000"/>
          <w:sz w:val="26"/>
          <w:szCs w:val="26"/>
          <w:rtl w:val="0"/>
        </w:rPr>
        <w:t xml:space="preserve">Sensor Logging for Data Triangulation</w:t>
      </w:r>
    </w:p>
    <w:p w:rsidR="00000000" w:rsidDel="00000000" w:rsidP="00000000" w:rsidRDefault="00000000" w:rsidRPr="00000000" w14:paraId="00000028">
      <w:pPr>
        <w:widowControl w:val="0"/>
        <w:spacing w:line="36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To support the subjective questionnaires and video observations with hard data, the shutter prototype can be equipped with microcontrollers and sensors to log real-time environmental metrics.</w:t>
      </w:r>
    </w:p>
    <w:p w:rsidR="00000000" w:rsidDel="00000000" w:rsidP="00000000" w:rsidRDefault="00000000" w:rsidRPr="00000000" w14:paraId="00000029">
      <w:pPr>
        <w:widowControl w:val="0"/>
        <w:numPr>
          <w:ilvl w:val="0"/>
          <w:numId w:val="10"/>
        </w:numPr>
        <w:spacing w:after="0" w:afterAutospacing="0" w:line="360" w:lineRule="auto"/>
        <w:ind w:left="425.19685039370086" w:hanging="360"/>
        <w:jc w:val="both"/>
        <w:rPr>
          <w:sz w:val="24"/>
          <w:szCs w:val="24"/>
        </w:rPr>
      </w:pPr>
      <w:r w:rsidDel="00000000" w:rsidR="00000000" w:rsidRPr="00000000">
        <w:rPr>
          <w:rFonts w:ascii="Helvetica Neue" w:cs="Helvetica Neue" w:eastAsia="Helvetica Neue" w:hAnsi="Helvetica Neue"/>
          <w:sz w:val="24"/>
          <w:szCs w:val="24"/>
          <w:u w:val="single"/>
          <w:rtl w:val="0"/>
        </w:rPr>
        <w:t xml:space="preserve">Microcontrollers:</w:t>
      </w:r>
      <w:r w:rsidDel="00000000" w:rsidR="00000000" w:rsidRPr="00000000">
        <w:rPr>
          <w:rFonts w:ascii="Helvetica Neue" w:cs="Helvetica Neue" w:eastAsia="Helvetica Neue" w:hAnsi="Helvetica Neue"/>
          <w:sz w:val="24"/>
          <w:szCs w:val="24"/>
          <w:rtl w:val="0"/>
        </w:rPr>
        <w:t xml:space="preserve"> Utilizing platforms like the </w:t>
      </w:r>
      <w:hyperlink r:id="rId9">
        <w:r w:rsidDel="00000000" w:rsidR="00000000" w:rsidRPr="00000000">
          <w:rPr>
            <w:rFonts w:ascii="Helvetica Neue" w:cs="Helvetica Neue" w:eastAsia="Helvetica Neue" w:hAnsi="Helvetica Neue"/>
            <w:color w:val="4a86e8"/>
            <w:sz w:val="24"/>
            <w:szCs w:val="24"/>
            <w:u w:val="single"/>
            <w:rtl w:val="0"/>
          </w:rPr>
          <w:t xml:space="preserve">Arduino UNO R4 WiFi</w:t>
        </w:r>
      </w:hyperlink>
      <w:r w:rsidDel="00000000" w:rsidR="00000000" w:rsidRPr="00000000">
        <w:rPr>
          <w:rFonts w:ascii="Helvetica Neue" w:cs="Helvetica Neue" w:eastAsia="Helvetica Neue" w:hAnsi="Helvetica Neue"/>
          <w:sz w:val="24"/>
          <w:szCs w:val="24"/>
          <w:rtl w:val="0"/>
        </w:rPr>
        <w:t xml:space="preserve"> or ESP32-S3 allows for wireless data transmission and real-time syncing of sensor events with the video timestamps.</w:t>
      </w:r>
    </w:p>
    <w:p w:rsidR="00000000" w:rsidDel="00000000" w:rsidP="00000000" w:rsidRDefault="00000000" w:rsidRPr="00000000" w14:paraId="0000002A">
      <w:pPr>
        <w:widowControl w:val="0"/>
        <w:numPr>
          <w:ilvl w:val="0"/>
          <w:numId w:val="10"/>
        </w:numPr>
        <w:spacing w:after="0" w:afterAutospacing="0" w:before="0" w:beforeAutospacing="0" w:line="360" w:lineRule="auto"/>
        <w:ind w:left="425.19685039370086" w:hanging="360"/>
        <w:jc w:val="both"/>
        <w:rPr>
          <w:sz w:val="24"/>
          <w:szCs w:val="24"/>
        </w:rPr>
      </w:pPr>
      <w:r w:rsidDel="00000000" w:rsidR="00000000" w:rsidRPr="00000000">
        <w:rPr>
          <w:rFonts w:ascii="Helvetica Neue" w:cs="Helvetica Neue" w:eastAsia="Helvetica Neue" w:hAnsi="Helvetica Neue"/>
          <w:sz w:val="24"/>
          <w:szCs w:val="24"/>
          <w:u w:val="single"/>
          <w:rtl w:val="0"/>
        </w:rPr>
        <w:t xml:space="preserve">Acoustic/Sound Sensors:</w:t>
      </w:r>
      <w:r w:rsidDel="00000000" w:rsidR="00000000" w:rsidRPr="00000000">
        <w:rPr>
          <w:rFonts w:ascii="Helvetica Neue" w:cs="Helvetica Neue" w:eastAsia="Helvetica Neue" w:hAnsi="Helvetica Neue"/>
          <w:sz w:val="24"/>
          <w:szCs w:val="24"/>
          <w:rtl w:val="0"/>
        </w:rPr>
        <w:t xml:space="preserve"> Measuring decibel levels and audio turn-taking frequencies. Smooth, continuous conversation often indicates comfort, while fragmented speech may indicate distraction caused by the erratic shutter condition.</w:t>
      </w:r>
    </w:p>
    <w:p w:rsidR="00000000" w:rsidDel="00000000" w:rsidP="00000000" w:rsidRDefault="00000000" w:rsidRPr="00000000" w14:paraId="0000002B">
      <w:pPr>
        <w:widowControl w:val="0"/>
        <w:numPr>
          <w:ilvl w:val="0"/>
          <w:numId w:val="10"/>
        </w:numPr>
        <w:spacing w:after="120" w:before="0" w:beforeAutospacing="0" w:line="360" w:lineRule="auto"/>
        <w:ind w:left="425.19685039370086" w:hanging="360"/>
        <w:jc w:val="both"/>
        <w:rPr>
          <w:sz w:val="24"/>
          <w:szCs w:val="24"/>
        </w:rPr>
      </w:pPr>
      <w:r w:rsidDel="00000000" w:rsidR="00000000" w:rsidRPr="00000000">
        <w:rPr>
          <w:rFonts w:ascii="Helvetica Neue" w:cs="Helvetica Neue" w:eastAsia="Helvetica Neue" w:hAnsi="Helvetica Neue"/>
          <w:sz w:val="24"/>
          <w:szCs w:val="24"/>
          <w:u w:val="single"/>
          <w:rtl w:val="0"/>
        </w:rPr>
        <w:t xml:space="preserve">Proximity Sensors:</w:t>
      </w:r>
      <w:r w:rsidDel="00000000" w:rsidR="00000000" w:rsidRPr="00000000">
        <w:rPr>
          <w:rFonts w:ascii="Helvetica Neue" w:cs="Helvetica Neue" w:eastAsia="Helvetica Neue" w:hAnsi="Helvetica Neue"/>
          <w:sz w:val="24"/>
          <w:szCs w:val="24"/>
          <w:rtl w:val="0"/>
        </w:rPr>
        <w:t xml:space="preserve"> Integrating Time-of-Flight (ToF) micro-LIDAR sensors such as the </w:t>
      </w:r>
      <w:hyperlink r:id="rId10">
        <w:r w:rsidDel="00000000" w:rsidR="00000000" w:rsidRPr="00000000">
          <w:rPr>
            <w:rFonts w:ascii="Helvetica Neue" w:cs="Helvetica Neue" w:eastAsia="Helvetica Neue" w:hAnsi="Helvetica Neue"/>
            <w:color w:val="4a86e8"/>
            <w:sz w:val="24"/>
            <w:szCs w:val="24"/>
            <w:u w:val="single"/>
            <w:rtl w:val="0"/>
          </w:rPr>
          <w:t xml:space="preserve">Adafruit VL53L0X</w:t>
        </w:r>
      </w:hyperlink>
      <w:r w:rsidDel="00000000" w:rsidR="00000000" w:rsidRPr="00000000">
        <w:rPr>
          <w:rFonts w:ascii="Helvetica Neue" w:cs="Helvetica Neue" w:eastAsia="Helvetica Neue" w:hAnsi="Helvetica Neue"/>
          <w:sz w:val="24"/>
          <w:szCs w:val="24"/>
          <w:rtl w:val="0"/>
        </w:rPr>
        <w:t xml:space="preserve"> at the base of the shutter to precisely measure millimeter-level shifts in the couples' physical proximity as the shutter operates.</w:t>
      </w:r>
    </w:p>
    <w:p w:rsidR="00000000" w:rsidDel="00000000" w:rsidP="00000000" w:rsidRDefault="00000000" w:rsidRPr="00000000" w14:paraId="0000002C">
      <w:pPr>
        <w:pStyle w:val="Heading3"/>
        <w:keepNext w:val="0"/>
        <w:keepLines w:val="0"/>
        <w:widowControl w:val="0"/>
        <w:spacing w:before="280" w:line="360" w:lineRule="auto"/>
        <w:jc w:val="both"/>
        <w:rPr>
          <w:rFonts w:ascii="Helvetica Neue" w:cs="Helvetica Neue" w:eastAsia="Helvetica Neue" w:hAnsi="Helvetica Neue"/>
          <w:b w:val="1"/>
          <w:bCs w:val="1"/>
          <w:color w:val="1155cc"/>
          <w:sz w:val="26"/>
          <w:szCs w:val="26"/>
        </w:rPr>
      </w:pPr>
      <w:bookmarkStart w:colFirst="0" w:colLast="0" w:name="_9kmlc1wy6b3g" w:id="3"/>
      <w:bookmarkEnd w:id="3"/>
      <w:r w:rsidDel="00000000" w:rsidR="00000000" w:rsidRPr="00000000">
        <w:rPr>
          <w:rFonts w:ascii="Helvetica Neue" w:cs="Helvetica Neue" w:eastAsia="Helvetica Neue" w:hAnsi="Helvetica Neue"/>
          <w:b w:val="1"/>
          <w:bCs w:val="1"/>
          <w:color w:val="1155cc"/>
          <w:sz w:val="26"/>
          <w:szCs w:val="26"/>
          <w:rtl w:val="0"/>
        </w:rPr>
        <w:t xml:space="preserve">6. Distractor Task (Engagement Activity)</w:t>
      </w:r>
    </w:p>
    <w:p w:rsidR="00000000" w:rsidDel="00000000" w:rsidP="00000000" w:rsidRDefault="00000000" w:rsidRPr="00000000" w14:paraId="0000002D">
      <w:pPr>
        <w:widowControl w:val="0"/>
        <w:spacing w:after="240" w:before="240" w:line="36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To prevent sensitization to the repeated questionnaires (Testing Effect) and to maintain a natural, authentic dynamic between the partners, the couple will be assigned a joint cognitive or creative task. This task acts as a distractor that demands mutual focus, negotiation, and communication, allowing the researchers to observe their interaction while the robotic shutter operates in the background. The task will be structured using one of the following approaches:</w:t>
      </w:r>
    </w:p>
    <w:p w:rsidR="00000000" w:rsidDel="00000000" w:rsidP="00000000" w:rsidRDefault="00000000" w:rsidRPr="00000000" w14:paraId="0000002E">
      <w:pPr>
        <w:widowControl w:val="0"/>
        <w:spacing w:after="240" w:before="240" w:line="36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Option A: Continuous Segmented Task</w:t>
      </w:r>
      <w:r w:rsidDel="00000000" w:rsidR="00000000" w:rsidRPr="00000000">
        <w:rPr>
          <w:rFonts w:ascii="Helvetica Neue" w:cs="Helvetica Neue" w:eastAsia="Helvetica Neue" w:hAnsi="Helvetica Neue"/>
          <w:sz w:val="24"/>
          <w:szCs w:val="24"/>
          <w:rtl w:val="0"/>
        </w:rPr>
        <w:t xml:space="preserve"> The couple is given a single, overarching project divided into three distinct and sequential phases (one phase per condition). The difficulty and cognitive load remain consistent across all phases to ensure the narrative flows naturally without causing abrupt frustration.</w:t>
      </w:r>
    </w:p>
    <w:p w:rsidR="00000000" w:rsidDel="00000000" w:rsidP="00000000" w:rsidRDefault="00000000" w:rsidRPr="00000000" w14:paraId="0000002F">
      <w:pPr>
        <w:widowControl w:val="0"/>
        <w:numPr>
          <w:ilvl w:val="0"/>
          <w:numId w:val="8"/>
        </w:numPr>
        <w:spacing w:after="240" w:before="240" w:line="360" w:lineRule="auto"/>
        <w:ind w:left="720" w:hanging="36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(Example: "Shared Space Design</w:t>
      </w:r>
      <w:r w:rsidDel="00000000" w:rsidR="00000000" w:rsidRPr="00000000">
        <w:rPr>
          <w:rFonts w:ascii="Helvetica Neue" w:cs="Helvetica Neue" w:eastAsia="Helvetica Neue" w:hAnsi="Helvetica Neue"/>
          <w:i w:val="1"/>
          <w:iCs w:val="1"/>
          <w:sz w:val="24"/>
          <w:szCs w:val="24"/>
          <w:rtl w:val="0"/>
        </w:rPr>
        <w:t xml:space="preserve">" -</w:t>
      </w:r>
      <w:r w:rsidDel="00000000" w:rsidR="00000000" w:rsidRPr="00000000">
        <w:rPr>
          <w:rFonts w:ascii="Helvetica Neue" w:cs="Helvetica Neue" w:eastAsia="Helvetica Neue" w:hAnsi="Helvetica Neue"/>
          <w:sz w:val="24"/>
          <w:szCs w:val="24"/>
          <w:rtl w:val="0"/>
        </w:rPr>
        <w:t xml:space="preserve"> </w:t>
      </w:r>
      <w:r w:rsidDel="00000000" w:rsidR="00000000" w:rsidRPr="00000000">
        <w:rPr>
          <w:rFonts w:ascii="Helvetica Neue" w:cs="Helvetica Neue" w:eastAsia="Helvetica Neue" w:hAnsi="Helvetica Neue"/>
          <w:b w:val="1"/>
          <w:bCs w:val="1"/>
          <w:sz w:val="24"/>
          <w:szCs w:val="24"/>
          <w:rtl w:val="0"/>
        </w:rPr>
        <w:t xml:space="preserve">Phase 1:</w:t>
      </w:r>
      <w:r w:rsidDel="00000000" w:rsidR="00000000" w:rsidRPr="00000000">
        <w:rPr>
          <w:rFonts w:ascii="Helvetica Neue" w:cs="Helvetica Neue" w:eastAsia="Helvetica Neue" w:hAnsi="Helvetica Neue"/>
          <w:sz w:val="24"/>
          <w:szCs w:val="24"/>
          <w:rtl w:val="0"/>
        </w:rPr>
        <w:t xml:space="preserve"> The couple must agree on the overall layout, style, and color palette for a shared creative workspace or a living room that needs to accommodate a high-energy pet. </w:t>
      </w:r>
      <w:r w:rsidDel="00000000" w:rsidR="00000000" w:rsidRPr="00000000">
        <w:rPr>
          <w:rFonts w:ascii="Helvetica Neue" w:cs="Helvetica Neue" w:eastAsia="Helvetica Neue" w:hAnsi="Helvetica Neue"/>
          <w:b w:val="1"/>
          <w:bCs w:val="1"/>
          <w:sz w:val="24"/>
          <w:szCs w:val="24"/>
          <w:rtl w:val="0"/>
        </w:rPr>
        <w:t xml:space="preserve">Phase 2:</w:t>
      </w:r>
      <w:r w:rsidDel="00000000" w:rsidR="00000000" w:rsidRPr="00000000">
        <w:rPr>
          <w:rFonts w:ascii="Helvetica Neue" w:cs="Helvetica Neue" w:eastAsia="Helvetica Neue" w:hAnsi="Helvetica Neue"/>
          <w:sz w:val="24"/>
          <w:szCs w:val="24"/>
          <w:rtl w:val="0"/>
        </w:rPr>
        <w:t xml:space="preserve"> They must select and position three essential, large pieces of furniture within a given budget. </w:t>
      </w:r>
      <w:r w:rsidDel="00000000" w:rsidR="00000000" w:rsidRPr="00000000">
        <w:rPr>
          <w:rFonts w:ascii="Helvetica Neue" w:cs="Helvetica Neue" w:eastAsia="Helvetica Neue" w:hAnsi="Helvetica Neue"/>
          <w:b w:val="1"/>
          <w:bCs w:val="1"/>
          <w:sz w:val="24"/>
          <w:szCs w:val="24"/>
          <w:rtl w:val="0"/>
        </w:rPr>
        <w:t xml:space="preserve">Phase 3:</w:t>
      </w:r>
      <w:r w:rsidDel="00000000" w:rsidR="00000000" w:rsidRPr="00000000">
        <w:rPr>
          <w:rFonts w:ascii="Helvetica Neue" w:cs="Helvetica Neue" w:eastAsia="Helvetica Neue" w:hAnsi="Helvetica Neue"/>
          <w:sz w:val="24"/>
          <w:szCs w:val="24"/>
          <w:rtl w:val="0"/>
        </w:rPr>
        <w:t xml:space="preserve"> They must negotiate the selection of artwork, lighting, and accessories using the remaining budget.)</w:t>
      </w:r>
    </w:p>
    <w:p w:rsidR="00000000" w:rsidDel="00000000" w:rsidP="00000000" w:rsidRDefault="00000000" w:rsidRPr="00000000" w14:paraId="00000030">
      <w:pPr>
        <w:widowControl w:val="0"/>
        <w:spacing w:after="240" w:before="240" w:line="360" w:lineRule="auto"/>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Option B: Equivalent Independent Tasks</w:t>
      </w:r>
      <w:r w:rsidDel="00000000" w:rsidR="00000000" w:rsidRPr="00000000">
        <w:rPr>
          <w:rFonts w:ascii="Helvetica Neue" w:cs="Helvetica Neue" w:eastAsia="Helvetica Neue" w:hAnsi="Helvetica Neue"/>
          <w:sz w:val="24"/>
          <w:szCs w:val="24"/>
          <w:rtl w:val="0"/>
        </w:rPr>
        <w:t xml:space="preserve"> The couple is given three separate but structurally identical scenarios to resolve (one per condition). Each scenario requires the exact same level of negotiation and decision-making. This ensures strict methodological control, guaranteeing that any measured changes in mutual engagement are due to the shutter's kinetic properties rather than variations in the task's difficulty.</w:t>
      </w:r>
    </w:p>
    <w:p w:rsidR="00000000" w:rsidDel="00000000" w:rsidP="00000000" w:rsidRDefault="00000000" w:rsidRPr="00000000" w14:paraId="00000031">
      <w:pPr>
        <w:widowControl w:val="0"/>
        <w:numPr>
          <w:ilvl w:val="0"/>
          <w:numId w:val="4"/>
        </w:numPr>
        <w:spacing w:after="240" w:before="240" w:line="360" w:lineRule="auto"/>
        <w:ind w:left="720" w:hanging="36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(Example: "Vacation Itinerary Planning" - Scenario 1: Reaching a consensus on a daily itinerary and budget allocation for a tropical beach and surfing holiday. Scenario 2: Planning a similar 3-day itinerary for an isolated winter cabin retreat. Scenario 3: Planning a 3-day cultural city break. In each scenario, they must agree on accommodation type, main daily activities, and dining options under a strict time limit.)</w:t>
      </w:r>
    </w:p>
    <w:p w:rsidR="00000000" w:rsidDel="00000000" w:rsidP="00000000" w:rsidRDefault="00000000" w:rsidRPr="00000000" w14:paraId="00000032">
      <w:pPr>
        <w:widowControl w:val="0"/>
        <w:spacing w:after="120" w:before="120" w:line="360" w:lineRule="auto"/>
        <w:jc w:val="both"/>
        <w:rPr>
          <w:rFonts w:ascii="Helvetica Neue" w:cs="Helvetica Neue" w:eastAsia="Helvetica Neue" w:hAnsi="Helvetica Neue"/>
          <w:b w:val="1"/>
          <w:bCs w:val="1"/>
          <w:sz w:val="24"/>
          <w:szCs w:val="24"/>
          <w:u w:val="single"/>
        </w:rPr>
      </w:pPr>
      <w:r w:rsidDel="00000000" w:rsidR="00000000" w:rsidRPr="00000000">
        <w:rPr>
          <w:rFonts w:ascii="Helvetica Neue" w:cs="Helvetica Neue" w:eastAsia="Helvetica Neue" w:hAnsi="Helvetica Neue"/>
          <w:b w:val="1"/>
          <w:bCs w:val="1"/>
          <w:sz w:val="24"/>
          <w:szCs w:val="24"/>
          <w:u w:val="single"/>
          <w:rtl w:val="0"/>
        </w:rPr>
        <w:t xml:space="preserve">Appendix</w:t>
      </w:r>
    </w:p>
    <w:p w:rsidR="00000000" w:rsidDel="00000000" w:rsidP="00000000" w:rsidRDefault="00000000" w:rsidRPr="00000000" w14:paraId="00000033">
      <w:pPr>
        <w:spacing w:line="240" w:lineRule="auto"/>
        <w:jc w:val="both"/>
        <w:rPr>
          <w:b w:val="1"/>
          <w:bCs w:val="1"/>
          <w:sz w:val="28"/>
          <w:szCs w:val="28"/>
        </w:rPr>
      </w:pPr>
      <w:r w:rsidDel="00000000" w:rsidR="00000000" w:rsidRPr="00000000">
        <w:rPr>
          <w:b w:val="1"/>
          <w:bCs w:val="1"/>
          <w:sz w:val="28"/>
          <w:szCs w:val="28"/>
          <w:rtl w:val="0"/>
        </w:rPr>
        <w:t xml:space="preserve">Inclusion of Other in the Self (IOS) Scale</w:t>
      </w:r>
    </w:p>
    <w:p w:rsidR="00000000" w:rsidDel="00000000" w:rsidP="00000000" w:rsidRDefault="00000000" w:rsidRPr="00000000" w14:paraId="00000034">
      <w:pPr>
        <w:spacing w:line="240" w:lineRule="auto"/>
        <w:jc w:val="both"/>
        <w:rPr>
          <w:sz w:val="24"/>
          <w:szCs w:val="24"/>
        </w:rPr>
      </w:pPr>
      <w:r w:rsidDel="00000000" w:rsidR="00000000" w:rsidRPr="00000000">
        <w:rPr>
          <w:rtl w:val="0"/>
        </w:rPr>
      </w:r>
    </w:p>
    <w:p w:rsidR="00000000" w:rsidDel="00000000" w:rsidP="00000000" w:rsidRDefault="00000000" w:rsidRPr="00000000" w14:paraId="00000035">
      <w:pPr>
        <w:jc w:val="both"/>
        <w:rPr>
          <w:i w:val="1"/>
          <w:iCs w:val="1"/>
          <w:sz w:val="20"/>
          <w:szCs w:val="20"/>
        </w:rPr>
      </w:pPr>
      <w:r w:rsidDel="00000000" w:rsidR="00000000" w:rsidRPr="00000000">
        <w:rPr>
          <w:i w:val="1"/>
          <w:iCs w:val="1"/>
          <w:sz w:val="20"/>
          <w:szCs w:val="20"/>
          <w:rtl w:val="0"/>
        </w:rPr>
        <w:t xml:space="preserve">This survey accompanies a measure in the SPARQTools.org </w:t>
      </w:r>
      <w:hyperlink r:id="rId11">
        <w:r w:rsidDel="00000000" w:rsidR="00000000" w:rsidRPr="00000000">
          <w:rPr>
            <w:i w:val="1"/>
            <w:iCs w:val="1"/>
            <w:color w:val="1155cc"/>
            <w:sz w:val="20"/>
            <w:szCs w:val="20"/>
            <w:u w:val="single"/>
            <w:rtl w:val="0"/>
          </w:rPr>
          <w:t xml:space="preserve">Measuring Mobility toolkit</w:t>
        </w:r>
      </w:hyperlink>
      <w:r w:rsidDel="00000000" w:rsidR="00000000" w:rsidRPr="00000000">
        <w:rPr>
          <w:i w:val="1"/>
          <w:iCs w:val="1"/>
          <w:sz w:val="20"/>
          <w:szCs w:val="20"/>
          <w:rtl w:val="0"/>
        </w:rPr>
        <w:t xml:space="preserve">, which provides practitioners curated instruments for assessing mobility from poverty and tools for selecting the most appropriate measures for their programs.To get a copy of this document in your preferred format, go to "File" and then "Download as" in the toolbar menu.</w:t>
      </w:r>
    </w:p>
    <w:p w:rsidR="00000000" w:rsidDel="00000000" w:rsidP="00000000" w:rsidRDefault="00000000" w:rsidRPr="00000000" w14:paraId="00000036">
      <w:pPr>
        <w:jc w:val="both"/>
        <w:rPr>
          <w:i w:val="1"/>
          <w:iCs w:val="1"/>
          <w:sz w:val="20"/>
          <w:szCs w:val="20"/>
        </w:rPr>
      </w:pPr>
      <w:r w:rsidDel="00000000" w:rsidR="00000000" w:rsidRPr="00000000">
        <w:rPr>
          <w:rtl w:val="0"/>
        </w:rPr>
      </w:r>
    </w:p>
    <w:p w:rsidR="00000000" w:rsidDel="00000000" w:rsidP="00000000" w:rsidRDefault="00000000" w:rsidRPr="00000000" w14:paraId="00000037">
      <w:pPr>
        <w:jc w:val="both"/>
        <w:rPr>
          <w:sz w:val="24"/>
          <w:szCs w:val="24"/>
          <w:highlight w:val="white"/>
        </w:rPr>
      </w:pPr>
      <w:r w:rsidDel="00000000" w:rsidR="00000000" w:rsidRPr="00000000">
        <w:rPr>
          <w:b w:val="1"/>
          <w:bCs w:val="1"/>
          <w:sz w:val="24"/>
          <w:szCs w:val="24"/>
          <w:highlight w:val="white"/>
          <w:rtl w:val="0"/>
        </w:rPr>
        <w:t xml:space="preserve">Age: </w:t>
      </w:r>
      <w:r w:rsidDel="00000000" w:rsidR="00000000" w:rsidRPr="00000000">
        <w:rPr>
          <w:sz w:val="24"/>
          <w:szCs w:val="24"/>
          <w:highlight w:val="white"/>
          <w:rtl w:val="0"/>
        </w:rPr>
        <w:t xml:space="preserve">Child, Teen, Adult</w:t>
      </w:r>
    </w:p>
    <w:p w:rsidR="00000000" w:rsidDel="00000000" w:rsidP="00000000" w:rsidRDefault="00000000" w:rsidRPr="00000000" w14:paraId="00000038">
      <w:pPr>
        <w:jc w:val="both"/>
        <w:rPr>
          <w:sz w:val="24"/>
          <w:szCs w:val="24"/>
          <w:highlight w:val="white"/>
        </w:rPr>
      </w:pPr>
      <w:r w:rsidDel="00000000" w:rsidR="00000000" w:rsidRPr="00000000">
        <w:rPr>
          <w:b w:val="1"/>
          <w:bCs w:val="1"/>
          <w:sz w:val="24"/>
          <w:szCs w:val="24"/>
          <w:highlight w:val="white"/>
          <w:rtl w:val="0"/>
        </w:rPr>
        <w:t xml:space="preserve">Duration: </w:t>
      </w:r>
      <w:r w:rsidDel="00000000" w:rsidR="00000000" w:rsidRPr="00000000">
        <w:rPr>
          <w:color w:val="212121"/>
          <w:sz w:val="24"/>
          <w:szCs w:val="24"/>
          <w:highlight w:val="white"/>
          <w:rtl w:val="0"/>
        </w:rPr>
        <w:t xml:space="preserve">&lt; 3 minutes</w:t>
      </w:r>
      <w:r w:rsidDel="00000000" w:rsidR="00000000" w:rsidRPr="00000000">
        <w:rPr>
          <w:rtl w:val="0"/>
        </w:rPr>
      </w:r>
    </w:p>
    <w:p w:rsidR="00000000" w:rsidDel="00000000" w:rsidP="00000000" w:rsidRDefault="00000000" w:rsidRPr="00000000" w14:paraId="00000039">
      <w:pPr>
        <w:jc w:val="both"/>
        <w:rPr>
          <w:sz w:val="24"/>
          <w:szCs w:val="24"/>
          <w:highlight w:val="white"/>
        </w:rPr>
      </w:pPr>
      <w:r w:rsidDel="00000000" w:rsidR="00000000" w:rsidRPr="00000000">
        <w:rPr>
          <w:b w:val="1"/>
          <w:bCs w:val="1"/>
          <w:sz w:val="24"/>
          <w:szCs w:val="24"/>
          <w:highlight w:val="white"/>
          <w:rtl w:val="0"/>
        </w:rPr>
        <w:t xml:space="preserve">Reading Level: </w:t>
      </w:r>
      <w:r w:rsidDel="00000000" w:rsidR="00000000" w:rsidRPr="00000000">
        <w:rPr>
          <w:color w:val="212121"/>
          <w:sz w:val="24"/>
          <w:szCs w:val="24"/>
          <w:highlight w:val="white"/>
          <w:rtl w:val="0"/>
        </w:rPr>
        <w:t xml:space="preserve">9th to 12th grade</w:t>
      </w: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b w:val="1"/>
          <w:bCs w:val="1"/>
          <w:sz w:val="24"/>
          <w:szCs w:val="24"/>
          <w:rtl w:val="0"/>
        </w:rPr>
        <w:t xml:space="preserve">Number of items:</w:t>
      </w:r>
      <w:r w:rsidDel="00000000" w:rsidR="00000000" w:rsidRPr="00000000">
        <w:rPr>
          <w:sz w:val="24"/>
          <w:szCs w:val="24"/>
          <w:rtl w:val="0"/>
        </w:rPr>
        <w:t xml:space="preserve"> 1</w:t>
      </w:r>
    </w:p>
    <w:p w:rsidR="00000000" w:rsidDel="00000000" w:rsidP="00000000" w:rsidRDefault="00000000" w:rsidRPr="00000000" w14:paraId="0000003B">
      <w:pPr>
        <w:jc w:val="both"/>
        <w:rPr>
          <w:sz w:val="24"/>
          <w:szCs w:val="24"/>
        </w:rPr>
      </w:pPr>
      <w:r w:rsidDel="00000000" w:rsidR="00000000" w:rsidRPr="00000000">
        <w:rPr>
          <w:b w:val="1"/>
          <w:bCs w:val="1"/>
          <w:sz w:val="24"/>
          <w:szCs w:val="24"/>
          <w:highlight w:val="white"/>
          <w:rtl w:val="0"/>
        </w:rPr>
        <w:t xml:space="preserve">Answer Format: </w:t>
      </w:r>
      <w:r w:rsidDel="00000000" w:rsidR="00000000" w:rsidRPr="00000000">
        <w:rPr>
          <w:sz w:val="24"/>
          <w:szCs w:val="24"/>
          <w:rtl w:val="0"/>
        </w:rPr>
        <w:t xml:space="preserve">Circle a diagram</w:t>
      </w:r>
    </w:p>
    <w:p w:rsidR="00000000" w:rsidDel="00000000" w:rsidP="00000000" w:rsidRDefault="00000000" w:rsidRPr="00000000" w14:paraId="0000003C">
      <w:pPr>
        <w:jc w:val="both"/>
        <w:rPr>
          <w:b w:val="1"/>
          <w:bCs w:val="1"/>
          <w:sz w:val="24"/>
          <w:szCs w:val="24"/>
          <w:highlight w:val="cyan"/>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b w:val="1"/>
          <w:bCs w:val="1"/>
          <w:sz w:val="24"/>
          <w:szCs w:val="24"/>
          <w:rtl w:val="0"/>
        </w:rPr>
        <w:t xml:space="preserve">Scoring: </w:t>
      </w:r>
      <w:r w:rsidDel="00000000" w:rsidR="00000000" w:rsidRPr="00000000">
        <w:rPr>
          <w:sz w:val="24"/>
          <w:szCs w:val="24"/>
          <w:rtl w:val="0"/>
        </w:rPr>
        <w:t xml:space="preserve">Respondents choose a pair of circles from seven with different degrees of overlap. 1 = no overlap; 2 = little overlap; 3 = some overlap; 4 = equal overlap; 5 = strong overlap; 6 = very strong overlap; 7 = most overlap. The number chosen is the respondent’s score. </w:t>
      </w:r>
    </w:p>
    <w:p w:rsidR="00000000" w:rsidDel="00000000" w:rsidP="00000000" w:rsidRDefault="00000000" w:rsidRPr="00000000" w14:paraId="0000003E">
      <w:pPr>
        <w:jc w:val="both"/>
        <w:rPr>
          <w:sz w:val="24"/>
          <w:szCs w:val="24"/>
          <w:highlight w:val="cyan"/>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b w:val="1"/>
          <w:bCs w:val="1"/>
          <w:sz w:val="24"/>
          <w:szCs w:val="24"/>
          <w:rtl w:val="0"/>
        </w:rPr>
        <w:t xml:space="preserve">Sources:</w:t>
      </w:r>
      <w:r w:rsidDel="00000000" w:rsidR="00000000" w:rsidRPr="00000000">
        <w:rPr>
          <w:sz w:val="24"/>
          <w:szCs w:val="24"/>
          <w:rtl w:val="0"/>
        </w:rPr>
        <w:t xml:space="preserve"> </w:t>
      </w:r>
    </w:p>
    <w:p w:rsidR="00000000" w:rsidDel="00000000" w:rsidP="00000000" w:rsidRDefault="00000000" w:rsidRPr="00000000" w14:paraId="00000040">
      <w:pPr>
        <w:jc w:val="both"/>
        <w:rPr>
          <w:b w:val="1"/>
          <w:bCs w:val="1"/>
          <w:sz w:val="24"/>
          <w:szCs w:val="24"/>
        </w:rPr>
      </w:pPr>
      <w:r w:rsidDel="00000000" w:rsidR="00000000" w:rsidRPr="00000000">
        <w:rPr>
          <w:sz w:val="24"/>
          <w:szCs w:val="24"/>
          <w:rtl w:val="0"/>
        </w:rPr>
        <w:t xml:space="preserve">A</w:t>
      </w:r>
      <w:r w:rsidDel="00000000" w:rsidR="00000000" w:rsidRPr="00000000">
        <w:rPr>
          <w:sz w:val="24"/>
          <w:szCs w:val="24"/>
          <w:highlight w:val="white"/>
          <w:rtl w:val="0"/>
        </w:rPr>
        <w:t xml:space="preserve">ron, A., Aron, E. N., &amp; Smollan, D. (1992). Inclusion of other in the self scale and the structure of interpersonal closeness. </w:t>
      </w:r>
      <w:r w:rsidDel="00000000" w:rsidR="00000000" w:rsidRPr="00000000">
        <w:rPr>
          <w:i w:val="1"/>
          <w:iCs w:val="1"/>
          <w:sz w:val="24"/>
          <w:szCs w:val="24"/>
          <w:highlight w:val="white"/>
          <w:rtl w:val="0"/>
        </w:rPr>
        <w:t xml:space="preserve">Journal of Personality and Social Psychology, 63</w:t>
      </w:r>
      <w:r w:rsidDel="00000000" w:rsidR="00000000" w:rsidRPr="00000000">
        <w:rPr>
          <w:sz w:val="24"/>
          <w:szCs w:val="24"/>
          <w:highlight w:val="white"/>
          <w:rtl w:val="0"/>
        </w:rPr>
        <w:t xml:space="preserve">(4), 596-612.</w:t>
      </w:r>
      <w:r w:rsidDel="00000000" w:rsidR="00000000" w:rsidRPr="00000000">
        <w:rPr>
          <w:rtl w:val="0"/>
        </w:rPr>
      </w:r>
    </w:p>
    <w:p w:rsidR="00000000" w:rsidDel="00000000" w:rsidP="00000000" w:rsidRDefault="00000000" w:rsidRPr="00000000" w14:paraId="00000041">
      <w:pPr>
        <w:spacing w:line="240" w:lineRule="auto"/>
        <w:jc w:val="both"/>
        <w:rPr>
          <w:sz w:val="24"/>
          <w:szCs w:val="24"/>
        </w:rPr>
      </w:pPr>
      <w:r w:rsidDel="00000000" w:rsidR="00000000" w:rsidRPr="00000000">
        <w:rPr>
          <w:b w:val="1"/>
          <w:bCs w:val="1"/>
          <w:sz w:val="24"/>
          <w:szCs w:val="24"/>
          <w:rtl w:val="0"/>
        </w:rPr>
        <w:t xml:space="preserve">Instructions:</w:t>
      </w:r>
      <w:r w:rsidDel="00000000" w:rsidR="00000000" w:rsidRPr="00000000">
        <w:rPr>
          <w:sz w:val="24"/>
          <w:szCs w:val="24"/>
          <w:shd w:fill="fbfbf9" w:val="clear"/>
          <w:rtl w:val="0"/>
        </w:rPr>
        <w:t xml:space="preserve"> Please circle the picture below that best describes your relationship. </w:t>
      </w:r>
      <w:r w:rsidDel="00000000" w:rsidR="00000000" w:rsidRPr="00000000">
        <w:rPr>
          <w:rtl w:val="0"/>
        </w:rPr>
      </w:r>
    </w:p>
    <w:p w:rsidR="00000000" w:rsidDel="00000000" w:rsidP="00000000" w:rsidRDefault="00000000" w:rsidRPr="00000000" w14:paraId="00000042">
      <w:pPr>
        <w:spacing w:line="24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43">
      <w:pPr>
        <w:spacing w:line="240" w:lineRule="auto"/>
        <w:jc w:val="both"/>
        <w:rPr>
          <w:b w:val="1"/>
          <w:bCs w:val="1"/>
          <w:sz w:val="24"/>
          <w:szCs w:val="24"/>
          <w:u w:val="single"/>
        </w:rPr>
      </w:pPr>
      <w:r w:rsidDel="00000000" w:rsidR="00000000" w:rsidRPr="00000000">
        <w:rPr>
          <w:b w:val="1"/>
          <w:bCs w:val="1"/>
          <w:sz w:val="24"/>
          <w:szCs w:val="24"/>
          <w:u w:val="single"/>
        </w:rPr>
        <w:drawing>
          <wp:inline distB="114300" distT="114300" distL="114300" distR="114300">
            <wp:extent cx="5653516" cy="2029897"/>
            <wp:effectExtent b="0" l="0" r="0" t="0"/>
            <wp:docPr id="1" name="image1.png"/>
            <a:graphic>
              <a:graphicData uri="http://schemas.openxmlformats.org/drawingml/2006/picture">
                <pic:pic>
                  <pic:nvPicPr>
                    <pic:cNvPr id="0" name="image1.png"/>
                    <pic:cNvPicPr preferRelativeResize="0"/>
                  </pic:nvPicPr>
                  <pic:blipFill>
                    <a:blip r:embed="rId12"/>
                    <a:srcRect b="20924" l="22925" r="24644" t="45599"/>
                    <a:stretch>
                      <a:fillRect/>
                    </a:stretch>
                  </pic:blipFill>
                  <pic:spPr>
                    <a:xfrm>
                      <a:off x="0" y="0"/>
                      <a:ext cx="5653516" cy="2029897"/>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line="24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45">
      <w:pPr>
        <w:widowControl w:val="0"/>
        <w:spacing w:after="120" w:before="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pStyle w:val="Heading3"/>
        <w:keepNext w:val="0"/>
        <w:keepLines w:val="0"/>
        <w:spacing w:before="280" w:line="360" w:lineRule="auto"/>
        <w:ind w:left="720" w:hanging="360"/>
        <w:jc w:val="both"/>
        <w:rPr>
          <w:b w:val="1"/>
          <w:bCs w:val="1"/>
          <w:color w:val="000000"/>
          <w:sz w:val="26"/>
          <w:szCs w:val="26"/>
        </w:rPr>
      </w:pPr>
      <w:bookmarkStart w:colFirst="0" w:colLast="0" w:name="_crry5g41zlj" w:id="4"/>
      <w:bookmarkEnd w:id="4"/>
      <w:r w:rsidDel="00000000" w:rsidR="00000000" w:rsidRPr="00000000">
        <w:rPr>
          <w:b w:val="1"/>
          <w:bCs w:val="1"/>
          <w:color w:val="000000"/>
          <w:sz w:val="26"/>
          <w:szCs w:val="26"/>
          <w:rtl w:val="0"/>
        </w:rPr>
        <w:t xml:space="preserve">Points We Thought Of &amp; Would Love to Consult About</w:t>
      </w:r>
    </w:p>
    <w:p w:rsidR="00000000" w:rsidDel="00000000" w:rsidP="00000000" w:rsidRDefault="00000000" w:rsidRPr="00000000" w14:paraId="00000047">
      <w:pPr>
        <w:spacing w:after="240" w:before="240" w:line="360" w:lineRule="auto"/>
        <w:jc w:val="both"/>
        <w:rPr>
          <w:b w:val="1"/>
          <w:bCs w:val="1"/>
          <w:sz w:val="24"/>
          <w:szCs w:val="24"/>
        </w:rPr>
      </w:pPr>
      <w:r w:rsidDel="00000000" w:rsidR="00000000" w:rsidRPr="00000000">
        <w:rPr>
          <w:b w:val="1"/>
          <w:bCs w:val="1"/>
          <w:sz w:val="24"/>
          <w:szCs w:val="24"/>
          <w:rtl w:val="0"/>
        </w:rPr>
        <w:t xml:space="preserve">1. Room Setup &amp; Environment</w:t>
      </w:r>
    </w:p>
    <w:p w:rsidR="00000000" w:rsidDel="00000000" w:rsidP="00000000" w:rsidRDefault="00000000" w:rsidRPr="00000000" w14:paraId="00000048">
      <w:pPr>
        <w:numPr>
          <w:ilvl w:val="0"/>
          <w:numId w:val="11"/>
        </w:numPr>
        <w:spacing w:after="0" w:afterAutospacing="0" w:before="240" w:line="360" w:lineRule="auto"/>
        <w:ind w:left="720" w:hanging="360"/>
        <w:jc w:val="both"/>
        <w:rPr>
          <w:sz w:val="24"/>
          <w:szCs w:val="24"/>
        </w:rPr>
      </w:pPr>
      <w:r w:rsidDel="00000000" w:rsidR="00000000" w:rsidRPr="00000000">
        <w:rPr>
          <w:sz w:val="24"/>
          <w:szCs w:val="24"/>
          <w:rtl w:val="0"/>
        </w:rPr>
        <w:t xml:space="preserve">What exactly should be in the space? (sofa, armchair, table - and at what height?)</w:t>
      </w:r>
    </w:p>
    <w:p w:rsidR="00000000" w:rsidDel="00000000" w:rsidP="00000000" w:rsidRDefault="00000000" w:rsidRPr="00000000" w14:paraId="00000049">
      <w:pPr>
        <w:numPr>
          <w:ilvl w:val="0"/>
          <w:numId w:val="11"/>
        </w:numPr>
        <w:spacing w:after="240" w:before="0" w:beforeAutospacing="0" w:line="360" w:lineRule="auto"/>
        <w:ind w:left="720" w:hanging="360"/>
        <w:jc w:val="both"/>
        <w:rPr>
          <w:sz w:val="24"/>
          <w:szCs w:val="24"/>
        </w:rPr>
      </w:pPr>
      <w:r w:rsidDel="00000000" w:rsidR="00000000" w:rsidRPr="00000000">
        <w:rPr>
          <w:sz w:val="24"/>
          <w:szCs w:val="24"/>
          <w:rtl w:val="0"/>
        </w:rPr>
        <w:t xml:space="preserve">Where should the window with the shutter be positioned relative to the couple to get the best interaction?</w:t>
      </w:r>
    </w:p>
    <w:p w:rsidR="00000000" w:rsidDel="00000000" w:rsidP="00000000" w:rsidRDefault="00000000" w:rsidRPr="00000000" w14:paraId="0000004A">
      <w:pPr>
        <w:spacing w:after="240" w:before="240" w:line="360" w:lineRule="auto"/>
        <w:jc w:val="both"/>
        <w:rPr>
          <w:b w:val="1"/>
          <w:bCs w:val="1"/>
          <w:sz w:val="24"/>
          <w:szCs w:val="24"/>
        </w:rPr>
      </w:pPr>
      <w:r w:rsidDel="00000000" w:rsidR="00000000" w:rsidRPr="00000000">
        <w:rPr>
          <w:b w:val="1"/>
          <w:bCs w:val="1"/>
          <w:sz w:val="24"/>
          <w:szCs w:val="24"/>
          <w:rtl w:val="0"/>
        </w:rPr>
        <w:t xml:space="preserve">2. Task Design &amp; Consistency</w:t>
      </w:r>
    </w:p>
    <w:p w:rsidR="00000000" w:rsidDel="00000000" w:rsidP="00000000" w:rsidRDefault="00000000" w:rsidRPr="00000000" w14:paraId="0000004B">
      <w:pPr>
        <w:numPr>
          <w:ilvl w:val="0"/>
          <w:numId w:val="3"/>
        </w:numPr>
        <w:spacing w:after="0" w:afterAutospacing="0" w:before="240" w:line="360" w:lineRule="auto"/>
        <w:ind w:left="720" w:hanging="360"/>
        <w:jc w:val="both"/>
        <w:rPr>
          <w:sz w:val="24"/>
          <w:szCs w:val="24"/>
        </w:rPr>
      </w:pPr>
      <w:r w:rsidDel="00000000" w:rsidR="00000000" w:rsidRPr="00000000">
        <w:rPr>
          <w:sz w:val="24"/>
          <w:szCs w:val="24"/>
          <w:rtl w:val="0"/>
        </w:rPr>
        <w:t xml:space="preserve">What's the best task structure? One big task divided into 3 stages, or 3 completely separate tasks?</w:t>
      </w:r>
    </w:p>
    <w:p w:rsidR="00000000" w:rsidDel="00000000" w:rsidP="00000000" w:rsidRDefault="00000000" w:rsidRPr="00000000" w14:paraId="0000004C">
      <w:pPr>
        <w:numPr>
          <w:ilvl w:val="0"/>
          <w:numId w:val="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What should the task actually be about?</w:t>
      </w:r>
    </w:p>
    <w:p w:rsidR="00000000" w:rsidDel="00000000" w:rsidP="00000000" w:rsidRDefault="00000000" w:rsidRPr="00000000" w14:paraId="0000004D">
      <w:pPr>
        <w:numPr>
          <w:ilvl w:val="0"/>
          <w:numId w:val="3"/>
        </w:numPr>
        <w:spacing w:after="0" w:afterAutospacing="0" w:before="0" w:beforeAutospacing="0" w:line="360" w:lineRule="auto"/>
        <w:ind w:left="720" w:hanging="360"/>
        <w:jc w:val="both"/>
        <w:rPr>
          <w:sz w:val="24"/>
          <w:szCs w:val="24"/>
        </w:rPr>
      </w:pPr>
      <w:r w:rsidDel="00000000" w:rsidR="00000000" w:rsidRPr="00000000">
        <w:rPr>
          <w:sz w:val="24"/>
          <w:szCs w:val="24"/>
          <w:rtl w:val="0"/>
        </w:rPr>
        <w:t xml:space="preserve">How do we make sure the task is "neutral" enough so it doesn't cause stress or conflict that could skew the results?</w:t>
      </w:r>
    </w:p>
    <w:p w:rsidR="00000000" w:rsidDel="00000000" w:rsidP="00000000" w:rsidRDefault="00000000" w:rsidRPr="00000000" w14:paraId="0000004E">
      <w:pPr>
        <w:numPr>
          <w:ilvl w:val="0"/>
          <w:numId w:val="3"/>
        </w:numPr>
        <w:spacing w:after="240" w:before="0" w:beforeAutospacing="0" w:line="360" w:lineRule="auto"/>
        <w:ind w:left="720" w:hanging="360"/>
        <w:jc w:val="both"/>
        <w:rPr>
          <w:sz w:val="24"/>
          <w:szCs w:val="24"/>
        </w:rPr>
      </w:pPr>
      <w:r w:rsidDel="00000000" w:rsidR="00000000" w:rsidRPr="00000000">
        <w:rPr>
          <w:sz w:val="24"/>
          <w:szCs w:val="24"/>
          <w:rtl w:val="0"/>
        </w:rPr>
        <w:t xml:space="preserve">How do we keep that neutrality perfectly consistent across all 3 interactions, so the measurements are taken under the exact same conditions?</w:t>
      </w:r>
    </w:p>
    <w:p w:rsidR="00000000" w:rsidDel="00000000" w:rsidP="00000000" w:rsidRDefault="00000000" w:rsidRPr="00000000" w14:paraId="0000004F">
      <w:pPr>
        <w:spacing w:after="240" w:before="240" w:line="360" w:lineRule="auto"/>
        <w:jc w:val="both"/>
        <w:rPr>
          <w:b w:val="1"/>
          <w:bCs w:val="1"/>
          <w:sz w:val="24"/>
          <w:szCs w:val="24"/>
        </w:rPr>
      </w:pPr>
      <w:r w:rsidDel="00000000" w:rsidR="00000000" w:rsidRPr="00000000">
        <w:rPr>
          <w:b w:val="1"/>
          <w:bCs w:val="1"/>
          <w:sz w:val="24"/>
          <w:szCs w:val="24"/>
          <w:rtl w:val="0"/>
        </w:rPr>
        <w:t xml:space="preserve">3. Baseline Measurements &amp; Timing</w:t>
      </w:r>
    </w:p>
    <w:p w:rsidR="00000000" w:rsidDel="00000000" w:rsidP="00000000" w:rsidRDefault="00000000" w:rsidRPr="00000000" w14:paraId="00000050">
      <w:pPr>
        <w:numPr>
          <w:ilvl w:val="0"/>
          <w:numId w:val="2"/>
        </w:numPr>
        <w:spacing w:after="0" w:afterAutospacing="0" w:before="240" w:line="360" w:lineRule="auto"/>
        <w:ind w:left="720" w:hanging="360"/>
        <w:jc w:val="both"/>
        <w:rPr>
          <w:sz w:val="24"/>
          <w:szCs w:val="24"/>
        </w:rPr>
      </w:pPr>
      <w:r w:rsidDel="00000000" w:rsidR="00000000" w:rsidRPr="00000000">
        <w:rPr>
          <w:sz w:val="24"/>
          <w:szCs w:val="24"/>
          <w:rtl w:val="0"/>
        </w:rPr>
        <w:t xml:space="preserve">Do we need the couples to fill out a baseline questionnaire about their perceived intimacy/relationship before the experiment?</w:t>
      </w:r>
    </w:p>
    <w:p w:rsidR="00000000" w:rsidDel="00000000" w:rsidP="00000000" w:rsidRDefault="00000000" w:rsidRPr="00000000" w14:paraId="00000051">
      <w:pPr>
        <w:numPr>
          <w:ilvl w:val="0"/>
          <w:numId w:val="2"/>
        </w:numPr>
        <w:spacing w:after="240" w:before="0" w:beforeAutospacing="0" w:line="360" w:lineRule="auto"/>
        <w:ind w:left="720" w:hanging="360"/>
        <w:jc w:val="both"/>
        <w:rPr>
          <w:sz w:val="24"/>
          <w:szCs w:val="24"/>
        </w:rPr>
      </w:pPr>
      <w:r w:rsidDel="00000000" w:rsidR="00000000" w:rsidRPr="00000000">
        <w:rPr>
          <w:sz w:val="24"/>
          <w:szCs w:val="24"/>
          <w:rtl w:val="0"/>
        </w:rPr>
        <w:t xml:space="preserve">If yes, what's the best timing to do it without priming them? (e.g., 10 minutes, a day, a week, or a month before the session?)</w:t>
      </w:r>
      <w:r w:rsidDel="00000000" w:rsidR="00000000" w:rsidRPr="00000000">
        <w:rPr>
          <w:rtl w:val="0"/>
        </w:rPr>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425.19685039370086"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425.19685039370086"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parqtools.org/mobility-measure/inclusion-of-other-in-the-self-ios-scale/" TargetMode="External"/><Relationship Id="rId10" Type="http://schemas.openxmlformats.org/officeDocument/2006/relationships/hyperlink" Target="https://learn.adafruit.com/adafruit-vl53l0x-micro-lidar-distance-sensor-breakout?view=all" TargetMode="External"/><Relationship Id="rId12" Type="http://schemas.openxmlformats.org/officeDocument/2006/relationships/image" Target="media/image1.png"/><Relationship Id="rId9" Type="http://schemas.openxmlformats.org/officeDocument/2006/relationships/hyperlink" Target="https://docs.arduino.cc/hardware/uno-r4-wifi" TargetMode="External"/><Relationship Id="rId5" Type="http://schemas.openxmlformats.org/officeDocument/2006/relationships/styles" Target="styles.xml"/><Relationship Id="rId6" Type="http://schemas.openxmlformats.org/officeDocument/2006/relationships/hyperlink" Target="https://sparqtools.org/mobility-measure/inclusion-of-other-in-the-self-ios-scale/#all-survey-questions" TargetMode="External"/><Relationship Id="rId7" Type="http://schemas.openxmlformats.org/officeDocument/2006/relationships/hyperlink" Target="https://www.boris.unito.it/" TargetMode="External"/><Relationship Id="rId8" Type="http://schemas.openxmlformats.org/officeDocument/2006/relationships/hyperlink" Target="https://github.com/google-ai-edge/mediapip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