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670C81C" w14:textId="75CB69C5" w:rsidR="00B616A3" w:rsidRDefault="00B616A3"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2848" behindDoc="0" locked="0" layoutInCell="1" allowOverlap="1" wp14:anchorId="4BA7ABEC" wp14:editId="258390FD">
                <wp:simplePos x="0" y="0"/>
                <wp:positionH relativeFrom="column">
                  <wp:posOffset>-409212</wp:posOffset>
                </wp:positionH>
                <wp:positionV relativeFrom="paragraph">
                  <wp:posOffset>-403860</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497E9A5E" w14:textId="77777777" w:rsidR="00B616A3" w:rsidRPr="00635DA8" w:rsidRDefault="00B616A3" w:rsidP="00B616A3">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8F4E057" w14:textId="77777777" w:rsidR="00B616A3" w:rsidRPr="0043361E" w:rsidRDefault="00B616A3" w:rsidP="00B616A3">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A7ABEC" id="_x0000_t202" coordsize="21600,21600" o:spt="202" path="m,l,21600r21600,l21600,xe">
                <v:stroke joinstyle="miter"/>
                <v:path gradientshapeok="t" o:connecttype="rect"/>
              </v:shapetype>
              <v:shape id="Text Box 2" o:spid="_x0000_s1026" type="#_x0000_t202" style="position:absolute;left:0;text-align:left;margin-left:-32.2pt;margin-top:-31.8pt;width:210pt;height:4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DFWha64gAAAAoBAAAPAAAAZHJzL2Rvd25yZXYueG1s&#10;TI9NS8NAEIbvQv/DMgUvpd3Yj6hpNkUERUsvpiJ422anSWh2NmS3afz3Tk96e4d5eOeZdDPYRvTY&#10;+dqRgrtZBAKpcKamUsHn/mX6AMIHTUY3jlDBD3rYZKObVCfGXegD+zyUgkvIJ1pBFUKbSOmLCq32&#10;M9ci8e7oOqsDj10pTacvXG4bOY+iWFpdE1+odIvPFRan/GwVfL/3p929+9pvt3E+eZOv+W6Y1Erd&#10;joenNYiAQ/iD4arP6pCx08GdyXjRKJjGyyWj17CIQTCxWK04HBTMHyOQWSr/v5D9AgAA//8DAFBL&#10;AQItABQABgAIAAAAIQC2gziS/gAAAOEBAAATAAAAAAAAAAAAAAAAAAAAAABbQ29udGVudF9UeXBl&#10;c10ueG1sUEsBAi0AFAAGAAgAAAAhADj9If/WAAAAlAEAAAsAAAAAAAAAAAAAAAAALwEAAF9yZWxz&#10;Ly5yZWxzUEsBAi0AFAAGAAgAAAAhAJvCWtsmAgAARQQAAA4AAAAAAAAAAAAAAAAALgIAAGRycy9l&#10;Mm9Eb2MueG1sUEsBAi0AFAAGAAgAAAAhAMVaFrriAAAACgEAAA8AAAAAAAAAAAAAAAAAgAQAAGRy&#10;cy9kb3ducmV2LnhtbFBLBQYAAAAABAAEAPMAAACPBQAAAAA=&#10;" strokecolor="red">
                <v:textbox>
                  <w:txbxContent>
                    <w:p w14:paraId="497E9A5E" w14:textId="77777777" w:rsidR="00B616A3" w:rsidRPr="00635DA8" w:rsidRDefault="00B616A3" w:rsidP="00B616A3">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8F4E057" w14:textId="77777777" w:rsidR="00B616A3" w:rsidRPr="0043361E" w:rsidRDefault="00B616A3" w:rsidP="00B616A3">
                      <w:pPr>
                        <w:bidi/>
                        <w:rPr>
                          <w:color w:val="FF0000"/>
                          <w:sz w:val="17"/>
                          <w:szCs w:val="17"/>
                        </w:rPr>
                      </w:pPr>
                    </w:p>
                  </w:txbxContent>
                </v:textbox>
              </v:shape>
            </w:pict>
          </mc:Fallback>
        </mc:AlternateContent>
      </w:r>
    </w:p>
    <w:p w14:paraId="4EF624E0" w14:textId="2D3C374F" w:rsidR="00B616A3" w:rsidRDefault="00B616A3" w:rsidP="00B616A3">
      <w:pPr>
        <w:bidi/>
        <w:rPr>
          <w:rFonts w:ascii="Arial" w:hAnsi="Arial" w:cs="Arial"/>
          <w:color w:val="00B8AD" w:themeColor="text2"/>
          <w:sz w:val="56"/>
          <w:szCs w:val="56"/>
        </w:rPr>
      </w:pPr>
    </w:p>
    <w:p w14:paraId="6BD7992B" w14:textId="74CCF477" w:rsidR="00023F00" w:rsidRPr="00E0411B" w:rsidRDefault="008F61F8" w:rsidP="00B616A3">
      <w:pPr>
        <w:bidi/>
        <w:rPr>
          <w:rFonts w:ascii="Arial" w:hAnsi="Arial" w:cs="Arial"/>
          <w:color w:val="00B8AD" w:themeColor="text2"/>
          <w:sz w:val="56"/>
          <w:szCs w:val="56"/>
        </w:rPr>
      </w:pPr>
      <w:r w:rsidRPr="00E0411B">
        <w:rPr>
          <w:rFonts w:ascii="Arial" w:hAnsi="Arial" w:cs="Arial"/>
          <w:noProof/>
          <w:lang w:eastAsia="en-US"/>
        </w:rPr>
        <mc:AlternateContent>
          <mc:Choice Requires="wps">
            <w:drawing>
              <wp:anchor distT="45720" distB="45720" distL="114300" distR="114300" simplePos="0" relativeHeight="251660800" behindDoc="0" locked="0" layoutInCell="1" allowOverlap="1" wp14:anchorId="50C39C24" wp14:editId="3CFCF0AA">
                <wp:simplePos x="0" y="0"/>
                <wp:positionH relativeFrom="column">
                  <wp:posOffset>3683272</wp:posOffset>
                </wp:positionH>
                <wp:positionV relativeFrom="paragraph">
                  <wp:posOffset>1834697</wp:posOffset>
                </wp:positionV>
                <wp:extent cx="2040617" cy="274320"/>
                <wp:effectExtent l="0" t="0" r="17145" b="1778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617" cy="274320"/>
                        </a:xfrm>
                        <a:prstGeom prst="rect">
                          <a:avLst/>
                        </a:prstGeom>
                        <a:solidFill>
                          <a:srgbClr val="FFFFFF"/>
                        </a:solidFill>
                        <a:ln w="9525">
                          <a:solidFill>
                            <a:srgbClr val="FF0000"/>
                          </a:solidFill>
                          <a:miter lim="800000"/>
                          <a:headEnd/>
                          <a:tailEnd/>
                        </a:ln>
                      </wps:spPr>
                      <wps:txbx>
                        <w:txbxContent>
                          <w:p w14:paraId="19BCDE17" w14:textId="77777777" w:rsidR="00226682" w:rsidRPr="00E0411B" w:rsidRDefault="00226682" w:rsidP="00226682">
                            <w:pPr>
                              <w:bidi/>
                              <w:rPr>
                                <w:rFonts w:ascii="Arial" w:hAnsi="Arial" w:cs="Arial"/>
                                <w:color w:val="FF0000"/>
                                <w:sz w:val="17"/>
                                <w:szCs w:val="17"/>
                              </w:rPr>
                            </w:pPr>
                            <w:r w:rsidRPr="00E0411B">
                              <w:rPr>
                                <w:rFonts w:ascii="Arial" w:hAnsi="Arial" w:cs="Arial"/>
                                <w:color w:val="FF0000"/>
                                <w:sz w:val="17"/>
                                <w:szCs w:val="17"/>
                                <w:rtl/>
                                <w:lang w:eastAsia="ar"/>
                              </w:rPr>
                              <w:t>أدخل شعار الجهة بالضغط على الصورة</w:t>
                            </w:r>
                            <w:r w:rsidRPr="00E0411B">
                              <w:rPr>
                                <w:rFonts w:ascii="Arial" w:hAnsi="Arial" w:cs="Arial"/>
                                <w:color w:val="FF0000"/>
                                <w:sz w:val="17"/>
                                <w:szCs w:val="17"/>
                                <w:rtl/>
                                <w:lang w:eastAsia="ar" w:bidi="en-US"/>
                              </w:rPr>
                              <w:t xml:space="preserve"> </w:t>
                            </w:r>
                            <w:r w:rsidRPr="00E0411B">
                              <w:rPr>
                                <w:rFonts w:ascii="Arial" w:hAnsi="Arial" w:cs="Arial"/>
                                <w:color w:val="FF0000"/>
                                <w:sz w:val="17"/>
                                <w:szCs w:val="17"/>
                                <w:rtl/>
                                <w:lang w:eastAsia="ar"/>
                              </w:rPr>
                              <w:t xml:space="preserve">الموضحة. </w:t>
                            </w:r>
                          </w:p>
                          <w:p w14:paraId="7DA0E29B" w14:textId="77777777" w:rsidR="00226682" w:rsidRPr="0043361E" w:rsidRDefault="00226682"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90pt;margin-top:144.45pt;width:160.7pt;height:21.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95KAIAAE0EAAAOAAAAZHJzL2Uyb0RvYy54bWysVNtu2zAMfR+wfxD0vtjxkqY14hRdugwD&#10;ugvQ9gNkWY6FSaImKbGzrx8lp2nQDX0Y5gdBFKmjw0PSy+tBK7IXzkswFZ1OckqE4dBIs63o48Pm&#10;3SUlPjDTMAVGVPQgPL1evX2z7G0pCuhANcIRBDG+7G1FuxBsmWWed0IzPwErDDpbcJoFNN02axzr&#10;EV2rrMjzi6wH11gHXHiPp7ejk64SftsKHr61rReBqIoit5BWl9Y6rtlqycqtY7aT/EiD/QMLzaTB&#10;R09QtywwsnPyDygtuQMPbZhw0Bm0reQi5YDZTPMX2dx3zIqUC4rj7Ukm//9g+df9d0dkU9FiMaPE&#10;MI1FehBDIB9gIEXUp7e+xLB7i4FhwGOsc8rV2zvgPzwxsO6Y2Yob56DvBGuQ3zTezM6ujjg+gtT9&#10;F2jwGbYLkICG1ukoHspBEB3rdDjVJlLheFjks/xiuqCEow+5vi9S8TJWPt22zodPAjSJm4o6rH1C&#10;Z/s7HyIbVj6FxMc8KNlspFLJcNt6rRzZM+yTTfpSAi/ClCF9Ra/mxXwU4BWIHL+/QWgZsOGV1BW9&#10;jDHHFoyyfTRNasfApBr3SFmZo45RulHEMNRDKlkSOWpcQ3NAYR2M/Y3ziJsO3C9KeuztivqfO+YE&#10;JeqzweJcTWezOAzJmM0XKCVx55763MMMR6iKBkrG7TqkAYq6GbjBIrYy6fvM5EgZezbJfpyvOBTn&#10;dop6/gusfgMAAP//AwBQSwMEFAAGAAgAAAAhAPn3JxDjAAAACwEAAA8AAABkcnMvZG93bnJldi54&#10;bWxMj0FLw0AUhO+C/2F5gpdiN0m1pjEvRQTFll5MRfC2zT6T0OzbkN2m8d+7nvQ4zDDzTb6eTCdG&#10;GlxrGSGeRyCIK6tbrhHe9883KQjnFWvVWSaEb3KwLi4vcpVpe+Y3Gktfi1DCLlMIjfd9JqWrGjLK&#10;zW1PHLwvOxjlgxxqqQd1DuWmk0kULaVRLYeFRvX01FB1LE8G4XMzHnf39mO/3S7L2at8KXfTrEW8&#10;vpoeH0B4mvxfGH7xAzoUgelgT6yd6BDu0ih88QhJmq5AhMQqim9BHBAWiyQGWeTy/4fiBwAA//8D&#10;AFBLAQItABQABgAIAAAAIQC2gziS/gAAAOEBAAATAAAAAAAAAAAAAAAAAAAAAABbQ29udGVudF9U&#10;eXBlc10ueG1sUEsBAi0AFAAGAAgAAAAhADj9If/WAAAAlAEAAAsAAAAAAAAAAAAAAAAALwEAAF9y&#10;ZWxzLy5yZWxzUEsBAi0AFAAGAAgAAAAhAENu73koAgAATQQAAA4AAAAAAAAAAAAAAAAALgIAAGRy&#10;cy9lMm9Eb2MueG1sUEsBAi0AFAAGAAgAAAAhAPn3JxDjAAAACwEAAA8AAAAAAAAAAAAAAAAAggQA&#10;AGRycy9kb3ducmV2LnhtbFBLBQYAAAAABAAEAPMAAACSBQAAAAA=&#10;" strokecolor="red">
                <v:textbox>
                  <w:txbxContent>
                    <w:p w14:paraId="19BCDE17" w14:textId="77777777" w:rsidR="00226682" w:rsidRPr="00E0411B" w:rsidRDefault="00226682" w:rsidP="00226682">
                      <w:pPr>
                        <w:bidi/>
                        <w:rPr>
                          <w:rFonts w:ascii="Arial" w:hAnsi="Arial" w:cs="Arial"/>
                          <w:color w:val="FF0000"/>
                          <w:sz w:val="17"/>
                          <w:szCs w:val="17"/>
                        </w:rPr>
                      </w:pPr>
                      <w:r w:rsidRPr="00E0411B">
                        <w:rPr>
                          <w:rFonts w:ascii="Arial" w:hAnsi="Arial" w:cs="Arial"/>
                          <w:color w:val="FF0000"/>
                          <w:sz w:val="17"/>
                          <w:szCs w:val="17"/>
                          <w:rtl/>
                          <w:lang w:eastAsia="ar"/>
                        </w:rPr>
                        <w:t>أدخل شعار الجهة بالضغط على الصورة</w:t>
                      </w:r>
                      <w:r w:rsidRPr="00E0411B">
                        <w:rPr>
                          <w:rFonts w:ascii="Arial" w:hAnsi="Arial" w:cs="Arial"/>
                          <w:color w:val="FF0000"/>
                          <w:sz w:val="17"/>
                          <w:szCs w:val="17"/>
                          <w:rtl/>
                          <w:lang w:eastAsia="ar" w:bidi="en-US"/>
                        </w:rPr>
                        <w:t xml:space="preserve"> </w:t>
                      </w:r>
                      <w:r w:rsidRPr="00E0411B">
                        <w:rPr>
                          <w:rFonts w:ascii="Arial" w:hAnsi="Arial" w:cs="Arial"/>
                          <w:color w:val="FF0000"/>
                          <w:sz w:val="17"/>
                          <w:szCs w:val="17"/>
                          <w:rtl/>
                          <w:lang w:eastAsia="ar"/>
                        </w:rPr>
                        <w:t xml:space="preserve">الموضحة. </w:t>
                      </w:r>
                    </w:p>
                    <w:p w14:paraId="7DA0E29B" w14:textId="77777777" w:rsidR="00226682" w:rsidRPr="0043361E" w:rsidRDefault="00226682"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E0411B" w:rsidRDefault="00226682" w:rsidP="00226682">
          <w:pPr>
            <w:bidi/>
            <w:jc w:val="center"/>
            <w:rPr>
              <w:rFonts w:ascii="Arial" w:hAnsi="Arial" w:cs="Arial"/>
              <w:color w:val="00B8AD" w:themeColor="text2"/>
              <w:sz w:val="56"/>
              <w:szCs w:val="56"/>
            </w:rPr>
          </w:pPr>
          <w:r w:rsidRPr="00E0411B">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3F3E4678" w:rsidR="00226682" w:rsidRPr="00E0411B" w:rsidRDefault="00226682" w:rsidP="00226682">
      <w:pPr>
        <w:bidi/>
        <w:rPr>
          <w:rFonts w:ascii="Arial" w:hAnsi="Arial" w:cs="Arial"/>
          <w:color w:val="00B8AD" w:themeColor="text2"/>
          <w:sz w:val="56"/>
          <w:szCs w:val="56"/>
        </w:rPr>
      </w:pPr>
    </w:p>
    <w:p w14:paraId="432C3E18" w14:textId="18D86835" w:rsidR="00023F00" w:rsidRPr="00E0411B" w:rsidRDefault="009E104E" w:rsidP="00C019C3">
      <w:pPr>
        <w:bidi/>
        <w:jc w:val="center"/>
        <w:rPr>
          <w:rFonts w:ascii="Arial" w:hAnsi="Arial" w:cs="Arial"/>
          <w:color w:val="2B3B82" w:themeColor="text1"/>
          <w:sz w:val="60"/>
          <w:szCs w:val="60"/>
        </w:rPr>
      </w:pPr>
      <w:bookmarkStart w:id="1" w:name="_Hlk8113000"/>
      <w:r w:rsidRPr="00B616A3">
        <w:rPr>
          <w:rFonts w:ascii="Arial" w:eastAsia="DIN NEXT™ ARABIC MEDIUM" w:hAnsi="Arial" w:cs="Arial"/>
          <w:color w:val="2B3B82" w:themeColor="text1"/>
          <w:sz w:val="60"/>
          <w:szCs w:val="60"/>
          <w:rtl/>
          <w:lang w:eastAsia="ar"/>
        </w:rPr>
        <w:t>نموذج سياسة الحماية من البرمجيات الضارة</w:t>
      </w:r>
      <w:r w:rsidR="00F60FAC" w:rsidRPr="00E0411B">
        <w:rPr>
          <w:rFonts w:ascii="Arial" w:eastAsia="DIN NEXT™ ARABIC MEDIUM" w:hAnsi="Arial" w:cs="Arial"/>
          <w:color w:val="2B3B82" w:themeColor="text1"/>
          <w:sz w:val="60"/>
          <w:szCs w:val="60"/>
          <w:rtl/>
          <w:lang w:eastAsia="ar"/>
        </w:rPr>
        <w:t xml:space="preserve"> </w:t>
      </w:r>
    </w:p>
    <w:bookmarkEnd w:id="1"/>
    <w:p w14:paraId="1356E754" w14:textId="15A07B0B" w:rsidR="00023F00" w:rsidRPr="00050003" w:rsidRDefault="00023F00" w:rsidP="009A1263">
      <w:pPr>
        <w:bidi/>
        <w:rPr>
          <w:rFonts w:ascii="Arial" w:hAnsi="Arial" w:cs="Arial"/>
          <w:color w:val="00B8AD" w:themeColor="text2"/>
          <w:sz w:val="42"/>
          <w:szCs w:val="42"/>
        </w:rPr>
      </w:pPr>
    </w:p>
    <w:p w14:paraId="650D254C" w14:textId="77777777" w:rsidR="00AB512A" w:rsidRPr="00E0411B"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9B4611" w:rsidRPr="00E0411B"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050003" w:rsidRDefault="002629E7" w:rsidP="00992D6C">
                <w:pPr>
                  <w:bidi/>
                  <w:spacing w:line="260" w:lineRule="exact"/>
                  <w:ind w:left="130" w:right="-43"/>
                  <w:contextualSpacing/>
                  <w:jc w:val="left"/>
                  <w:rPr>
                    <w:rFonts w:ascii="Arial" w:hAnsi="Arial"/>
                    <w:color w:val="F30303"/>
                  </w:rPr>
                </w:pPr>
                <w:r w:rsidRPr="00050003">
                  <w:rPr>
                    <w:rFonts w:ascii="Arial" w:hAnsi="Arial"/>
                    <w:color w:val="FF0000"/>
                    <w:rtl/>
                  </w:rPr>
                  <w:t>اختر التصنيف</w:t>
                </w:r>
              </w:p>
            </w:tc>
          </w:sdtContent>
        </w:sdt>
        <w:tc>
          <w:tcPr>
            <w:tcW w:w="4299" w:type="dxa"/>
          </w:tcPr>
          <w:p w14:paraId="7DBD0938" w14:textId="67350110" w:rsidR="009B4611" w:rsidRPr="00E0411B" w:rsidRDefault="009B4611" w:rsidP="00992D6C">
            <w:pPr>
              <w:bidi/>
              <w:spacing w:line="260" w:lineRule="exact"/>
              <w:ind w:left="1440" w:right="-43"/>
              <w:contextualSpacing/>
              <w:jc w:val="left"/>
              <w:rPr>
                <w:rFonts w:ascii="Arial" w:hAnsi="Arial"/>
                <w:color w:val="F30303"/>
                <w:rtl/>
              </w:rPr>
            </w:pPr>
          </w:p>
        </w:tc>
      </w:tr>
      <w:tr w:rsidR="009B4611" w:rsidRPr="00E0411B" w14:paraId="27188AD2" w14:textId="77777777" w:rsidTr="004012CB">
        <w:trPr>
          <w:trHeight w:val="288"/>
        </w:trPr>
        <w:tc>
          <w:tcPr>
            <w:tcW w:w="1949" w:type="dxa"/>
            <w:vAlign w:val="center"/>
          </w:tcPr>
          <w:p w14:paraId="1E96B432" w14:textId="77777777" w:rsidR="009B4611" w:rsidRPr="00E0411B" w:rsidRDefault="009B4611" w:rsidP="00E70CF3">
            <w:pPr>
              <w:bidi/>
              <w:spacing w:line="260" w:lineRule="exact"/>
              <w:ind w:left="272"/>
              <w:contextualSpacing/>
              <w:jc w:val="left"/>
              <w:rPr>
                <w:rFonts w:ascii="Arial" w:hAnsi="Arial"/>
                <w:color w:val="373E49" w:themeColor="accent1"/>
                <w:rtl/>
              </w:rPr>
            </w:pPr>
            <w:r w:rsidRPr="00E0411B">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37E70B5C" w:rsidR="009B4611" w:rsidRPr="00E0411B" w:rsidRDefault="002629E7" w:rsidP="00E70CF3">
                <w:pPr>
                  <w:bidi/>
                  <w:spacing w:line="260" w:lineRule="exact"/>
                  <w:ind w:left="272"/>
                  <w:contextualSpacing/>
                  <w:jc w:val="left"/>
                  <w:rPr>
                    <w:rFonts w:ascii="Arial" w:hAnsi="Arial"/>
                    <w:color w:val="373E49" w:themeColor="accent1"/>
                    <w:highlight w:val="cyan"/>
                    <w:rtl/>
                  </w:rPr>
                </w:pPr>
                <w:r w:rsidRPr="00E0411B">
                  <w:rPr>
                    <w:rFonts w:ascii="Arial" w:hAnsi="Arial"/>
                    <w:color w:val="373E49" w:themeColor="accent1"/>
                    <w:highlight w:val="cyan"/>
                    <w:rtl/>
                  </w:rPr>
                  <w:t xml:space="preserve">اضغط هنا </w:t>
                </w:r>
                <w:r w:rsidR="00B616A3">
                  <w:rPr>
                    <w:rFonts w:ascii="Arial" w:hAnsi="Arial" w:hint="cs"/>
                    <w:color w:val="373E49" w:themeColor="accent1"/>
                    <w:highlight w:val="cyan"/>
                    <w:rtl/>
                  </w:rPr>
                  <w:t>لإضافة</w:t>
                </w:r>
                <w:r w:rsidRPr="00E0411B">
                  <w:rPr>
                    <w:rFonts w:ascii="Arial" w:hAnsi="Arial"/>
                    <w:color w:val="373E49" w:themeColor="accent1"/>
                    <w:highlight w:val="cyan"/>
                    <w:rtl/>
                  </w:rPr>
                  <w:t xml:space="preserve"> نص</w:t>
                </w:r>
              </w:p>
            </w:tc>
          </w:sdtContent>
        </w:sdt>
        <w:tc>
          <w:tcPr>
            <w:tcW w:w="4299" w:type="dxa"/>
          </w:tcPr>
          <w:p w14:paraId="05CD112C" w14:textId="7776ADE2" w:rsidR="009B4611" w:rsidRPr="00E0411B" w:rsidRDefault="00B616A3" w:rsidP="00992D6C">
            <w:pPr>
              <w:bidi/>
              <w:spacing w:line="260" w:lineRule="exact"/>
              <w:ind w:left="272"/>
              <w:contextualSpacing/>
              <w:jc w:val="left"/>
              <w:rPr>
                <w:rFonts w:ascii="Arial" w:hAnsi="Arial"/>
                <w:color w:val="596DC8" w:themeColor="text1" w:themeTint="A6"/>
                <w:rtl/>
              </w:rPr>
            </w:pPr>
            <w:r w:rsidRPr="00E0411B">
              <w:rPr>
                <w:rFonts w:ascii="Arial" w:hAnsi="Arial"/>
                <w:noProof/>
                <w:rtl/>
                <w:lang w:eastAsia="en-US"/>
              </w:rPr>
              <mc:AlternateContent>
                <mc:Choice Requires="wps">
                  <w:drawing>
                    <wp:anchor distT="45720" distB="45720" distL="114300" distR="114300" simplePos="0" relativeHeight="251655680" behindDoc="0" locked="0" layoutInCell="1" allowOverlap="1" wp14:anchorId="0DD2530D" wp14:editId="0F0A58AD">
                      <wp:simplePos x="0" y="0"/>
                      <wp:positionH relativeFrom="column">
                        <wp:posOffset>-487680</wp:posOffset>
                      </wp:positionH>
                      <wp:positionV relativeFrom="paragraph">
                        <wp:posOffset>-795020</wp:posOffset>
                      </wp:positionV>
                      <wp:extent cx="2232660" cy="1676400"/>
                      <wp:effectExtent l="0" t="0" r="15240" b="1270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76400"/>
                              </a:xfrm>
                              <a:prstGeom prst="rect">
                                <a:avLst/>
                              </a:prstGeom>
                              <a:solidFill>
                                <a:srgbClr val="FFFFFF"/>
                              </a:solidFill>
                              <a:ln w="9525">
                                <a:solidFill>
                                  <a:srgbClr val="FF0000"/>
                                </a:solidFill>
                                <a:miter lim="800000"/>
                                <a:headEnd/>
                                <a:tailEnd/>
                              </a:ln>
                            </wps:spPr>
                            <wps:txbx>
                              <w:txbxContent>
                                <w:p w14:paraId="443BB29A" w14:textId="2623DC66" w:rsidR="00226682" w:rsidRPr="00E0411B" w:rsidRDefault="00226682" w:rsidP="008F61F8">
                                  <w:pPr>
                                    <w:bidi/>
                                    <w:spacing w:after="0"/>
                                    <w:jc w:val="both"/>
                                    <w:rPr>
                                      <w:rFonts w:ascii="Arial" w:hAnsi="Arial" w:cs="Arial"/>
                                      <w:color w:val="FF0000"/>
                                      <w:sz w:val="17"/>
                                      <w:szCs w:val="17"/>
                                    </w:rPr>
                                  </w:pPr>
                                  <w:r w:rsidRPr="00E0411B">
                                    <w:rPr>
                                      <w:rFonts w:ascii="Arial" w:hAnsi="Arial" w:cs="Arial"/>
                                      <w:color w:val="FF0000"/>
                                      <w:sz w:val="17"/>
                                      <w:szCs w:val="17"/>
                                      <w:rtl/>
                                      <w:lang w:eastAsia="ar"/>
                                    </w:rPr>
                                    <w:t xml:space="preserve">استبدل </w:t>
                                  </w:r>
                                  <w:r w:rsidRPr="00E0411B">
                                    <w:rPr>
                                      <w:rFonts w:ascii="Arial" w:hAnsi="Arial" w:cs="Arial"/>
                                      <w:sz w:val="17"/>
                                      <w:szCs w:val="17"/>
                                      <w:highlight w:val="cyan"/>
                                      <w:rtl/>
                                      <w:lang w:eastAsia="ar"/>
                                    </w:rPr>
                                    <w:t>&lt;اسم الجهة&gt;</w:t>
                                  </w:r>
                                  <w:r w:rsidRPr="00E0411B">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2721F969"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اضغط على مفتاحي "</w:t>
                                  </w:r>
                                  <w:r w:rsidRPr="00E0411B">
                                    <w:rPr>
                                      <w:rFonts w:ascii="Arial" w:hAnsi="Arial" w:cs="Arial"/>
                                      <w:color w:val="FF0000"/>
                                      <w:sz w:val="17"/>
                                      <w:szCs w:val="17"/>
                                      <w:lang w:eastAsia="ar" w:bidi="en-US"/>
                                    </w:rPr>
                                    <w:t>Ctrl</w:t>
                                  </w:r>
                                  <w:r w:rsidRPr="00E0411B">
                                    <w:rPr>
                                      <w:rFonts w:ascii="Arial" w:hAnsi="Arial" w:cs="Arial"/>
                                      <w:color w:val="FF0000"/>
                                      <w:sz w:val="17"/>
                                      <w:szCs w:val="17"/>
                                      <w:rtl/>
                                      <w:lang w:eastAsia="ar"/>
                                    </w:rPr>
                                    <w:t>" و"</w:t>
                                  </w:r>
                                  <w:r w:rsidRPr="00E0411B">
                                    <w:rPr>
                                      <w:rFonts w:ascii="Arial" w:hAnsi="Arial" w:cs="Arial"/>
                                      <w:color w:val="FF0000"/>
                                      <w:sz w:val="17"/>
                                      <w:szCs w:val="17"/>
                                      <w:lang w:eastAsia="ar" w:bidi="en-US"/>
                                    </w:rPr>
                                    <w:t>H</w:t>
                                  </w:r>
                                  <w:r w:rsidRPr="00E0411B">
                                    <w:rPr>
                                      <w:rFonts w:ascii="Arial" w:hAnsi="Arial" w:cs="Arial"/>
                                      <w:color w:val="FF0000"/>
                                      <w:sz w:val="17"/>
                                      <w:szCs w:val="17"/>
                                      <w:rtl/>
                                      <w:lang w:eastAsia="ar"/>
                                    </w:rPr>
                                    <w:t xml:space="preserve">" </w:t>
                                  </w:r>
                                  <w:r w:rsidR="008F61F8" w:rsidRPr="00E0411B">
                                    <w:rPr>
                                      <w:rFonts w:ascii="Arial" w:hAnsi="Arial" w:cs="Arial"/>
                                      <w:color w:val="FF0000"/>
                                      <w:sz w:val="17"/>
                                      <w:szCs w:val="17"/>
                                      <w:rtl/>
                                      <w:lang w:eastAsia="ar"/>
                                    </w:rPr>
                                    <w:t xml:space="preserve">في </w:t>
                                  </w:r>
                                  <w:r w:rsidRPr="00E0411B">
                                    <w:rPr>
                                      <w:rFonts w:ascii="Arial" w:hAnsi="Arial" w:cs="Arial"/>
                                      <w:color w:val="FF0000"/>
                                      <w:sz w:val="17"/>
                                      <w:szCs w:val="17"/>
                                      <w:rtl/>
                                      <w:lang w:eastAsia="ar"/>
                                    </w:rPr>
                                    <w:t>الوقت نفسه</w:t>
                                  </w:r>
                                  <w:r w:rsidR="008F61F8" w:rsidRPr="00E0411B">
                                    <w:rPr>
                                      <w:rFonts w:ascii="Arial" w:hAnsi="Arial" w:cs="Arial"/>
                                      <w:color w:val="FF0000"/>
                                      <w:sz w:val="17"/>
                                      <w:szCs w:val="17"/>
                                      <w:rtl/>
                                    </w:rPr>
                                    <w:t>.</w:t>
                                  </w:r>
                                </w:p>
                                <w:p w14:paraId="401C06C7" w14:textId="5A3B2453"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أضف "&lt;</w:t>
                                  </w:r>
                                  <w:r w:rsidR="006021EF" w:rsidRPr="00E0411B">
                                    <w:rPr>
                                      <w:rFonts w:ascii="Arial" w:hAnsi="Arial" w:cs="Arial"/>
                                      <w:color w:val="FF0000"/>
                                      <w:sz w:val="17"/>
                                      <w:szCs w:val="17"/>
                                      <w:rtl/>
                                      <w:lang w:eastAsia="ar"/>
                                    </w:rPr>
                                    <w:t xml:space="preserve">اسم </w:t>
                                  </w:r>
                                  <w:r w:rsidRPr="00E0411B">
                                    <w:rPr>
                                      <w:rFonts w:ascii="Arial" w:hAnsi="Arial" w:cs="Arial"/>
                                      <w:color w:val="FF0000"/>
                                      <w:sz w:val="17"/>
                                      <w:szCs w:val="17"/>
                                      <w:rtl/>
                                      <w:lang w:eastAsia="ar"/>
                                    </w:rPr>
                                    <w:t>الجهة&gt;" في مربع البحث عن النص</w:t>
                                  </w:r>
                                  <w:r w:rsidR="008F61F8" w:rsidRPr="00E0411B">
                                    <w:rPr>
                                      <w:rFonts w:ascii="Arial" w:hAnsi="Arial" w:cs="Arial"/>
                                      <w:color w:val="FF0000"/>
                                      <w:sz w:val="17"/>
                                      <w:szCs w:val="17"/>
                                      <w:rtl/>
                                    </w:rPr>
                                    <w:t>.</w:t>
                                  </w:r>
                                </w:p>
                                <w:p w14:paraId="0E3CD68A" w14:textId="1659B455"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أدخل الاسم الكامل لجهتك في مربع "استبدال" النص</w:t>
                                  </w:r>
                                  <w:r w:rsidR="008F61F8" w:rsidRPr="00E0411B">
                                    <w:rPr>
                                      <w:rFonts w:ascii="Arial" w:hAnsi="Arial" w:cs="Arial"/>
                                      <w:color w:val="FF0000"/>
                                      <w:sz w:val="17"/>
                                      <w:szCs w:val="17"/>
                                      <w:rtl/>
                                    </w:rPr>
                                    <w:t>.</w:t>
                                  </w:r>
                                </w:p>
                                <w:p w14:paraId="4EFF223B" w14:textId="50CEBEF7"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اضغط على "المزيد" وتأكّد من اختيار "</w:t>
                                  </w:r>
                                  <w:r w:rsidRPr="00E0411B">
                                    <w:rPr>
                                      <w:rFonts w:ascii="Arial" w:hAnsi="Arial" w:cs="Arial"/>
                                      <w:color w:val="FF0000"/>
                                      <w:sz w:val="17"/>
                                      <w:szCs w:val="17"/>
                                      <w:lang w:eastAsia="ar" w:bidi="en-US"/>
                                    </w:rPr>
                                    <w:t>Match case</w:t>
                                  </w:r>
                                  <w:r w:rsidRPr="00E0411B">
                                    <w:rPr>
                                      <w:rFonts w:ascii="Arial" w:hAnsi="Arial" w:cs="Arial"/>
                                      <w:color w:val="FF0000"/>
                                      <w:sz w:val="17"/>
                                      <w:szCs w:val="17"/>
                                      <w:rtl/>
                                      <w:lang w:eastAsia="ar"/>
                                    </w:rPr>
                                    <w:t>"</w:t>
                                  </w:r>
                                  <w:r w:rsidR="008F61F8" w:rsidRPr="00E0411B">
                                    <w:rPr>
                                      <w:rFonts w:ascii="Arial" w:hAnsi="Arial" w:cs="Arial"/>
                                      <w:color w:val="FF0000"/>
                                      <w:sz w:val="17"/>
                                      <w:szCs w:val="17"/>
                                      <w:rtl/>
                                    </w:rPr>
                                    <w:t>.</w:t>
                                  </w:r>
                                </w:p>
                                <w:p w14:paraId="2CD110D2" w14:textId="7C9E3F32"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اضغط على "استبدل الكل"</w:t>
                                  </w:r>
                                  <w:r w:rsidR="008F61F8" w:rsidRPr="00E0411B">
                                    <w:rPr>
                                      <w:rFonts w:ascii="Arial" w:hAnsi="Arial" w:cs="Arial"/>
                                      <w:color w:val="FF0000"/>
                                      <w:sz w:val="17"/>
                                      <w:szCs w:val="17"/>
                                      <w:rtl/>
                                    </w:rPr>
                                    <w:t>.</w:t>
                                  </w:r>
                                </w:p>
                                <w:p w14:paraId="6B7F0487" w14:textId="77777777"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8.4pt;margin-top:-62.6pt;width:175.8pt;height:13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LaKQIAAE4EAAAOAAAAZHJzL2Uyb0RvYy54bWysVNtu2zAMfR+wfxD0vtjxcmmNOEWXLsOA&#10;7gK0+wBZlmNhkqhJSuzu60vJSRZ0wx6G+UEQReqIPIf06mbQihyE8xJMRaeTnBJhODTS7Cr67XH7&#10;5ooSH5hpmAIjKvokPL1Zv3616m0pCuhANcIRBDG+7G1FuxBsmWWed0IzPwErDDpbcJoFNN0uaxzr&#10;EV2rrMjzRdaDa6wDLrzH07vRSdcJv20FD1/a1otAVEUxt5BWl9Y6rtl6xcqdY7aT/JgG+4csNJMG&#10;Hz1D3bHAyN7J36C05A48tGHCQWfQtpKLVANWM81fVPPQMStSLUiOt2ea/P+D5Z8PXx2RTUWL5ZIS&#10;wzSK9CiGQN7BQIrIT299iWEPFgPDgMeoc6rV23vg3z0xsOmY2Ylb56DvBGswv2m8mV1cHXF8BKn7&#10;T9DgM2wfIAENrdORPKSDIDrq9HTWJqbC8bAo3haLBbo4+qaL5WKWJ/UyVp6uW+fDBwGaxE1FHYqf&#10;4Nnh3oeYDitPIfE1D0o2W6lUMtyu3ihHDgwbZZu+VMGLMGVIX9HreTEfGfgLRI7fnyC0DNjxSuqK&#10;XsWYYw9G3t6bJvVjYFKNe0xZmSORkbuRxTDUw6jZSZ8amidk1sHY4DiQuOnA/aSkx+auqP+xZ05Q&#10;oj4aVOd6OpvFaUjGbL4s0HCXnvrSwwxHqIoGSsbtJqQJirwZuEUVW5n4jXKPmRxTxqZNtB8HLE7F&#10;pZ2ifv0G1s8AAAD//wMAUEsDBBQABgAIAAAAIQCuqf3e4gAAAAwBAAAPAAAAZHJzL2Rvd25yZXYu&#10;eG1sTI9NS8NAEIbvgv9hGcFLaTeNmoSYTRFB0dKLqQjettkxCc3Ohuw2jf/e8aS3+Xh455liM9te&#10;TDj6zpGC9SoCgVQ701Gj4H3/tMxA+KDJ6N4RKvhGD5vy8qLQuXFnesOpCo3gEPK5VtCGMORS+rpF&#10;q/3KDUi8+3Kj1YHbsZFm1GcOt72MoyiRVnfEF1o94GOL9bE6WQWfr9Nxl7qP/XabVIsX+Vzt5kWn&#10;1PXV/HAPIuAc/mD41Wd1KNnp4E5kvOgVLNOE1QMX6/guBsFInN7y6MDsTZaBLAv5/4nyBwAA//8D&#10;AFBLAQItABQABgAIAAAAIQC2gziS/gAAAOEBAAATAAAAAAAAAAAAAAAAAAAAAABbQ29udGVudF9U&#10;eXBlc10ueG1sUEsBAi0AFAAGAAgAAAAhADj9If/WAAAAlAEAAAsAAAAAAAAAAAAAAAAALwEAAF9y&#10;ZWxzLy5yZWxzUEsBAi0AFAAGAAgAAAAhAJUlgtopAgAATgQAAA4AAAAAAAAAAAAAAAAALgIAAGRy&#10;cy9lMm9Eb2MueG1sUEsBAi0AFAAGAAgAAAAhAK6p/d7iAAAADAEAAA8AAAAAAAAAAAAAAAAAgwQA&#10;AGRycy9kb3ducmV2LnhtbFBLBQYAAAAABAAEAPMAAACSBQAAAAA=&#10;" strokecolor="red">
                      <v:textbox>
                        <w:txbxContent>
                          <w:p w14:paraId="443BB29A" w14:textId="2623DC66" w:rsidR="00226682" w:rsidRPr="00E0411B" w:rsidRDefault="00226682" w:rsidP="008F61F8">
                            <w:pPr>
                              <w:bidi/>
                              <w:spacing w:after="0"/>
                              <w:jc w:val="both"/>
                              <w:rPr>
                                <w:rFonts w:ascii="Arial" w:hAnsi="Arial" w:cs="Arial"/>
                                <w:color w:val="FF0000"/>
                                <w:sz w:val="17"/>
                                <w:szCs w:val="17"/>
                              </w:rPr>
                            </w:pPr>
                            <w:r w:rsidRPr="00E0411B">
                              <w:rPr>
                                <w:rFonts w:ascii="Arial" w:hAnsi="Arial" w:cs="Arial"/>
                                <w:color w:val="FF0000"/>
                                <w:sz w:val="17"/>
                                <w:szCs w:val="17"/>
                                <w:rtl/>
                                <w:lang w:eastAsia="ar"/>
                              </w:rPr>
                              <w:t xml:space="preserve">استبدل </w:t>
                            </w:r>
                            <w:r w:rsidRPr="00E0411B">
                              <w:rPr>
                                <w:rFonts w:ascii="Arial" w:hAnsi="Arial" w:cs="Arial"/>
                                <w:sz w:val="17"/>
                                <w:szCs w:val="17"/>
                                <w:highlight w:val="cyan"/>
                                <w:rtl/>
                                <w:lang w:eastAsia="ar"/>
                              </w:rPr>
                              <w:t>&lt;اسم الجهة&gt;</w:t>
                            </w:r>
                            <w:r w:rsidRPr="00E0411B">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2721F969"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اضغط على مفتاحي "</w:t>
                            </w:r>
                            <w:r w:rsidRPr="00E0411B">
                              <w:rPr>
                                <w:rFonts w:ascii="Arial" w:hAnsi="Arial" w:cs="Arial"/>
                                <w:color w:val="FF0000"/>
                                <w:sz w:val="17"/>
                                <w:szCs w:val="17"/>
                                <w:lang w:eastAsia="ar" w:bidi="en-US"/>
                              </w:rPr>
                              <w:t>Ctrl</w:t>
                            </w:r>
                            <w:r w:rsidRPr="00E0411B">
                              <w:rPr>
                                <w:rFonts w:ascii="Arial" w:hAnsi="Arial" w:cs="Arial"/>
                                <w:color w:val="FF0000"/>
                                <w:sz w:val="17"/>
                                <w:szCs w:val="17"/>
                                <w:rtl/>
                                <w:lang w:eastAsia="ar"/>
                              </w:rPr>
                              <w:t>" و"</w:t>
                            </w:r>
                            <w:r w:rsidRPr="00E0411B">
                              <w:rPr>
                                <w:rFonts w:ascii="Arial" w:hAnsi="Arial" w:cs="Arial"/>
                                <w:color w:val="FF0000"/>
                                <w:sz w:val="17"/>
                                <w:szCs w:val="17"/>
                                <w:lang w:eastAsia="ar" w:bidi="en-US"/>
                              </w:rPr>
                              <w:t>H</w:t>
                            </w:r>
                            <w:r w:rsidRPr="00E0411B">
                              <w:rPr>
                                <w:rFonts w:ascii="Arial" w:hAnsi="Arial" w:cs="Arial"/>
                                <w:color w:val="FF0000"/>
                                <w:sz w:val="17"/>
                                <w:szCs w:val="17"/>
                                <w:rtl/>
                                <w:lang w:eastAsia="ar"/>
                              </w:rPr>
                              <w:t xml:space="preserve">" </w:t>
                            </w:r>
                            <w:r w:rsidR="008F61F8" w:rsidRPr="00E0411B">
                              <w:rPr>
                                <w:rFonts w:ascii="Arial" w:hAnsi="Arial" w:cs="Arial"/>
                                <w:color w:val="FF0000"/>
                                <w:sz w:val="17"/>
                                <w:szCs w:val="17"/>
                                <w:rtl/>
                                <w:lang w:eastAsia="ar"/>
                              </w:rPr>
                              <w:t xml:space="preserve">في </w:t>
                            </w:r>
                            <w:r w:rsidRPr="00E0411B">
                              <w:rPr>
                                <w:rFonts w:ascii="Arial" w:hAnsi="Arial" w:cs="Arial"/>
                                <w:color w:val="FF0000"/>
                                <w:sz w:val="17"/>
                                <w:szCs w:val="17"/>
                                <w:rtl/>
                                <w:lang w:eastAsia="ar"/>
                              </w:rPr>
                              <w:t>الوقت نفسه</w:t>
                            </w:r>
                            <w:r w:rsidR="008F61F8" w:rsidRPr="00E0411B">
                              <w:rPr>
                                <w:rFonts w:ascii="Arial" w:hAnsi="Arial" w:cs="Arial"/>
                                <w:color w:val="FF0000"/>
                                <w:sz w:val="17"/>
                                <w:szCs w:val="17"/>
                                <w:rtl/>
                              </w:rPr>
                              <w:t>.</w:t>
                            </w:r>
                          </w:p>
                          <w:p w14:paraId="401C06C7" w14:textId="5A3B2453"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أضف "&lt;</w:t>
                            </w:r>
                            <w:r w:rsidR="006021EF" w:rsidRPr="00E0411B">
                              <w:rPr>
                                <w:rFonts w:ascii="Arial" w:hAnsi="Arial" w:cs="Arial"/>
                                <w:color w:val="FF0000"/>
                                <w:sz w:val="17"/>
                                <w:szCs w:val="17"/>
                                <w:rtl/>
                                <w:lang w:eastAsia="ar"/>
                              </w:rPr>
                              <w:t xml:space="preserve">اسم </w:t>
                            </w:r>
                            <w:r w:rsidRPr="00E0411B">
                              <w:rPr>
                                <w:rFonts w:ascii="Arial" w:hAnsi="Arial" w:cs="Arial"/>
                                <w:color w:val="FF0000"/>
                                <w:sz w:val="17"/>
                                <w:szCs w:val="17"/>
                                <w:rtl/>
                                <w:lang w:eastAsia="ar"/>
                              </w:rPr>
                              <w:t>الجهة&gt;" في مربع البحث عن النص</w:t>
                            </w:r>
                            <w:r w:rsidR="008F61F8" w:rsidRPr="00E0411B">
                              <w:rPr>
                                <w:rFonts w:ascii="Arial" w:hAnsi="Arial" w:cs="Arial"/>
                                <w:color w:val="FF0000"/>
                                <w:sz w:val="17"/>
                                <w:szCs w:val="17"/>
                                <w:rtl/>
                              </w:rPr>
                              <w:t>.</w:t>
                            </w:r>
                          </w:p>
                          <w:p w14:paraId="0E3CD68A" w14:textId="1659B455"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أدخل الاسم الكامل لجهتك في مربع "استبدال" النص</w:t>
                            </w:r>
                            <w:r w:rsidR="008F61F8" w:rsidRPr="00E0411B">
                              <w:rPr>
                                <w:rFonts w:ascii="Arial" w:hAnsi="Arial" w:cs="Arial"/>
                                <w:color w:val="FF0000"/>
                                <w:sz w:val="17"/>
                                <w:szCs w:val="17"/>
                                <w:rtl/>
                              </w:rPr>
                              <w:t>.</w:t>
                            </w:r>
                          </w:p>
                          <w:p w14:paraId="4EFF223B" w14:textId="50CEBEF7"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اضغط على "المزيد" وتأكّد من اختيار "</w:t>
                            </w:r>
                            <w:r w:rsidRPr="00E0411B">
                              <w:rPr>
                                <w:rFonts w:ascii="Arial" w:hAnsi="Arial" w:cs="Arial"/>
                                <w:color w:val="FF0000"/>
                                <w:sz w:val="17"/>
                                <w:szCs w:val="17"/>
                                <w:lang w:eastAsia="ar" w:bidi="en-US"/>
                              </w:rPr>
                              <w:t>Match case</w:t>
                            </w:r>
                            <w:r w:rsidRPr="00E0411B">
                              <w:rPr>
                                <w:rFonts w:ascii="Arial" w:hAnsi="Arial" w:cs="Arial"/>
                                <w:color w:val="FF0000"/>
                                <w:sz w:val="17"/>
                                <w:szCs w:val="17"/>
                                <w:rtl/>
                                <w:lang w:eastAsia="ar"/>
                              </w:rPr>
                              <w:t>"</w:t>
                            </w:r>
                            <w:r w:rsidR="008F61F8" w:rsidRPr="00E0411B">
                              <w:rPr>
                                <w:rFonts w:ascii="Arial" w:hAnsi="Arial" w:cs="Arial"/>
                                <w:color w:val="FF0000"/>
                                <w:sz w:val="17"/>
                                <w:szCs w:val="17"/>
                                <w:rtl/>
                              </w:rPr>
                              <w:t>.</w:t>
                            </w:r>
                          </w:p>
                          <w:p w14:paraId="2CD110D2" w14:textId="7C9E3F32"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اضغط على "استبدل الكل"</w:t>
                            </w:r>
                            <w:r w:rsidR="008F61F8" w:rsidRPr="00E0411B">
                              <w:rPr>
                                <w:rFonts w:ascii="Arial" w:hAnsi="Arial" w:cs="Arial"/>
                                <w:color w:val="FF0000"/>
                                <w:sz w:val="17"/>
                                <w:szCs w:val="17"/>
                                <w:rtl/>
                              </w:rPr>
                              <w:t>.</w:t>
                            </w:r>
                          </w:p>
                          <w:p w14:paraId="6B7F0487" w14:textId="77777777" w:rsidR="00226682" w:rsidRPr="00E0411B" w:rsidRDefault="00226682" w:rsidP="008F61F8">
                            <w:pPr>
                              <w:pStyle w:val="ListParagraph"/>
                              <w:numPr>
                                <w:ilvl w:val="0"/>
                                <w:numId w:val="38"/>
                              </w:numPr>
                              <w:bidi/>
                              <w:spacing w:after="0" w:line="240" w:lineRule="auto"/>
                              <w:contextualSpacing w:val="0"/>
                              <w:jc w:val="both"/>
                              <w:rPr>
                                <w:rFonts w:ascii="Arial" w:hAnsi="Arial" w:cs="Arial"/>
                                <w:color w:val="FF0000"/>
                                <w:sz w:val="17"/>
                                <w:szCs w:val="17"/>
                              </w:rPr>
                            </w:pPr>
                            <w:r w:rsidRPr="00E0411B">
                              <w:rPr>
                                <w:rFonts w:ascii="Arial" w:hAnsi="Arial" w:cs="Arial"/>
                                <w:color w:val="FF0000"/>
                                <w:sz w:val="17"/>
                                <w:szCs w:val="17"/>
                                <w:rtl/>
                                <w:lang w:eastAsia="ar"/>
                              </w:rPr>
                              <w:t>أغلق مربع الحوار.</w:t>
                            </w:r>
                          </w:p>
                        </w:txbxContent>
                      </v:textbox>
                    </v:shape>
                  </w:pict>
                </mc:Fallback>
              </mc:AlternateContent>
            </w:r>
          </w:p>
        </w:tc>
      </w:tr>
      <w:tr w:rsidR="009B4611" w:rsidRPr="00E0411B" w14:paraId="1579FE2F" w14:textId="77777777" w:rsidTr="004012CB">
        <w:trPr>
          <w:trHeight w:val="288"/>
        </w:trPr>
        <w:tc>
          <w:tcPr>
            <w:tcW w:w="1949" w:type="dxa"/>
            <w:vAlign w:val="center"/>
          </w:tcPr>
          <w:p w14:paraId="739258DA" w14:textId="77777777" w:rsidR="009B4611" w:rsidRPr="00E0411B" w:rsidRDefault="009B4611" w:rsidP="00992D6C">
            <w:pPr>
              <w:bidi/>
              <w:spacing w:line="260" w:lineRule="exact"/>
              <w:ind w:left="272"/>
              <w:contextualSpacing/>
              <w:jc w:val="left"/>
              <w:rPr>
                <w:rFonts w:ascii="Arial" w:hAnsi="Arial"/>
                <w:color w:val="373E49" w:themeColor="accent1"/>
                <w:rtl/>
              </w:rPr>
            </w:pPr>
            <w:r w:rsidRPr="00E0411B">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0625C6D3" w:rsidR="009B4611" w:rsidRPr="00E0411B" w:rsidRDefault="00B616A3" w:rsidP="00992D6C">
                <w:pPr>
                  <w:bidi/>
                  <w:spacing w:line="260" w:lineRule="exact"/>
                  <w:ind w:left="272"/>
                  <w:contextualSpacing/>
                  <w:jc w:val="left"/>
                  <w:rPr>
                    <w:rFonts w:ascii="Arial" w:hAnsi="Arial"/>
                    <w:color w:val="373E49" w:themeColor="accent1"/>
                    <w:highlight w:val="cyan"/>
                    <w:rtl/>
                  </w:rPr>
                </w:pPr>
                <w:r w:rsidRPr="00E0411B">
                  <w:rPr>
                    <w:rFonts w:ascii="Arial" w:hAnsi="Arial"/>
                    <w:color w:val="373E49" w:themeColor="accent1"/>
                    <w:highlight w:val="cyan"/>
                    <w:rtl/>
                  </w:rPr>
                  <w:t xml:space="preserve">اضغط هنا </w:t>
                </w:r>
                <w:r w:rsidRPr="00DB12CB">
                  <w:rPr>
                    <w:rFonts w:ascii="Arial" w:hAnsi="Arial"/>
                    <w:color w:val="373E49" w:themeColor="accent1"/>
                    <w:highlight w:val="cyan"/>
                    <w:rtl/>
                  </w:rPr>
                  <w:t xml:space="preserve">لإضافة </w:t>
                </w:r>
                <w:r w:rsidRPr="00E0411B">
                  <w:rPr>
                    <w:rFonts w:ascii="Arial" w:hAnsi="Arial"/>
                    <w:color w:val="373E49" w:themeColor="accent1"/>
                    <w:highlight w:val="cyan"/>
                    <w:rtl/>
                  </w:rPr>
                  <w:t>نص</w:t>
                </w:r>
              </w:p>
            </w:tc>
          </w:sdtContent>
        </w:sdt>
        <w:tc>
          <w:tcPr>
            <w:tcW w:w="4299" w:type="dxa"/>
          </w:tcPr>
          <w:p w14:paraId="310E87BC" w14:textId="77777777" w:rsidR="009B4611" w:rsidRPr="00E0411B" w:rsidRDefault="009B4611" w:rsidP="00992D6C">
            <w:pPr>
              <w:bidi/>
              <w:spacing w:line="260" w:lineRule="exact"/>
              <w:ind w:left="272"/>
              <w:contextualSpacing/>
              <w:jc w:val="left"/>
              <w:rPr>
                <w:rFonts w:ascii="Arial" w:hAnsi="Arial"/>
                <w:color w:val="596DC8" w:themeColor="text1" w:themeTint="A6"/>
                <w:rtl/>
              </w:rPr>
            </w:pPr>
          </w:p>
        </w:tc>
      </w:tr>
      <w:tr w:rsidR="009B4611" w:rsidRPr="00E0411B" w14:paraId="36CC88EB" w14:textId="77777777" w:rsidTr="004012CB">
        <w:trPr>
          <w:trHeight w:val="288"/>
        </w:trPr>
        <w:tc>
          <w:tcPr>
            <w:tcW w:w="1949" w:type="dxa"/>
            <w:vAlign w:val="center"/>
          </w:tcPr>
          <w:p w14:paraId="0418FE1C" w14:textId="77777777" w:rsidR="009B4611" w:rsidRPr="00E0411B" w:rsidRDefault="009B4611" w:rsidP="00992D6C">
            <w:pPr>
              <w:bidi/>
              <w:spacing w:line="260" w:lineRule="exact"/>
              <w:ind w:left="272"/>
              <w:contextualSpacing/>
              <w:jc w:val="left"/>
              <w:rPr>
                <w:rFonts w:ascii="Arial" w:hAnsi="Arial"/>
                <w:color w:val="373E49" w:themeColor="accent1"/>
                <w:rtl/>
              </w:rPr>
            </w:pPr>
            <w:r w:rsidRPr="00E0411B">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643D119C" w:rsidR="009B4611" w:rsidRPr="00E0411B" w:rsidRDefault="00B616A3" w:rsidP="00992D6C">
                <w:pPr>
                  <w:bidi/>
                  <w:spacing w:line="260" w:lineRule="exact"/>
                  <w:ind w:left="272"/>
                  <w:contextualSpacing/>
                  <w:jc w:val="left"/>
                  <w:rPr>
                    <w:rFonts w:ascii="Arial" w:hAnsi="Arial"/>
                    <w:color w:val="373E49" w:themeColor="accent1"/>
                    <w:highlight w:val="cyan"/>
                    <w:rtl/>
                  </w:rPr>
                </w:pPr>
                <w:r w:rsidRPr="00E0411B">
                  <w:rPr>
                    <w:rFonts w:ascii="Arial" w:hAnsi="Arial"/>
                    <w:color w:val="373E49" w:themeColor="accent1"/>
                    <w:highlight w:val="cyan"/>
                    <w:rtl/>
                  </w:rPr>
                  <w:t xml:space="preserve">اضغط هنا </w:t>
                </w:r>
                <w:r w:rsidRPr="000E007F">
                  <w:rPr>
                    <w:rFonts w:ascii="Arial" w:hAnsi="Arial"/>
                    <w:color w:val="373E49" w:themeColor="accent1"/>
                    <w:highlight w:val="cyan"/>
                    <w:rtl/>
                  </w:rPr>
                  <w:t xml:space="preserve">لإضافة </w:t>
                </w:r>
                <w:r w:rsidRPr="00E0411B">
                  <w:rPr>
                    <w:rFonts w:ascii="Arial" w:hAnsi="Arial"/>
                    <w:color w:val="373E49" w:themeColor="accent1"/>
                    <w:highlight w:val="cyan"/>
                    <w:rtl/>
                  </w:rPr>
                  <w:t>نص</w:t>
                </w:r>
              </w:p>
            </w:tc>
          </w:sdtContent>
        </w:sdt>
        <w:tc>
          <w:tcPr>
            <w:tcW w:w="4299" w:type="dxa"/>
          </w:tcPr>
          <w:p w14:paraId="2060A5FC" w14:textId="77777777" w:rsidR="009B4611" w:rsidRPr="00E0411B" w:rsidRDefault="009B4611" w:rsidP="00992D6C">
            <w:pPr>
              <w:bidi/>
              <w:spacing w:line="260" w:lineRule="exact"/>
              <w:ind w:left="272"/>
              <w:contextualSpacing/>
              <w:jc w:val="left"/>
              <w:rPr>
                <w:rFonts w:ascii="Arial" w:hAnsi="Arial"/>
                <w:color w:val="596DC8" w:themeColor="text1" w:themeTint="A6"/>
                <w:rtl/>
              </w:rPr>
            </w:pPr>
          </w:p>
        </w:tc>
      </w:tr>
    </w:tbl>
    <w:p w14:paraId="52623D5A" w14:textId="77777777" w:rsidR="002B1236" w:rsidRPr="00E0411B"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E0411B" w:rsidRDefault="00453410" w:rsidP="00453410">
      <w:pPr>
        <w:bidi/>
        <w:rPr>
          <w:rFonts w:ascii="Arial" w:hAnsi="Arial" w:cs="Arial"/>
          <w:rtl/>
        </w:rPr>
      </w:pPr>
    </w:p>
    <w:p w14:paraId="770FD4DF" w14:textId="16509A21" w:rsidR="00453410" w:rsidRPr="00E0411B" w:rsidRDefault="00453410" w:rsidP="00453410">
      <w:pPr>
        <w:bidi/>
        <w:rPr>
          <w:rFonts w:ascii="Arial" w:hAnsi="Arial" w:cs="Arial"/>
          <w:color w:val="FF0000"/>
        </w:rPr>
      </w:pPr>
    </w:p>
    <w:p w14:paraId="4A273674" w14:textId="77777777" w:rsidR="00E860E3" w:rsidRPr="00E0411B" w:rsidRDefault="00E860E3">
      <w:pPr>
        <w:rPr>
          <w:rFonts w:ascii="Arial" w:hAnsi="Arial" w:cs="Arial"/>
          <w:color w:val="15969D" w:themeColor="accent6" w:themeShade="BF"/>
          <w:sz w:val="40"/>
          <w:szCs w:val="40"/>
          <w:rtl/>
          <w:lang w:eastAsia="ar"/>
        </w:rPr>
      </w:pPr>
      <w:r w:rsidRPr="00E0411B">
        <w:rPr>
          <w:rFonts w:ascii="Arial" w:hAnsi="Arial" w:cs="Arial"/>
          <w:color w:val="15969D" w:themeColor="accent6" w:themeShade="BF"/>
          <w:sz w:val="40"/>
          <w:szCs w:val="40"/>
          <w:rtl/>
          <w:lang w:eastAsia="ar"/>
        </w:rPr>
        <w:br w:type="page"/>
      </w:r>
    </w:p>
    <w:p w14:paraId="4875306F" w14:textId="3AF9A97E" w:rsidR="00B616A3" w:rsidRPr="00EC3642" w:rsidRDefault="00B616A3" w:rsidP="00B616A3">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B616A3" w:rsidRPr="003F7621" w14:paraId="4AB3FEC0"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2CFE8DE" w14:textId="77777777" w:rsidR="00B616A3" w:rsidRPr="003F7621" w:rsidRDefault="00B616A3" w:rsidP="006D265B">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D255EA0" w14:textId="77777777" w:rsidR="00B616A3" w:rsidRPr="003F7621" w:rsidRDefault="00B616A3" w:rsidP="006D265B">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DABC8A9" w14:textId="77777777" w:rsidR="00B616A3" w:rsidRPr="003F7621" w:rsidRDefault="00B616A3" w:rsidP="006D265B">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23DDF7F" w14:textId="77777777" w:rsidR="00B616A3" w:rsidRPr="003F7621" w:rsidRDefault="00B616A3" w:rsidP="006D265B">
            <w:pPr>
              <w:bidi/>
              <w:ind w:right="-43"/>
              <w:contextualSpacing/>
              <w:rPr>
                <w:rFonts w:ascii="Arial" w:hAnsi="Arial"/>
                <w:sz w:val="24"/>
                <w:szCs w:val="24"/>
                <w:rtl/>
              </w:rPr>
            </w:pPr>
            <w:r w:rsidRPr="003F7621">
              <w:rPr>
                <w:rFonts w:ascii="Arial" w:hAnsi="Arial"/>
                <w:sz w:val="24"/>
                <w:szCs w:val="24"/>
                <w:rtl/>
              </w:rPr>
              <w:t>الدور</w:t>
            </w:r>
          </w:p>
        </w:tc>
      </w:tr>
      <w:tr w:rsidR="00B616A3" w:rsidRPr="003F7621" w14:paraId="6A921B6A"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640F013" w14:textId="77777777" w:rsidR="00B616A3" w:rsidRPr="003F7621" w:rsidRDefault="00B616A3" w:rsidP="006D265B">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C50D4EC42397D04FB76D1C1613F3A244"/>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447116C" w14:textId="77777777" w:rsidR="00B616A3" w:rsidRPr="00CE10E5" w:rsidRDefault="00B616A3" w:rsidP="006D265B">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5743447" w14:textId="77777777" w:rsidR="00B616A3" w:rsidRPr="003F7621" w:rsidRDefault="00B616A3" w:rsidP="006D265B">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6064BAD" w14:textId="77777777" w:rsidR="00B616A3" w:rsidRPr="00CE10E5" w:rsidRDefault="00B01E93" w:rsidP="006D265B">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96591C4E5FF2B24CB315D4052CE17EC3"/>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B616A3" w:rsidRPr="00CE10E5">
                  <w:rPr>
                    <w:rFonts w:ascii="Arial" w:hAnsi="Arial"/>
                    <w:color w:val="181818" w:themeColor="background2" w:themeShade="1A"/>
                    <w:highlight w:val="cyan"/>
                    <w:rtl/>
                  </w:rPr>
                  <w:t>اختر الدور</w:t>
                </w:r>
              </w:sdtContent>
            </w:sdt>
          </w:p>
        </w:tc>
      </w:tr>
      <w:tr w:rsidR="00B616A3" w:rsidRPr="003F7621" w14:paraId="5E439379"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2329D2F" w14:textId="77777777" w:rsidR="00B616A3" w:rsidRPr="003F7621" w:rsidRDefault="00B616A3" w:rsidP="006D265B">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AC4C839" w14:textId="77777777" w:rsidR="00B616A3" w:rsidRPr="003F7621" w:rsidRDefault="00B616A3" w:rsidP="006D265B">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A421CBC" w14:textId="77777777" w:rsidR="00B616A3" w:rsidRPr="003F7621" w:rsidRDefault="00B616A3" w:rsidP="006D265B">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5552399" w14:textId="77777777" w:rsidR="00B616A3" w:rsidRPr="003F7621" w:rsidRDefault="00B616A3" w:rsidP="006D265B">
            <w:pPr>
              <w:bidi/>
              <w:ind w:right="-45"/>
              <w:contextualSpacing/>
              <w:rPr>
                <w:rFonts w:ascii="Arial" w:hAnsi="Arial"/>
                <w:sz w:val="24"/>
                <w:szCs w:val="24"/>
                <w:rtl/>
              </w:rPr>
            </w:pPr>
          </w:p>
        </w:tc>
      </w:tr>
    </w:tbl>
    <w:p w14:paraId="617D8290" w14:textId="77777777" w:rsidR="00B616A3" w:rsidRPr="003F7621" w:rsidRDefault="00B616A3" w:rsidP="00B616A3">
      <w:pPr>
        <w:bidi/>
        <w:spacing w:line="260" w:lineRule="exact"/>
        <w:ind w:right="-43"/>
        <w:contextualSpacing/>
        <w:jc w:val="both"/>
        <w:rPr>
          <w:rFonts w:ascii="Arial" w:hAnsi="Arial" w:cs="Arial"/>
          <w:sz w:val="24"/>
          <w:szCs w:val="24"/>
          <w:rtl/>
        </w:rPr>
      </w:pPr>
    </w:p>
    <w:p w14:paraId="2706C6F3" w14:textId="77777777" w:rsidR="00B616A3" w:rsidRPr="003F7621" w:rsidRDefault="00B616A3" w:rsidP="00B616A3">
      <w:pPr>
        <w:bidi/>
        <w:spacing w:line="260" w:lineRule="exact"/>
        <w:ind w:right="-43"/>
        <w:contextualSpacing/>
        <w:jc w:val="both"/>
        <w:rPr>
          <w:rFonts w:ascii="Arial" w:hAnsi="Arial" w:cs="Arial"/>
          <w:sz w:val="24"/>
          <w:szCs w:val="24"/>
        </w:rPr>
      </w:pPr>
    </w:p>
    <w:p w14:paraId="4A0B1CB0" w14:textId="77777777" w:rsidR="00B616A3" w:rsidRPr="00D06A21" w:rsidRDefault="00B616A3" w:rsidP="00B616A3">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B616A3" w:rsidRPr="003F7621" w14:paraId="6EACA389" w14:textId="77777777" w:rsidTr="006D265B">
        <w:trPr>
          <w:trHeight w:val="680"/>
        </w:trPr>
        <w:tc>
          <w:tcPr>
            <w:tcW w:w="1535" w:type="dxa"/>
            <w:shd w:val="clear" w:color="auto" w:fill="D9D9D9" w:themeFill="background1" w:themeFillShade="D9"/>
            <w:vAlign w:val="center"/>
          </w:tcPr>
          <w:p w14:paraId="27585F8F" w14:textId="77777777" w:rsidR="00B616A3" w:rsidRPr="003F7621" w:rsidRDefault="00B616A3" w:rsidP="006D265B">
            <w:pPr>
              <w:bidi/>
              <w:ind w:right="-43"/>
              <w:contextualSpacing/>
              <w:rPr>
                <w:rFonts w:ascii="Arial" w:hAnsi="Arial"/>
                <w:sz w:val="24"/>
                <w:szCs w:val="24"/>
                <w:rtl/>
              </w:rPr>
            </w:pPr>
            <w:bookmarkStart w:id="2" w:name="OLE_LINK1"/>
            <w:bookmarkStart w:id="3" w:name="OLE_LINK2"/>
            <w:r w:rsidRPr="003F7621">
              <w:rPr>
                <w:rFonts w:ascii="Arial" w:hAnsi="Arial"/>
                <w:sz w:val="24"/>
                <w:szCs w:val="24"/>
                <w:rtl/>
              </w:rPr>
              <w:t>النسخة</w:t>
            </w:r>
          </w:p>
        </w:tc>
        <w:tc>
          <w:tcPr>
            <w:tcW w:w="1984" w:type="dxa"/>
            <w:vAlign w:val="center"/>
          </w:tcPr>
          <w:p w14:paraId="0456BFB4" w14:textId="77777777" w:rsidR="00B616A3" w:rsidRPr="003F7621" w:rsidRDefault="00B616A3" w:rsidP="006D265B">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0F050C33" w14:textId="77777777" w:rsidR="00B616A3" w:rsidRPr="003F7621" w:rsidRDefault="00B616A3" w:rsidP="006D265B">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4FB1AFA8" w14:textId="77777777" w:rsidR="00B616A3" w:rsidRPr="003F7621" w:rsidRDefault="00B616A3" w:rsidP="006D265B">
            <w:pPr>
              <w:bidi/>
              <w:ind w:right="-43"/>
              <w:contextualSpacing/>
              <w:rPr>
                <w:rFonts w:ascii="Arial" w:hAnsi="Arial"/>
                <w:sz w:val="24"/>
                <w:szCs w:val="24"/>
                <w:rtl/>
              </w:rPr>
            </w:pPr>
            <w:r w:rsidRPr="003F7621">
              <w:rPr>
                <w:rFonts w:ascii="Arial" w:hAnsi="Arial"/>
                <w:sz w:val="24"/>
                <w:szCs w:val="24"/>
                <w:rtl/>
              </w:rPr>
              <w:t>أسباب التعديل</w:t>
            </w:r>
          </w:p>
        </w:tc>
      </w:tr>
      <w:tr w:rsidR="00B616A3" w:rsidRPr="003F7621" w14:paraId="35D29D7B" w14:textId="77777777" w:rsidTr="006D265B">
        <w:trPr>
          <w:trHeight w:val="680"/>
        </w:trPr>
        <w:tc>
          <w:tcPr>
            <w:tcW w:w="1535" w:type="dxa"/>
            <w:shd w:val="clear" w:color="auto" w:fill="D9D9D9" w:themeFill="background1" w:themeFillShade="D9"/>
            <w:vAlign w:val="center"/>
          </w:tcPr>
          <w:p w14:paraId="700AA0FF" w14:textId="77777777" w:rsidR="00B616A3" w:rsidRPr="003F7621" w:rsidRDefault="00B616A3"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FA4A13A14B6B964CBC0E825BA7184B46"/>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2CF5BEF" w14:textId="77777777" w:rsidR="00B616A3" w:rsidRPr="00CE10E5" w:rsidRDefault="00B616A3" w:rsidP="006D265B">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4806BF0F" w14:textId="77777777" w:rsidR="00B616A3" w:rsidRPr="003F7621" w:rsidRDefault="00B616A3"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45DC771E" w14:textId="77777777" w:rsidR="00B616A3" w:rsidRPr="003F7621" w:rsidRDefault="00B616A3"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B616A3" w:rsidRPr="003F7621" w14:paraId="6F7ACA93" w14:textId="77777777" w:rsidTr="006D265B">
        <w:trPr>
          <w:trHeight w:val="680"/>
        </w:trPr>
        <w:tc>
          <w:tcPr>
            <w:tcW w:w="1535" w:type="dxa"/>
            <w:shd w:val="clear" w:color="auto" w:fill="D9D9D9" w:themeFill="background1" w:themeFillShade="D9"/>
            <w:vAlign w:val="center"/>
          </w:tcPr>
          <w:p w14:paraId="6BF03A84" w14:textId="77777777" w:rsidR="00B616A3" w:rsidRPr="003F7621" w:rsidRDefault="00B616A3" w:rsidP="006D265B">
            <w:pPr>
              <w:bidi/>
              <w:ind w:right="-43"/>
              <w:contextualSpacing/>
              <w:rPr>
                <w:rFonts w:ascii="Arial" w:hAnsi="Arial"/>
                <w:sz w:val="24"/>
                <w:szCs w:val="24"/>
                <w:rtl/>
              </w:rPr>
            </w:pPr>
          </w:p>
        </w:tc>
        <w:tc>
          <w:tcPr>
            <w:tcW w:w="1984" w:type="dxa"/>
            <w:vAlign w:val="center"/>
          </w:tcPr>
          <w:p w14:paraId="7A01DB0D" w14:textId="77777777" w:rsidR="00B616A3" w:rsidRPr="003F7621" w:rsidRDefault="00B616A3" w:rsidP="006D265B">
            <w:pPr>
              <w:bidi/>
              <w:ind w:right="-43"/>
              <w:contextualSpacing/>
              <w:rPr>
                <w:rFonts w:ascii="Arial" w:hAnsi="Arial"/>
                <w:sz w:val="24"/>
                <w:szCs w:val="24"/>
                <w:rtl/>
              </w:rPr>
            </w:pPr>
          </w:p>
        </w:tc>
        <w:tc>
          <w:tcPr>
            <w:tcW w:w="2268" w:type="dxa"/>
            <w:shd w:val="clear" w:color="auto" w:fill="D9D9D9" w:themeFill="background1" w:themeFillShade="D9"/>
            <w:vAlign w:val="center"/>
          </w:tcPr>
          <w:p w14:paraId="343D80BA" w14:textId="77777777" w:rsidR="00B616A3" w:rsidRPr="003F7621" w:rsidRDefault="00B616A3" w:rsidP="006D265B">
            <w:pPr>
              <w:bidi/>
              <w:ind w:right="-43"/>
              <w:contextualSpacing/>
              <w:rPr>
                <w:rFonts w:ascii="Arial" w:hAnsi="Arial"/>
                <w:sz w:val="24"/>
                <w:szCs w:val="24"/>
                <w:rtl/>
              </w:rPr>
            </w:pPr>
          </w:p>
        </w:tc>
        <w:tc>
          <w:tcPr>
            <w:tcW w:w="3111" w:type="dxa"/>
            <w:vAlign w:val="center"/>
          </w:tcPr>
          <w:p w14:paraId="368034EA" w14:textId="77777777" w:rsidR="00B616A3" w:rsidRPr="003F7621" w:rsidRDefault="00B616A3" w:rsidP="006D265B">
            <w:pPr>
              <w:bidi/>
              <w:ind w:right="-43"/>
              <w:contextualSpacing/>
              <w:rPr>
                <w:rFonts w:ascii="Arial" w:hAnsi="Arial"/>
                <w:sz w:val="24"/>
                <w:szCs w:val="24"/>
                <w:rtl/>
              </w:rPr>
            </w:pPr>
          </w:p>
        </w:tc>
      </w:tr>
      <w:bookmarkEnd w:id="2"/>
      <w:bookmarkEnd w:id="3"/>
    </w:tbl>
    <w:p w14:paraId="54BA53E0" w14:textId="77777777" w:rsidR="00B616A3" w:rsidRPr="003F7621" w:rsidRDefault="00B616A3" w:rsidP="00B616A3">
      <w:pPr>
        <w:bidi/>
        <w:spacing w:line="240" w:lineRule="auto"/>
        <w:contextualSpacing/>
        <w:jc w:val="both"/>
        <w:rPr>
          <w:rFonts w:ascii="Arial" w:hAnsi="Arial" w:cs="Arial"/>
          <w:sz w:val="24"/>
          <w:szCs w:val="24"/>
          <w:rtl/>
        </w:rPr>
      </w:pPr>
    </w:p>
    <w:p w14:paraId="0B309690" w14:textId="77777777" w:rsidR="00B616A3" w:rsidRPr="00D91DF9" w:rsidRDefault="00B616A3" w:rsidP="00B616A3">
      <w:pPr>
        <w:bidi/>
        <w:spacing w:line="240" w:lineRule="auto"/>
        <w:ind w:right="-43"/>
        <w:contextualSpacing/>
        <w:rPr>
          <w:rFonts w:ascii="Arial" w:hAnsi="Arial" w:cs="Arial"/>
        </w:rPr>
      </w:pPr>
      <w:r w:rsidRPr="00D91DF9">
        <w:rPr>
          <w:rFonts w:ascii="Arial" w:hAnsi="Arial" w:cs="Arial"/>
        </w:rPr>
        <w:t xml:space="preserve"> </w:t>
      </w:r>
    </w:p>
    <w:p w14:paraId="620CD226" w14:textId="77777777" w:rsidR="00B616A3" w:rsidRPr="00D91DF9" w:rsidRDefault="00B616A3" w:rsidP="00B616A3">
      <w:pPr>
        <w:bidi/>
        <w:rPr>
          <w:rFonts w:ascii="Arial" w:hAnsi="Arial" w:cs="Arial"/>
        </w:rPr>
      </w:pPr>
    </w:p>
    <w:p w14:paraId="00487D27" w14:textId="095DC8A5" w:rsidR="00BD2D7C" w:rsidRPr="00E0411B" w:rsidRDefault="007E17EF" w:rsidP="0099048B">
      <w:pPr>
        <w:bidi/>
        <w:rPr>
          <w:rFonts w:ascii="Arial" w:eastAsia="Calibri" w:hAnsi="Arial" w:cs="Arial"/>
          <w:color w:val="FF0000"/>
          <w:sz w:val="20"/>
          <w:szCs w:val="20"/>
          <w:highlight w:val="cyan"/>
        </w:rPr>
      </w:pPr>
      <w:r w:rsidRPr="00E0411B">
        <w:rPr>
          <w:rFonts w:ascii="Arial" w:eastAsia="Calibri" w:hAnsi="Arial" w:cs="Arial"/>
          <w:color w:val="FF0000"/>
          <w:sz w:val="20"/>
          <w:szCs w:val="20"/>
          <w:highlight w:val="cyan"/>
          <w:rtl/>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sz w:val="24"/>
          <w:szCs w:val="24"/>
        </w:rPr>
      </w:sdtEndPr>
      <w:sdtContent>
        <w:p w14:paraId="5BA95D1F" w14:textId="3F28DD37" w:rsidR="00207C98" w:rsidRPr="00E0411B" w:rsidRDefault="00207C98" w:rsidP="00050003">
          <w:pPr>
            <w:pStyle w:val="TOCHeading"/>
            <w:bidi/>
            <w:spacing w:line="360" w:lineRule="auto"/>
            <w:rPr>
              <w:rFonts w:ascii="Arial" w:hAnsi="Arial" w:cs="Arial"/>
            </w:rPr>
          </w:pPr>
          <w:r w:rsidRPr="00E0411B">
            <w:rPr>
              <w:rFonts w:ascii="Arial" w:hAnsi="Arial" w:cs="Arial"/>
              <w:rtl/>
              <w:lang w:eastAsia="ar"/>
            </w:rPr>
            <w:t>قائمة المحتويات</w:t>
          </w:r>
        </w:p>
        <w:p w14:paraId="68FB9C7C" w14:textId="6F8A8280" w:rsidR="00926773" w:rsidRPr="00E0411B" w:rsidRDefault="00207C98">
          <w:pPr>
            <w:pStyle w:val="TOC1"/>
            <w:tabs>
              <w:tab w:val="right" w:leader="dot" w:pos="9017"/>
            </w:tabs>
            <w:bidi/>
            <w:rPr>
              <w:rFonts w:ascii="Arial" w:hAnsi="Arial" w:cs="Arial"/>
              <w:noProof/>
              <w:sz w:val="24"/>
              <w:szCs w:val="24"/>
              <w:rtl/>
              <w:lang w:eastAsia="en-US"/>
            </w:rPr>
          </w:pPr>
          <w:r w:rsidRPr="00E0411B">
            <w:rPr>
              <w:rFonts w:ascii="Arial" w:hAnsi="Arial" w:cs="Arial"/>
              <w:b/>
              <w:bCs/>
              <w:noProof/>
              <w:sz w:val="24"/>
              <w:szCs w:val="24"/>
              <w:rtl/>
              <w:lang w:eastAsia="ar"/>
            </w:rPr>
            <w:fldChar w:fldCharType="begin"/>
          </w:r>
          <w:r w:rsidRPr="00E0411B">
            <w:rPr>
              <w:rFonts w:ascii="Arial" w:hAnsi="Arial" w:cs="Arial"/>
              <w:b/>
              <w:bCs/>
              <w:noProof/>
              <w:sz w:val="24"/>
              <w:szCs w:val="24"/>
              <w:rtl/>
              <w:lang w:eastAsia="ar"/>
            </w:rPr>
            <w:instrText xml:space="preserve"> </w:instrText>
          </w:r>
          <w:r w:rsidRPr="00E0411B">
            <w:rPr>
              <w:rFonts w:ascii="Arial" w:hAnsi="Arial" w:cs="Arial"/>
              <w:b/>
              <w:bCs/>
              <w:noProof/>
              <w:sz w:val="24"/>
              <w:szCs w:val="24"/>
              <w:lang w:eastAsia="ar"/>
            </w:rPr>
            <w:instrText xml:space="preserve">TOC \o "1-3" \h \z \u </w:instrText>
          </w:r>
          <w:r w:rsidRPr="00E0411B">
            <w:rPr>
              <w:rFonts w:ascii="Arial" w:hAnsi="Arial" w:cs="Arial"/>
              <w:b/>
              <w:bCs/>
              <w:noProof/>
              <w:sz w:val="24"/>
              <w:szCs w:val="24"/>
              <w:rtl/>
              <w:lang w:eastAsia="ar"/>
            </w:rPr>
            <w:fldChar w:fldCharType="separate"/>
          </w:r>
          <w:hyperlink w:anchor="_Toc9890115" w:history="1">
            <w:r w:rsidR="00926773" w:rsidRPr="00E0411B">
              <w:rPr>
                <w:rStyle w:val="Hyperlink"/>
                <w:rFonts w:ascii="Arial" w:hAnsi="Arial" w:cs="Arial"/>
                <w:noProof/>
                <w:sz w:val="24"/>
                <w:szCs w:val="24"/>
                <w:rtl/>
                <w:lang w:eastAsia="ar"/>
              </w:rPr>
              <w:t>الأهداف</w:t>
            </w:r>
            <w:r w:rsidR="00926773" w:rsidRPr="00E0411B">
              <w:rPr>
                <w:rFonts w:ascii="Arial" w:hAnsi="Arial" w:cs="Arial"/>
                <w:noProof/>
                <w:webHidden/>
                <w:sz w:val="24"/>
                <w:szCs w:val="24"/>
                <w:rtl/>
              </w:rPr>
              <w:tab/>
            </w:r>
            <w:r w:rsidR="00926773" w:rsidRPr="00E0411B">
              <w:rPr>
                <w:rFonts w:ascii="Arial" w:hAnsi="Arial" w:cs="Arial"/>
                <w:noProof/>
                <w:webHidden/>
                <w:sz w:val="24"/>
                <w:szCs w:val="24"/>
                <w:rtl/>
              </w:rPr>
              <w:fldChar w:fldCharType="begin"/>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Pr>
              <w:instrText>PAGEREF</w:instrText>
            </w:r>
            <w:r w:rsidR="00926773" w:rsidRPr="00E0411B">
              <w:rPr>
                <w:rFonts w:ascii="Arial" w:hAnsi="Arial" w:cs="Arial"/>
                <w:noProof/>
                <w:webHidden/>
                <w:sz w:val="24"/>
                <w:szCs w:val="24"/>
                <w:rtl/>
              </w:rPr>
              <w:instrText xml:space="preserve"> _</w:instrText>
            </w:r>
            <w:r w:rsidR="00926773" w:rsidRPr="00E0411B">
              <w:rPr>
                <w:rFonts w:ascii="Arial" w:hAnsi="Arial" w:cs="Arial"/>
                <w:noProof/>
                <w:webHidden/>
                <w:sz w:val="24"/>
                <w:szCs w:val="24"/>
              </w:rPr>
              <w:instrText>Toc9890115 \h</w:instrText>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tl/>
              </w:rPr>
            </w:r>
            <w:r w:rsidR="00926773" w:rsidRPr="00E0411B">
              <w:rPr>
                <w:rFonts w:ascii="Arial" w:hAnsi="Arial" w:cs="Arial"/>
                <w:noProof/>
                <w:webHidden/>
                <w:sz w:val="24"/>
                <w:szCs w:val="24"/>
                <w:rtl/>
              </w:rPr>
              <w:fldChar w:fldCharType="separate"/>
            </w:r>
            <w:r w:rsidR="00876731">
              <w:rPr>
                <w:rFonts w:ascii="Arial" w:hAnsi="Arial" w:cs="Arial"/>
                <w:noProof/>
                <w:webHidden/>
                <w:sz w:val="24"/>
                <w:szCs w:val="24"/>
                <w:rtl/>
              </w:rPr>
              <w:t>3</w:t>
            </w:r>
            <w:r w:rsidR="00926773" w:rsidRPr="00E0411B">
              <w:rPr>
                <w:rFonts w:ascii="Arial" w:hAnsi="Arial" w:cs="Arial"/>
                <w:noProof/>
                <w:webHidden/>
                <w:sz w:val="24"/>
                <w:szCs w:val="24"/>
                <w:rtl/>
              </w:rPr>
              <w:fldChar w:fldCharType="end"/>
            </w:r>
          </w:hyperlink>
        </w:p>
        <w:p w14:paraId="17AF2860" w14:textId="526DCA3A" w:rsidR="00926773" w:rsidRPr="00E0411B" w:rsidRDefault="00B01E93">
          <w:pPr>
            <w:pStyle w:val="TOC1"/>
            <w:tabs>
              <w:tab w:val="right" w:leader="dot" w:pos="9017"/>
            </w:tabs>
            <w:bidi/>
            <w:rPr>
              <w:rFonts w:ascii="Arial" w:hAnsi="Arial" w:cs="Arial"/>
              <w:noProof/>
              <w:sz w:val="24"/>
              <w:szCs w:val="24"/>
              <w:rtl/>
              <w:lang w:eastAsia="en-US"/>
            </w:rPr>
          </w:pPr>
          <w:hyperlink w:anchor="_Toc9890116" w:history="1">
            <w:r w:rsidR="00926773" w:rsidRPr="00E0411B">
              <w:rPr>
                <w:rStyle w:val="Hyperlink"/>
                <w:rFonts w:ascii="Arial" w:hAnsi="Arial" w:cs="Arial"/>
                <w:noProof/>
                <w:sz w:val="24"/>
                <w:szCs w:val="24"/>
                <w:rtl/>
                <w:lang w:eastAsia="ar"/>
              </w:rPr>
              <w:t>نطاق العمل وقابلية التطبيق</w:t>
            </w:r>
            <w:r w:rsidR="00926773" w:rsidRPr="00E0411B">
              <w:rPr>
                <w:rFonts w:ascii="Arial" w:hAnsi="Arial" w:cs="Arial"/>
                <w:noProof/>
                <w:webHidden/>
                <w:sz w:val="24"/>
                <w:szCs w:val="24"/>
                <w:rtl/>
              </w:rPr>
              <w:tab/>
            </w:r>
            <w:r w:rsidR="00926773" w:rsidRPr="00E0411B">
              <w:rPr>
                <w:rFonts w:ascii="Arial" w:hAnsi="Arial" w:cs="Arial"/>
                <w:noProof/>
                <w:webHidden/>
                <w:sz w:val="24"/>
                <w:szCs w:val="24"/>
                <w:rtl/>
              </w:rPr>
              <w:fldChar w:fldCharType="begin"/>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Pr>
              <w:instrText>PAGEREF</w:instrText>
            </w:r>
            <w:r w:rsidR="00926773" w:rsidRPr="00E0411B">
              <w:rPr>
                <w:rFonts w:ascii="Arial" w:hAnsi="Arial" w:cs="Arial"/>
                <w:noProof/>
                <w:webHidden/>
                <w:sz w:val="24"/>
                <w:szCs w:val="24"/>
                <w:rtl/>
              </w:rPr>
              <w:instrText xml:space="preserve"> _</w:instrText>
            </w:r>
            <w:r w:rsidR="00926773" w:rsidRPr="00E0411B">
              <w:rPr>
                <w:rFonts w:ascii="Arial" w:hAnsi="Arial" w:cs="Arial"/>
                <w:noProof/>
                <w:webHidden/>
                <w:sz w:val="24"/>
                <w:szCs w:val="24"/>
              </w:rPr>
              <w:instrText>Toc9890116 \h</w:instrText>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tl/>
              </w:rPr>
            </w:r>
            <w:r w:rsidR="00926773" w:rsidRPr="00E0411B">
              <w:rPr>
                <w:rFonts w:ascii="Arial" w:hAnsi="Arial" w:cs="Arial"/>
                <w:noProof/>
                <w:webHidden/>
                <w:sz w:val="24"/>
                <w:szCs w:val="24"/>
                <w:rtl/>
              </w:rPr>
              <w:fldChar w:fldCharType="separate"/>
            </w:r>
            <w:r w:rsidR="00876731">
              <w:rPr>
                <w:rFonts w:ascii="Arial" w:hAnsi="Arial" w:cs="Arial"/>
                <w:noProof/>
                <w:webHidden/>
                <w:sz w:val="24"/>
                <w:szCs w:val="24"/>
                <w:rtl/>
              </w:rPr>
              <w:t>3</w:t>
            </w:r>
            <w:r w:rsidR="00926773" w:rsidRPr="00E0411B">
              <w:rPr>
                <w:rFonts w:ascii="Arial" w:hAnsi="Arial" w:cs="Arial"/>
                <w:noProof/>
                <w:webHidden/>
                <w:sz w:val="24"/>
                <w:szCs w:val="24"/>
                <w:rtl/>
              </w:rPr>
              <w:fldChar w:fldCharType="end"/>
            </w:r>
          </w:hyperlink>
        </w:p>
        <w:p w14:paraId="35ACB0DC" w14:textId="6116F1EF" w:rsidR="00926773" w:rsidRPr="00E0411B" w:rsidRDefault="00B01E93">
          <w:pPr>
            <w:pStyle w:val="TOC1"/>
            <w:tabs>
              <w:tab w:val="right" w:leader="dot" w:pos="9017"/>
            </w:tabs>
            <w:bidi/>
            <w:rPr>
              <w:rFonts w:ascii="Arial" w:hAnsi="Arial" w:cs="Arial"/>
              <w:noProof/>
              <w:sz w:val="24"/>
              <w:szCs w:val="24"/>
              <w:rtl/>
              <w:lang w:eastAsia="en-US"/>
            </w:rPr>
          </w:pPr>
          <w:hyperlink w:anchor="_Toc9890117" w:history="1">
            <w:r w:rsidR="00926773" w:rsidRPr="00E0411B">
              <w:rPr>
                <w:rStyle w:val="Hyperlink"/>
                <w:rFonts w:ascii="Arial" w:hAnsi="Arial" w:cs="Arial"/>
                <w:noProof/>
                <w:sz w:val="24"/>
                <w:szCs w:val="24"/>
                <w:rtl/>
              </w:rPr>
              <w:t>بنود السياسة</w:t>
            </w:r>
            <w:r w:rsidR="00926773" w:rsidRPr="00E0411B">
              <w:rPr>
                <w:rFonts w:ascii="Arial" w:hAnsi="Arial" w:cs="Arial"/>
                <w:noProof/>
                <w:webHidden/>
                <w:sz w:val="24"/>
                <w:szCs w:val="24"/>
                <w:rtl/>
              </w:rPr>
              <w:tab/>
            </w:r>
            <w:r w:rsidR="00926773" w:rsidRPr="00E0411B">
              <w:rPr>
                <w:rFonts w:ascii="Arial" w:hAnsi="Arial" w:cs="Arial"/>
                <w:noProof/>
                <w:webHidden/>
                <w:sz w:val="24"/>
                <w:szCs w:val="24"/>
                <w:rtl/>
              </w:rPr>
              <w:fldChar w:fldCharType="begin"/>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Pr>
              <w:instrText>PAGEREF</w:instrText>
            </w:r>
            <w:r w:rsidR="00926773" w:rsidRPr="00E0411B">
              <w:rPr>
                <w:rFonts w:ascii="Arial" w:hAnsi="Arial" w:cs="Arial"/>
                <w:noProof/>
                <w:webHidden/>
                <w:sz w:val="24"/>
                <w:szCs w:val="24"/>
                <w:rtl/>
              </w:rPr>
              <w:instrText xml:space="preserve"> _</w:instrText>
            </w:r>
            <w:r w:rsidR="00926773" w:rsidRPr="00E0411B">
              <w:rPr>
                <w:rFonts w:ascii="Arial" w:hAnsi="Arial" w:cs="Arial"/>
                <w:noProof/>
                <w:webHidden/>
                <w:sz w:val="24"/>
                <w:szCs w:val="24"/>
              </w:rPr>
              <w:instrText>Toc9890117 \h</w:instrText>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tl/>
              </w:rPr>
            </w:r>
            <w:r w:rsidR="00926773" w:rsidRPr="00E0411B">
              <w:rPr>
                <w:rFonts w:ascii="Arial" w:hAnsi="Arial" w:cs="Arial"/>
                <w:noProof/>
                <w:webHidden/>
                <w:sz w:val="24"/>
                <w:szCs w:val="24"/>
                <w:rtl/>
              </w:rPr>
              <w:fldChar w:fldCharType="separate"/>
            </w:r>
            <w:r w:rsidR="00876731">
              <w:rPr>
                <w:rFonts w:ascii="Arial" w:hAnsi="Arial" w:cs="Arial"/>
                <w:noProof/>
                <w:webHidden/>
                <w:sz w:val="24"/>
                <w:szCs w:val="24"/>
                <w:rtl/>
              </w:rPr>
              <w:t>3</w:t>
            </w:r>
            <w:r w:rsidR="00926773" w:rsidRPr="00E0411B">
              <w:rPr>
                <w:rFonts w:ascii="Arial" w:hAnsi="Arial" w:cs="Arial"/>
                <w:noProof/>
                <w:webHidden/>
                <w:sz w:val="24"/>
                <w:szCs w:val="24"/>
                <w:rtl/>
              </w:rPr>
              <w:fldChar w:fldCharType="end"/>
            </w:r>
          </w:hyperlink>
        </w:p>
        <w:p w14:paraId="3D09B46D" w14:textId="189807F1" w:rsidR="00926773" w:rsidRPr="00E0411B" w:rsidRDefault="00B01E93">
          <w:pPr>
            <w:pStyle w:val="TOC1"/>
            <w:tabs>
              <w:tab w:val="right" w:leader="dot" w:pos="9017"/>
            </w:tabs>
            <w:bidi/>
            <w:rPr>
              <w:rFonts w:ascii="Arial" w:hAnsi="Arial" w:cs="Arial"/>
              <w:noProof/>
              <w:sz w:val="24"/>
              <w:szCs w:val="24"/>
              <w:rtl/>
              <w:lang w:eastAsia="en-US"/>
            </w:rPr>
          </w:pPr>
          <w:hyperlink w:anchor="_Toc9890118" w:history="1">
            <w:r w:rsidR="00926773" w:rsidRPr="00E0411B">
              <w:rPr>
                <w:rStyle w:val="Hyperlink"/>
                <w:rFonts w:ascii="Arial" w:hAnsi="Arial" w:cs="Arial"/>
                <w:noProof/>
                <w:sz w:val="24"/>
                <w:szCs w:val="24"/>
                <w:rtl/>
              </w:rPr>
              <w:t>الأدوار والمسؤوليات</w:t>
            </w:r>
            <w:r w:rsidR="00926773" w:rsidRPr="00E0411B">
              <w:rPr>
                <w:rFonts w:ascii="Arial" w:hAnsi="Arial" w:cs="Arial"/>
                <w:noProof/>
                <w:webHidden/>
                <w:sz w:val="24"/>
                <w:szCs w:val="24"/>
                <w:rtl/>
              </w:rPr>
              <w:tab/>
            </w:r>
            <w:r w:rsidR="00926773" w:rsidRPr="00E0411B">
              <w:rPr>
                <w:rFonts w:ascii="Arial" w:hAnsi="Arial" w:cs="Arial"/>
                <w:noProof/>
                <w:webHidden/>
                <w:sz w:val="24"/>
                <w:szCs w:val="24"/>
                <w:rtl/>
              </w:rPr>
              <w:fldChar w:fldCharType="begin"/>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Pr>
              <w:instrText>PAGEREF</w:instrText>
            </w:r>
            <w:r w:rsidR="00926773" w:rsidRPr="00E0411B">
              <w:rPr>
                <w:rFonts w:ascii="Arial" w:hAnsi="Arial" w:cs="Arial"/>
                <w:noProof/>
                <w:webHidden/>
                <w:sz w:val="24"/>
                <w:szCs w:val="24"/>
                <w:rtl/>
              </w:rPr>
              <w:instrText xml:space="preserve"> _</w:instrText>
            </w:r>
            <w:r w:rsidR="00926773" w:rsidRPr="00E0411B">
              <w:rPr>
                <w:rFonts w:ascii="Arial" w:hAnsi="Arial" w:cs="Arial"/>
                <w:noProof/>
                <w:webHidden/>
                <w:sz w:val="24"/>
                <w:szCs w:val="24"/>
              </w:rPr>
              <w:instrText>Toc9890118 \h</w:instrText>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tl/>
              </w:rPr>
            </w:r>
            <w:r w:rsidR="00926773" w:rsidRPr="00E0411B">
              <w:rPr>
                <w:rFonts w:ascii="Arial" w:hAnsi="Arial" w:cs="Arial"/>
                <w:noProof/>
                <w:webHidden/>
                <w:sz w:val="24"/>
                <w:szCs w:val="24"/>
                <w:rtl/>
              </w:rPr>
              <w:fldChar w:fldCharType="separate"/>
            </w:r>
            <w:r w:rsidR="00876731">
              <w:rPr>
                <w:rFonts w:ascii="Arial" w:hAnsi="Arial" w:cs="Arial"/>
                <w:noProof/>
                <w:webHidden/>
                <w:sz w:val="24"/>
                <w:szCs w:val="24"/>
                <w:rtl/>
              </w:rPr>
              <w:t>5</w:t>
            </w:r>
            <w:r w:rsidR="00926773" w:rsidRPr="00E0411B">
              <w:rPr>
                <w:rFonts w:ascii="Arial" w:hAnsi="Arial" w:cs="Arial"/>
                <w:noProof/>
                <w:webHidden/>
                <w:sz w:val="24"/>
                <w:szCs w:val="24"/>
                <w:rtl/>
              </w:rPr>
              <w:fldChar w:fldCharType="end"/>
            </w:r>
          </w:hyperlink>
        </w:p>
        <w:p w14:paraId="385B7E88" w14:textId="57CCA338" w:rsidR="00926773" w:rsidRPr="00E0411B" w:rsidRDefault="00B01E93">
          <w:pPr>
            <w:pStyle w:val="TOC1"/>
            <w:tabs>
              <w:tab w:val="right" w:leader="dot" w:pos="9017"/>
            </w:tabs>
            <w:bidi/>
            <w:rPr>
              <w:rFonts w:ascii="Arial" w:hAnsi="Arial" w:cs="Arial"/>
              <w:noProof/>
              <w:sz w:val="24"/>
              <w:szCs w:val="24"/>
              <w:rtl/>
              <w:lang w:eastAsia="en-US"/>
            </w:rPr>
          </w:pPr>
          <w:hyperlink w:anchor="_Toc9890119" w:history="1">
            <w:r w:rsidR="00926773" w:rsidRPr="00E0411B">
              <w:rPr>
                <w:rStyle w:val="Hyperlink"/>
                <w:rFonts w:ascii="Arial" w:hAnsi="Arial" w:cs="Arial"/>
                <w:noProof/>
                <w:sz w:val="24"/>
                <w:szCs w:val="24"/>
                <w:rtl/>
              </w:rPr>
              <w:t>الالتزام بالسياسة</w:t>
            </w:r>
            <w:r w:rsidR="00926773" w:rsidRPr="00E0411B">
              <w:rPr>
                <w:rFonts w:ascii="Arial" w:hAnsi="Arial" w:cs="Arial"/>
                <w:noProof/>
                <w:webHidden/>
                <w:sz w:val="24"/>
                <w:szCs w:val="24"/>
                <w:rtl/>
              </w:rPr>
              <w:tab/>
            </w:r>
            <w:r w:rsidR="00926773" w:rsidRPr="00E0411B">
              <w:rPr>
                <w:rFonts w:ascii="Arial" w:hAnsi="Arial" w:cs="Arial"/>
                <w:noProof/>
                <w:webHidden/>
                <w:sz w:val="24"/>
                <w:szCs w:val="24"/>
                <w:rtl/>
              </w:rPr>
              <w:fldChar w:fldCharType="begin"/>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Pr>
              <w:instrText>PAGEREF</w:instrText>
            </w:r>
            <w:r w:rsidR="00926773" w:rsidRPr="00E0411B">
              <w:rPr>
                <w:rFonts w:ascii="Arial" w:hAnsi="Arial" w:cs="Arial"/>
                <w:noProof/>
                <w:webHidden/>
                <w:sz w:val="24"/>
                <w:szCs w:val="24"/>
                <w:rtl/>
              </w:rPr>
              <w:instrText xml:space="preserve"> _</w:instrText>
            </w:r>
            <w:r w:rsidR="00926773" w:rsidRPr="00E0411B">
              <w:rPr>
                <w:rFonts w:ascii="Arial" w:hAnsi="Arial" w:cs="Arial"/>
                <w:noProof/>
                <w:webHidden/>
                <w:sz w:val="24"/>
                <w:szCs w:val="24"/>
              </w:rPr>
              <w:instrText>Toc9890119 \h</w:instrText>
            </w:r>
            <w:r w:rsidR="00926773" w:rsidRPr="00E0411B">
              <w:rPr>
                <w:rFonts w:ascii="Arial" w:hAnsi="Arial" w:cs="Arial"/>
                <w:noProof/>
                <w:webHidden/>
                <w:sz w:val="24"/>
                <w:szCs w:val="24"/>
                <w:rtl/>
              </w:rPr>
              <w:instrText xml:space="preserve"> </w:instrText>
            </w:r>
            <w:r w:rsidR="00926773" w:rsidRPr="00E0411B">
              <w:rPr>
                <w:rFonts w:ascii="Arial" w:hAnsi="Arial" w:cs="Arial"/>
                <w:noProof/>
                <w:webHidden/>
                <w:sz w:val="24"/>
                <w:szCs w:val="24"/>
                <w:rtl/>
              </w:rPr>
            </w:r>
            <w:r w:rsidR="00926773" w:rsidRPr="00E0411B">
              <w:rPr>
                <w:rFonts w:ascii="Arial" w:hAnsi="Arial" w:cs="Arial"/>
                <w:noProof/>
                <w:webHidden/>
                <w:sz w:val="24"/>
                <w:szCs w:val="24"/>
                <w:rtl/>
              </w:rPr>
              <w:fldChar w:fldCharType="separate"/>
            </w:r>
            <w:r w:rsidR="00876731">
              <w:rPr>
                <w:rFonts w:ascii="Arial" w:hAnsi="Arial" w:cs="Arial"/>
                <w:noProof/>
                <w:webHidden/>
                <w:sz w:val="24"/>
                <w:szCs w:val="24"/>
                <w:rtl/>
              </w:rPr>
              <w:t>5</w:t>
            </w:r>
            <w:r w:rsidR="00926773" w:rsidRPr="00E0411B">
              <w:rPr>
                <w:rFonts w:ascii="Arial" w:hAnsi="Arial" w:cs="Arial"/>
                <w:noProof/>
                <w:webHidden/>
                <w:sz w:val="24"/>
                <w:szCs w:val="24"/>
                <w:rtl/>
              </w:rPr>
              <w:fldChar w:fldCharType="end"/>
            </w:r>
          </w:hyperlink>
        </w:p>
        <w:p w14:paraId="0B664748" w14:textId="03849FFD" w:rsidR="00207C98" w:rsidRPr="00E0411B" w:rsidRDefault="00207C98">
          <w:pPr>
            <w:bidi/>
            <w:rPr>
              <w:rFonts w:ascii="Arial" w:hAnsi="Arial" w:cs="Arial"/>
              <w:sz w:val="24"/>
              <w:szCs w:val="24"/>
            </w:rPr>
          </w:pPr>
          <w:r w:rsidRPr="00E0411B">
            <w:rPr>
              <w:rFonts w:ascii="Arial" w:hAnsi="Arial" w:cs="Arial"/>
              <w:b/>
              <w:bCs/>
              <w:noProof/>
              <w:sz w:val="24"/>
              <w:szCs w:val="24"/>
              <w:rtl/>
              <w:lang w:eastAsia="ar"/>
            </w:rPr>
            <w:fldChar w:fldCharType="end"/>
          </w:r>
        </w:p>
      </w:sdtContent>
    </w:sdt>
    <w:p w14:paraId="5F232E3B" w14:textId="77777777" w:rsidR="007E17EF" w:rsidRPr="00E0411B" w:rsidRDefault="007E17EF" w:rsidP="00F43E61">
      <w:pPr>
        <w:bidi/>
        <w:rPr>
          <w:rFonts w:ascii="Arial" w:eastAsia="Times New Roman" w:hAnsi="Arial" w:cs="Arial"/>
          <w:rtl/>
        </w:rPr>
      </w:pPr>
      <w:r w:rsidRPr="00E0411B">
        <w:rPr>
          <w:rFonts w:ascii="Arial" w:eastAsia="Times New Roman" w:hAnsi="Arial" w:cs="Arial"/>
          <w:rtl/>
          <w:lang w:eastAsia="ar"/>
        </w:rPr>
        <w:br w:type="page"/>
      </w:r>
    </w:p>
    <w:bookmarkStart w:id="4" w:name="_الأهداف"/>
    <w:bookmarkEnd w:id="4"/>
    <w:p w14:paraId="372CCF43" w14:textId="1FEA319F" w:rsidR="004412D6" w:rsidRPr="00E0411B" w:rsidRDefault="00DB5FDC" w:rsidP="00F533A2">
      <w:pPr>
        <w:pStyle w:val="Heading1"/>
        <w:bidi/>
        <w:rPr>
          <w:rFonts w:ascii="Arial" w:hAnsi="Arial" w:cs="Arial"/>
          <w:rtl/>
          <w:lang w:eastAsia="ar"/>
        </w:rPr>
      </w:pPr>
      <w:r w:rsidRPr="00E0411B">
        <w:rPr>
          <w:rFonts w:ascii="Arial" w:hAnsi="Arial" w:cs="Arial"/>
          <w:rtl/>
          <w:lang w:eastAsia="ar"/>
        </w:rPr>
        <w:lastRenderedPageBreak/>
        <w:fldChar w:fldCharType="begin"/>
      </w:r>
      <w:r w:rsidRPr="00E0411B">
        <w:rPr>
          <w:rFonts w:ascii="Arial" w:hAnsi="Arial" w:cs="Arial"/>
          <w:rtl/>
          <w:lang w:eastAsia="ar"/>
        </w:rPr>
        <w:instrText xml:space="preserve"> </w:instrText>
      </w:r>
      <w:r w:rsidRPr="00E0411B">
        <w:rPr>
          <w:rFonts w:ascii="Arial" w:hAnsi="Arial" w:cs="Arial"/>
          <w:lang w:eastAsia="ar"/>
        </w:rPr>
        <w:instrText>HYPERLINK</w:instrText>
      </w:r>
      <w:r w:rsidRPr="00E0411B">
        <w:rPr>
          <w:rFonts w:ascii="Arial" w:hAnsi="Arial" w:cs="Arial"/>
          <w:rtl/>
          <w:lang w:eastAsia="ar"/>
        </w:rPr>
        <w:instrText xml:space="preserve">  \</w:instrText>
      </w:r>
      <w:r w:rsidRPr="00E0411B">
        <w:rPr>
          <w:rFonts w:ascii="Arial" w:hAnsi="Arial" w:cs="Arial"/>
          <w:lang w:eastAsia="ar"/>
        </w:rPr>
        <w:instrText>l</w:instrText>
      </w:r>
      <w:r w:rsidRPr="00E0411B">
        <w:rPr>
          <w:rFonts w:ascii="Arial" w:hAnsi="Arial" w:cs="Arial"/>
          <w:rtl/>
          <w:lang w:eastAsia="ar"/>
        </w:rPr>
        <w:instrText xml:space="preserve"> "_الأهداف" \</w:instrText>
      </w:r>
      <w:r w:rsidRPr="00E0411B">
        <w:rPr>
          <w:rFonts w:ascii="Arial" w:hAnsi="Arial" w:cs="Arial"/>
          <w:lang w:eastAsia="ar"/>
        </w:rPr>
        <w:instrText>o</w:instrText>
      </w:r>
      <w:r w:rsidRPr="00E0411B">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E0411B">
        <w:rPr>
          <w:rFonts w:ascii="Arial" w:hAnsi="Arial" w:cs="Arial"/>
          <w:rtl/>
          <w:lang w:eastAsia="ar"/>
        </w:rPr>
        <w:fldChar w:fldCharType="separate"/>
      </w:r>
      <w:bookmarkStart w:id="5" w:name="_Toc9890115"/>
      <w:r w:rsidR="007E17EF" w:rsidRPr="00E0411B">
        <w:rPr>
          <w:rStyle w:val="Hyperlink"/>
          <w:rFonts w:ascii="Arial" w:hAnsi="Arial" w:cs="Arial"/>
          <w:color w:val="15969D" w:themeColor="accent6" w:themeShade="BF"/>
          <w:u w:val="none"/>
          <w:rtl/>
          <w:lang w:eastAsia="ar"/>
        </w:rPr>
        <w:t>الأهداف</w:t>
      </w:r>
      <w:bookmarkEnd w:id="5"/>
      <w:r w:rsidRPr="00E0411B">
        <w:rPr>
          <w:rFonts w:ascii="Arial" w:hAnsi="Arial" w:cs="Arial"/>
          <w:rtl/>
          <w:lang w:eastAsia="ar"/>
        </w:rPr>
        <w:fldChar w:fldCharType="end"/>
      </w:r>
      <w:r w:rsidR="007E17EF" w:rsidRPr="00E0411B">
        <w:rPr>
          <w:rFonts w:ascii="Arial" w:hAnsi="Arial" w:cs="Arial"/>
          <w:rtl/>
          <w:lang w:eastAsia="ar"/>
        </w:rPr>
        <w:t xml:space="preserve"> </w:t>
      </w:r>
    </w:p>
    <w:p w14:paraId="106111B5" w14:textId="56D305B0" w:rsidR="00D13A9D" w:rsidRPr="00E0411B" w:rsidRDefault="00D13A9D" w:rsidP="00042AD4">
      <w:pPr>
        <w:bidi/>
        <w:spacing w:before="120" w:after="120" w:line="276" w:lineRule="auto"/>
        <w:ind w:firstLine="720"/>
        <w:jc w:val="both"/>
        <w:rPr>
          <w:rFonts w:ascii="Arial" w:hAnsi="Arial" w:cs="Arial"/>
          <w:sz w:val="26"/>
          <w:szCs w:val="26"/>
        </w:rPr>
      </w:pPr>
      <w:bookmarkStart w:id="6" w:name="_نطاق_العمل_وقابلية"/>
      <w:bookmarkEnd w:id="6"/>
      <w:r w:rsidRPr="00E0411B">
        <w:rPr>
          <w:rFonts w:ascii="Arial" w:hAnsi="Arial" w:cs="Arial"/>
          <w:sz w:val="26"/>
          <w:szCs w:val="26"/>
          <w:rtl/>
          <w:lang w:eastAsia="ar"/>
        </w:rPr>
        <w:t>الغرض من هذه السياسة هو توفير متطلبات الأمن السيبراني المبن</w:t>
      </w:r>
      <w:r w:rsidR="00732F3E" w:rsidRPr="00E0411B">
        <w:rPr>
          <w:rFonts w:ascii="Arial" w:hAnsi="Arial" w:cs="Arial"/>
          <w:sz w:val="26"/>
          <w:szCs w:val="26"/>
          <w:rtl/>
          <w:lang w:eastAsia="ar"/>
        </w:rPr>
        <w:t>ية على أفضل الممارسات والمعايير</w:t>
      </w:r>
      <w:r w:rsidR="00B06B4E">
        <w:rPr>
          <w:rFonts w:ascii="Arial" w:hAnsi="Arial" w:cs="Arial" w:hint="cs"/>
          <w:sz w:val="26"/>
          <w:szCs w:val="26"/>
          <w:rtl/>
          <w:lang w:eastAsia="ar"/>
        </w:rPr>
        <w:t xml:space="preserve"> </w:t>
      </w:r>
      <w:r w:rsidR="00732F3E" w:rsidRPr="00E0411B">
        <w:rPr>
          <w:rFonts w:ascii="Arial" w:hAnsi="Arial" w:cs="Arial"/>
          <w:sz w:val="26"/>
          <w:szCs w:val="26"/>
          <w:rtl/>
          <w:lang w:eastAsia="ar"/>
        </w:rPr>
        <w:t>المتعلقة ب</w:t>
      </w:r>
      <w:r w:rsidR="009E104E" w:rsidRPr="00E0411B">
        <w:rPr>
          <w:rFonts w:ascii="Arial" w:hAnsi="Arial" w:cs="Arial"/>
          <w:sz w:val="26"/>
          <w:szCs w:val="26"/>
          <w:rtl/>
          <w:lang w:eastAsia="ar"/>
        </w:rPr>
        <w:t>حماية</w:t>
      </w:r>
      <w:r w:rsidR="00732F3E" w:rsidRPr="00E0411B">
        <w:rPr>
          <w:rFonts w:ascii="Arial" w:hAnsi="Arial" w:cs="Arial"/>
          <w:sz w:val="26"/>
          <w:szCs w:val="26"/>
          <w:rtl/>
          <w:lang w:eastAsia="ar"/>
        </w:rPr>
        <w:t xml:space="preserve"> أجهزة المستخدمين والأجهزة المحمولة والخوادم الخاصة بـ</w:t>
      </w:r>
      <w:r w:rsidR="009E104E" w:rsidRPr="00E0411B">
        <w:rPr>
          <w:rFonts w:ascii="Arial" w:hAnsi="Arial" w:cs="Arial"/>
          <w:sz w:val="26"/>
          <w:szCs w:val="26"/>
          <w:highlight w:val="cyan"/>
          <w:rtl/>
          <w:lang w:eastAsia="ar"/>
        </w:rPr>
        <w:t>&lt;اسم الجهة&gt;</w:t>
      </w:r>
      <w:r w:rsidR="009E104E" w:rsidRPr="00E0411B">
        <w:rPr>
          <w:rFonts w:ascii="Arial" w:hAnsi="Arial" w:cs="Arial"/>
          <w:sz w:val="26"/>
          <w:szCs w:val="26"/>
          <w:rtl/>
          <w:lang w:eastAsia="ar"/>
        </w:rPr>
        <w:t xml:space="preserve"> من تهديدات البرمجيات الضارة </w:t>
      </w:r>
      <w:r w:rsidR="00732F3E" w:rsidRPr="00E0411B">
        <w:rPr>
          <w:rFonts w:ascii="Arial" w:hAnsi="Arial" w:cs="Arial"/>
          <w:sz w:val="26"/>
          <w:szCs w:val="26"/>
          <w:rtl/>
          <w:lang w:eastAsia="ar"/>
        </w:rPr>
        <w:t>و</w:t>
      </w:r>
      <w:r w:rsidRPr="00E0411B">
        <w:rPr>
          <w:rFonts w:ascii="Arial" w:hAnsi="Arial" w:cs="Arial"/>
          <w:sz w:val="26"/>
          <w:szCs w:val="26"/>
          <w:rtl/>
          <w:lang w:eastAsia="ar"/>
        </w:rPr>
        <w:t xml:space="preserve">تقليل المخاطر السيبرانية </w:t>
      </w:r>
      <w:r w:rsidR="00302045" w:rsidRPr="00E0411B">
        <w:rPr>
          <w:rFonts w:ascii="Arial" w:hAnsi="Arial" w:cs="Arial"/>
          <w:sz w:val="26"/>
          <w:szCs w:val="26"/>
          <w:rtl/>
          <w:lang w:eastAsia="ar"/>
        </w:rPr>
        <w:t>الناتجة عن</w:t>
      </w:r>
      <w:r w:rsidR="00765600" w:rsidRPr="00E0411B">
        <w:rPr>
          <w:rFonts w:ascii="Arial" w:hAnsi="Arial" w:cs="Arial"/>
          <w:sz w:val="26"/>
          <w:szCs w:val="26"/>
          <w:rtl/>
          <w:lang w:eastAsia="ar"/>
        </w:rPr>
        <w:t xml:space="preserve"> </w:t>
      </w:r>
      <w:r w:rsidRPr="00E0411B">
        <w:rPr>
          <w:rFonts w:ascii="Arial" w:hAnsi="Arial" w:cs="Arial"/>
          <w:sz w:val="26"/>
          <w:szCs w:val="26"/>
          <w:rtl/>
          <w:lang w:eastAsia="ar"/>
        </w:rPr>
        <w:t>التهديدات الداخلية والخارجية من خلال التركيز على الأهداف الأساسية للحماية وهي: سرية المعلومات، وسلامتها، وتوافرها.</w:t>
      </w:r>
    </w:p>
    <w:p w14:paraId="4C261B3E" w14:textId="5EECF01B" w:rsidR="00E860E3" w:rsidRPr="00E0411B" w:rsidRDefault="00E860E3" w:rsidP="00042AD4">
      <w:pPr>
        <w:bidi/>
        <w:spacing w:before="120" w:after="120" w:line="276" w:lineRule="auto"/>
        <w:ind w:firstLine="720"/>
        <w:jc w:val="both"/>
        <w:rPr>
          <w:rFonts w:ascii="Arial" w:hAnsi="Arial" w:cs="Arial"/>
          <w:color w:val="212121"/>
          <w:sz w:val="26"/>
          <w:szCs w:val="26"/>
          <w:highlight w:val="white"/>
          <w:rtl/>
        </w:rPr>
      </w:pPr>
      <w:r w:rsidRPr="00E0411B">
        <w:rPr>
          <w:rFonts w:ascii="Arial" w:hAnsi="Arial" w:cs="Arial"/>
          <w:sz w:val="26"/>
          <w:szCs w:val="26"/>
          <w:rtl/>
          <w:lang w:eastAsia="ar"/>
        </w:rPr>
        <w:t>و</w:t>
      </w:r>
      <w:r w:rsidR="00D13A9D" w:rsidRPr="00E0411B">
        <w:rPr>
          <w:rFonts w:ascii="Arial" w:hAnsi="Arial" w:cs="Arial"/>
          <w:sz w:val="26"/>
          <w:szCs w:val="26"/>
          <w:rtl/>
          <w:lang w:eastAsia="ar"/>
        </w:rPr>
        <w:t>تهدف هذه السياسة إلى الالتزام بمتطلبات الأمن السيبراني والمتطلبات التشريعية والتنظيمية ذات العلاقة، وهي مطلب تشريعي في الضابط رقم</w:t>
      </w:r>
      <w:r w:rsidR="009E104E" w:rsidRPr="00E0411B">
        <w:rPr>
          <w:rFonts w:ascii="Arial" w:hAnsi="Arial" w:cs="Arial"/>
          <w:sz w:val="26"/>
          <w:szCs w:val="26"/>
          <w:rtl/>
          <w:lang w:eastAsia="ar"/>
        </w:rPr>
        <w:t xml:space="preserve"> </w:t>
      </w:r>
      <w:r w:rsidR="00C034B4">
        <w:rPr>
          <w:rFonts w:ascii="Arial" w:hAnsi="Arial" w:cs="Arial" w:hint="cs"/>
          <w:sz w:val="26"/>
          <w:szCs w:val="26"/>
          <w:rtl/>
          <w:lang w:eastAsia="ar"/>
        </w:rPr>
        <w:t>٢-٣-١</w:t>
      </w:r>
      <w:r w:rsidR="00666FE4" w:rsidRPr="00E0411B">
        <w:rPr>
          <w:rFonts w:ascii="Arial" w:hAnsi="Arial" w:cs="Arial"/>
          <w:sz w:val="26"/>
          <w:szCs w:val="26"/>
          <w:rtl/>
          <w:lang w:eastAsia="ar"/>
        </w:rPr>
        <w:t xml:space="preserve"> </w:t>
      </w:r>
      <w:r w:rsidR="00D13A9D" w:rsidRPr="00E0411B">
        <w:rPr>
          <w:rFonts w:ascii="Arial" w:hAnsi="Arial" w:cs="Arial"/>
          <w:sz w:val="26"/>
          <w:szCs w:val="26"/>
          <w:rtl/>
          <w:lang w:eastAsia="ar"/>
        </w:rPr>
        <w:t>من الضوابط الأساسية للأمن السيبراني (</w:t>
      </w:r>
      <w:r w:rsidR="00D13A9D" w:rsidRPr="00E0411B">
        <w:rPr>
          <w:rFonts w:ascii="Arial" w:hAnsi="Arial" w:cs="Arial"/>
          <w:sz w:val="26"/>
          <w:szCs w:val="26"/>
          <w:lang w:eastAsia="ar"/>
        </w:rPr>
        <w:t>ECC-1:2018</w:t>
      </w:r>
      <w:r w:rsidR="00D13A9D" w:rsidRPr="00E0411B">
        <w:rPr>
          <w:rFonts w:ascii="Arial" w:hAnsi="Arial" w:cs="Arial"/>
          <w:sz w:val="26"/>
          <w:szCs w:val="26"/>
          <w:rtl/>
          <w:lang w:eastAsia="ar"/>
        </w:rPr>
        <w:t>)</w:t>
      </w:r>
      <w:r w:rsidR="00D13A9D" w:rsidRPr="00E0411B">
        <w:rPr>
          <w:rFonts w:ascii="Arial" w:hAnsi="Arial" w:cs="Arial"/>
          <w:sz w:val="26"/>
          <w:szCs w:val="26"/>
          <w:lang w:eastAsia="ar"/>
        </w:rPr>
        <w:t xml:space="preserve"> </w:t>
      </w:r>
      <w:r w:rsidR="00D13A9D" w:rsidRPr="00E0411B">
        <w:rPr>
          <w:rFonts w:ascii="Arial" w:hAnsi="Arial" w:cs="Arial"/>
          <w:sz w:val="26"/>
          <w:szCs w:val="26"/>
          <w:rtl/>
          <w:lang w:eastAsia="ar"/>
        </w:rPr>
        <w:t xml:space="preserve">الصادرة </w:t>
      </w:r>
      <w:r w:rsidR="002C6E79">
        <w:rPr>
          <w:rFonts w:ascii="Arial" w:hAnsi="Arial" w:cs="Arial" w:hint="cs"/>
          <w:sz w:val="26"/>
          <w:szCs w:val="26"/>
          <w:rtl/>
          <w:lang w:eastAsia="ar"/>
        </w:rPr>
        <w:t>من</w:t>
      </w:r>
      <w:r w:rsidR="002C6E79" w:rsidRPr="00E0411B">
        <w:rPr>
          <w:rFonts w:ascii="Arial" w:hAnsi="Arial" w:cs="Arial"/>
          <w:sz w:val="26"/>
          <w:szCs w:val="26"/>
          <w:rtl/>
          <w:lang w:eastAsia="ar"/>
        </w:rPr>
        <w:t xml:space="preserve"> </w:t>
      </w:r>
      <w:r w:rsidR="00D13A9D" w:rsidRPr="00E0411B">
        <w:rPr>
          <w:rFonts w:ascii="Arial" w:hAnsi="Arial" w:cs="Arial"/>
          <w:sz w:val="26"/>
          <w:szCs w:val="26"/>
          <w:rtl/>
          <w:lang w:eastAsia="ar"/>
        </w:rPr>
        <w:t>الهيئة الوطنية للأمن السيبراني.</w:t>
      </w:r>
    </w:p>
    <w:p w14:paraId="0F862EEC" w14:textId="0414A54C" w:rsidR="007E17EF" w:rsidRPr="00E0411B" w:rsidRDefault="00B01E93" w:rsidP="00B616A3">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وسيران هذه السياسة وقد تمتد الى ما بعد نهاية العلاقة مع الجهة" w:history="1">
        <w:bookmarkStart w:id="7" w:name="_Toc9890116"/>
        <w:r w:rsidR="007E17EF" w:rsidRPr="00E0411B">
          <w:rPr>
            <w:rStyle w:val="Hyperlink"/>
            <w:rFonts w:ascii="Arial" w:hAnsi="Arial" w:cs="Arial"/>
            <w:color w:val="15969D" w:themeColor="accent6" w:themeShade="BF"/>
            <w:u w:val="none"/>
            <w:rtl/>
            <w:lang w:eastAsia="ar"/>
          </w:rPr>
          <w:t>نطاق العمل وقابلية التطبيق</w:t>
        </w:r>
        <w:bookmarkEnd w:id="7"/>
      </w:hyperlink>
    </w:p>
    <w:p w14:paraId="60716E20" w14:textId="4EC7CD58" w:rsidR="00E860E3" w:rsidRPr="00E0411B" w:rsidRDefault="00732F3E" w:rsidP="00042AD4">
      <w:pPr>
        <w:bidi/>
        <w:spacing w:before="120" w:after="120" w:line="276" w:lineRule="auto"/>
        <w:ind w:firstLine="720"/>
        <w:jc w:val="both"/>
        <w:rPr>
          <w:rFonts w:ascii="Arial" w:hAnsi="Arial" w:cs="Arial"/>
          <w:sz w:val="26"/>
          <w:szCs w:val="26"/>
          <w:rtl/>
          <w:lang w:eastAsia="ar"/>
        </w:rPr>
      </w:pPr>
      <w:bookmarkStart w:id="8" w:name="_بنود_السياسة"/>
      <w:bookmarkEnd w:id="8"/>
      <w:r w:rsidRPr="00E0411B">
        <w:rPr>
          <w:rFonts w:ascii="Arial" w:hAnsi="Arial" w:cs="Arial"/>
          <w:sz w:val="26"/>
          <w:szCs w:val="26"/>
          <w:rtl/>
          <w:lang w:eastAsia="ar"/>
        </w:rPr>
        <w:t>تغطي هذه السياسة جميع أجهزة المستخدمين والخوادم الخاصة بـ</w:t>
      </w:r>
      <w:r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xml:space="preserve">، وتنطبق على جميع العاملين في </w:t>
      </w:r>
      <w:r w:rsidRPr="00E0411B">
        <w:rPr>
          <w:rFonts w:ascii="Arial" w:eastAsia="Times New Roman" w:hAnsi="Arial" w:cs="Arial"/>
          <w:sz w:val="26"/>
          <w:szCs w:val="26"/>
          <w:highlight w:val="cyan"/>
          <w:rtl/>
          <w:lang w:eastAsia="ar"/>
        </w:rPr>
        <w:t>&lt;اسم الجهة&gt;</w:t>
      </w:r>
      <w:r w:rsidRPr="00E0411B">
        <w:rPr>
          <w:rFonts w:ascii="Arial" w:hAnsi="Arial" w:cs="Arial"/>
          <w:sz w:val="26"/>
          <w:szCs w:val="26"/>
          <w:rtl/>
          <w:lang w:eastAsia="ar"/>
        </w:rPr>
        <w:t>.</w:t>
      </w:r>
    </w:p>
    <w:p w14:paraId="2FF6C012" w14:textId="3B1AC21F" w:rsidR="007E17EF" w:rsidRPr="00E0411B" w:rsidRDefault="00B01E93" w:rsidP="00B616A3">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9" w:name="_Toc9890117"/>
        <w:r w:rsidR="007E17EF" w:rsidRPr="00E0411B">
          <w:rPr>
            <w:rStyle w:val="Hyperlink"/>
            <w:rFonts w:ascii="Arial" w:hAnsi="Arial" w:cs="Arial"/>
            <w:color w:val="15969D" w:themeColor="accent6" w:themeShade="BF"/>
            <w:u w:val="none"/>
            <w:rtl/>
          </w:rPr>
          <w:t>بنود السياسة</w:t>
        </w:r>
        <w:bookmarkEnd w:id="9"/>
      </w:hyperlink>
    </w:p>
    <w:p w14:paraId="4EF4050C" w14:textId="561E437D" w:rsidR="009E104E" w:rsidRPr="00E0411B" w:rsidRDefault="00732F3E" w:rsidP="00042AD4">
      <w:pPr>
        <w:pStyle w:val="ListParagraph"/>
        <w:numPr>
          <w:ilvl w:val="0"/>
          <w:numId w:val="40"/>
        </w:numPr>
        <w:bidi/>
        <w:spacing w:before="120" w:after="120" w:line="276" w:lineRule="auto"/>
        <w:ind w:left="387"/>
        <w:contextualSpacing w:val="0"/>
        <w:jc w:val="both"/>
        <w:rPr>
          <w:rFonts w:ascii="Arial" w:hAnsi="Arial" w:cs="Arial"/>
          <w:b/>
          <w:bCs/>
          <w:sz w:val="26"/>
          <w:szCs w:val="26"/>
        </w:rPr>
      </w:pPr>
      <w:bookmarkStart w:id="10" w:name="_الأدوار_والمسؤوليات"/>
      <w:bookmarkEnd w:id="10"/>
      <w:r w:rsidRPr="00E0411B">
        <w:rPr>
          <w:rFonts w:ascii="Arial" w:hAnsi="Arial" w:cs="Arial"/>
          <w:b/>
          <w:bCs/>
          <w:sz w:val="26"/>
          <w:szCs w:val="26"/>
          <w:rtl/>
        </w:rPr>
        <w:t>البنود العامة</w:t>
      </w:r>
    </w:p>
    <w:p w14:paraId="6A8E803C" w14:textId="263A8ED4"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على </w:t>
      </w:r>
      <w:r w:rsidR="009E104E" w:rsidRPr="00E0411B">
        <w:rPr>
          <w:rFonts w:ascii="Arial" w:hAnsi="Arial" w:cs="Arial"/>
          <w:sz w:val="26"/>
          <w:szCs w:val="26"/>
          <w:highlight w:val="cyan"/>
          <w:rtl/>
          <w:lang w:eastAsia="ar"/>
        </w:rPr>
        <w:t>&lt;اسم الجهة&gt;</w:t>
      </w:r>
      <w:r w:rsidR="009E104E" w:rsidRPr="00E0411B">
        <w:rPr>
          <w:rFonts w:ascii="Arial" w:hAnsi="Arial" w:cs="Arial"/>
          <w:sz w:val="26"/>
          <w:szCs w:val="26"/>
          <w:rtl/>
          <w:lang w:eastAsia="ar"/>
        </w:rPr>
        <w:t xml:space="preserve"> </w:t>
      </w:r>
      <w:r w:rsidRPr="00E0411B">
        <w:rPr>
          <w:rFonts w:ascii="Arial" w:hAnsi="Arial" w:cs="Arial"/>
          <w:sz w:val="26"/>
          <w:szCs w:val="26"/>
          <w:rtl/>
          <w:lang w:eastAsia="ar"/>
        </w:rPr>
        <w:t>تحديد تقنيات وآليات الحماية الحديثة والمتقدمة و</w:t>
      </w:r>
      <w:r w:rsidR="00765600" w:rsidRPr="00E0411B">
        <w:rPr>
          <w:rFonts w:ascii="Arial" w:hAnsi="Arial" w:cs="Arial"/>
          <w:sz w:val="26"/>
          <w:szCs w:val="26"/>
          <w:rtl/>
          <w:lang w:eastAsia="ar"/>
        </w:rPr>
        <w:t>توفيرها و</w:t>
      </w:r>
      <w:r w:rsidRPr="00E0411B">
        <w:rPr>
          <w:rFonts w:ascii="Arial" w:hAnsi="Arial" w:cs="Arial"/>
          <w:sz w:val="26"/>
          <w:szCs w:val="26"/>
          <w:rtl/>
          <w:lang w:eastAsia="ar"/>
        </w:rPr>
        <w:t>التأكد من موثوقيتها.</w:t>
      </w:r>
    </w:p>
    <w:p w14:paraId="5FA20D62" w14:textId="1212A07D"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يجب تطبيق تقنيات وآليات الحماية لحماية أجهزة المستخدمين والأجهزة المحمولة والخوادم من البرمجيات الضارة (</w:t>
      </w:r>
      <w:r w:rsidRPr="00E0411B">
        <w:rPr>
          <w:rFonts w:ascii="Arial" w:hAnsi="Arial" w:cs="Arial"/>
          <w:sz w:val="26"/>
          <w:szCs w:val="26"/>
          <w:lang w:eastAsia="ar"/>
        </w:rPr>
        <w:t>Malware</w:t>
      </w:r>
      <w:r w:rsidRPr="00E0411B">
        <w:rPr>
          <w:rFonts w:ascii="Arial" w:hAnsi="Arial" w:cs="Arial"/>
          <w:sz w:val="26"/>
          <w:szCs w:val="26"/>
          <w:rtl/>
          <w:lang w:eastAsia="ar"/>
        </w:rPr>
        <w:t>) وإدارتها بشكل آمن.</w:t>
      </w:r>
    </w:p>
    <w:p w14:paraId="407AFB04" w14:textId="4975D4F0"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يجب التأكد من أن تقنيات وآليات الحماية قادر</w:t>
      </w:r>
      <w:r w:rsidR="00765600" w:rsidRPr="00E0411B">
        <w:rPr>
          <w:rFonts w:ascii="Arial" w:hAnsi="Arial" w:cs="Arial"/>
          <w:sz w:val="26"/>
          <w:szCs w:val="26"/>
          <w:rtl/>
          <w:lang w:eastAsia="ar"/>
        </w:rPr>
        <w:t>ة</w:t>
      </w:r>
      <w:r w:rsidRPr="00E0411B">
        <w:rPr>
          <w:rFonts w:ascii="Arial" w:hAnsi="Arial" w:cs="Arial"/>
          <w:sz w:val="26"/>
          <w:szCs w:val="26"/>
          <w:rtl/>
          <w:lang w:eastAsia="ar"/>
        </w:rPr>
        <w:t xml:space="preserve"> على اكتشاف جميع أنواع البرمجيات الضارة المعروفة وإزالتها، مثل الفيروسات (</w:t>
      </w:r>
      <w:r w:rsidRPr="00E0411B">
        <w:rPr>
          <w:rFonts w:ascii="Arial" w:hAnsi="Arial" w:cs="Arial"/>
          <w:sz w:val="26"/>
          <w:szCs w:val="26"/>
          <w:lang w:eastAsia="ar"/>
        </w:rPr>
        <w:t>Virus</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وأحصنة</w:t>
      </w:r>
      <w:r w:rsidRPr="00E0411B">
        <w:rPr>
          <w:rFonts w:ascii="Arial" w:hAnsi="Arial" w:cs="Arial"/>
          <w:sz w:val="26"/>
          <w:szCs w:val="26"/>
          <w:rtl/>
          <w:lang w:eastAsia="ar"/>
        </w:rPr>
        <w:t xml:space="preserve"> طروادة (</w:t>
      </w:r>
      <w:r w:rsidRPr="00E0411B">
        <w:rPr>
          <w:rFonts w:ascii="Arial" w:hAnsi="Arial" w:cs="Arial"/>
          <w:sz w:val="26"/>
          <w:szCs w:val="26"/>
          <w:lang w:eastAsia="ar"/>
        </w:rPr>
        <w:t>Trojan Horse</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w:t>
      </w:r>
      <w:r w:rsidRPr="00E0411B">
        <w:rPr>
          <w:rFonts w:ascii="Arial" w:hAnsi="Arial" w:cs="Arial"/>
          <w:sz w:val="26"/>
          <w:szCs w:val="26"/>
          <w:rtl/>
          <w:lang w:eastAsia="ar"/>
        </w:rPr>
        <w:t>الديدان (</w:t>
      </w:r>
      <w:r w:rsidRPr="00E0411B">
        <w:rPr>
          <w:rFonts w:ascii="Arial" w:hAnsi="Arial" w:cs="Arial"/>
          <w:sz w:val="26"/>
          <w:szCs w:val="26"/>
          <w:lang w:eastAsia="ar"/>
        </w:rPr>
        <w:t>Worms</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w:t>
      </w:r>
      <w:r w:rsidRPr="00E0411B">
        <w:rPr>
          <w:rFonts w:ascii="Arial" w:hAnsi="Arial" w:cs="Arial"/>
          <w:sz w:val="26"/>
          <w:szCs w:val="26"/>
          <w:rtl/>
          <w:lang w:eastAsia="ar"/>
        </w:rPr>
        <w:t>برمجيات التجسس (</w:t>
      </w:r>
      <w:r w:rsidRPr="00E0411B">
        <w:rPr>
          <w:rFonts w:ascii="Arial" w:hAnsi="Arial" w:cs="Arial"/>
          <w:sz w:val="26"/>
          <w:szCs w:val="26"/>
          <w:lang w:eastAsia="ar"/>
        </w:rPr>
        <w:t>Spyware</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w:t>
      </w:r>
      <w:r w:rsidRPr="00E0411B">
        <w:rPr>
          <w:rFonts w:ascii="Arial" w:hAnsi="Arial" w:cs="Arial"/>
          <w:sz w:val="26"/>
          <w:szCs w:val="26"/>
          <w:rtl/>
          <w:lang w:eastAsia="ar"/>
        </w:rPr>
        <w:t>برمجيات الإعلانات المتسللة (</w:t>
      </w:r>
      <w:r w:rsidRPr="00E0411B">
        <w:rPr>
          <w:rFonts w:ascii="Arial" w:hAnsi="Arial" w:cs="Arial"/>
          <w:sz w:val="26"/>
          <w:szCs w:val="26"/>
          <w:lang w:eastAsia="ar"/>
        </w:rPr>
        <w:t>Adware</w:t>
      </w:r>
      <w:r w:rsidRPr="00E0411B">
        <w:rPr>
          <w:rFonts w:ascii="Arial" w:hAnsi="Arial" w:cs="Arial"/>
          <w:sz w:val="26"/>
          <w:szCs w:val="26"/>
          <w:rtl/>
          <w:lang w:eastAsia="ar"/>
        </w:rPr>
        <w:t>)، ومجموعة الجذر (</w:t>
      </w:r>
      <w:r w:rsidRPr="00E0411B">
        <w:rPr>
          <w:rFonts w:ascii="Arial" w:hAnsi="Arial" w:cs="Arial"/>
          <w:sz w:val="26"/>
          <w:szCs w:val="26"/>
          <w:lang w:eastAsia="ar"/>
        </w:rPr>
        <w:t xml:space="preserve">Root </w:t>
      </w:r>
      <w:r w:rsidR="00765600" w:rsidRPr="00E0411B">
        <w:rPr>
          <w:rFonts w:ascii="Arial" w:hAnsi="Arial" w:cs="Arial"/>
          <w:sz w:val="26"/>
          <w:szCs w:val="26"/>
          <w:lang w:eastAsia="ar"/>
        </w:rPr>
        <w:t>K</w:t>
      </w:r>
      <w:r w:rsidRPr="00E0411B">
        <w:rPr>
          <w:rFonts w:ascii="Arial" w:hAnsi="Arial" w:cs="Arial"/>
          <w:sz w:val="26"/>
          <w:szCs w:val="26"/>
          <w:lang w:eastAsia="ar"/>
        </w:rPr>
        <w:t>its</w:t>
      </w:r>
      <w:r w:rsidRPr="00E0411B">
        <w:rPr>
          <w:rFonts w:ascii="Arial" w:hAnsi="Arial" w:cs="Arial"/>
          <w:sz w:val="26"/>
          <w:szCs w:val="26"/>
          <w:rtl/>
          <w:lang w:eastAsia="ar"/>
        </w:rPr>
        <w:t>).</w:t>
      </w:r>
    </w:p>
    <w:p w14:paraId="0E04E474" w14:textId="5CB98374"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قبل اختيار تقنيات وآليات الحماية</w:t>
      </w:r>
      <w:r w:rsidR="00765600" w:rsidRPr="00E0411B">
        <w:rPr>
          <w:rFonts w:ascii="Arial" w:hAnsi="Arial" w:cs="Arial"/>
          <w:sz w:val="26"/>
          <w:szCs w:val="26"/>
          <w:rtl/>
          <w:lang w:eastAsia="ar"/>
        </w:rPr>
        <w:t>،</w:t>
      </w:r>
      <w:r w:rsidRPr="00E0411B">
        <w:rPr>
          <w:rFonts w:ascii="Arial" w:hAnsi="Arial" w:cs="Arial"/>
          <w:sz w:val="26"/>
          <w:szCs w:val="26"/>
          <w:rtl/>
          <w:lang w:eastAsia="ar"/>
        </w:rPr>
        <w:t xml:space="preserve"> يجب التأكد من ملا</w:t>
      </w:r>
      <w:r w:rsidR="00765600" w:rsidRPr="00E0411B">
        <w:rPr>
          <w:rFonts w:ascii="Arial" w:hAnsi="Arial" w:cs="Arial"/>
          <w:sz w:val="26"/>
          <w:szCs w:val="26"/>
          <w:rtl/>
          <w:lang w:eastAsia="ar"/>
        </w:rPr>
        <w:t>ء</w:t>
      </w:r>
      <w:r w:rsidRPr="00E0411B">
        <w:rPr>
          <w:rFonts w:ascii="Arial" w:hAnsi="Arial" w:cs="Arial"/>
          <w:sz w:val="26"/>
          <w:szCs w:val="26"/>
          <w:rtl/>
          <w:lang w:eastAsia="ar"/>
        </w:rPr>
        <w:t xml:space="preserve">متها </w:t>
      </w:r>
      <w:r w:rsidR="00765600" w:rsidRPr="00E0411B">
        <w:rPr>
          <w:rFonts w:ascii="Arial" w:hAnsi="Arial" w:cs="Arial"/>
          <w:sz w:val="26"/>
          <w:szCs w:val="26"/>
          <w:rtl/>
          <w:lang w:eastAsia="ar"/>
        </w:rPr>
        <w:t>ل</w:t>
      </w:r>
      <w:r w:rsidRPr="00E0411B">
        <w:rPr>
          <w:rFonts w:ascii="Arial" w:hAnsi="Arial" w:cs="Arial"/>
          <w:sz w:val="26"/>
          <w:szCs w:val="26"/>
          <w:rtl/>
          <w:lang w:eastAsia="ar"/>
        </w:rPr>
        <w:t>أنظمة التشغيل الخاصة بـ</w:t>
      </w:r>
      <w:r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xml:space="preserve"> مثل أنظمة ويندوز (</w:t>
      </w:r>
      <w:r w:rsidRPr="00E0411B">
        <w:rPr>
          <w:rFonts w:ascii="Arial" w:hAnsi="Arial" w:cs="Arial"/>
          <w:sz w:val="26"/>
          <w:szCs w:val="26"/>
          <w:lang w:eastAsia="ar"/>
        </w:rPr>
        <w:t>Windows</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w:t>
      </w:r>
      <w:r w:rsidRPr="00E0411B">
        <w:rPr>
          <w:rFonts w:ascii="Arial" w:hAnsi="Arial" w:cs="Arial"/>
          <w:sz w:val="26"/>
          <w:szCs w:val="26"/>
          <w:rtl/>
          <w:lang w:eastAsia="ar"/>
        </w:rPr>
        <w:t>أنظمة يونكس (</w:t>
      </w:r>
      <w:r w:rsidRPr="00E0411B">
        <w:rPr>
          <w:rFonts w:ascii="Arial" w:hAnsi="Arial" w:cs="Arial"/>
          <w:sz w:val="26"/>
          <w:szCs w:val="26"/>
          <w:lang w:eastAsia="ar"/>
        </w:rPr>
        <w:t>UNIX</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w:t>
      </w:r>
      <w:r w:rsidRPr="00E0411B">
        <w:rPr>
          <w:rFonts w:ascii="Arial" w:hAnsi="Arial" w:cs="Arial"/>
          <w:sz w:val="26"/>
          <w:szCs w:val="26"/>
          <w:rtl/>
          <w:lang w:eastAsia="ar"/>
        </w:rPr>
        <w:t>أنظمة لينكس (</w:t>
      </w:r>
      <w:r w:rsidRPr="00E0411B">
        <w:rPr>
          <w:rFonts w:ascii="Arial" w:hAnsi="Arial" w:cs="Arial"/>
          <w:sz w:val="26"/>
          <w:szCs w:val="26"/>
          <w:lang w:eastAsia="ar"/>
        </w:rPr>
        <w:t>Linux</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w:t>
      </w:r>
      <w:r w:rsidRPr="00E0411B">
        <w:rPr>
          <w:rFonts w:ascii="Arial" w:hAnsi="Arial" w:cs="Arial"/>
          <w:sz w:val="26"/>
          <w:szCs w:val="26"/>
          <w:rtl/>
          <w:lang w:eastAsia="ar"/>
        </w:rPr>
        <w:t>نظام ماك (</w:t>
      </w:r>
      <w:r w:rsidRPr="00E0411B">
        <w:rPr>
          <w:rFonts w:ascii="Arial" w:hAnsi="Arial" w:cs="Arial"/>
          <w:sz w:val="26"/>
          <w:szCs w:val="26"/>
          <w:lang w:eastAsia="ar"/>
        </w:rPr>
        <w:t>Mac</w:t>
      </w:r>
      <w:r w:rsidRPr="00E0411B">
        <w:rPr>
          <w:rFonts w:ascii="Arial" w:hAnsi="Arial" w:cs="Arial"/>
          <w:sz w:val="26"/>
          <w:szCs w:val="26"/>
          <w:rtl/>
          <w:lang w:eastAsia="ar"/>
        </w:rPr>
        <w:t>)</w:t>
      </w:r>
      <w:r w:rsidR="00765600" w:rsidRPr="00E0411B">
        <w:rPr>
          <w:rFonts w:ascii="Arial" w:hAnsi="Arial" w:cs="Arial"/>
          <w:sz w:val="26"/>
          <w:szCs w:val="26"/>
          <w:rtl/>
          <w:lang w:eastAsia="ar"/>
        </w:rPr>
        <w:t>،</w:t>
      </w:r>
      <w:r w:rsidRPr="00E0411B">
        <w:rPr>
          <w:rFonts w:ascii="Arial" w:hAnsi="Arial" w:cs="Arial"/>
          <w:sz w:val="26"/>
          <w:szCs w:val="26"/>
          <w:rtl/>
          <w:lang w:eastAsia="ar"/>
        </w:rPr>
        <w:t xml:space="preserve"> وغيرها.</w:t>
      </w:r>
    </w:p>
    <w:p w14:paraId="40340D86" w14:textId="61309B24" w:rsidR="00732F3E" w:rsidRPr="00E0411B" w:rsidRDefault="00101365"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 في حال تسبب تحديث تقنيات الحماية بضرر للأنظمة أو متطلبات الأعمال، يجب التأكد من أن تقنيات الحماية قابلة لل</w:t>
      </w:r>
      <w:r w:rsidR="00B06B4E">
        <w:rPr>
          <w:rFonts w:ascii="Arial" w:hAnsi="Arial" w:cs="Arial" w:hint="cs"/>
          <w:sz w:val="26"/>
          <w:szCs w:val="26"/>
          <w:rtl/>
          <w:lang w:eastAsia="ar"/>
        </w:rPr>
        <w:t>ا</w:t>
      </w:r>
      <w:r w:rsidRPr="00E0411B">
        <w:rPr>
          <w:rFonts w:ascii="Arial" w:hAnsi="Arial" w:cs="Arial"/>
          <w:sz w:val="26"/>
          <w:szCs w:val="26"/>
          <w:rtl/>
          <w:lang w:eastAsia="ar"/>
        </w:rPr>
        <w:t xml:space="preserve">سترجاع </w:t>
      </w:r>
      <w:r w:rsidR="00B06B4E">
        <w:rPr>
          <w:rFonts w:ascii="Arial" w:hAnsi="Arial" w:cs="Arial" w:hint="cs"/>
          <w:sz w:val="26"/>
          <w:szCs w:val="26"/>
          <w:rtl/>
          <w:lang w:eastAsia="ar"/>
        </w:rPr>
        <w:t>إ</w:t>
      </w:r>
      <w:r w:rsidRPr="00E0411B">
        <w:rPr>
          <w:rFonts w:ascii="Arial" w:hAnsi="Arial" w:cs="Arial"/>
          <w:sz w:val="26"/>
          <w:szCs w:val="26"/>
          <w:rtl/>
          <w:lang w:eastAsia="ar"/>
        </w:rPr>
        <w:t xml:space="preserve">لى النسخة السابقة. </w:t>
      </w:r>
      <w:r w:rsidR="00732F3E" w:rsidRPr="00E0411B">
        <w:rPr>
          <w:rFonts w:ascii="Arial" w:hAnsi="Arial" w:cs="Arial"/>
          <w:sz w:val="26"/>
          <w:szCs w:val="26"/>
          <w:rtl/>
          <w:lang w:eastAsia="ar"/>
        </w:rPr>
        <w:t xml:space="preserve"> </w:t>
      </w:r>
    </w:p>
    <w:p w14:paraId="7EF6E3BD" w14:textId="30C3D92C" w:rsidR="00B06B4E" w:rsidRPr="00430153"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تقييد صلاحيات تعطيل </w:t>
      </w:r>
      <w:r w:rsidR="00252290">
        <w:rPr>
          <w:rFonts w:ascii="Arial" w:hAnsi="Arial" w:cs="Arial" w:hint="cs"/>
          <w:sz w:val="26"/>
          <w:szCs w:val="26"/>
          <w:rtl/>
          <w:lang w:eastAsia="ar"/>
        </w:rPr>
        <w:t>ال</w:t>
      </w:r>
      <w:r w:rsidR="00F4690D">
        <w:rPr>
          <w:rFonts w:ascii="Arial" w:hAnsi="Arial" w:cs="Arial" w:hint="cs"/>
          <w:sz w:val="26"/>
          <w:szCs w:val="26"/>
          <w:rtl/>
          <w:lang w:eastAsia="ar"/>
        </w:rPr>
        <w:t xml:space="preserve">تثبيت أو إلغائه </w:t>
      </w:r>
      <w:r w:rsidR="009E104E" w:rsidRPr="00E0411B">
        <w:rPr>
          <w:rFonts w:ascii="Arial" w:hAnsi="Arial" w:cs="Arial"/>
          <w:sz w:val="26"/>
          <w:szCs w:val="26"/>
          <w:rtl/>
          <w:lang w:eastAsia="ar"/>
        </w:rPr>
        <w:t>أو</w:t>
      </w:r>
      <w:r w:rsidRPr="00E0411B">
        <w:rPr>
          <w:rFonts w:ascii="Arial" w:hAnsi="Arial" w:cs="Arial"/>
          <w:sz w:val="26"/>
          <w:szCs w:val="26"/>
          <w:rtl/>
          <w:lang w:eastAsia="ar"/>
        </w:rPr>
        <w:t xml:space="preserve"> تغيير إعدادات تقنيات </w:t>
      </w:r>
      <w:r w:rsidR="009E104E" w:rsidRPr="00E0411B">
        <w:rPr>
          <w:rFonts w:ascii="Arial" w:hAnsi="Arial" w:cs="Arial"/>
          <w:sz w:val="26"/>
          <w:szCs w:val="26"/>
          <w:rtl/>
          <w:lang w:eastAsia="ar"/>
        </w:rPr>
        <w:t xml:space="preserve">الحماية </w:t>
      </w:r>
      <w:r w:rsidRPr="00E0411B">
        <w:rPr>
          <w:rFonts w:ascii="Arial" w:hAnsi="Arial" w:cs="Arial"/>
          <w:sz w:val="26"/>
          <w:szCs w:val="26"/>
          <w:rtl/>
          <w:lang w:eastAsia="ar"/>
        </w:rPr>
        <w:t>من البرمجيات</w:t>
      </w:r>
      <w:r w:rsidR="00731CB3">
        <w:rPr>
          <w:rFonts w:ascii="Arial" w:hAnsi="Arial" w:cs="Arial" w:hint="cs"/>
          <w:sz w:val="26"/>
          <w:szCs w:val="26"/>
          <w:rtl/>
          <w:lang w:eastAsia="ar"/>
        </w:rPr>
        <w:t xml:space="preserve"> الضارة</w:t>
      </w:r>
      <w:r w:rsidRPr="00E0411B">
        <w:rPr>
          <w:rFonts w:ascii="Arial" w:hAnsi="Arial" w:cs="Arial"/>
          <w:sz w:val="26"/>
          <w:szCs w:val="26"/>
          <w:rtl/>
          <w:lang w:eastAsia="ar"/>
        </w:rPr>
        <w:t xml:space="preserve"> </w:t>
      </w:r>
      <w:r w:rsidR="00765600" w:rsidRPr="00E0411B">
        <w:rPr>
          <w:rFonts w:ascii="Arial" w:hAnsi="Arial" w:cs="Arial"/>
          <w:sz w:val="26"/>
          <w:szCs w:val="26"/>
          <w:rtl/>
          <w:lang w:eastAsia="ar"/>
        </w:rPr>
        <w:t>ومنحها ل</w:t>
      </w:r>
      <w:r w:rsidRPr="00E0411B">
        <w:rPr>
          <w:rFonts w:ascii="Arial" w:hAnsi="Arial" w:cs="Arial"/>
          <w:sz w:val="26"/>
          <w:szCs w:val="26"/>
          <w:rtl/>
          <w:lang w:eastAsia="ar"/>
        </w:rPr>
        <w:t>مشرفي نظام الحماية</w:t>
      </w:r>
      <w:r w:rsidR="00765600" w:rsidRPr="00E0411B">
        <w:rPr>
          <w:rFonts w:ascii="Arial" w:hAnsi="Arial" w:cs="Arial"/>
          <w:sz w:val="26"/>
          <w:szCs w:val="26"/>
          <w:rtl/>
          <w:lang w:eastAsia="ar"/>
        </w:rPr>
        <w:t xml:space="preserve"> فقط</w:t>
      </w:r>
      <w:r w:rsidRPr="00E0411B">
        <w:rPr>
          <w:rFonts w:ascii="Arial" w:hAnsi="Arial" w:cs="Arial"/>
          <w:sz w:val="26"/>
          <w:szCs w:val="26"/>
          <w:rtl/>
          <w:lang w:eastAsia="ar"/>
        </w:rPr>
        <w:t>.</w:t>
      </w:r>
    </w:p>
    <w:p w14:paraId="4B442DA4" w14:textId="386B3C11" w:rsidR="009E104E" w:rsidRDefault="009E104E" w:rsidP="00042AD4">
      <w:pPr>
        <w:pStyle w:val="ListParagraph"/>
        <w:numPr>
          <w:ilvl w:val="0"/>
          <w:numId w:val="40"/>
        </w:numPr>
        <w:bidi/>
        <w:spacing w:before="120" w:after="120" w:line="276" w:lineRule="auto"/>
        <w:ind w:left="387"/>
        <w:contextualSpacing w:val="0"/>
        <w:jc w:val="both"/>
        <w:rPr>
          <w:rFonts w:ascii="Arial" w:hAnsi="Arial" w:cs="Arial"/>
          <w:b/>
          <w:bCs/>
          <w:sz w:val="26"/>
          <w:szCs w:val="26"/>
        </w:rPr>
      </w:pPr>
      <w:r w:rsidRPr="00E0411B">
        <w:rPr>
          <w:rFonts w:ascii="Arial" w:hAnsi="Arial" w:cs="Arial"/>
          <w:b/>
          <w:bCs/>
          <w:sz w:val="26"/>
          <w:szCs w:val="26"/>
          <w:rtl/>
        </w:rPr>
        <w:t xml:space="preserve">إعدادات </w:t>
      </w:r>
      <w:r w:rsidR="00732F3E" w:rsidRPr="00E0411B">
        <w:rPr>
          <w:rFonts w:ascii="Arial" w:hAnsi="Arial" w:cs="Arial"/>
          <w:b/>
          <w:bCs/>
          <w:sz w:val="26"/>
          <w:szCs w:val="26"/>
          <w:rtl/>
        </w:rPr>
        <w:t>تقنيات وآليات الحماية</w:t>
      </w:r>
      <w:r w:rsidRPr="00E0411B">
        <w:rPr>
          <w:rFonts w:ascii="Arial" w:hAnsi="Arial" w:cs="Arial"/>
          <w:b/>
          <w:bCs/>
          <w:sz w:val="26"/>
          <w:szCs w:val="26"/>
          <w:rtl/>
        </w:rPr>
        <w:t xml:space="preserve"> من البرمجيات الضارة</w:t>
      </w:r>
    </w:p>
    <w:p w14:paraId="04EC2129" w14:textId="71C0D238" w:rsidR="00B616A3" w:rsidRDefault="00B616A3" w:rsidP="00B616A3">
      <w:pPr>
        <w:jc w:val="center"/>
        <w:rPr>
          <w:rFonts w:ascii="Arial" w:hAnsi="Arial" w:cs="Arial"/>
          <w:b/>
          <w:bCs/>
          <w:sz w:val="26"/>
          <w:szCs w:val="26"/>
          <w:rtl/>
        </w:rPr>
      </w:pPr>
    </w:p>
    <w:p w14:paraId="0D4DB49E" w14:textId="77777777" w:rsidR="00B616A3" w:rsidRPr="00B616A3" w:rsidRDefault="00B616A3" w:rsidP="00B616A3"/>
    <w:p w14:paraId="1A3C8FAD" w14:textId="4A18E738"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ضبط </w:t>
      </w:r>
      <w:r w:rsidR="00765600" w:rsidRPr="00E0411B">
        <w:rPr>
          <w:rFonts w:ascii="Arial" w:hAnsi="Arial" w:cs="Arial"/>
          <w:sz w:val="26"/>
          <w:szCs w:val="26"/>
          <w:rtl/>
          <w:lang w:eastAsia="ar"/>
        </w:rPr>
        <w:t>إ</w:t>
      </w:r>
      <w:r w:rsidRPr="00E0411B">
        <w:rPr>
          <w:rFonts w:ascii="Arial" w:hAnsi="Arial" w:cs="Arial"/>
          <w:sz w:val="26"/>
          <w:szCs w:val="26"/>
          <w:rtl/>
          <w:lang w:eastAsia="ar"/>
        </w:rPr>
        <w:t xml:space="preserve">عدادات تقنيات الحماية </w:t>
      </w:r>
      <w:r w:rsidR="0043633E" w:rsidRPr="00E0411B">
        <w:rPr>
          <w:rFonts w:ascii="Arial" w:hAnsi="Arial" w:cs="Arial"/>
          <w:sz w:val="26"/>
          <w:szCs w:val="26"/>
          <w:rtl/>
          <w:lang w:eastAsia="ar"/>
        </w:rPr>
        <w:t>وآليات</w:t>
      </w:r>
      <w:r w:rsidR="0043633E">
        <w:rPr>
          <w:rFonts w:ascii="Arial" w:hAnsi="Arial" w:cs="Arial" w:hint="cs"/>
          <w:sz w:val="26"/>
          <w:szCs w:val="26"/>
          <w:rtl/>
          <w:lang w:eastAsia="ar"/>
        </w:rPr>
        <w:t>ها</w:t>
      </w:r>
      <w:r w:rsidR="0043633E" w:rsidRPr="00E0411B">
        <w:rPr>
          <w:rFonts w:ascii="Arial" w:hAnsi="Arial" w:cs="Arial"/>
          <w:sz w:val="26"/>
          <w:szCs w:val="26"/>
          <w:rtl/>
          <w:lang w:eastAsia="ar"/>
        </w:rPr>
        <w:t xml:space="preserve"> </w:t>
      </w:r>
      <w:r w:rsidRPr="00E0411B">
        <w:rPr>
          <w:rFonts w:ascii="Arial" w:hAnsi="Arial" w:cs="Arial"/>
          <w:sz w:val="26"/>
          <w:szCs w:val="26"/>
          <w:rtl/>
          <w:lang w:eastAsia="ar"/>
        </w:rPr>
        <w:t xml:space="preserve">وفقاً للمعايير التقنية الأمنية المعتمدة لدى </w:t>
      </w:r>
      <w:r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مع الأخذ بالاعتبار إرشادات المورد</w:t>
      </w:r>
      <w:r w:rsidR="00765600" w:rsidRPr="00E0411B">
        <w:rPr>
          <w:rFonts w:ascii="Arial" w:hAnsi="Arial" w:cs="Arial"/>
          <w:sz w:val="26"/>
          <w:szCs w:val="26"/>
          <w:rtl/>
          <w:lang w:eastAsia="ar"/>
        </w:rPr>
        <w:t xml:space="preserve"> وتوصياته</w:t>
      </w:r>
      <w:r w:rsidRPr="00E0411B">
        <w:rPr>
          <w:rFonts w:ascii="Arial" w:hAnsi="Arial" w:cs="Arial"/>
          <w:sz w:val="26"/>
          <w:szCs w:val="26"/>
          <w:rtl/>
          <w:lang w:eastAsia="ar"/>
        </w:rPr>
        <w:t>.</w:t>
      </w:r>
    </w:p>
    <w:p w14:paraId="48C1EB15" w14:textId="43BC5D41" w:rsidR="00082E5C" w:rsidRPr="00E0411B" w:rsidRDefault="00082E5C"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يجب ضبط إعدادات</w:t>
      </w:r>
      <w:r w:rsidRPr="00E0411B">
        <w:rPr>
          <w:rFonts w:ascii="Arial" w:hAnsi="Arial" w:cs="Arial"/>
          <w:sz w:val="26"/>
          <w:szCs w:val="26"/>
          <w:lang w:eastAsia="ar"/>
        </w:rPr>
        <w:t xml:space="preserve"> </w:t>
      </w:r>
      <w:r w:rsidRPr="00E0411B">
        <w:rPr>
          <w:rFonts w:ascii="Arial" w:hAnsi="Arial" w:cs="Arial"/>
          <w:sz w:val="26"/>
          <w:szCs w:val="26"/>
          <w:rtl/>
          <w:lang w:eastAsia="ar"/>
        </w:rPr>
        <w:t>برنامج مكافحة الفيروسات على خوادم البريد ال</w:t>
      </w:r>
      <w:r w:rsidR="0043633E">
        <w:rPr>
          <w:rFonts w:ascii="Arial" w:hAnsi="Arial" w:cs="Arial" w:hint="cs"/>
          <w:sz w:val="26"/>
          <w:szCs w:val="26"/>
          <w:rtl/>
          <w:lang w:eastAsia="ar"/>
        </w:rPr>
        <w:t>إ</w:t>
      </w:r>
      <w:r w:rsidRPr="00E0411B">
        <w:rPr>
          <w:rFonts w:ascii="Arial" w:hAnsi="Arial" w:cs="Arial"/>
          <w:sz w:val="26"/>
          <w:szCs w:val="26"/>
          <w:rtl/>
          <w:lang w:eastAsia="ar"/>
        </w:rPr>
        <w:t xml:space="preserve">لكتروني لفحص </w:t>
      </w:r>
      <w:r w:rsidR="00101365" w:rsidRPr="00E0411B">
        <w:rPr>
          <w:rFonts w:ascii="Arial" w:hAnsi="Arial" w:cs="Arial"/>
          <w:sz w:val="26"/>
          <w:szCs w:val="26"/>
          <w:rtl/>
          <w:lang w:eastAsia="ar"/>
        </w:rPr>
        <w:t>جميع رسائل</w:t>
      </w:r>
      <w:r w:rsidRPr="00E0411B">
        <w:rPr>
          <w:rFonts w:ascii="Arial" w:hAnsi="Arial" w:cs="Arial"/>
          <w:sz w:val="26"/>
          <w:szCs w:val="26"/>
          <w:rtl/>
          <w:lang w:eastAsia="ar"/>
        </w:rPr>
        <w:t xml:space="preserve"> البريد ال</w:t>
      </w:r>
      <w:r w:rsidR="0043633E">
        <w:rPr>
          <w:rFonts w:ascii="Arial" w:hAnsi="Arial" w:cs="Arial" w:hint="cs"/>
          <w:sz w:val="26"/>
          <w:szCs w:val="26"/>
          <w:rtl/>
          <w:lang w:eastAsia="ar"/>
        </w:rPr>
        <w:t>إ</w:t>
      </w:r>
      <w:r w:rsidRPr="00E0411B">
        <w:rPr>
          <w:rFonts w:ascii="Arial" w:hAnsi="Arial" w:cs="Arial"/>
          <w:sz w:val="26"/>
          <w:szCs w:val="26"/>
          <w:rtl/>
          <w:lang w:eastAsia="ar"/>
        </w:rPr>
        <w:t>لكتروني</w:t>
      </w:r>
      <w:r w:rsidR="00101365" w:rsidRPr="00E0411B">
        <w:rPr>
          <w:rFonts w:ascii="Arial" w:hAnsi="Arial" w:cs="Arial"/>
          <w:sz w:val="26"/>
          <w:szCs w:val="26"/>
          <w:rtl/>
          <w:lang w:eastAsia="ar"/>
        </w:rPr>
        <w:t xml:space="preserve"> الواردة والصادرة.</w:t>
      </w:r>
    </w:p>
    <w:p w14:paraId="2646F576" w14:textId="521BE954" w:rsidR="00666FE4" w:rsidRPr="00E0411B" w:rsidRDefault="00666FE4"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لا يُسمح للأشخاص التابعين لأطراف خارجية بال</w:t>
      </w:r>
      <w:r w:rsidR="0043633E">
        <w:rPr>
          <w:rFonts w:ascii="Arial" w:hAnsi="Arial" w:cs="Arial" w:hint="cs"/>
          <w:sz w:val="26"/>
          <w:szCs w:val="26"/>
          <w:rtl/>
          <w:lang w:eastAsia="ar"/>
        </w:rPr>
        <w:t>ا</w:t>
      </w:r>
      <w:r w:rsidRPr="00E0411B">
        <w:rPr>
          <w:rFonts w:ascii="Arial" w:hAnsi="Arial" w:cs="Arial"/>
          <w:sz w:val="26"/>
          <w:szCs w:val="26"/>
          <w:rtl/>
          <w:lang w:eastAsia="ar"/>
        </w:rPr>
        <w:t>تصال بالشبكة أو الشبكة ال</w:t>
      </w:r>
      <w:r w:rsidR="0043633E">
        <w:rPr>
          <w:rFonts w:ascii="Arial" w:hAnsi="Arial" w:cs="Arial" w:hint="cs"/>
          <w:sz w:val="26"/>
          <w:szCs w:val="26"/>
          <w:rtl/>
          <w:lang w:eastAsia="ar"/>
        </w:rPr>
        <w:t>ل</w:t>
      </w:r>
      <w:r w:rsidRPr="00E0411B">
        <w:rPr>
          <w:rFonts w:ascii="Arial" w:hAnsi="Arial" w:cs="Arial"/>
          <w:sz w:val="26"/>
          <w:szCs w:val="26"/>
          <w:rtl/>
          <w:lang w:eastAsia="ar"/>
        </w:rPr>
        <w:t>اسلكية ل</w:t>
      </w:r>
      <w:r w:rsidR="0043633E">
        <w:rPr>
          <w:rFonts w:ascii="Arial" w:hAnsi="Arial" w:cs="Arial" w:hint="cs"/>
          <w:sz w:val="26"/>
          <w:szCs w:val="26"/>
          <w:rtl/>
          <w:lang w:eastAsia="ar"/>
        </w:rPr>
        <w:t>ـ</w:t>
      </w:r>
      <w:r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xml:space="preserve"> دون تحديث برنامج مكافحة الفيروسات وضبط الإعدادات المناسبة.</w:t>
      </w:r>
    </w:p>
    <w:p w14:paraId="180ACA79" w14:textId="2C9965A1" w:rsidR="00307B0A" w:rsidRDefault="009706B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ي</w:t>
      </w:r>
      <w:r w:rsidR="00307B0A">
        <w:rPr>
          <w:rFonts w:ascii="Arial" w:hAnsi="Arial" w:cs="Arial"/>
          <w:sz w:val="26"/>
          <w:szCs w:val="26"/>
          <w:rtl/>
          <w:lang w:eastAsia="ar"/>
        </w:rPr>
        <w:t xml:space="preserve">جب </w:t>
      </w:r>
      <w:r w:rsidR="00307B0A">
        <w:rPr>
          <w:rFonts w:ascii="Arial" w:hAnsi="Arial" w:cs="Arial" w:hint="cs"/>
          <w:sz w:val="26"/>
          <w:szCs w:val="26"/>
          <w:rtl/>
          <w:lang w:eastAsia="ar"/>
        </w:rPr>
        <w:t xml:space="preserve">ضمان </w:t>
      </w:r>
      <w:r w:rsidRPr="00E0411B">
        <w:rPr>
          <w:rFonts w:ascii="Arial" w:hAnsi="Arial" w:cs="Arial"/>
          <w:sz w:val="26"/>
          <w:szCs w:val="26"/>
          <w:rtl/>
          <w:lang w:eastAsia="ar"/>
        </w:rPr>
        <w:t xml:space="preserve">توافر خوادم برامج </w:t>
      </w:r>
      <w:r w:rsidR="000E5F89" w:rsidRPr="00E0411B">
        <w:rPr>
          <w:rFonts w:ascii="Arial" w:hAnsi="Arial" w:cs="Arial"/>
          <w:sz w:val="26"/>
          <w:szCs w:val="26"/>
          <w:rtl/>
          <w:lang w:eastAsia="ar"/>
        </w:rPr>
        <w:t>الحماية من البرمجيات الضارة</w:t>
      </w:r>
      <w:r w:rsidRPr="00E0411B">
        <w:rPr>
          <w:rFonts w:ascii="Arial" w:hAnsi="Arial" w:cs="Arial"/>
          <w:sz w:val="26"/>
          <w:szCs w:val="26"/>
          <w:rtl/>
          <w:lang w:eastAsia="ar"/>
        </w:rPr>
        <w:t>،</w:t>
      </w:r>
      <w:r w:rsidR="007C2022" w:rsidRPr="00E0411B">
        <w:rPr>
          <w:rFonts w:ascii="Arial" w:hAnsi="Arial" w:cs="Arial"/>
          <w:sz w:val="26"/>
          <w:szCs w:val="26"/>
          <w:rtl/>
          <w:lang w:eastAsia="ar"/>
        </w:rPr>
        <w:t xml:space="preserve"> </w:t>
      </w:r>
      <w:r w:rsidR="00307B0A">
        <w:rPr>
          <w:rFonts w:ascii="Arial" w:hAnsi="Arial" w:cs="Arial" w:hint="cs"/>
          <w:sz w:val="26"/>
          <w:szCs w:val="26"/>
          <w:rtl/>
          <w:lang w:eastAsia="ar"/>
        </w:rPr>
        <w:t xml:space="preserve">كما </w:t>
      </w:r>
      <w:r w:rsidR="001937FF" w:rsidRPr="00E0411B">
        <w:rPr>
          <w:rFonts w:ascii="Arial" w:hAnsi="Arial" w:cs="Arial"/>
          <w:sz w:val="26"/>
          <w:szCs w:val="26"/>
          <w:rtl/>
          <w:lang w:eastAsia="ar"/>
        </w:rPr>
        <w:t>يجب</w:t>
      </w:r>
      <w:r w:rsidR="00307B0A">
        <w:rPr>
          <w:rFonts w:ascii="Arial" w:hAnsi="Arial" w:cs="Arial" w:hint="cs"/>
          <w:sz w:val="26"/>
          <w:szCs w:val="26"/>
          <w:rtl/>
          <w:lang w:eastAsia="ar"/>
        </w:rPr>
        <w:t xml:space="preserve"> أن تكون البيئة الاحتياطية مناسبة لخوادم برامج الحماية من البرمجيات الضارة المخصصة للمهام والأعمال غير الحساسة.</w:t>
      </w:r>
    </w:p>
    <w:p w14:paraId="1197DC00" w14:textId="3BC235A2" w:rsidR="009E104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w:t>
      </w:r>
      <w:r w:rsidR="009E104E" w:rsidRPr="00E0411B">
        <w:rPr>
          <w:rFonts w:ascii="Arial" w:hAnsi="Arial" w:cs="Arial"/>
          <w:sz w:val="26"/>
          <w:szCs w:val="26"/>
          <w:rtl/>
          <w:lang w:eastAsia="ar"/>
        </w:rPr>
        <w:t xml:space="preserve">منع الوصول إلى المواقع الإلكترونية والمصادر الأخرى على الإنترنت المعروفة باستضافتها </w:t>
      </w:r>
      <w:r w:rsidRPr="00E0411B">
        <w:rPr>
          <w:rFonts w:ascii="Arial" w:hAnsi="Arial" w:cs="Arial"/>
          <w:sz w:val="26"/>
          <w:szCs w:val="26"/>
          <w:rtl/>
          <w:lang w:eastAsia="ar"/>
        </w:rPr>
        <w:t>لبرمجيات ضارة وذلك</w:t>
      </w:r>
      <w:r w:rsidR="009E104E" w:rsidRPr="00E0411B">
        <w:rPr>
          <w:rFonts w:ascii="Arial" w:hAnsi="Arial" w:cs="Arial"/>
          <w:sz w:val="26"/>
          <w:szCs w:val="26"/>
          <w:rtl/>
          <w:lang w:eastAsia="ar"/>
        </w:rPr>
        <w:t xml:space="preserve"> باستخدام آلية تصفية محتوى الويب</w:t>
      </w:r>
      <w:r w:rsidRPr="00E0411B">
        <w:rPr>
          <w:rFonts w:ascii="Arial" w:hAnsi="Arial" w:cs="Arial"/>
          <w:sz w:val="26"/>
          <w:szCs w:val="26"/>
          <w:rtl/>
          <w:lang w:eastAsia="ar"/>
        </w:rPr>
        <w:t xml:space="preserve"> (</w:t>
      </w:r>
      <w:r w:rsidRPr="00E0411B">
        <w:rPr>
          <w:rFonts w:ascii="Arial" w:hAnsi="Arial" w:cs="Arial"/>
          <w:sz w:val="26"/>
          <w:szCs w:val="26"/>
          <w:lang w:eastAsia="ar"/>
        </w:rPr>
        <w:t>Web Content</w:t>
      </w:r>
      <w:r w:rsidR="00C054BE">
        <w:rPr>
          <w:rFonts w:ascii="Arial" w:hAnsi="Arial" w:cs="Arial" w:hint="cs"/>
          <w:sz w:val="26"/>
          <w:szCs w:val="26"/>
          <w:rtl/>
          <w:lang w:eastAsia="ar"/>
        </w:rPr>
        <w:t xml:space="preserve"> </w:t>
      </w:r>
      <w:r w:rsidRPr="00E0411B">
        <w:rPr>
          <w:rFonts w:ascii="Arial" w:hAnsi="Arial" w:cs="Arial"/>
          <w:sz w:val="26"/>
          <w:szCs w:val="26"/>
          <w:lang w:eastAsia="ar"/>
        </w:rPr>
        <w:t>Filtering</w:t>
      </w:r>
      <w:r w:rsidRPr="00E0411B">
        <w:rPr>
          <w:rFonts w:ascii="Arial" w:hAnsi="Arial" w:cs="Arial"/>
          <w:sz w:val="26"/>
          <w:szCs w:val="26"/>
          <w:rtl/>
          <w:lang w:eastAsia="ar"/>
        </w:rPr>
        <w:t>).</w:t>
      </w:r>
    </w:p>
    <w:p w14:paraId="31C3D862" w14:textId="764AB480"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يجب مزامنة التوقيت (</w:t>
      </w:r>
      <w:r w:rsidRPr="00E0411B">
        <w:rPr>
          <w:rFonts w:ascii="Arial" w:hAnsi="Arial" w:cs="Arial"/>
          <w:sz w:val="26"/>
          <w:szCs w:val="26"/>
          <w:lang w:eastAsia="ar"/>
        </w:rPr>
        <w:t>Clock Synchronization</w:t>
      </w:r>
      <w:r w:rsidRPr="00E0411B">
        <w:rPr>
          <w:rFonts w:ascii="Arial" w:hAnsi="Arial" w:cs="Arial"/>
          <w:sz w:val="26"/>
          <w:szCs w:val="26"/>
          <w:rtl/>
          <w:lang w:eastAsia="ar"/>
        </w:rPr>
        <w:t>) مركزياً ومن مصدر دقيق وموثوق لجميع تقنيات وآليات الحماية من البرمجيات الضارة.</w:t>
      </w:r>
    </w:p>
    <w:p w14:paraId="3E23E129" w14:textId="3A739211" w:rsidR="00732F3E" w:rsidRPr="00E0411B" w:rsidRDefault="00302045"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w:t>
      </w:r>
      <w:r w:rsidR="00732F3E" w:rsidRPr="00E0411B">
        <w:rPr>
          <w:rFonts w:ascii="Arial" w:hAnsi="Arial" w:cs="Arial"/>
          <w:sz w:val="26"/>
          <w:szCs w:val="26"/>
          <w:rtl/>
          <w:lang w:eastAsia="ar"/>
        </w:rPr>
        <w:t xml:space="preserve">ضبط </w:t>
      </w:r>
      <w:r w:rsidR="009E104E" w:rsidRPr="00E0411B">
        <w:rPr>
          <w:rFonts w:ascii="Arial" w:hAnsi="Arial" w:cs="Arial"/>
          <w:sz w:val="26"/>
          <w:szCs w:val="26"/>
          <w:rtl/>
          <w:lang w:eastAsia="ar"/>
        </w:rPr>
        <w:t>إعداد</w:t>
      </w:r>
      <w:r w:rsidR="00732F3E" w:rsidRPr="00E0411B">
        <w:rPr>
          <w:rFonts w:ascii="Arial" w:hAnsi="Arial" w:cs="Arial"/>
          <w:sz w:val="26"/>
          <w:szCs w:val="26"/>
          <w:rtl/>
          <w:lang w:eastAsia="ar"/>
        </w:rPr>
        <w:t>ات</w:t>
      </w:r>
      <w:r w:rsidR="009E104E" w:rsidRPr="00E0411B">
        <w:rPr>
          <w:rFonts w:ascii="Arial" w:hAnsi="Arial" w:cs="Arial"/>
          <w:sz w:val="26"/>
          <w:szCs w:val="26"/>
          <w:rtl/>
          <w:lang w:eastAsia="ar"/>
        </w:rPr>
        <w:t xml:space="preserve"> </w:t>
      </w:r>
      <w:r w:rsidR="00732F3E" w:rsidRPr="00E0411B">
        <w:rPr>
          <w:rFonts w:ascii="Arial" w:hAnsi="Arial" w:cs="Arial"/>
          <w:sz w:val="26"/>
          <w:szCs w:val="26"/>
          <w:rtl/>
          <w:lang w:eastAsia="ar"/>
        </w:rPr>
        <w:t>تقنيات</w:t>
      </w:r>
      <w:r w:rsidR="009E104E" w:rsidRPr="00E0411B">
        <w:rPr>
          <w:rFonts w:ascii="Arial" w:hAnsi="Arial" w:cs="Arial"/>
          <w:sz w:val="26"/>
          <w:szCs w:val="26"/>
          <w:rtl/>
          <w:lang w:eastAsia="ar"/>
        </w:rPr>
        <w:t xml:space="preserve"> الحماية من البرمجيات الضارة للقيام بعمليات </w:t>
      </w:r>
      <w:r w:rsidR="00732F3E" w:rsidRPr="00E0411B">
        <w:rPr>
          <w:rFonts w:ascii="Arial" w:hAnsi="Arial" w:cs="Arial"/>
          <w:sz w:val="26"/>
          <w:szCs w:val="26"/>
          <w:rtl/>
          <w:lang w:eastAsia="ar"/>
        </w:rPr>
        <w:t>التحقق</w:t>
      </w:r>
      <w:r w:rsidR="009E104E" w:rsidRPr="00E0411B">
        <w:rPr>
          <w:rFonts w:ascii="Arial" w:hAnsi="Arial" w:cs="Arial"/>
          <w:sz w:val="26"/>
          <w:szCs w:val="26"/>
          <w:rtl/>
          <w:lang w:eastAsia="ar"/>
        </w:rPr>
        <w:t xml:space="preserve"> من المحتوى المشبوه </w:t>
      </w:r>
      <w:r w:rsidR="00732F3E" w:rsidRPr="00E0411B">
        <w:rPr>
          <w:rFonts w:ascii="Arial" w:hAnsi="Arial" w:cs="Arial"/>
          <w:sz w:val="26"/>
          <w:szCs w:val="26"/>
          <w:rtl/>
          <w:lang w:eastAsia="ar"/>
        </w:rPr>
        <w:t>في</w:t>
      </w:r>
      <w:r w:rsidR="009E104E" w:rsidRPr="00E0411B">
        <w:rPr>
          <w:rFonts w:ascii="Arial" w:hAnsi="Arial" w:cs="Arial"/>
          <w:sz w:val="26"/>
          <w:szCs w:val="26"/>
          <w:rtl/>
          <w:lang w:eastAsia="ar"/>
        </w:rPr>
        <w:t xml:space="preserve"> </w:t>
      </w:r>
      <w:r w:rsidR="00732F3E" w:rsidRPr="00E0411B">
        <w:rPr>
          <w:rFonts w:ascii="Arial" w:hAnsi="Arial" w:cs="Arial"/>
          <w:sz w:val="26"/>
          <w:szCs w:val="26"/>
          <w:rtl/>
          <w:lang w:eastAsia="ar"/>
        </w:rPr>
        <w:t>مصادر معزولة مثل صندوق الفحص (</w:t>
      </w:r>
      <w:r w:rsidR="00732F3E" w:rsidRPr="00E0411B">
        <w:rPr>
          <w:rFonts w:ascii="Arial" w:hAnsi="Arial" w:cs="Arial"/>
          <w:sz w:val="26"/>
          <w:szCs w:val="26"/>
          <w:lang w:eastAsia="ar"/>
        </w:rPr>
        <w:t>Sandbox</w:t>
      </w:r>
      <w:r w:rsidR="00732F3E" w:rsidRPr="00E0411B">
        <w:rPr>
          <w:rFonts w:ascii="Arial" w:hAnsi="Arial" w:cs="Arial"/>
          <w:sz w:val="26"/>
          <w:szCs w:val="26"/>
          <w:rtl/>
          <w:lang w:eastAsia="ar"/>
        </w:rPr>
        <w:t>).</w:t>
      </w:r>
    </w:p>
    <w:p w14:paraId="63887665" w14:textId="1D1D1293" w:rsidR="009E104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القيام بعمليات </w:t>
      </w:r>
      <w:r w:rsidR="009E104E" w:rsidRPr="00E0411B">
        <w:rPr>
          <w:rFonts w:ascii="Arial" w:hAnsi="Arial" w:cs="Arial"/>
          <w:sz w:val="26"/>
          <w:szCs w:val="26"/>
          <w:rtl/>
          <w:lang w:eastAsia="ar"/>
        </w:rPr>
        <w:t>مسح د</w:t>
      </w:r>
      <w:r w:rsidRPr="00E0411B">
        <w:rPr>
          <w:rFonts w:ascii="Arial" w:hAnsi="Arial" w:cs="Arial"/>
          <w:sz w:val="26"/>
          <w:szCs w:val="26"/>
          <w:rtl/>
          <w:lang w:eastAsia="ar"/>
        </w:rPr>
        <w:t>ورية لأجهزة المستخدمين والخوادم والتأكد من سلامتها من البرمجيات الضارة.</w:t>
      </w:r>
    </w:p>
    <w:p w14:paraId="0532EE17" w14:textId="2B6F3253" w:rsidR="009E104E" w:rsidRPr="00E0411B" w:rsidRDefault="00302045"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w:t>
      </w:r>
      <w:r w:rsidR="009E104E" w:rsidRPr="00E0411B">
        <w:rPr>
          <w:rFonts w:ascii="Arial" w:hAnsi="Arial" w:cs="Arial"/>
          <w:sz w:val="26"/>
          <w:szCs w:val="26"/>
          <w:rtl/>
          <w:lang w:eastAsia="ar"/>
        </w:rPr>
        <w:t xml:space="preserve">تحديث </w:t>
      </w:r>
      <w:r w:rsidR="00732F3E" w:rsidRPr="00E0411B">
        <w:rPr>
          <w:rFonts w:ascii="Arial" w:hAnsi="Arial" w:cs="Arial"/>
          <w:sz w:val="26"/>
          <w:szCs w:val="26"/>
          <w:rtl/>
          <w:lang w:eastAsia="ar"/>
        </w:rPr>
        <w:t>تقنيات الحماية</w:t>
      </w:r>
      <w:r w:rsidR="009E104E" w:rsidRPr="00E0411B">
        <w:rPr>
          <w:rFonts w:ascii="Arial" w:hAnsi="Arial" w:cs="Arial"/>
          <w:sz w:val="26"/>
          <w:szCs w:val="26"/>
          <w:rtl/>
          <w:lang w:eastAsia="ar"/>
        </w:rPr>
        <w:t xml:space="preserve"> من البرمجيات </w:t>
      </w:r>
      <w:r w:rsidR="00732F3E" w:rsidRPr="00E0411B">
        <w:rPr>
          <w:rFonts w:ascii="Arial" w:hAnsi="Arial" w:cs="Arial"/>
          <w:sz w:val="26"/>
          <w:szCs w:val="26"/>
          <w:rtl/>
          <w:lang w:eastAsia="ar"/>
        </w:rPr>
        <w:t xml:space="preserve">الضارة </w:t>
      </w:r>
      <w:r w:rsidR="009E104E" w:rsidRPr="00E0411B">
        <w:rPr>
          <w:rFonts w:ascii="Arial" w:hAnsi="Arial" w:cs="Arial"/>
          <w:sz w:val="26"/>
          <w:szCs w:val="26"/>
          <w:rtl/>
          <w:lang w:eastAsia="ar"/>
        </w:rPr>
        <w:t>تلقائيا</w:t>
      </w:r>
      <w:r w:rsidR="00732F3E" w:rsidRPr="00E0411B">
        <w:rPr>
          <w:rFonts w:ascii="Arial" w:hAnsi="Arial" w:cs="Arial"/>
          <w:sz w:val="26"/>
          <w:szCs w:val="26"/>
          <w:rtl/>
          <w:lang w:eastAsia="ar"/>
        </w:rPr>
        <w:t>ً</w:t>
      </w:r>
      <w:r w:rsidR="009E104E" w:rsidRPr="00E0411B">
        <w:rPr>
          <w:rFonts w:ascii="Arial" w:hAnsi="Arial" w:cs="Arial"/>
          <w:sz w:val="26"/>
          <w:szCs w:val="26"/>
          <w:rtl/>
          <w:lang w:eastAsia="ar"/>
        </w:rPr>
        <w:t xml:space="preserve"> عند توفر إصدارات جديدة من المورد</w:t>
      </w:r>
      <w:r w:rsidRPr="00E0411B">
        <w:rPr>
          <w:rFonts w:ascii="Arial" w:hAnsi="Arial" w:cs="Arial"/>
          <w:sz w:val="26"/>
          <w:szCs w:val="26"/>
          <w:rtl/>
          <w:lang w:eastAsia="ar"/>
        </w:rPr>
        <w:t>،</w:t>
      </w:r>
      <w:r w:rsidR="009E104E" w:rsidRPr="00E0411B">
        <w:rPr>
          <w:rFonts w:ascii="Arial" w:hAnsi="Arial" w:cs="Arial"/>
          <w:sz w:val="26"/>
          <w:szCs w:val="26"/>
          <w:rtl/>
          <w:lang w:eastAsia="ar"/>
        </w:rPr>
        <w:t xml:space="preserve"> </w:t>
      </w:r>
      <w:r w:rsidR="00732F3E" w:rsidRPr="00E0411B">
        <w:rPr>
          <w:rFonts w:ascii="Arial" w:hAnsi="Arial" w:cs="Arial"/>
          <w:sz w:val="26"/>
          <w:szCs w:val="26"/>
          <w:rtl/>
          <w:lang w:eastAsia="ar"/>
        </w:rPr>
        <w:t xml:space="preserve">مع الأخذ بالاعتبار </w:t>
      </w:r>
      <w:r w:rsidR="009E104E" w:rsidRPr="00E0411B">
        <w:rPr>
          <w:rFonts w:ascii="Arial" w:hAnsi="Arial" w:cs="Arial"/>
          <w:sz w:val="26"/>
          <w:szCs w:val="26"/>
          <w:rtl/>
          <w:lang w:eastAsia="ar"/>
        </w:rPr>
        <w:t>سياسة إدارة التحديثات والإصلاحات.</w:t>
      </w:r>
    </w:p>
    <w:p w14:paraId="09D6337E" w14:textId="0DEA092D" w:rsidR="00732F3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توفير تقنيات حماية </w:t>
      </w:r>
      <w:r w:rsidR="00926773" w:rsidRPr="00E0411B">
        <w:rPr>
          <w:rFonts w:ascii="Arial" w:hAnsi="Arial" w:cs="Arial"/>
          <w:sz w:val="26"/>
          <w:szCs w:val="26"/>
          <w:rtl/>
          <w:lang w:eastAsia="ar"/>
        </w:rPr>
        <w:t>ا</w:t>
      </w:r>
      <w:r w:rsidRPr="00E0411B">
        <w:rPr>
          <w:rFonts w:ascii="Arial" w:hAnsi="Arial" w:cs="Arial"/>
          <w:sz w:val="26"/>
          <w:szCs w:val="26"/>
          <w:rtl/>
          <w:lang w:eastAsia="ar"/>
        </w:rPr>
        <w:t>لبريد الإلكتروني وتصفح الإنترنت من التهديدات المتقدمة المستمرة (</w:t>
      </w:r>
      <w:r w:rsidRPr="00E0411B">
        <w:rPr>
          <w:rFonts w:ascii="Arial" w:hAnsi="Arial" w:cs="Arial"/>
          <w:sz w:val="26"/>
          <w:szCs w:val="26"/>
          <w:lang w:eastAsia="ar"/>
        </w:rPr>
        <w:t>APT Protection</w:t>
      </w:r>
      <w:r w:rsidRPr="00E0411B">
        <w:rPr>
          <w:rFonts w:ascii="Arial" w:hAnsi="Arial" w:cs="Arial"/>
          <w:sz w:val="26"/>
          <w:szCs w:val="26"/>
          <w:rtl/>
          <w:lang w:eastAsia="ar"/>
        </w:rPr>
        <w:t>)</w:t>
      </w:r>
      <w:r w:rsidR="00302045" w:rsidRPr="00E0411B">
        <w:rPr>
          <w:rFonts w:ascii="Arial" w:hAnsi="Arial" w:cs="Arial"/>
          <w:sz w:val="26"/>
          <w:szCs w:val="26"/>
          <w:rtl/>
          <w:lang w:eastAsia="ar"/>
        </w:rPr>
        <w:t>، وا</w:t>
      </w:r>
      <w:r w:rsidRPr="00E0411B">
        <w:rPr>
          <w:rFonts w:ascii="Arial" w:hAnsi="Arial" w:cs="Arial"/>
          <w:sz w:val="26"/>
          <w:szCs w:val="26"/>
          <w:rtl/>
          <w:lang w:eastAsia="ar"/>
        </w:rPr>
        <w:t>لتي تستخدم ع</w:t>
      </w:r>
      <w:r w:rsidR="00926773" w:rsidRPr="00E0411B">
        <w:rPr>
          <w:rFonts w:ascii="Arial" w:hAnsi="Arial" w:cs="Arial"/>
          <w:sz w:val="26"/>
          <w:szCs w:val="26"/>
          <w:rtl/>
          <w:lang w:eastAsia="ar"/>
        </w:rPr>
        <w:t>اد</w:t>
      </w:r>
      <w:r w:rsidRPr="00E0411B">
        <w:rPr>
          <w:rFonts w:ascii="Arial" w:hAnsi="Arial" w:cs="Arial"/>
          <w:sz w:val="26"/>
          <w:szCs w:val="26"/>
          <w:rtl/>
          <w:lang w:eastAsia="ar"/>
        </w:rPr>
        <w:t>ة</w:t>
      </w:r>
      <w:r w:rsidR="00926773" w:rsidRPr="00E0411B">
        <w:rPr>
          <w:rFonts w:ascii="Arial" w:hAnsi="Arial" w:cs="Arial"/>
          <w:sz w:val="26"/>
          <w:szCs w:val="26"/>
          <w:rtl/>
          <w:lang w:eastAsia="ar"/>
        </w:rPr>
        <w:t>ً</w:t>
      </w:r>
      <w:r w:rsidRPr="00E0411B">
        <w:rPr>
          <w:rFonts w:ascii="Arial" w:hAnsi="Arial" w:cs="Arial"/>
          <w:sz w:val="26"/>
          <w:szCs w:val="26"/>
          <w:rtl/>
          <w:lang w:eastAsia="ar"/>
        </w:rPr>
        <w:t xml:space="preserve"> الفيروسات والبرمجيات الضارة غير المعروفة مسبقاً (</w:t>
      </w:r>
      <w:r w:rsidRPr="00E0411B">
        <w:rPr>
          <w:rFonts w:ascii="Arial" w:hAnsi="Arial" w:cs="Arial"/>
          <w:sz w:val="26"/>
          <w:szCs w:val="26"/>
          <w:lang w:eastAsia="ar"/>
        </w:rPr>
        <w:t>Zero-Day Malware</w:t>
      </w:r>
      <w:r w:rsidRPr="00E0411B">
        <w:rPr>
          <w:rFonts w:ascii="Arial" w:hAnsi="Arial" w:cs="Arial"/>
          <w:sz w:val="26"/>
          <w:szCs w:val="26"/>
          <w:rtl/>
          <w:lang w:eastAsia="ar"/>
        </w:rPr>
        <w:t>)</w:t>
      </w:r>
      <w:r w:rsidR="00302045" w:rsidRPr="00E0411B">
        <w:rPr>
          <w:rFonts w:ascii="Arial" w:hAnsi="Arial" w:cs="Arial"/>
          <w:sz w:val="26"/>
          <w:szCs w:val="26"/>
          <w:rtl/>
          <w:lang w:eastAsia="ar"/>
        </w:rPr>
        <w:t>،</w:t>
      </w:r>
      <w:r w:rsidRPr="00E0411B">
        <w:rPr>
          <w:rFonts w:ascii="Arial" w:hAnsi="Arial" w:cs="Arial"/>
          <w:sz w:val="26"/>
          <w:szCs w:val="26"/>
          <w:rtl/>
          <w:lang w:eastAsia="ar"/>
        </w:rPr>
        <w:t xml:space="preserve"> </w:t>
      </w:r>
      <w:r w:rsidR="00302045" w:rsidRPr="00E0411B">
        <w:rPr>
          <w:rFonts w:ascii="Arial" w:hAnsi="Arial" w:cs="Arial"/>
          <w:sz w:val="26"/>
          <w:szCs w:val="26"/>
          <w:rtl/>
          <w:lang w:eastAsia="ar"/>
        </w:rPr>
        <w:t>و</w:t>
      </w:r>
      <w:r w:rsidR="00926773" w:rsidRPr="00E0411B">
        <w:rPr>
          <w:rFonts w:ascii="Arial" w:hAnsi="Arial" w:cs="Arial"/>
          <w:sz w:val="26"/>
          <w:szCs w:val="26"/>
          <w:rtl/>
          <w:lang w:eastAsia="ar"/>
        </w:rPr>
        <w:t>تطبيقها و</w:t>
      </w:r>
      <w:r w:rsidRPr="00E0411B">
        <w:rPr>
          <w:rFonts w:ascii="Arial" w:hAnsi="Arial" w:cs="Arial"/>
          <w:sz w:val="26"/>
          <w:szCs w:val="26"/>
          <w:rtl/>
          <w:lang w:eastAsia="ar"/>
        </w:rPr>
        <w:t>إداراتها بشكل آمن.</w:t>
      </w:r>
    </w:p>
    <w:p w14:paraId="55727BEE" w14:textId="5C25D671" w:rsidR="00426EF1" w:rsidRPr="00E0411B" w:rsidRDefault="00426EF1"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ضبط </w:t>
      </w:r>
      <w:r w:rsidR="00926773" w:rsidRPr="00E0411B">
        <w:rPr>
          <w:rFonts w:ascii="Arial" w:hAnsi="Arial" w:cs="Arial"/>
          <w:sz w:val="26"/>
          <w:szCs w:val="26"/>
          <w:rtl/>
          <w:lang w:eastAsia="ar"/>
        </w:rPr>
        <w:t>إعدادات</w:t>
      </w:r>
      <w:r w:rsidRPr="00E0411B">
        <w:rPr>
          <w:rFonts w:ascii="Arial" w:hAnsi="Arial" w:cs="Arial"/>
          <w:sz w:val="26"/>
          <w:szCs w:val="26"/>
          <w:rtl/>
          <w:lang w:eastAsia="ar"/>
        </w:rPr>
        <w:t xml:space="preserve"> تقنيات الحماية</w:t>
      </w:r>
      <w:r w:rsidR="00926773" w:rsidRPr="00E0411B">
        <w:rPr>
          <w:rFonts w:ascii="Arial" w:hAnsi="Arial" w:cs="Arial"/>
          <w:sz w:val="26"/>
          <w:szCs w:val="26"/>
          <w:rtl/>
          <w:lang w:eastAsia="ar"/>
        </w:rPr>
        <w:t xml:space="preserve"> </w:t>
      </w:r>
      <w:r w:rsidR="00F533A2" w:rsidRPr="00E0411B">
        <w:rPr>
          <w:rFonts w:ascii="Arial" w:hAnsi="Arial" w:cs="Arial"/>
          <w:sz w:val="26"/>
          <w:szCs w:val="26"/>
          <w:rtl/>
          <w:lang w:eastAsia="ar"/>
        </w:rPr>
        <w:t>ب</w:t>
      </w:r>
      <w:r w:rsidR="00926773" w:rsidRPr="00E0411B">
        <w:rPr>
          <w:rFonts w:ascii="Arial" w:hAnsi="Arial" w:cs="Arial"/>
          <w:sz w:val="26"/>
          <w:szCs w:val="26"/>
          <w:rtl/>
          <w:lang w:eastAsia="ar"/>
        </w:rPr>
        <w:t>السماح ل</w:t>
      </w:r>
      <w:r w:rsidRPr="00E0411B">
        <w:rPr>
          <w:rFonts w:ascii="Arial" w:hAnsi="Arial" w:cs="Arial"/>
          <w:sz w:val="26"/>
          <w:szCs w:val="26"/>
          <w:rtl/>
          <w:lang w:eastAsia="ar"/>
        </w:rPr>
        <w:t>قائمة محددة</w:t>
      </w:r>
      <w:r w:rsidR="00926773" w:rsidRPr="00E0411B">
        <w:rPr>
          <w:rFonts w:ascii="Arial" w:hAnsi="Arial" w:cs="Arial"/>
          <w:sz w:val="26"/>
          <w:szCs w:val="26"/>
          <w:rtl/>
          <w:lang w:eastAsia="ar"/>
        </w:rPr>
        <w:t xml:space="preserve"> فقط</w:t>
      </w:r>
      <w:r w:rsidRPr="00E0411B">
        <w:rPr>
          <w:rFonts w:ascii="Arial" w:hAnsi="Arial" w:cs="Arial"/>
          <w:sz w:val="26"/>
          <w:szCs w:val="26"/>
          <w:rtl/>
          <w:lang w:eastAsia="ar"/>
        </w:rPr>
        <w:t xml:space="preserve"> من ملفات التشغيل (</w:t>
      </w:r>
      <w:r w:rsidRPr="00E0411B">
        <w:rPr>
          <w:rFonts w:ascii="Arial" w:hAnsi="Arial" w:cs="Arial"/>
          <w:sz w:val="26"/>
          <w:szCs w:val="26"/>
          <w:lang w:eastAsia="ar"/>
        </w:rPr>
        <w:t>Whitelisting</w:t>
      </w:r>
      <w:r w:rsidRPr="00E0411B">
        <w:rPr>
          <w:rFonts w:ascii="Arial" w:hAnsi="Arial" w:cs="Arial"/>
          <w:sz w:val="26"/>
          <w:szCs w:val="26"/>
          <w:rtl/>
          <w:lang w:eastAsia="ar"/>
        </w:rPr>
        <w:t xml:space="preserve">) للتطبيقات والبرامج </w:t>
      </w:r>
      <w:r w:rsidR="00F533A2" w:rsidRPr="00E0411B">
        <w:rPr>
          <w:rFonts w:ascii="Arial" w:hAnsi="Arial" w:cs="Arial"/>
          <w:sz w:val="26"/>
          <w:szCs w:val="26"/>
          <w:rtl/>
          <w:lang w:eastAsia="ar"/>
        </w:rPr>
        <w:t>ل</w:t>
      </w:r>
      <w:r w:rsidR="00926773" w:rsidRPr="00E0411B">
        <w:rPr>
          <w:rFonts w:ascii="Arial" w:hAnsi="Arial" w:cs="Arial"/>
          <w:sz w:val="26"/>
          <w:szCs w:val="26"/>
          <w:rtl/>
          <w:lang w:eastAsia="ar"/>
        </w:rPr>
        <w:t>ل</w:t>
      </w:r>
      <w:r w:rsidRPr="00E0411B">
        <w:rPr>
          <w:rFonts w:ascii="Arial" w:hAnsi="Arial" w:cs="Arial"/>
          <w:sz w:val="26"/>
          <w:szCs w:val="26"/>
          <w:rtl/>
          <w:lang w:eastAsia="ar"/>
        </w:rPr>
        <w:t>عمل على الخوادم الخاصة بالأنظمة الحساسة. (</w:t>
      </w:r>
      <w:r w:rsidRPr="00E0411B">
        <w:rPr>
          <w:rFonts w:ascii="Arial" w:hAnsi="Arial" w:cs="Arial"/>
          <w:sz w:val="26"/>
          <w:szCs w:val="26"/>
          <w:lang w:eastAsia="ar"/>
        </w:rPr>
        <w:t>CSCC</w:t>
      </w:r>
      <w:r w:rsidR="00AE4E9B" w:rsidRPr="00E0411B">
        <w:rPr>
          <w:rFonts w:ascii="Arial" w:hAnsi="Arial" w:cs="Arial"/>
          <w:sz w:val="26"/>
          <w:szCs w:val="26"/>
          <w:lang w:eastAsia="ar"/>
        </w:rPr>
        <w:t>-</w:t>
      </w:r>
      <w:r w:rsidRPr="00E0411B">
        <w:rPr>
          <w:rFonts w:ascii="Arial" w:hAnsi="Arial" w:cs="Arial"/>
          <w:sz w:val="26"/>
          <w:szCs w:val="26"/>
          <w:lang w:eastAsia="ar"/>
        </w:rPr>
        <w:t>2-3-1-1</w:t>
      </w:r>
      <w:r w:rsidRPr="00E0411B">
        <w:rPr>
          <w:rFonts w:ascii="Arial" w:hAnsi="Arial" w:cs="Arial"/>
          <w:sz w:val="26"/>
          <w:szCs w:val="26"/>
          <w:rtl/>
          <w:lang w:eastAsia="ar"/>
        </w:rPr>
        <w:t>)</w:t>
      </w:r>
    </w:p>
    <w:p w14:paraId="7966C9BF" w14:textId="0A30B871" w:rsidR="00426EF1" w:rsidRPr="00E0411B" w:rsidRDefault="00426EF1"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حماية الخوادم الخاصة بالأنظمة الحساسة </w:t>
      </w:r>
      <w:r w:rsidR="00302045" w:rsidRPr="00E0411B">
        <w:rPr>
          <w:rFonts w:ascii="Arial" w:hAnsi="Arial" w:cs="Arial"/>
          <w:sz w:val="26"/>
          <w:szCs w:val="26"/>
          <w:rtl/>
          <w:lang w:eastAsia="ar"/>
        </w:rPr>
        <w:t xml:space="preserve">عن طريق </w:t>
      </w:r>
      <w:r w:rsidRPr="00E0411B">
        <w:rPr>
          <w:rFonts w:ascii="Arial" w:hAnsi="Arial" w:cs="Arial"/>
          <w:sz w:val="26"/>
          <w:szCs w:val="26"/>
          <w:rtl/>
          <w:lang w:eastAsia="ar"/>
        </w:rPr>
        <w:t xml:space="preserve">تقنيات حماية </w:t>
      </w:r>
      <w:r w:rsidR="00AE4E9B" w:rsidRPr="00E0411B">
        <w:rPr>
          <w:rFonts w:ascii="Arial" w:hAnsi="Arial" w:cs="Arial"/>
          <w:sz w:val="26"/>
          <w:szCs w:val="26"/>
          <w:rtl/>
          <w:lang w:eastAsia="ar"/>
        </w:rPr>
        <w:t xml:space="preserve">الأجهزة الطرفية </w:t>
      </w:r>
      <w:r w:rsidRPr="00E0411B">
        <w:rPr>
          <w:rFonts w:ascii="Arial" w:hAnsi="Arial" w:cs="Arial"/>
          <w:sz w:val="26"/>
          <w:szCs w:val="26"/>
          <w:rtl/>
          <w:lang w:eastAsia="ar"/>
        </w:rPr>
        <w:t xml:space="preserve">المعتمدة لدى </w:t>
      </w:r>
      <w:r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xml:space="preserve"> (</w:t>
      </w:r>
      <w:r w:rsidRPr="00E0411B">
        <w:rPr>
          <w:rFonts w:ascii="Arial" w:hAnsi="Arial" w:cs="Arial"/>
          <w:sz w:val="26"/>
          <w:szCs w:val="26"/>
          <w:lang w:eastAsia="ar"/>
        </w:rPr>
        <w:t>End-point Protection</w:t>
      </w:r>
      <w:r w:rsidRPr="00E0411B">
        <w:rPr>
          <w:rFonts w:ascii="Arial" w:hAnsi="Arial" w:cs="Arial"/>
          <w:sz w:val="26"/>
          <w:szCs w:val="26"/>
          <w:rtl/>
          <w:lang w:eastAsia="ar"/>
        </w:rPr>
        <w:t>). (</w:t>
      </w:r>
      <w:r w:rsidRPr="00E0411B">
        <w:rPr>
          <w:rFonts w:ascii="Arial" w:hAnsi="Arial" w:cs="Arial"/>
          <w:sz w:val="26"/>
          <w:szCs w:val="26"/>
          <w:lang w:eastAsia="ar"/>
        </w:rPr>
        <w:t>CSCC</w:t>
      </w:r>
      <w:r w:rsidR="00AE4E9B" w:rsidRPr="00E0411B">
        <w:rPr>
          <w:rFonts w:ascii="Arial" w:hAnsi="Arial" w:cs="Arial"/>
          <w:sz w:val="26"/>
          <w:szCs w:val="26"/>
          <w:lang w:eastAsia="ar"/>
        </w:rPr>
        <w:t>-</w:t>
      </w:r>
      <w:r w:rsidRPr="00E0411B">
        <w:rPr>
          <w:rFonts w:ascii="Arial" w:hAnsi="Arial" w:cs="Arial"/>
          <w:sz w:val="26"/>
          <w:szCs w:val="26"/>
          <w:lang w:eastAsia="ar"/>
        </w:rPr>
        <w:t>2-3-1-2</w:t>
      </w:r>
      <w:r w:rsidRPr="00E0411B">
        <w:rPr>
          <w:rFonts w:ascii="Arial" w:hAnsi="Arial" w:cs="Arial"/>
          <w:sz w:val="26"/>
          <w:szCs w:val="26"/>
          <w:rtl/>
          <w:lang w:eastAsia="ar"/>
        </w:rPr>
        <w:t>)</w:t>
      </w:r>
    </w:p>
    <w:p w14:paraId="175A7F1F" w14:textId="15615A5C" w:rsidR="009E104E" w:rsidRPr="00E0411B" w:rsidRDefault="00732F3E"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بجب </w:t>
      </w:r>
      <w:r w:rsidR="00926773" w:rsidRPr="00E0411B">
        <w:rPr>
          <w:rFonts w:ascii="Arial" w:hAnsi="Arial" w:cs="Arial"/>
          <w:sz w:val="26"/>
          <w:szCs w:val="26"/>
          <w:rtl/>
          <w:lang w:eastAsia="ar"/>
        </w:rPr>
        <w:t>إ</w:t>
      </w:r>
      <w:r w:rsidRPr="00E0411B">
        <w:rPr>
          <w:rFonts w:ascii="Arial" w:hAnsi="Arial" w:cs="Arial"/>
          <w:sz w:val="26"/>
          <w:szCs w:val="26"/>
          <w:rtl/>
          <w:lang w:eastAsia="ar"/>
        </w:rPr>
        <w:t xml:space="preserve">عداد تقارير </w:t>
      </w:r>
      <w:r w:rsidR="009E104E" w:rsidRPr="00E0411B">
        <w:rPr>
          <w:rFonts w:ascii="Arial" w:hAnsi="Arial" w:cs="Arial"/>
          <w:sz w:val="26"/>
          <w:szCs w:val="26"/>
          <w:rtl/>
          <w:lang w:eastAsia="ar"/>
        </w:rPr>
        <w:t>دورية حول حالة الحماية من البرمجيات الضارة</w:t>
      </w:r>
      <w:r w:rsidRPr="00E0411B">
        <w:rPr>
          <w:rFonts w:ascii="Arial" w:hAnsi="Arial" w:cs="Arial"/>
          <w:sz w:val="26"/>
          <w:szCs w:val="26"/>
          <w:rtl/>
          <w:lang w:eastAsia="ar"/>
        </w:rPr>
        <w:t xml:space="preserve"> </w:t>
      </w:r>
      <w:r w:rsidR="00302045" w:rsidRPr="00E0411B">
        <w:rPr>
          <w:rFonts w:ascii="Arial" w:hAnsi="Arial" w:cs="Arial"/>
          <w:sz w:val="26"/>
          <w:szCs w:val="26"/>
          <w:rtl/>
          <w:lang w:eastAsia="ar"/>
        </w:rPr>
        <w:t>ي</w:t>
      </w:r>
      <w:r w:rsidRPr="00E0411B">
        <w:rPr>
          <w:rFonts w:ascii="Arial" w:hAnsi="Arial" w:cs="Arial"/>
          <w:sz w:val="26"/>
          <w:szCs w:val="26"/>
          <w:rtl/>
          <w:lang w:eastAsia="ar"/>
        </w:rPr>
        <w:t>وضح فيه</w:t>
      </w:r>
      <w:r w:rsidR="00926773" w:rsidRPr="00E0411B">
        <w:rPr>
          <w:rFonts w:ascii="Arial" w:hAnsi="Arial" w:cs="Arial"/>
          <w:sz w:val="26"/>
          <w:szCs w:val="26"/>
          <w:rtl/>
          <w:lang w:eastAsia="ar"/>
        </w:rPr>
        <w:t>ا</w:t>
      </w:r>
      <w:r w:rsidRPr="00E0411B">
        <w:rPr>
          <w:rFonts w:ascii="Arial" w:hAnsi="Arial" w:cs="Arial"/>
          <w:sz w:val="26"/>
          <w:szCs w:val="26"/>
          <w:rtl/>
          <w:lang w:eastAsia="ar"/>
        </w:rPr>
        <w:t xml:space="preserve"> عدد الأجهزة والخوادم المرتبطة بتقنيات الحماية وحالتها (</w:t>
      </w:r>
      <w:r w:rsidR="00926773" w:rsidRPr="00E0411B">
        <w:rPr>
          <w:rFonts w:ascii="Arial" w:hAnsi="Arial" w:cs="Arial"/>
          <w:sz w:val="26"/>
          <w:szCs w:val="26"/>
          <w:rtl/>
          <w:lang w:eastAsia="ar"/>
        </w:rPr>
        <w:t xml:space="preserve">مثل: </w:t>
      </w:r>
      <w:r w:rsidRPr="00E0411B">
        <w:rPr>
          <w:rFonts w:ascii="Arial" w:hAnsi="Arial" w:cs="Arial"/>
          <w:sz w:val="26"/>
          <w:szCs w:val="26"/>
          <w:rtl/>
          <w:lang w:eastAsia="ar"/>
        </w:rPr>
        <w:t xml:space="preserve">محدثة، </w:t>
      </w:r>
      <w:r w:rsidR="00926773" w:rsidRPr="00E0411B">
        <w:rPr>
          <w:rFonts w:ascii="Arial" w:hAnsi="Arial" w:cs="Arial"/>
          <w:sz w:val="26"/>
          <w:szCs w:val="26"/>
          <w:rtl/>
          <w:lang w:eastAsia="ar"/>
        </w:rPr>
        <w:t xml:space="preserve">أو </w:t>
      </w:r>
      <w:r w:rsidRPr="00E0411B">
        <w:rPr>
          <w:rFonts w:ascii="Arial" w:hAnsi="Arial" w:cs="Arial"/>
          <w:sz w:val="26"/>
          <w:szCs w:val="26"/>
          <w:rtl/>
          <w:lang w:eastAsia="ar"/>
        </w:rPr>
        <w:t xml:space="preserve">غير محدثة، </w:t>
      </w:r>
      <w:r w:rsidR="00926773" w:rsidRPr="00E0411B">
        <w:rPr>
          <w:rFonts w:ascii="Arial" w:hAnsi="Arial" w:cs="Arial"/>
          <w:sz w:val="26"/>
          <w:szCs w:val="26"/>
          <w:rtl/>
          <w:lang w:eastAsia="ar"/>
        </w:rPr>
        <w:t xml:space="preserve">أو </w:t>
      </w:r>
      <w:r w:rsidRPr="00E0411B">
        <w:rPr>
          <w:rFonts w:ascii="Arial" w:hAnsi="Arial" w:cs="Arial"/>
          <w:sz w:val="26"/>
          <w:szCs w:val="26"/>
          <w:rtl/>
          <w:lang w:eastAsia="ar"/>
        </w:rPr>
        <w:t>غير متصلة،</w:t>
      </w:r>
      <w:r w:rsidR="00926773" w:rsidRPr="00E0411B">
        <w:rPr>
          <w:rFonts w:ascii="Arial" w:hAnsi="Arial" w:cs="Arial"/>
          <w:sz w:val="26"/>
          <w:szCs w:val="26"/>
          <w:rtl/>
          <w:lang w:eastAsia="ar"/>
        </w:rPr>
        <w:t xml:space="preserve"> </w:t>
      </w:r>
      <w:r w:rsidRPr="00E0411B">
        <w:rPr>
          <w:rFonts w:ascii="Arial" w:hAnsi="Arial" w:cs="Arial"/>
          <w:sz w:val="26"/>
          <w:szCs w:val="26"/>
          <w:rtl/>
          <w:lang w:eastAsia="ar"/>
        </w:rPr>
        <w:t>إلخ)</w:t>
      </w:r>
      <w:r w:rsidR="00302045" w:rsidRPr="00E0411B">
        <w:rPr>
          <w:rFonts w:ascii="Arial" w:hAnsi="Arial" w:cs="Arial"/>
          <w:sz w:val="26"/>
          <w:szCs w:val="26"/>
          <w:rtl/>
          <w:lang w:eastAsia="ar"/>
        </w:rPr>
        <w:t>،</w:t>
      </w:r>
      <w:r w:rsidRPr="00E0411B">
        <w:rPr>
          <w:rFonts w:ascii="Arial" w:hAnsi="Arial" w:cs="Arial"/>
          <w:sz w:val="26"/>
          <w:szCs w:val="26"/>
          <w:rtl/>
          <w:lang w:eastAsia="ar"/>
        </w:rPr>
        <w:t xml:space="preserve"> ورفعها إلى </w:t>
      </w:r>
      <w:r w:rsidRPr="00E0411B">
        <w:rPr>
          <w:rFonts w:ascii="Arial" w:hAnsi="Arial" w:cs="Arial"/>
          <w:sz w:val="26"/>
          <w:szCs w:val="26"/>
          <w:highlight w:val="cyan"/>
          <w:rtl/>
          <w:lang w:eastAsia="ar"/>
        </w:rPr>
        <w:t>&lt;رئيس الإدارة المعنية بالأمن السيبراني&gt;</w:t>
      </w:r>
      <w:r w:rsidRPr="00E0411B">
        <w:rPr>
          <w:rFonts w:ascii="Arial" w:hAnsi="Arial" w:cs="Arial"/>
          <w:sz w:val="26"/>
          <w:szCs w:val="26"/>
          <w:rtl/>
          <w:lang w:eastAsia="ar"/>
        </w:rPr>
        <w:t>.</w:t>
      </w:r>
    </w:p>
    <w:p w14:paraId="692C7F09" w14:textId="0B6F2A67" w:rsidR="00245CAE" w:rsidRPr="00252290" w:rsidRDefault="00926773" w:rsidP="00042AD4">
      <w:pPr>
        <w:numPr>
          <w:ilvl w:val="1"/>
          <w:numId w:val="40"/>
        </w:numPr>
        <w:bidi/>
        <w:spacing w:before="120" w:after="120" w:line="276" w:lineRule="auto"/>
        <w:ind w:left="927" w:hanging="540"/>
        <w:jc w:val="both"/>
        <w:rPr>
          <w:rFonts w:ascii="Arial" w:hAnsi="Arial" w:cs="Arial"/>
          <w:sz w:val="26"/>
          <w:szCs w:val="26"/>
          <w:lang w:eastAsia="ar"/>
        </w:rPr>
      </w:pPr>
      <w:r w:rsidRPr="00E0411B">
        <w:rPr>
          <w:rFonts w:ascii="Arial" w:hAnsi="Arial" w:cs="Arial"/>
          <w:sz w:val="26"/>
          <w:szCs w:val="26"/>
          <w:rtl/>
          <w:lang w:eastAsia="ar"/>
        </w:rPr>
        <w:t xml:space="preserve">يجب </w:t>
      </w:r>
      <w:r w:rsidR="00732F3E" w:rsidRPr="00E0411B">
        <w:rPr>
          <w:rFonts w:ascii="Arial" w:hAnsi="Arial" w:cs="Arial"/>
          <w:sz w:val="26"/>
          <w:szCs w:val="26"/>
          <w:rtl/>
          <w:lang w:eastAsia="ar"/>
        </w:rPr>
        <w:t xml:space="preserve">إدارة تقنيات الحماية من البرمجيات الضارة مركزياً ومراقبتها </w:t>
      </w:r>
      <w:r w:rsidRPr="00E0411B">
        <w:rPr>
          <w:rFonts w:ascii="Arial" w:hAnsi="Arial" w:cs="Arial"/>
          <w:sz w:val="26"/>
          <w:szCs w:val="26"/>
          <w:rtl/>
          <w:lang w:eastAsia="ar"/>
        </w:rPr>
        <w:t>باستمرار</w:t>
      </w:r>
      <w:r w:rsidR="00732F3E" w:rsidRPr="00E0411B">
        <w:rPr>
          <w:rFonts w:ascii="Arial" w:hAnsi="Arial" w:cs="Arial"/>
          <w:sz w:val="26"/>
          <w:szCs w:val="26"/>
          <w:rtl/>
          <w:lang w:eastAsia="ar"/>
        </w:rPr>
        <w:t>.</w:t>
      </w:r>
    </w:p>
    <w:p w14:paraId="19940679" w14:textId="01D8CB40" w:rsidR="009E104E" w:rsidRPr="00E0411B" w:rsidRDefault="00732F3E" w:rsidP="00042AD4">
      <w:pPr>
        <w:pStyle w:val="ListParagraph"/>
        <w:numPr>
          <w:ilvl w:val="0"/>
          <w:numId w:val="40"/>
        </w:numPr>
        <w:bidi/>
        <w:spacing w:before="120" w:after="120" w:line="276" w:lineRule="auto"/>
        <w:ind w:left="387"/>
        <w:contextualSpacing w:val="0"/>
        <w:jc w:val="both"/>
        <w:rPr>
          <w:rFonts w:ascii="Arial" w:hAnsi="Arial" w:cs="Arial"/>
          <w:b/>
          <w:bCs/>
          <w:sz w:val="26"/>
          <w:szCs w:val="26"/>
        </w:rPr>
      </w:pPr>
      <w:r w:rsidRPr="00E0411B">
        <w:rPr>
          <w:rFonts w:ascii="Arial" w:hAnsi="Arial" w:cs="Arial"/>
          <w:b/>
          <w:bCs/>
          <w:sz w:val="26"/>
          <w:szCs w:val="26"/>
          <w:rtl/>
          <w:lang w:eastAsia="ar"/>
        </w:rPr>
        <w:t>متطلبات أخرى</w:t>
      </w:r>
    </w:p>
    <w:p w14:paraId="24108405" w14:textId="71BC810B" w:rsidR="00732F3E" w:rsidRPr="00E0411B" w:rsidRDefault="00732F3E" w:rsidP="00042AD4">
      <w:pPr>
        <w:numPr>
          <w:ilvl w:val="1"/>
          <w:numId w:val="40"/>
        </w:numPr>
        <w:bidi/>
        <w:spacing w:before="120" w:after="120" w:line="276" w:lineRule="auto"/>
        <w:ind w:left="837" w:hanging="450"/>
        <w:jc w:val="both"/>
        <w:rPr>
          <w:rFonts w:ascii="Arial" w:hAnsi="Arial" w:cs="Arial"/>
          <w:sz w:val="26"/>
          <w:szCs w:val="26"/>
          <w:lang w:eastAsia="ar"/>
        </w:rPr>
      </w:pPr>
      <w:r w:rsidRPr="00E0411B">
        <w:rPr>
          <w:rFonts w:ascii="Arial" w:hAnsi="Arial" w:cs="Arial"/>
          <w:sz w:val="26"/>
          <w:szCs w:val="26"/>
          <w:rtl/>
          <w:lang w:eastAsia="ar"/>
        </w:rPr>
        <w:t xml:space="preserve">يجب على </w:t>
      </w:r>
      <w:r w:rsidRPr="00E0411B">
        <w:rPr>
          <w:rFonts w:ascii="Arial" w:hAnsi="Arial" w:cs="Arial"/>
          <w:sz w:val="26"/>
          <w:szCs w:val="26"/>
          <w:highlight w:val="cyan"/>
          <w:rtl/>
          <w:lang w:eastAsia="ar"/>
        </w:rPr>
        <w:t>&lt;</w:t>
      </w:r>
      <w:r w:rsidR="00926773" w:rsidRPr="00E0411B">
        <w:rPr>
          <w:rFonts w:ascii="Arial" w:hAnsi="Arial" w:cs="Arial"/>
          <w:sz w:val="26"/>
          <w:szCs w:val="26"/>
          <w:highlight w:val="cyan"/>
          <w:rtl/>
          <w:lang w:eastAsia="ar"/>
        </w:rPr>
        <w:t>الإدارة</w:t>
      </w:r>
      <w:r w:rsidRPr="00E0411B">
        <w:rPr>
          <w:rFonts w:ascii="Arial" w:hAnsi="Arial" w:cs="Arial"/>
          <w:sz w:val="26"/>
          <w:szCs w:val="26"/>
          <w:highlight w:val="cyan"/>
          <w:rtl/>
          <w:lang w:eastAsia="ar"/>
        </w:rPr>
        <w:t xml:space="preserve"> المعنية بالأمن السيبراني&gt;</w:t>
      </w:r>
      <w:r w:rsidRPr="00E0411B">
        <w:rPr>
          <w:rFonts w:ascii="Arial" w:hAnsi="Arial" w:cs="Arial"/>
          <w:sz w:val="26"/>
          <w:szCs w:val="26"/>
          <w:rtl/>
          <w:lang w:eastAsia="ar"/>
        </w:rPr>
        <w:t xml:space="preserve"> التأكد من </w:t>
      </w:r>
      <w:r w:rsidR="00926773" w:rsidRPr="00E0411B">
        <w:rPr>
          <w:rFonts w:ascii="Arial" w:hAnsi="Arial" w:cs="Arial"/>
          <w:sz w:val="26"/>
          <w:szCs w:val="26"/>
          <w:rtl/>
          <w:lang w:eastAsia="ar"/>
        </w:rPr>
        <w:t xml:space="preserve">توافر الوعي الأمني اللازم لدى </w:t>
      </w:r>
      <w:r w:rsidRPr="00E0411B">
        <w:rPr>
          <w:rFonts w:ascii="Arial" w:hAnsi="Arial" w:cs="Arial"/>
          <w:sz w:val="26"/>
          <w:szCs w:val="26"/>
          <w:rtl/>
          <w:lang w:eastAsia="ar"/>
        </w:rPr>
        <w:t>جميع العاملين للتعامل مع البرمجيات الضارة والتقليل من مخاطره</w:t>
      </w:r>
      <w:r w:rsidR="00926773" w:rsidRPr="00E0411B">
        <w:rPr>
          <w:rFonts w:ascii="Arial" w:hAnsi="Arial" w:cs="Arial"/>
          <w:sz w:val="26"/>
          <w:szCs w:val="26"/>
          <w:rtl/>
          <w:lang w:eastAsia="ar"/>
        </w:rPr>
        <w:t>ا</w:t>
      </w:r>
      <w:r w:rsidRPr="00E0411B">
        <w:rPr>
          <w:rFonts w:ascii="Arial" w:hAnsi="Arial" w:cs="Arial"/>
          <w:sz w:val="26"/>
          <w:szCs w:val="26"/>
          <w:rtl/>
          <w:lang w:eastAsia="ar"/>
        </w:rPr>
        <w:t>.</w:t>
      </w:r>
    </w:p>
    <w:p w14:paraId="5EC92141" w14:textId="38EE2BBB" w:rsidR="009E104E" w:rsidRPr="00E0411B" w:rsidRDefault="009E104E" w:rsidP="00042AD4">
      <w:pPr>
        <w:numPr>
          <w:ilvl w:val="1"/>
          <w:numId w:val="40"/>
        </w:numPr>
        <w:bidi/>
        <w:spacing w:before="120" w:after="120" w:line="276" w:lineRule="auto"/>
        <w:ind w:left="837" w:hanging="450"/>
        <w:jc w:val="both"/>
        <w:rPr>
          <w:rFonts w:ascii="Arial" w:hAnsi="Arial" w:cs="Arial"/>
          <w:sz w:val="26"/>
          <w:szCs w:val="26"/>
          <w:lang w:eastAsia="ar"/>
        </w:rPr>
      </w:pPr>
      <w:r w:rsidRPr="00E0411B">
        <w:rPr>
          <w:rFonts w:ascii="Arial" w:hAnsi="Arial" w:cs="Arial"/>
          <w:sz w:val="26"/>
          <w:szCs w:val="26"/>
          <w:rtl/>
          <w:lang w:eastAsia="ar"/>
        </w:rPr>
        <w:lastRenderedPageBreak/>
        <w:t>يجب استخدام مؤشر قياس الأداء (</w:t>
      </w:r>
      <w:r w:rsidRPr="00E0411B">
        <w:rPr>
          <w:rFonts w:ascii="Arial" w:hAnsi="Arial" w:cs="Arial"/>
          <w:sz w:val="26"/>
          <w:szCs w:val="26"/>
          <w:lang w:eastAsia="ar"/>
        </w:rPr>
        <w:t>KPI</w:t>
      </w:r>
      <w:r w:rsidRPr="00E0411B">
        <w:rPr>
          <w:rFonts w:ascii="Arial" w:hAnsi="Arial" w:cs="Arial"/>
          <w:sz w:val="26"/>
          <w:szCs w:val="26"/>
          <w:rtl/>
          <w:lang w:eastAsia="ar"/>
        </w:rPr>
        <w:t>) لضمان التطوير المستمر</w:t>
      </w:r>
      <w:r w:rsidR="00732F3E" w:rsidRPr="00E0411B">
        <w:rPr>
          <w:rFonts w:ascii="Arial" w:hAnsi="Arial" w:cs="Arial"/>
          <w:sz w:val="26"/>
          <w:szCs w:val="26"/>
          <w:rtl/>
          <w:lang w:eastAsia="ar"/>
        </w:rPr>
        <w:t xml:space="preserve"> </w:t>
      </w:r>
      <w:r w:rsidRPr="00E0411B">
        <w:rPr>
          <w:rFonts w:ascii="Arial" w:hAnsi="Arial" w:cs="Arial"/>
          <w:sz w:val="26"/>
          <w:szCs w:val="26"/>
          <w:rtl/>
          <w:lang w:eastAsia="ar"/>
        </w:rPr>
        <w:t xml:space="preserve">لحماية </w:t>
      </w:r>
      <w:r w:rsidR="00732F3E" w:rsidRPr="00E0411B">
        <w:rPr>
          <w:rFonts w:ascii="Arial" w:hAnsi="Arial" w:cs="Arial"/>
          <w:sz w:val="26"/>
          <w:szCs w:val="26"/>
          <w:rtl/>
          <w:lang w:eastAsia="ar"/>
        </w:rPr>
        <w:t xml:space="preserve">أجهزة المستخدمين والخوادم </w:t>
      </w:r>
      <w:r w:rsidRPr="00E0411B">
        <w:rPr>
          <w:rFonts w:ascii="Arial" w:hAnsi="Arial" w:cs="Arial"/>
          <w:sz w:val="26"/>
          <w:szCs w:val="26"/>
          <w:rtl/>
          <w:lang w:eastAsia="ar"/>
        </w:rPr>
        <w:t>من البرمجيات الضارة</w:t>
      </w:r>
      <w:r w:rsidR="00732F3E" w:rsidRPr="00E0411B">
        <w:rPr>
          <w:rFonts w:ascii="Arial" w:hAnsi="Arial" w:cs="Arial"/>
          <w:sz w:val="26"/>
          <w:szCs w:val="26"/>
          <w:rtl/>
          <w:lang w:eastAsia="ar"/>
        </w:rPr>
        <w:t>.</w:t>
      </w:r>
    </w:p>
    <w:p w14:paraId="3CCB74F0" w14:textId="29BFE2E5" w:rsidR="00706661" w:rsidRPr="00B616A3" w:rsidRDefault="00732F3E" w:rsidP="00042AD4">
      <w:pPr>
        <w:numPr>
          <w:ilvl w:val="1"/>
          <w:numId w:val="40"/>
        </w:numPr>
        <w:bidi/>
        <w:spacing w:before="120" w:after="120" w:line="276" w:lineRule="auto"/>
        <w:ind w:left="837" w:hanging="450"/>
        <w:jc w:val="both"/>
        <w:rPr>
          <w:rFonts w:ascii="Arial" w:hAnsi="Arial" w:cs="Arial"/>
          <w:sz w:val="26"/>
          <w:szCs w:val="26"/>
          <w:lang w:eastAsia="ar"/>
        </w:rPr>
      </w:pPr>
      <w:r w:rsidRPr="00E0411B">
        <w:rPr>
          <w:rFonts w:ascii="Arial" w:hAnsi="Arial" w:cs="Arial"/>
          <w:sz w:val="26"/>
          <w:szCs w:val="26"/>
          <w:rtl/>
          <w:lang w:eastAsia="ar"/>
        </w:rPr>
        <w:t>يجب مراجعة متطلبات الأمن السيبراني لحماية أجهزة المستخدمين والخوادم الخاصة بـ</w:t>
      </w:r>
      <w:r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xml:space="preserve"> دورياً.</w:t>
      </w:r>
    </w:p>
    <w:p w14:paraId="7CBB600F" w14:textId="37A93D62" w:rsidR="007E17EF" w:rsidRPr="00E0411B" w:rsidRDefault="00B01E93" w:rsidP="00B616A3">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1" w:name="_Toc9890118"/>
        <w:r w:rsidR="007E17EF" w:rsidRPr="00E0411B">
          <w:rPr>
            <w:rStyle w:val="Hyperlink"/>
            <w:rFonts w:ascii="Arial" w:hAnsi="Arial" w:cs="Arial"/>
            <w:color w:val="15969D" w:themeColor="accent6" w:themeShade="BF"/>
            <w:u w:val="none"/>
            <w:rtl/>
          </w:rPr>
          <w:t>الأدوار والمسؤوليات</w:t>
        </w:r>
        <w:bookmarkEnd w:id="11"/>
      </w:hyperlink>
    </w:p>
    <w:p w14:paraId="4F3DF917" w14:textId="74475D09" w:rsidR="009457F1" w:rsidRPr="00E0411B" w:rsidRDefault="009457F1" w:rsidP="00042AD4">
      <w:pPr>
        <w:pStyle w:val="ListParagraph"/>
        <w:numPr>
          <w:ilvl w:val="0"/>
          <w:numId w:val="35"/>
        </w:numPr>
        <w:bidi/>
        <w:spacing w:before="120" w:after="120" w:line="276" w:lineRule="auto"/>
        <w:ind w:left="387"/>
        <w:contextualSpacing w:val="0"/>
        <w:jc w:val="both"/>
        <w:rPr>
          <w:rFonts w:ascii="Arial" w:hAnsi="Arial" w:cs="Arial"/>
          <w:sz w:val="26"/>
          <w:szCs w:val="26"/>
        </w:rPr>
      </w:pPr>
      <w:bookmarkStart w:id="12" w:name="_الالتزام_بالسياسة"/>
      <w:bookmarkEnd w:id="12"/>
      <w:r w:rsidRPr="00E0411B">
        <w:rPr>
          <w:rFonts w:ascii="Arial" w:hAnsi="Arial" w:cs="Arial"/>
          <w:b/>
          <w:bCs/>
          <w:sz w:val="26"/>
          <w:szCs w:val="26"/>
          <w:rtl/>
        </w:rPr>
        <w:t>راعي ومالك وثيقة السياسة:</w:t>
      </w:r>
      <w:r w:rsidRPr="00E0411B">
        <w:rPr>
          <w:rFonts w:ascii="Arial" w:hAnsi="Arial" w:cs="Arial"/>
          <w:sz w:val="26"/>
          <w:szCs w:val="26"/>
          <w:rtl/>
        </w:rPr>
        <w:t xml:space="preserve"> </w:t>
      </w:r>
      <w:r w:rsidRPr="00E0411B">
        <w:rPr>
          <w:rFonts w:ascii="Arial" w:hAnsi="Arial" w:cs="Arial"/>
          <w:sz w:val="26"/>
          <w:szCs w:val="26"/>
          <w:highlight w:val="cyan"/>
          <w:rtl/>
        </w:rPr>
        <w:t>&lt;رئيس الإدارة المعنية بالأمن السيبراني&gt;</w:t>
      </w:r>
      <w:r w:rsidR="00050003">
        <w:rPr>
          <w:rFonts w:ascii="Arial" w:hAnsi="Arial" w:cs="Arial" w:hint="cs"/>
          <w:sz w:val="26"/>
          <w:szCs w:val="26"/>
          <w:rtl/>
        </w:rPr>
        <w:t>.</w:t>
      </w:r>
    </w:p>
    <w:p w14:paraId="1789D07C" w14:textId="70C90955" w:rsidR="009457F1" w:rsidRPr="00E0411B" w:rsidRDefault="009457F1" w:rsidP="00042AD4">
      <w:pPr>
        <w:pStyle w:val="ListParagraph"/>
        <w:numPr>
          <w:ilvl w:val="0"/>
          <w:numId w:val="35"/>
        </w:numPr>
        <w:bidi/>
        <w:spacing w:before="120" w:after="120" w:line="276" w:lineRule="auto"/>
        <w:ind w:left="387"/>
        <w:contextualSpacing w:val="0"/>
        <w:jc w:val="both"/>
        <w:rPr>
          <w:rFonts w:ascii="Arial" w:hAnsi="Arial" w:cs="Arial"/>
          <w:sz w:val="26"/>
          <w:szCs w:val="26"/>
        </w:rPr>
      </w:pPr>
      <w:r w:rsidRPr="00E0411B">
        <w:rPr>
          <w:rFonts w:ascii="Arial" w:hAnsi="Arial" w:cs="Arial"/>
          <w:b/>
          <w:bCs/>
          <w:sz w:val="26"/>
          <w:szCs w:val="26"/>
          <w:rtl/>
        </w:rPr>
        <w:t>مراجعة السياسة</w:t>
      </w:r>
      <w:r w:rsidR="00926773" w:rsidRPr="00E0411B">
        <w:rPr>
          <w:rFonts w:ascii="Arial" w:hAnsi="Arial" w:cs="Arial"/>
          <w:b/>
          <w:bCs/>
          <w:sz w:val="26"/>
          <w:szCs w:val="26"/>
          <w:rtl/>
        </w:rPr>
        <w:t xml:space="preserve"> وتحديثها</w:t>
      </w:r>
      <w:r w:rsidRPr="00E0411B">
        <w:rPr>
          <w:rFonts w:ascii="Arial" w:hAnsi="Arial" w:cs="Arial"/>
          <w:b/>
          <w:bCs/>
          <w:sz w:val="26"/>
          <w:szCs w:val="26"/>
          <w:rtl/>
        </w:rPr>
        <w:t>:</w:t>
      </w:r>
      <w:r w:rsidRPr="00E0411B">
        <w:rPr>
          <w:rFonts w:ascii="Arial" w:hAnsi="Arial" w:cs="Arial"/>
          <w:sz w:val="26"/>
          <w:szCs w:val="26"/>
          <w:rtl/>
        </w:rPr>
        <w:t xml:space="preserve"> </w:t>
      </w:r>
      <w:r w:rsidRPr="00E0411B">
        <w:rPr>
          <w:rFonts w:ascii="Arial" w:hAnsi="Arial" w:cs="Arial"/>
          <w:sz w:val="26"/>
          <w:szCs w:val="26"/>
          <w:highlight w:val="cyan"/>
          <w:rtl/>
        </w:rPr>
        <w:t>&lt;الإدارة المعنية بالأمن السيبراني&gt;</w:t>
      </w:r>
      <w:r w:rsidR="00050003">
        <w:rPr>
          <w:rFonts w:ascii="Arial" w:hAnsi="Arial" w:cs="Arial" w:hint="cs"/>
          <w:sz w:val="26"/>
          <w:szCs w:val="26"/>
          <w:rtl/>
        </w:rPr>
        <w:t>.</w:t>
      </w:r>
    </w:p>
    <w:p w14:paraId="51D7A31C" w14:textId="6B77E90E" w:rsidR="00E860E3" w:rsidRPr="00B616A3" w:rsidRDefault="009457F1" w:rsidP="00042AD4">
      <w:pPr>
        <w:pStyle w:val="ListParagraph"/>
        <w:numPr>
          <w:ilvl w:val="0"/>
          <w:numId w:val="35"/>
        </w:numPr>
        <w:tabs>
          <w:tab w:val="right" w:pos="1287"/>
        </w:tabs>
        <w:bidi/>
        <w:spacing w:before="120" w:after="120" w:line="276" w:lineRule="auto"/>
        <w:ind w:left="387"/>
        <w:contextualSpacing w:val="0"/>
        <w:jc w:val="both"/>
        <w:rPr>
          <w:rFonts w:ascii="Arial" w:hAnsi="Arial" w:cs="Arial"/>
          <w:sz w:val="26"/>
          <w:szCs w:val="26"/>
        </w:rPr>
      </w:pPr>
      <w:r w:rsidRPr="00E0411B">
        <w:rPr>
          <w:rFonts w:ascii="Arial" w:hAnsi="Arial" w:cs="Arial"/>
          <w:b/>
          <w:bCs/>
          <w:sz w:val="26"/>
          <w:szCs w:val="26"/>
          <w:rtl/>
        </w:rPr>
        <w:t>تنفيذ</w:t>
      </w:r>
      <w:r w:rsidR="00926773" w:rsidRPr="00E0411B">
        <w:rPr>
          <w:rFonts w:ascii="Arial" w:hAnsi="Arial" w:cs="Arial"/>
          <w:b/>
          <w:bCs/>
          <w:sz w:val="26"/>
          <w:szCs w:val="26"/>
          <w:rtl/>
        </w:rPr>
        <w:t xml:space="preserve"> </w:t>
      </w:r>
      <w:r w:rsidRPr="00E0411B">
        <w:rPr>
          <w:rFonts w:ascii="Arial" w:hAnsi="Arial" w:cs="Arial"/>
          <w:b/>
          <w:bCs/>
          <w:sz w:val="26"/>
          <w:szCs w:val="26"/>
          <w:rtl/>
        </w:rPr>
        <w:t>السياسة</w:t>
      </w:r>
      <w:r w:rsidR="00926773" w:rsidRPr="00E0411B">
        <w:rPr>
          <w:rFonts w:ascii="Arial" w:hAnsi="Arial" w:cs="Arial"/>
          <w:b/>
          <w:bCs/>
          <w:sz w:val="26"/>
          <w:szCs w:val="26"/>
          <w:rtl/>
        </w:rPr>
        <w:t xml:space="preserve"> وتطبيقها</w:t>
      </w:r>
      <w:r w:rsidRPr="00E0411B">
        <w:rPr>
          <w:rFonts w:ascii="Arial" w:hAnsi="Arial" w:cs="Arial"/>
          <w:b/>
          <w:bCs/>
          <w:sz w:val="26"/>
          <w:szCs w:val="26"/>
          <w:rtl/>
        </w:rPr>
        <w:t>:</w:t>
      </w:r>
      <w:r w:rsidRPr="00E0411B">
        <w:rPr>
          <w:rFonts w:ascii="Arial" w:hAnsi="Arial" w:cs="Arial"/>
          <w:sz w:val="26"/>
          <w:szCs w:val="26"/>
          <w:rtl/>
        </w:rPr>
        <w:t xml:space="preserve"> </w:t>
      </w:r>
      <w:r w:rsidRPr="00E0411B">
        <w:rPr>
          <w:rFonts w:ascii="Arial" w:hAnsi="Arial" w:cs="Arial"/>
          <w:sz w:val="26"/>
          <w:szCs w:val="26"/>
          <w:highlight w:val="cyan"/>
          <w:rtl/>
        </w:rPr>
        <w:t>&lt;الإدارة المعنية بتقنية المعلومات&gt;</w:t>
      </w:r>
      <w:r w:rsidR="00732F3E" w:rsidRPr="00E0411B">
        <w:rPr>
          <w:rFonts w:ascii="Arial" w:hAnsi="Arial" w:cs="Arial"/>
          <w:sz w:val="26"/>
          <w:szCs w:val="26"/>
          <w:rtl/>
        </w:rPr>
        <w:t xml:space="preserve"> و</w:t>
      </w:r>
      <w:r w:rsidR="00732F3E" w:rsidRPr="00E0411B">
        <w:rPr>
          <w:rFonts w:ascii="Arial" w:hAnsi="Arial" w:cs="Arial"/>
          <w:sz w:val="26"/>
          <w:szCs w:val="26"/>
          <w:highlight w:val="cyan"/>
          <w:rtl/>
        </w:rPr>
        <w:t>&lt;الإدارة المعنية بالأمن السيبراني&gt;</w:t>
      </w:r>
      <w:r w:rsidR="00050003">
        <w:rPr>
          <w:rFonts w:ascii="Arial" w:hAnsi="Arial" w:cs="Arial" w:hint="cs"/>
          <w:sz w:val="26"/>
          <w:szCs w:val="26"/>
          <w:rtl/>
        </w:rPr>
        <w:t>.</w:t>
      </w:r>
    </w:p>
    <w:p w14:paraId="4E88EF49" w14:textId="37909125" w:rsidR="007E17EF" w:rsidRPr="00E0411B" w:rsidRDefault="00B01E93" w:rsidP="00B616A3">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على مخالفتها أو انتهاكها." w:history="1">
        <w:bookmarkStart w:id="13" w:name="_Toc9890119"/>
        <w:r w:rsidR="007E17EF" w:rsidRPr="00E0411B">
          <w:rPr>
            <w:rStyle w:val="Hyperlink"/>
            <w:rFonts w:ascii="Arial" w:hAnsi="Arial" w:cs="Arial"/>
            <w:color w:val="15969D" w:themeColor="accent6" w:themeShade="BF"/>
            <w:u w:val="none"/>
            <w:rtl/>
          </w:rPr>
          <w:t>الالتزام بالسياسة</w:t>
        </w:r>
        <w:bookmarkEnd w:id="13"/>
      </w:hyperlink>
    </w:p>
    <w:p w14:paraId="772E5340" w14:textId="0A376AD6" w:rsidR="009457F1" w:rsidRPr="00E0411B" w:rsidRDefault="009457F1" w:rsidP="00042AD4">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E0411B">
        <w:rPr>
          <w:rFonts w:ascii="Arial" w:hAnsi="Arial" w:cs="Arial"/>
          <w:sz w:val="26"/>
          <w:szCs w:val="26"/>
          <w:rtl/>
          <w:lang w:eastAsia="ar"/>
        </w:rPr>
        <w:t xml:space="preserve">يجب على </w:t>
      </w:r>
      <w:r w:rsidRPr="00E0411B">
        <w:rPr>
          <w:rFonts w:ascii="Arial" w:hAnsi="Arial" w:cs="Arial"/>
          <w:sz w:val="26"/>
          <w:szCs w:val="26"/>
          <w:highlight w:val="cyan"/>
          <w:rtl/>
          <w:lang w:eastAsia="ar"/>
        </w:rPr>
        <w:t>&lt;رئيس الإدارة المعنية بالأمن السيبراني&gt;</w:t>
      </w:r>
      <w:r w:rsidRPr="00E0411B">
        <w:rPr>
          <w:rFonts w:ascii="Arial" w:hAnsi="Arial" w:cs="Arial"/>
          <w:sz w:val="26"/>
          <w:szCs w:val="26"/>
          <w:rtl/>
          <w:lang w:eastAsia="ar"/>
        </w:rPr>
        <w:t xml:space="preserve"> ضمان التزام </w:t>
      </w:r>
      <w:r w:rsidR="00CB21DD" w:rsidRPr="00E0411B">
        <w:rPr>
          <w:rFonts w:ascii="Arial" w:hAnsi="Arial" w:cs="Arial"/>
          <w:sz w:val="26"/>
          <w:szCs w:val="26"/>
          <w:highlight w:val="cyan"/>
          <w:rtl/>
          <w:lang w:eastAsia="ar"/>
        </w:rPr>
        <w:t>&lt;اسم الجهة&gt;</w:t>
      </w:r>
      <w:r w:rsidR="00732F3E" w:rsidRPr="00E0411B">
        <w:rPr>
          <w:rFonts w:ascii="Arial" w:hAnsi="Arial" w:cs="Arial"/>
          <w:sz w:val="26"/>
          <w:szCs w:val="26"/>
          <w:rtl/>
          <w:lang w:eastAsia="ar"/>
        </w:rPr>
        <w:t xml:space="preserve"> بهذه السياسة </w:t>
      </w:r>
      <w:r w:rsidRPr="00E0411B">
        <w:rPr>
          <w:rFonts w:ascii="Arial" w:hAnsi="Arial" w:cs="Arial"/>
          <w:sz w:val="26"/>
          <w:szCs w:val="26"/>
          <w:rtl/>
          <w:lang w:eastAsia="ar"/>
        </w:rPr>
        <w:t>دوري</w:t>
      </w:r>
      <w:r w:rsidR="00732F3E" w:rsidRPr="00E0411B">
        <w:rPr>
          <w:rFonts w:ascii="Arial" w:hAnsi="Arial" w:cs="Arial"/>
          <w:sz w:val="26"/>
          <w:szCs w:val="26"/>
          <w:rtl/>
          <w:lang w:eastAsia="ar"/>
        </w:rPr>
        <w:t>اً</w:t>
      </w:r>
      <w:r w:rsidRPr="00E0411B">
        <w:rPr>
          <w:rFonts w:ascii="Arial" w:hAnsi="Arial" w:cs="Arial"/>
          <w:sz w:val="26"/>
          <w:szCs w:val="26"/>
          <w:rtl/>
          <w:lang w:eastAsia="ar"/>
        </w:rPr>
        <w:t>.</w:t>
      </w:r>
    </w:p>
    <w:p w14:paraId="473CAD12" w14:textId="4CA36517" w:rsidR="009457F1" w:rsidRPr="00E0411B" w:rsidRDefault="009457F1" w:rsidP="00042AD4">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E0411B">
        <w:rPr>
          <w:rFonts w:ascii="Arial" w:hAnsi="Arial" w:cs="Arial"/>
          <w:sz w:val="26"/>
          <w:szCs w:val="26"/>
          <w:rtl/>
          <w:lang w:eastAsia="ar"/>
        </w:rPr>
        <w:t xml:space="preserve">يجب على كافة العاملين في </w:t>
      </w:r>
      <w:r w:rsidR="00CB21DD"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 xml:space="preserve"> الالتزام بهذه السياسة.</w:t>
      </w:r>
    </w:p>
    <w:p w14:paraId="4C12B809" w14:textId="4D559311" w:rsidR="00991F31" w:rsidRDefault="009457F1" w:rsidP="00042AD4">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E0411B">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E0411B">
        <w:rPr>
          <w:rFonts w:ascii="Arial" w:hAnsi="Arial" w:cs="Arial"/>
          <w:sz w:val="26"/>
          <w:szCs w:val="26"/>
          <w:highlight w:val="cyan"/>
          <w:rtl/>
          <w:lang w:eastAsia="ar"/>
        </w:rPr>
        <w:t>&lt;اسم الجهة&gt;</w:t>
      </w:r>
      <w:r w:rsidRPr="00E0411B">
        <w:rPr>
          <w:rFonts w:ascii="Arial" w:hAnsi="Arial" w:cs="Arial"/>
          <w:sz w:val="26"/>
          <w:szCs w:val="26"/>
          <w:rtl/>
          <w:lang w:eastAsia="ar"/>
        </w:rPr>
        <w:t>.</w:t>
      </w:r>
    </w:p>
    <w:p w14:paraId="66F7C3DF" w14:textId="4A2233E7" w:rsidR="007F3858" w:rsidRPr="007F3858" w:rsidRDefault="007F3858" w:rsidP="007F3858">
      <w:pPr>
        <w:rPr>
          <w:lang w:eastAsia="ar"/>
        </w:rPr>
      </w:pPr>
    </w:p>
    <w:p w14:paraId="7ACB1F18" w14:textId="77777777" w:rsidR="007F3858" w:rsidRPr="007F3858" w:rsidRDefault="007F3858" w:rsidP="007F3858">
      <w:pPr>
        <w:rPr>
          <w:lang w:eastAsia="ar"/>
        </w:rPr>
      </w:pPr>
    </w:p>
    <w:sectPr w:rsidR="007F3858" w:rsidRPr="007F3858"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49A2B" w14:textId="77777777" w:rsidR="00B01E93" w:rsidRDefault="00B01E93" w:rsidP="00023F00">
      <w:pPr>
        <w:spacing w:after="0" w:line="240" w:lineRule="auto"/>
      </w:pPr>
      <w:r>
        <w:separator/>
      </w:r>
    </w:p>
  </w:endnote>
  <w:endnote w:type="continuationSeparator" w:id="0">
    <w:p w14:paraId="5A34E4AE" w14:textId="77777777" w:rsidR="00B01E93" w:rsidRDefault="00B01E93"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445FCBED" w14:textId="77777777" w:rsidR="00C019C3" w:rsidRPr="00E0411B" w:rsidRDefault="00C019C3" w:rsidP="00C019C3">
        <w:pPr>
          <w:bidi/>
          <w:jc w:val="center"/>
          <w:rPr>
            <w:rFonts w:ascii="Arial" w:hAnsi="Arial" w:cs="Arial"/>
            <w:color w:val="2B3B82" w:themeColor="accent4"/>
            <w:sz w:val="18"/>
            <w:szCs w:val="18"/>
          </w:rPr>
        </w:pPr>
        <w:r w:rsidRPr="00B616A3">
          <w:rPr>
            <w:rFonts w:ascii="Arial" w:hAnsi="Arial" w:cs="Arial"/>
            <w:color w:val="F30303"/>
            <w:sz w:val="20"/>
            <w:szCs w:val="20"/>
            <w:rtl/>
          </w:rPr>
          <w:t>اختر التصنيف</w:t>
        </w:r>
      </w:p>
    </w:sdtContent>
  </w:sdt>
  <w:p w14:paraId="2A1F11D9" w14:textId="1585C14B" w:rsidR="00C019C3" w:rsidRPr="00E0411B" w:rsidRDefault="00C019C3" w:rsidP="008F61F8">
    <w:pPr>
      <w:bidi/>
      <w:jc w:val="center"/>
      <w:rPr>
        <w:rFonts w:ascii="Arial" w:hAnsi="Arial" w:cs="Arial"/>
        <w:color w:val="2B3B82" w:themeColor="accent4"/>
        <w:sz w:val="18"/>
        <w:szCs w:val="18"/>
      </w:rPr>
    </w:pPr>
    <w:r w:rsidRPr="00B616A3">
      <w:rPr>
        <w:rFonts w:ascii="Arial" w:hAnsi="Arial" w:cs="Arial"/>
        <w:color w:val="2B3B82" w:themeColor="accent4"/>
        <w:sz w:val="18"/>
        <w:szCs w:val="18"/>
        <w:rtl/>
      </w:rPr>
      <w:t xml:space="preserve">الإصدار </w:t>
    </w:r>
    <w:r w:rsidR="008F61F8" w:rsidRPr="00B616A3">
      <w:rPr>
        <w:rFonts w:ascii="Arial" w:hAnsi="Arial" w:cs="Arial"/>
        <w:color w:val="2B3B82" w:themeColor="accent4"/>
        <w:sz w:val="18"/>
        <w:szCs w:val="18"/>
        <w:rtl/>
      </w:rPr>
      <w:t>0</w:t>
    </w:r>
    <w:r w:rsidRPr="00B616A3">
      <w:rPr>
        <w:rFonts w:ascii="Arial" w:hAnsi="Arial" w:cs="Arial"/>
        <w:color w:val="2B3B82" w:themeColor="accent4"/>
        <w:sz w:val="18"/>
        <w:szCs w:val="18"/>
        <w:rtl/>
      </w:rPr>
      <w:t>.</w:t>
    </w:r>
    <w:r w:rsidR="007F3858">
      <w:rPr>
        <w:rFonts w:ascii="Arial" w:hAnsi="Arial" w:cs="Arial"/>
        <w:color w:val="2B3B82" w:themeColor="accent4"/>
        <w:sz w:val="18"/>
        <w:szCs w:val="18"/>
      </w:rPr>
      <w:t>1</w:t>
    </w:r>
  </w:p>
  <w:sdt>
    <w:sdtPr>
      <w:id w:val="-554389140"/>
      <w:docPartObj>
        <w:docPartGallery w:val="Page Numbers (Bottom of Page)"/>
        <w:docPartUnique/>
      </w:docPartObj>
    </w:sdtPr>
    <w:sdtEndPr>
      <w:rPr>
        <w:rFonts w:asciiTheme="minorBidi" w:hAnsiTheme="minorBidi"/>
        <w:color w:val="2B3B82" w:themeColor="accent4"/>
        <w:sz w:val="18"/>
        <w:szCs w:val="18"/>
      </w:rPr>
    </w:sdtEndPr>
    <w:sdtContent>
      <w:p w14:paraId="19D3AB16" w14:textId="62103DF4" w:rsidR="004012CB" w:rsidRPr="00C019C3" w:rsidRDefault="00876731" w:rsidP="00C019C3">
        <w:pPr>
          <w:pStyle w:val="Footer"/>
          <w:jc w:val="center"/>
          <w:rPr>
            <w:rFonts w:asciiTheme="minorBidi" w:hAnsiTheme="minorBidi"/>
            <w:color w:val="2B3B82" w:themeColor="accent4"/>
            <w:sz w:val="18"/>
            <w:szCs w:val="18"/>
          </w:rPr>
        </w:pPr>
        <w:r>
          <w:rPr>
            <w:rFonts w:ascii="Arial" w:hAnsi="Arial" w:cs="Arial"/>
            <w:noProof/>
            <w:color w:val="2B3B82" w:themeColor="accent4"/>
            <w:sz w:val="18"/>
            <w:szCs w:val="18"/>
            <w:lang w:eastAsia="en-US"/>
          </w:rPr>
          <mc:AlternateContent>
            <mc:Choice Requires="wps">
              <w:drawing>
                <wp:anchor distT="0" distB="0" distL="114300" distR="114300" simplePos="0" relativeHeight="251662336" behindDoc="0" locked="0" layoutInCell="0" allowOverlap="1" wp14:anchorId="246B91D5" wp14:editId="520EAE28">
                  <wp:simplePos x="0" y="0"/>
                  <wp:positionH relativeFrom="page">
                    <wp:posOffset>0</wp:posOffset>
                  </wp:positionH>
                  <wp:positionV relativeFrom="page">
                    <wp:posOffset>10235565</wp:posOffset>
                  </wp:positionV>
                  <wp:extent cx="7560945" cy="266700"/>
                  <wp:effectExtent l="0" t="0" r="0" b="0"/>
                  <wp:wrapNone/>
                  <wp:docPr id="5" name="MSIPCM146e40f4bad82baa35aa5534"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49749F" w14:textId="1D7C3683" w:rsidR="00876731" w:rsidRPr="007017D8" w:rsidRDefault="007017D8" w:rsidP="007017D8">
                              <w:pPr>
                                <w:spacing w:after="0"/>
                                <w:jc w:val="right"/>
                                <w:rPr>
                                  <w:rFonts w:ascii="Courier New" w:hAnsi="Courier New" w:cs="Courier New"/>
                                  <w:color w:val="317100"/>
                                  <w:sz w:val="20"/>
                                </w:rPr>
                              </w:pPr>
                              <w:r w:rsidRPr="007017D8">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46B91D5" id="_x0000_t202" coordsize="21600,21600" o:spt="202" path="m,l,21600r21600,l21600,xe">
                  <v:stroke joinstyle="miter"/>
                  <v:path gradientshapeok="t" o:connecttype="rect"/>
                </v:shapetype>
                <v:shape id="MSIPCM146e40f4bad82baa35aa5534"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9IIAMAAD4GAAAOAAAAZHJzL2Uyb0RvYy54bWysVE1v2zAMvQ/YfxB02Gmp7VRO4qxu0abI&#10;ViBtA6RDz4osx8JsyZWUxlnR/z5KttOP7TAMu0gUSVHk4xNPzpqqRI9cG6FkiqOjECMumcqE3KT4&#10;+918MMHIWCozWirJU7znBp+dfvxwsqunfKgKVWZcIwgizXRXp7iwtp4GgWEFr6g5UjWXYMyVrqiF&#10;o94EmaY7iF6VwTAMR8FO6azWinFjQHvZGvGpj5/nnNnbPDfcojLFkJv1q/br2q3B6QmdbjStC8G6&#10;NOg/ZFFRIeHRQ6hLainaavFbqEowrYzK7RFTVaDyXDDua4BqovBdNauC1tzXAuCY+gCT+X9h2c3j&#10;UiORpTjGSNIKWnS9ulrOriMy4iTMyZpmk+Ga0uOY0jg+Jhhl3DBA8OnTw1bZL9+oKWYq4+1pOhiH&#10;4+OIjEPyubNzsSlsZ50QYEhnuBeZLTp9nMQH/bKkjFdc9ndal7lSlutW7gJcyYw3XYB2W2pRUb1/&#10;47UCCgA3O7+ou3un6k4THh5e8Lx/E5TPjhq72kwBoVUNGNnmQjVA8V5vQOk63uS6cjv0EoEdSLY/&#10;EIs3FjFQjuNRmBBAmIFtOBqNQ8+84OV2rY39ylWFnJBiDVl7PtHHhbGQCbj2Lu4xqeaiLD15S4l2&#10;KR4dx6G/cLDAjVI6X0gCYnRSS8qnJBqS8GKYDOajyXhA5iQeJONwMgij5CIZhSQhl/NnFy8i00Jk&#10;GZcLIXn/QSLydwTsvmpLbf9F3qRqVCkyV4fLzVU3KzV6pPBT18CBHw5oKOKVV/A2HW+G6vrdVxm4&#10;nrW9cZJt1o2n96Fva5XtoZ1aAczQLFOzuYC3F9TYJdXw+UEJA83ewpKXCrBVnYRRofTPP+mdP0AC&#10;Vox2MExSbB62VHOMyisJvzWJCHHTxx9A0F4YxiQEIqB1r5bbaqag/Min5UXnbMtezLWq7mHgnbvn&#10;wEQlg0cBr16cWTiBAQYm4+fnXoZBU1O7kKuaudA92HfNPdV1xzcLMN6oft7Q6Tvatb7uplTnW6ty&#10;4TnpAG7hhBa4Awwp34xuoLop+PrsvV7G/ukv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LQ/L0ggAwAAPgYAAA4A&#10;AAAAAAAAAAAAAAAALgIAAGRycy9lMm9Eb2MueG1sUEsBAi0AFAAGAAgAAAAhAFSd5dXhAAAACwEA&#10;AA8AAAAAAAAAAAAAAAAAegUAAGRycy9kb3ducmV2LnhtbFBLBQYAAAAABAAEAPMAAACIBgAAAAA=&#10;" o:allowincell="f" filled="f" stroked="f" strokeweight=".5pt">
                  <v:textbox inset=",0,20pt,0">
                    <w:txbxContent>
                      <w:p w14:paraId="2049749F" w14:textId="1D7C3683" w:rsidR="00876731" w:rsidRPr="007017D8" w:rsidRDefault="007017D8" w:rsidP="007017D8">
                        <w:pPr>
                          <w:spacing w:after="0"/>
                          <w:jc w:val="right"/>
                          <w:rPr>
                            <w:rFonts w:ascii="Courier New" w:hAnsi="Courier New" w:cs="Courier New"/>
                            <w:color w:val="317100"/>
                            <w:sz w:val="20"/>
                          </w:rPr>
                        </w:pPr>
                        <w:r w:rsidRPr="007017D8">
                          <w:rPr>
                            <w:rFonts w:ascii="Courier New" w:hAnsi="Courier New" w:cs="Courier New"/>
                            <w:color w:val="317100"/>
                            <w:sz w:val="20"/>
                            <w:rtl/>
                          </w:rPr>
                          <w:t>متاح</w:t>
                        </w:r>
                      </w:p>
                    </w:txbxContent>
                  </v:textbox>
                  <w10:wrap anchorx="page" anchory="page"/>
                </v:shape>
              </w:pict>
            </mc:Fallback>
          </mc:AlternateContent>
        </w:r>
        <w:r w:rsidR="00C019C3" w:rsidRPr="00E0411B">
          <w:rPr>
            <w:rFonts w:ascii="Arial" w:hAnsi="Arial" w:cs="Arial"/>
            <w:color w:val="2B3B82" w:themeColor="accent4"/>
            <w:sz w:val="18"/>
            <w:szCs w:val="18"/>
          </w:rPr>
          <w:fldChar w:fldCharType="begin"/>
        </w:r>
        <w:r w:rsidR="00C019C3" w:rsidRPr="00E0411B">
          <w:rPr>
            <w:rFonts w:ascii="Arial" w:hAnsi="Arial" w:cs="Arial"/>
            <w:color w:val="2B3B82" w:themeColor="accent4"/>
            <w:sz w:val="18"/>
            <w:szCs w:val="18"/>
          </w:rPr>
          <w:instrText xml:space="preserve"> PAGE   \* MERGEFORMAT </w:instrText>
        </w:r>
        <w:r w:rsidR="00C019C3" w:rsidRPr="00E0411B">
          <w:rPr>
            <w:rFonts w:ascii="Arial" w:hAnsi="Arial" w:cs="Arial"/>
            <w:color w:val="2B3B82" w:themeColor="accent4"/>
            <w:sz w:val="18"/>
            <w:szCs w:val="18"/>
          </w:rPr>
          <w:fldChar w:fldCharType="separate"/>
        </w:r>
        <w:r w:rsidR="007017D8">
          <w:rPr>
            <w:rFonts w:ascii="Arial" w:hAnsi="Arial" w:cs="Arial"/>
            <w:noProof/>
            <w:color w:val="2B3B82" w:themeColor="accent4"/>
            <w:sz w:val="18"/>
            <w:szCs w:val="18"/>
          </w:rPr>
          <w:t>1</w:t>
        </w:r>
        <w:r w:rsidR="00C019C3" w:rsidRPr="00E0411B">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01A8CADD" w:rsidR="00931253" w:rsidRDefault="00876731">
    <w:pPr>
      <w:pStyle w:val="Footer"/>
      <w:bidi/>
    </w:pPr>
    <w:r>
      <w:rPr>
        <w:noProof/>
        <w:rtl/>
        <w:lang w:eastAsia="en-US"/>
      </w:rPr>
      <mc:AlternateContent>
        <mc:Choice Requires="wps">
          <w:drawing>
            <wp:anchor distT="0" distB="0" distL="114300" distR="114300" simplePos="0" relativeHeight="251663360" behindDoc="0" locked="0" layoutInCell="0" allowOverlap="1" wp14:anchorId="437B2766" wp14:editId="07E0CD24">
              <wp:simplePos x="0" y="0"/>
              <wp:positionH relativeFrom="page">
                <wp:posOffset>0</wp:posOffset>
              </wp:positionH>
              <wp:positionV relativeFrom="page">
                <wp:posOffset>10235565</wp:posOffset>
              </wp:positionV>
              <wp:extent cx="7560945" cy="266700"/>
              <wp:effectExtent l="0" t="0" r="0" b="0"/>
              <wp:wrapNone/>
              <wp:docPr id="6" name="MSIPCM707a4413a75767f64ac2b40d"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DE8A9A" w14:textId="0100C47F" w:rsidR="00876731" w:rsidRPr="007017D8" w:rsidRDefault="007017D8" w:rsidP="007017D8">
                          <w:pPr>
                            <w:spacing w:after="0"/>
                            <w:jc w:val="right"/>
                            <w:rPr>
                              <w:rFonts w:ascii="Courier New" w:hAnsi="Courier New" w:cs="Courier New"/>
                              <w:color w:val="317100"/>
                              <w:sz w:val="20"/>
                            </w:rPr>
                          </w:pPr>
                          <w:r w:rsidRPr="007017D8">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37B2766" id="_x0000_t202" coordsize="21600,21600" o:spt="202" path="m,l,21600r21600,l21600,xe">
              <v:stroke joinstyle="miter"/>
              <v:path gradientshapeok="t" o:connecttype="rect"/>
            </v:shapetype>
            <v:shape id="MSIPCM707a4413a75767f64ac2b40d"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tUHwMAAEAGAAAOAAAAZHJzL2Uyb0RvYy54bWysVEtv2zAMvg/YfxB02Gmp7VSx46xpkabI&#10;ViB9AOnQsyLLsTFbciUlcVf0v4+S5fSxHYZhF4kiKYr8+IknZ21doR1XupRiiqOjECMumMxKsZni&#10;73eLwRgjbajIaCUFn+JHrvHZ6ccPJ/tmwoeykFXGFYIgQk/2zRQXxjSTINCs4DXVR7LhAoy5VDU1&#10;cFSbIFN0D9HrKhiGYRzspcoaJRnXGrQXnRGfuvh5zpm5yXPNDaqmGHIzblVuXds1OD2hk42iTVEy&#10;nwb9hyxqWgp49BDqghqKtqr8LVRdMiW1zM0Rk3Ug87xk3NUA1UThu2pWBW24qwXA0c0BJv3/wrLr&#10;3a1CZTbFMUaC1tCiq9Xl7fwqCRNKSHRMk1ESJ3lMKBuuSZhhlHHNAMGnTw9bab58o7qYy4x3p8kA&#10;7h1HJAnJZ2/n5aYw3jomwBBvuC8zU3j9KB0d9LcVZbzmor/TuSykNFx1sg9wKTLe+gDeqVTa3NKN&#10;T8b7rYAEwE7vGXntnWy8Jjw8veR5/yoony059o2eAEarBlAy7blsgeS9XoPS9rzNVW136CYCO9Ds&#10;8UAt3hrEQJmM4jAlI4wY2IZxnISOe8HL7QZy/8pljawwxQqydoyiu6U2kAm49i72MSEXZVU5+lYC&#10;7aF/x6PQXThY4EYlrC8kATG81NHyKY2GJDwfpoNFPE4GZEFGgzQJx4MwSs/TOCQpuVg823gRmRRl&#10;lnGxLAXvv0hE/o6C/rN25Haf5E2qWlZlZuuwudnq5pVCOwp/dQ0s+GGBhiJeeQVv03FmqK7fXZWB&#10;7VnXGyuZdt06gg/7vq1l9gjtVBJghmbphi0scZbUkkfB9wcljDRzA0teScBWegmjQqqff9Jbf4AE&#10;rBjtYZxMsX7YUsUxqi4F/Nc0IsTOH3cAQTlhOCIhEAGte7XY1nMJ5UcuLSdaZ1P1Yq5kfQ8jb2af&#10;AxMVDB4FvHpxbuAEBhiZjM9mToZR01CzFKuG2dA92HftPVWN55sBGK9lP3Ho5B3tOl97U8jZ1si8&#10;dJy0AHdwQgvsAcaUa4YfqXYOvj47r5fBf/oL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06KLVB8DAABABgAADgAA&#10;AAAAAAAAAAAAAAAuAgAAZHJzL2Uyb0RvYy54bWxQSwECLQAUAAYACAAAACEAVJ3l1eEAAAALAQAA&#10;DwAAAAAAAAAAAAAAAAB5BQAAZHJzL2Rvd25yZXYueG1sUEsFBgAAAAAEAAQA8wAAAIcGAAAAAA==&#10;" o:allowincell="f" filled="f" stroked="f" strokeweight=".5pt">
              <v:textbox inset=",0,20pt,0">
                <w:txbxContent>
                  <w:p w14:paraId="0EDE8A9A" w14:textId="0100C47F" w:rsidR="00876731" w:rsidRPr="007017D8" w:rsidRDefault="007017D8" w:rsidP="007017D8">
                    <w:pPr>
                      <w:spacing w:after="0"/>
                      <w:jc w:val="right"/>
                      <w:rPr>
                        <w:rFonts w:ascii="Courier New" w:hAnsi="Courier New" w:cs="Courier New"/>
                        <w:color w:val="317100"/>
                        <w:sz w:val="20"/>
                      </w:rPr>
                    </w:pPr>
                    <w:r w:rsidRPr="007017D8">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57580" w14:textId="77777777" w:rsidR="00B01E93" w:rsidRDefault="00B01E93" w:rsidP="00023F00">
      <w:pPr>
        <w:spacing w:after="0" w:line="240" w:lineRule="auto"/>
      </w:pPr>
      <w:r>
        <w:separator/>
      </w:r>
    </w:p>
  </w:footnote>
  <w:footnote w:type="continuationSeparator" w:id="0">
    <w:p w14:paraId="3D208FAB" w14:textId="77777777" w:rsidR="00B01E93" w:rsidRDefault="00B01E93"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523D3098" w:rsidR="00931253" w:rsidRDefault="00706661" w:rsidP="00633EF1">
    <w:pPr>
      <w:pStyle w:val="Header"/>
      <w:bidi/>
    </w:pPr>
    <w:r w:rsidRPr="002B1236">
      <w:rPr>
        <w:noProof/>
        <w:rtl/>
        <w:lang w:eastAsia="en-US"/>
      </w:rPr>
      <mc:AlternateContent>
        <mc:Choice Requires="wps">
          <w:drawing>
            <wp:anchor distT="0" distB="0" distL="114300" distR="114300" simplePos="0" relativeHeight="251659264" behindDoc="1" locked="0" layoutInCell="1" allowOverlap="1" wp14:anchorId="6E3FC00F" wp14:editId="29DD3864">
              <wp:simplePos x="0" y="0"/>
              <wp:positionH relativeFrom="margin">
                <wp:posOffset>-390832</wp:posOffset>
              </wp:positionH>
              <wp:positionV relativeFrom="paragraph">
                <wp:posOffset>-153343</wp:posOffset>
              </wp:positionV>
              <wp:extent cx="4027170" cy="508819"/>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4027170" cy="508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7FDD390F" w:rsidR="0099048B" w:rsidRPr="00E0411B" w:rsidRDefault="009E104E" w:rsidP="009E104E">
                          <w:pPr>
                            <w:bidi/>
                            <w:jc w:val="right"/>
                            <w:rPr>
                              <w:rFonts w:ascii="Arial" w:eastAsia="DIN NEXT™ ARABIC MEDIUM" w:hAnsi="Arial" w:cs="Arial"/>
                              <w:color w:val="2B3B82" w:themeColor="text1"/>
                              <w:sz w:val="28"/>
                              <w:szCs w:val="28"/>
                              <w:lang w:eastAsia="ar"/>
                            </w:rPr>
                          </w:pPr>
                          <w:r w:rsidRPr="00B616A3">
                            <w:rPr>
                              <w:rFonts w:ascii="Arial" w:eastAsia="DIN NEXT™ ARABIC MEDIUM" w:hAnsi="Arial" w:cs="Arial"/>
                              <w:color w:val="2B3B82" w:themeColor="text1"/>
                              <w:sz w:val="28"/>
                              <w:szCs w:val="28"/>
                              <w:rtl/>
                              <w:lang w:eastAsia="ar"/>
                            </w:rPr>
                            <w:t>نموذج سياسة الحماية من البرمجيات الضارة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2.05pt;width:317.1pt;height:40.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k4fAIAAGQFAAAOAAAAZHJzL2Uyb0RvYy54bWysVEtv2zAMvg/YfxB0X+1k6cuoU2QtOgwo&#10;1mLt0LMiS40xSdQoJXb260fJThp0u3TYxZbIj5/4vrjsrWEbhaEFV/PJUcmZchKa1j3X/PvjzYcz&#10;zkIUrhEGnKr5VgV+OX//7qLzlZrCCkyjkBGJC1Xna76K0VdFEeRKWRGOwCtHSg1oRaQrPhcNio7Y&#10;rSmmZXlSdICNR5AqBJJeD0o+z/xaKxnvtA4qMlNz8i3mL+bvMn2L+YWonlH4VStHN8Q/eGFF6+jR&#10;PdW1iIKtsf2DyrYSIYCORxJsAVq3UuUYKJpJ+Sqah5XwKsdCyQl+n6bw/2jl1809srah2nHmhKUS&#10;Pao+sk/Qs0nKTudDRaAHT7DYkzghR3kgYQq612jTn8JhpKc8b/e5TWSShLNyejo5JZUk3XF5djY5&#10;TzTFi7XHED8rsCwdao5Uu5xSsbkNcYDuIOkxBzetMSQXlXGsq/nJx+MyG+w1RG5cAqjcCSNNimjw&#10;PJ/i1qiB5JvSlIkcQBLkHlRXBtlGUPcIKZWLOfbMS+iE0uTEWwxH/ItXbzEe4ti9DC7ujW3rAHP0&#10;r9xufuxc1gOecn4QdzrGftmPFV1Cs6VCIwyDEry8aakatyLEe4E0GVRAmvZ4Rx9tgLIO44mzFeCv&#10;v8kTnhqWtJx1NGk1Dz/XAhVn5oujVj6fzGZpNPNldnw6pQseapaHGre2V0DloHYl7/Ix4aPZHTWC&#10;faKlsEivkko4SW/XXEbcXa7isAForUi1WGQYjaMX8dY9eJnIU31Stz32TwL92JKRmvkr7KZSVK86&#10;c8AmSweLdQTd5rZNKR7yOqaeRjk3/rh20q44vGfUy3Kc/wYAAP//AwBQSwMEFAAGAAgAAAAhAPLz&#10;qmHhAAAACgEAAA8AAABkcnMvZG93bnJldi54bWxMj8FKxDAQhu+C7xBG8CK7SctuK7XpIgtCD73s&#10;KoK3bBObss2kNtlufXvHk97+YT7++abcLW5gs5lC71FCshbADLZe99hJeHt9WT0CC1GhVoNHI+Hb&#10;BNhVtzelKrS/4sHMx9gxKsFQKAk2xrHgPLTWOBXWfjRIu08/ORVpnDquJ3WlcjfwVIiMO9UjXbBq&#10;NHtr2vPx4iTM7/VGH2Ybp4d9U4v63HzlH42U93fL8xOwaJb4B8OvPqlDRU4nf0Ed2CBhlSVbQimk&#10;mwQYEds8zYGdKGQCeFXy/y9UPwAAAP//AwBQSwECLQAUAAYACAAAACEAtoM4kv4AAADhAQAAEwAA&#10;AAAAAAAAAAAAAAAAAAAAW0NvbnRlbnRfVHlwZXNdLnhtbFBLAQItABQABgAIAAAAIQA4/SH/1gAA&#10;AJQBAAALAAAAAAAAAAAAAAAAAC8BAABfcmVscy8ucmVsc1BLAQItABQABgAIAAAAIQA5kdk4fAIA&#10;AGQFAAAOAAAAAAAAAAAAAAAAAC4CAABkcnMvZTJvRG9jLnhtbFBLAQItABQABgAIAAAAIQDy86ph&#10;4QAAAAoBAAAPAAAAAAAAAAAAAAAAANYEAABkcnMvZG93bnJldi54bWxQSwUGAAAAAAQABADzAAAA&#10;5AUAAAAA&#10;" filled="f" stroked="f" strokeweight=".5pt">
              <v:textbox>
                <w:txbxContent>
                  <w:p w14:paraId="123F0F50" w14:textId="7FDD390F" w:rsidR="0099048B" w:rsidRPr="00E0411B" w:rsidRDefault="009E104E" w:rsidP="009E104E">
                    <w:pPr>
                      <w:bidi/>
                      <w:jc w:val="right"/>
                      <w:rPr>
                        <w:rFonts w:ascii="Arial" w:eastAsia="DIN NEXT™ ARABIC MEDIUM" w:hAnsi="Arial" w:cs="Arial"/>
                        <w:color w:val="2B3B82" w:themeColor="text1"/>
                        <w:sz w:val="28"/>
                        <w:szCs w:val="28"/>
                        <w:lang w:eastAsia="ar"/>
                      </w:rPr>
                    </w:pPr>
                    <w:r w:rsidRPr="00B616A3">
                      <w:rPr>
                        <w:rFonts w:ascii="Arial" w:eastAsia="DIN NEXT™ ARABIC MEDIUM" w:hAnsi="Arial" w:cs="Arial"/>
                        <w:color w:val="2B3B82" w:themeColor="text1"/>
                        <w:sz w:val="28"/>
                        <w:szCs w:val="28"/>
                        <w:rtl/>
                        <w:lang w:eastAsia="ar"/>
                      </w:rPr>
                      <w:t>نموذج سياسة الحماية من البرمجيات الضارة</w:t>
                    </w:r>
                  </w:p>
                </w:txbxContent>
              </v:textbox>
              <w10:wrap anchorx="margin"/>
            </v:shape>
          </w:pict>
        </mc:Fallback>
      </mc:AlternateContent>
    </w:r>
    <w:r w:rsidR="0099048B">
      <w:rPr>
        <w:noProof/>
        <w:lang w:eastAsia="en-US"/>
      </w:rPr>
      <w:drawing>
        <wp:anchor distT="0" distB="0" distL="114300" distR="114300" simplePos="0" relativeHeight="251654144" behindDoc="1" locked="0" layoutInCell="1" allowOverlap="1" wp14:anchorId="473E6AC4" wp14:editId="3AF3AEA9">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FC45B70"/>
    <w:multiLevelType w:val="hybridMultilevel"/>
    <w:tmpl w:val="25800592"/>
    <w:lvl w:ilvl="0" w:tplc="31D66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296492"/>
    <w:multiLevelType w:val="hybridMultilevel"/>
    <w:tmpl w:val="2C4A5E44"/>
    <w:lvl w:ilvl="0" w:tplc="B74A3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5D6733"/>
    <w:multiLevelType w:val="multilevel"/>
    <w:tmpl w:val="DF10EE58"/>
    <w:lvl w:ilvl="0">
      <w:start w:val="1"/>
      <w:numFmt w:val="decimal"/>
      <w:lvlText w:val="%1-"/>
      <w:lvlJc w:val="left"/>
      <w:pPr>
        <w:ind w:left="450" w:hanging="360"/>
      </w:pPr>
      <w:rPr>
        <w:rFonts w:ascii="Arial" w:eastAsiaTheme="minorEastAsia" w:hAnsi="Arial" w:cs="Arial" w:hint="default"/>
      </w:rPr>
    </w:lvl>
    <w:lvl w:ilvl="1">
      <w:start w:val="1"/>
      <w:numFmt w:val="decimal"/>
      <w:lvlText w:val="%1-%2"/>
      <w:lvlJc w:val="left"/>
      <w:pPr>
        <w:ind w:left="450" w:hanging="360"/>
      </w:pPr>
      <w:rPr>
        <w:rFonts w:ascii="Arial" w:hAnsi="Arial" w:cs="Arial" w:hint="default"/>
      </w:rPr>
    </w:lvl>
    <w:lvl w:ilvl="2">
      <w:start w:val="1"/>
      <w:numFmt w:val="decimal"/>
      <w:lvlText w:val="%1-%2-%3"/>
      <w:lvlJc w:val="left"/>
      <w:pPr>
        <w:ind w:left="81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890" w:hanging="1800"/>
      </w:pPr>
      <w:rPr>
        <w:rFonts w:hint="default"/>
      </w:rPr>
    </w:lvl>
  </w:abstractNum>
  <w:abstractNum w:abstractNumId="18"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1"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3"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9"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0"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588C2A2A"/>
    <w:multiLevelType w:val="hybridMultilevel"/>
    <w:tmpl w:val="AFBA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23C5C8B"/>
    <w:multiLevelType w:val="multilevel"/>
    <w:tmpl w:val="098A6B24"/>
    <w:lvl w:ilvl="0">
      <w:start w:val="1"/>
      <w:numFmt w:val="decimal"/>
      <w:lvlText w:val="%1."/>
      <w:lvlJc w:val="righ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8" w15:restartNumberingAfterBreak="0">
    <w:nsid w:val="62CC7760"/>
    <w:multiLevelType w:val="multilevel"/>
    <w:tmpl w:val="EC16B34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0"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4"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5"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6"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27"/>
  </w:num>
  <w:num w:numId="5">
    <w:abstractNumId w:val="4"/>
  </w:num>
  <w:num w:numId="6">
    <w:abstractNumId w:val="3"/>
  </w:num>
  <w:num w:numId="7">
    <w:abstractNumId w:val="2"/>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3"/>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29"/>
  </w:num>
  <w:num w:numId="14">
    <w:abstractNumId w:val="42"/>
  </w:num>
  <w:num w:numId="15">
    <w:abstractNumId w:val="34"/>
  </w:num>
  <w:num w:numId="16">
    <w:abstractNumId w:val="1"/>
  </w:num>
  <w:num w:numId="17">
    <w:abstractNumId w:val="21"/>
  </w:num>
  <w:num w:numId="18">
    <w:abstractNumId w:val="44"/>
  </w:num>
  <w:num w:numId="19">
    <w:abstractNumId w:val="43"/>
  </w:num>
  <w:num w:numId="20">
    <w:abstractNumId w:val="24"/>
  </w:num>
  <w:num w:numId="21">
    <w:abstractNumId w:val="23"/>
  </w:num>
  <w:num w:numId="22">
    <w:abstractNumId w:val="30"/>
  </w:num>
  <w:num w:numId="23">
    <w:abstractNumId w:val="20"/>
  </w:num>
  <w:num w:numId="24">
    <w:abstractNumId w:val="5"/>
  </w:num>
  <w:num w:numId="25">
    <w:abstractNumId w:val="18"/>
  </w:num>
  <w:num w:numId="26">
    <w:abstractNumId w:val="0"/>
  </w:num>
  <w:num w:numId="27">
    <w:abstractNumId w:val="35"/>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22"/>
  </w:num>
  <w:num w:numId="33">
    <w:abstractNumId w:val="14"/>
  </w:num>
  <w:num w:numId="34">
    <w:abstractNumId w:val="45"/>
  </w:num>
  <w:num w:numId="35">
    <w:abstractNumId w:val="26"/>
  </w:num>
  <w:num w:numId="36">
    <w:abstractNumId w:val="16"/>
  </w:num>
  <w:num w:numId="37">
    <w:abstractNumId w:val="15"/>
  </w:num>
  <w:num w:numId="38">
    <w:abstractNumId w:val="7"/>
  </w:num>
  <w:num w:numId="39">
    <w:abstractNumId w:val="11"/>
  </w:num>
  <w:num w:numId="40">
    <w:abstractNumId w:val="17"/>
  </w:num>
  <w:num w:numId="41">
    <w:abstractNumId w:val="25"/>
  </w:num>
  <w:num w:numId="42">
    <w:abstractNumId w:val="39"/>
  </w:num>
  <w:num w:numId="43">
    <w:abstractNumId w:val="41"/>
  </w:num>
  <w:num w:numId="44">
    <w:abstractNumId w:val="37"/>
  </w:num>
  <w:num w:numId="45">
    <w:abstractNumId w:val="38"/>
  </w:num>
  <w:num w:numId="46">
    <w:abstractNumId w:val="10"/>
  </w:num>
  <w:num w:numId="47">
    <w:abstractNumId w:val="12"/>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5A8E"/>
    <w:rsid w:val="00027988"/>
    <w:rsid w:val="00027D13"/>
    <w:rsid w:val="00030CE1"/>
    <w:rsid w:val="0003387F"/>
    <w:rsid w:val="00042AD4"/>
    <w:rsid w:val="000447AC"/>
    <w:rsid w:val="00050003"/>
    <w:rsid w:val="0005253C"/>
    <w:rsid w:val="00061804"/>
    <w:rsid w:val="000676E3"/>
    <w:rsid w:val="00070C4A"/>
    <w:rsid w:val="0007287D"/>
    <w:rsid w:val="00074462"/>
    <w:rsid w:val="00082E5C"/>
    <w:rsid w:val="0008404C"/>
    <w:rsid w:val="00095156"/>
    <w:rsid w:val="00095235"/>
    <w:rsid w:val="000A5985"/>
    <w:rsid w:val="000A6779"/>
    <w:rsid w:val="000A6B0A"/>
    <w:rsid w:val="000A6ED0"/>
    <w:rsid w:val="000B1BDB"/>
    <w:rsid w:val="000B25FE"/>
    <w:rsid w:val="000B3A65"/>
    <w:rsid w:val="000B5D3C"/>
    <w:rsid w:val="000C0981"/>
    <w:rsid w:val="000D1DCB"/>
    <w:rsid w:val="000D4D57"/>
    <w:rsid w:val="000D6BFB"/>
    <w:rsid w:val="000E396B"/>
    <w:rsid w:val="000E5A6D"/>
    <w:rsid w:val="000E5F89"/>
    <w:rsid w:val="000F332F"/>
    <w:rsid w:val="00101365"/>
    <w:rsid w:val="001205FA"/>
    <w:rsid w:val="00127617"/>
    <w:rsid w:val="00132224"/>
    <w:rsid w:val="00136613"/>
    <w:rsid w:val="001512CE"/>
    <w:rsid w:val="0015167F"/>
    <w:rsid w:val="00166215"/>
    <w:rsid w:val="001705E8"/>
    <w:rsid w:val="00171994"/>
    <w:rsid w:val="00177027"/>
    <w:rsid w:val="00187D10"/>
    <w:rsid w:val="001937FF"/>
    <w:rsid w:val="001A41E1"/>
    <w:rsid w:val="001B4449"/>
    <w:rsid w:val="001B5C6C"/>
    <w:rsid w:val="001C48BB"/>
    <w:rsid w:val="001D116E"/>
    <w:rsid w:val="001D27BF"/>
    <w:rsid w:val="001D77F6"/>
    <w:rsid w:val="001E2A52"/>
    <w:rsid w:val="001F5D14"/>
    <w:rsid w:val="001F743D"/>
    <w:rsid w:val="001F7825"/>
    <w:rsid w:val="00204AA4"/>
    <w:rsid w:val="00207C98"/>
    <w:rsid w:val="002178B4"/>
    <w:rsid w:val="00217DC2"/>
    <w:rsid w:val="00223505"/>
    <w:rsid w:val="00226682"/>
    <w:rsid w:val="002276C9"/>
    <w:rsid w:val="00232BA4"/>
    <w:rsid w:val="00233CD3"/>
    <w:rsid w:val="00237961"/>
    <w:rsid w:val="00240DE2"/>
    <w:rsid w:val="00243754"/>
    <w:rsid w:val="00245CAE"/>
    <w:rsid w:val="00250574"/>
    <w:rsid w:val="002518A5"/>
    <w:rsid w:val="00252290"/>
    <w:rsid w:val="00253FF3"/>
    <w:rsid w:val="0026114D"/>
    <w:rsid w:val="002613D8"/>
    <w:rsid w:val="002629E7"/>
    <w:rsid w:val="00262DFF"/>
    <w:rsid w:val="00263A92"/>
    <w:rsid w:val="00263A9C"/>
    <w:rsid w:val="002656F6"/>
    <w:rsid w:val="00267932"/>
    <w:rsid w:val="00271716"/>
    <w:rsid w:val="00273188"/>
    <w:rsid w:val="0027763C"/>
    <w:rsid w:val="00281F98"/>
    <w:rsid w:val="002833D3"/>
    <w:rsid w:val="0028501A"/>
    <w:rsid w:val="00290EB9"/>
    <w:rsid w:val="002912DA"/>
    <w:rsid w:val="0029435A"/>
    <w:rsid w:val="002966A0"/>
    <w:rsid w:val="002B1236"/>
    <w:rsid w:val="002B49EA"/>
    <w:rsid w:val="002B7B03"/>
    <w:rsid w:val="002C2CB7"/>
    <w:rsid w:val="002C5D3C"/>
    <w:rsid w:val="002C5F2D"/>
    <w:rsid w:val="002C6E79"/>
    <w:rsid w:val="002C7746"/>
    <w:rsid w:val="002D0A6A"/>
    <w:rsid w:val="002D1CD4"/>
    <w:rsid w:val="002D20D3"/>
    <w:rsid w:val="002D486C"/>
    <w:rsid w:val="002E00B4"/>
    <w:rsid w:val="00302045"/>
    <w:rsid w:val="00305383"/>
    <w:rsid w:val="00307B0A"/>
    <w:rsid w:val="00310EFE"/>
    <w:rsid w:val="00313DDB"/>
    <w:rsid w:val="00315492"/>
    <w:rsid w:val="0031751F"/>
    <w:rsid w:val="0034060B"/>
    <w:rsid w:val="00341E7C"/>
    <w:rsid w:val="00345969"/>
    <w:rsid w:val="0035051B"/>
    <w:rsid w:val="00351E63"/>
    <w:rsid w:val="00352004"/>
    <w:rsid w:val="00361CE9"/>
    <w:rsid w:val="00371543"/>
    <w:rsid w:val="00371994"/>
    <w:rsid w:val="003721F0"/>
    <w:rsid w:val="00372EB3"/>
    <w:rsid w:val="00375B31"/>
    <w:rsid w:val="00376F56"/>
    <w:rsid w:val="0038662E"/>
    <w:rsid w:val="003902B0"/>
    <w:rsid w:val="003906EC"/>
    <w:rsid w:val="00394D1E"/>
    <w:rsid w:val="003A117C"/>
    <w:rsid w:val="003B073C"/>
    <w:rsid w:val="003C5117"/>
    <w:rsid w:val="003D0D7E"/>
    <w:rsid w:val="003D11A0"/>
    <w:rsid w:val="003D4CCF"/>
    <w:rsid w:val="003D7908"/>
    <w:rsid w:val="003E5A20"/>
    <w:rsid w:val="003E6EA8"/>
    <w:rsid w:val="003E7318"/>
    <w:rsid w:val="003F1B70"/>
    <w:rsid w:val="003F2D51"/>
    <w:rsid w:val="004012CB"/>
    <w:rsid w:val="00401F9C"/>
    <w:rsid w:val="00415E7E"/>
    <w:rsid w:val="00417B09"/>
    <w:rsid w:val="00426EF1"/>
    <w:rsid w:val="00430153"/>
    <w:rsid w:val="0043633E"/>
    <w:rsid w:val="004412D6"/>
    <w:rsid w:val="0044142C"/>
    <w:rsid w:val="00446773"/>
    <w:rsid w:val="00447348"/>
    <w:rsid w:val="00451D8C"/>
    <w:rsid w:val="00453410"/>
    <w:rsid w:val="0046371B"/>
    <w:rsid w:val="00466C0F"/>
    <w:rsid w:val="00470B74"/>
    <w:rsid w:val="004754B7"/>
    <w:rsid w:val="00477C43"/>
    <w:rsid w:val="00480AFF"/>
    <w:rsid w:val="00485AEC"/>
    <w:rsid w:val="0048778A"/>
    <w:rsid w:val="00487D12"/>
    <w:rsid w:val="00495C54"/>
    <w:rsid w:val="004A3D4D"/>
    <w:rsid w:val="004A4733"/>
    <w:rsid w:val="004B2E43"/>
    <w:rsid w:val="004B3A3D"/>
    <w:rsid w:val="004C03BB"/>
    <w:rsid w:val="004C3B22"/>
    <w:rsid w:val="004C4F8B"/>
    <w:rsid w:val="004C5BD3"/>
    <w:rsid w:val="004C69F0"/>
    <w:rsid w:val="004E6489"/>
    <w:rsid w:val="004E723D"/>
    <w:rsid w:val="004F3762"/>
    <w:rsid w:val="00505E7F"/>
    <w:rsid w:val="005104FC"/>
    <w:rsid w:val="0051052B"/>
    <w:rsid w:val="00513194"/>
    <w:rsid w:val="00516F51"/>
    <w:rsid w:val="005171AE"/>
    <w:rsid w:val="00543F81"/>
    <w:rsid w:val="005467DB"/>
    <w:rsid w:val="005472C3"/>
    <w:rsid w:val="005779DA"/>
    <w:rsid w:val="005826E5"/>
    <w:rsid w:val="00583C8C"/>
    <w:rsid w:val="00584983"/>
    <w:rsid w:val="00586750"/>
    <w:rsid w:val="00594B10"/>
    <w:rsid w:val="00595811"/>
    <w:rsid w:val="00595AE8"/>
    <w:rsid w:val="005A16C4"/>
    <w:rsid w:val="005A63F6"/>
    <w:rsid w:val="005A727E"/>
    <w:rsid w:val="005B511C"/>
    <w:rsid w:val="005C2147"/>
    <w:rsid w:val="005C5397"/>
    <w:rsid w:val="005C67C8"/>
    <w:rsid w:val="005D2926"/>
    <w:rsid w:val="006021EF"/>
    <w:rsid w:val="006029D4"/>
    <w:rsid w:val="00603F64"/>
    <w:rsid w:val="0061136E"/>
    <w:rsid w:val="00611625"/>
    <w:rsid w:val="00613989"/>
    <w:rsid w:val="00615F1D"/>
    <w:rsid w:val="006177E3"/>
    <w:rsid w:val="00617831"/>
    <w:rsid w:val="00621505"/>
    <w:rsid w:val="00623814"/>
    <w:rsid w:val="00623B0E"/>
    <w:rsid w:val="0063211B"/>
    <w:rsid w:val="00633EF1"/>
    <w:rsid w:val="00642ED8"/>
    <w:rsid w:val="00643847"/>
    <w:rsid w:val="00643938"/>
    <w:rsid w:val="00652A73"/>
    <w:rsid w:val="00654FF2"/>
    <w:rsid w:val="00662576"/>
    <w:rsid w:val="00666FE4"/>
    <w:rsid w:val="0067440D"/>
    <w:rsid w:val="00674B1E"/>
    <w:rsid w:val="006817D9"/>
    <w:rsid w:val="00687A11"/>
    <w:rsid w:val="00691D40"/>
    <w:rsid w:val="00695398"/>
    <w:rsid w:val="006A445B"/>
    <w:rsid w:val="006B00C4"/>
    <w:rsid w:val="006B03ED"/>
    <w:rsid w:val="006B04F7"/>
    <w:rsid w:val="006B0E2E"/>
    <w:rsid w:val="006B3CDD"/>
    <w:rsid w:val="006B4E8F"/>
    <w:rsid w:val="006C17DF"/>
    <w:rsid w:val="006C2A61"/>
    <w:rsid w:val="006C7623"/>
    <w:rsid w:val="006C7F9A"/>
    <w:rsid w:val="006D036D"/>
    <w:rsid w:val="006D7B8A"/>
    <w:rsid w:val="006E1B12"/>
    <w:rsid w:val="006E6BFD"/>
    <w:rsid w:val="007017D8"/>
    <w:rsid w:val="007029D9"/>
    <w:rsid w:val="00704684"/>
    <w:rsid w:val="00706661"/>
    <w:rsid w:val="00711F94"/>
    <w:rsid w:val="00712175"/>
    <w:rsid w:val="00712EAC"/>
    <w:rsid w:val="0071799C"/>
    <w:rsid w:val="0073126A"/>
    <w:rsid w:val="00731CB3"/>
    <w:rsid w:val="00732F3E"/>
    <w:rsid w:val="007361C4"/>
    <w:rsid w:val="00740F62"/>
    <w:rsid w:val="00753D2F"/>
    <w:rsid w:val="00763FAF"/>
    <w:rsid w:val="007641BE"/>
    <w:rsid w:val="00765600"/>
    <w:rsid w:val="0076609C"/>
    <w:rsid w:val="0077055D"/>
    <w:rsid w:val="00775388"/>
    <w:rsid w:val="00782B6C"/>
    <w:rsid w:val="00786A68"/>
    <w:rsid w:val="00791951"/>
    <w:rsid w:val="00793A45"/>
    <w:rsid w:val="00795698"/>
    <w:rsid w:val="007A0753"/>
    <w:rsid w:val="007A78FB"/>
    <w:rsid w:val="007B21B2"/>
    <w:rsid w:val="007B7AAE"/>
    <w:rsid w:val="007C2022"/>
    <w:rsid w:val="007C3D81"/>
    <w:rsid w:val="007C607F"/>
    <w:rsid w:val="007C6157"/>
    <w:rsid w:val="007C62F5"/>
    <w:rsid w:val="007C6811"/>
    <w:rsid w:val="007C718B"/>
    <w:rsid w:val="007D3AB1"/>
    <w:rsid w:val="007D6766"/>
    <w:rsid w:val="007E0054"/>
    <w:rsid w:val="007E17EF"/>
    <w:rsid w:val="007E31B3"/>
    <w:rsid w:val="007E4B9E"/>
    <w:rsid w:val="007F3858"/>
    <w:rsid w:val="007F3D08"/>
    <w:rsid w:val="00800322"/>
    <w:rsid w:val="00802800"/>
    <w:rsid w:val="00806DF8"/>
    <w:rsid w:val="008075B2"/>
    <w:rsid w:val="00807F06"/>
    <w:rsid w:val="008117B6"/>
    <w:rsid w:val="00813AB6"/>
    <w:rsid w:val="00823080"/>
    <w:rsid w:val="0083211A"/>
    <w:rsid w:val="00840AF8"/>
    <w:rsid w:val="00841CA1"/>
    <w:rsid w:val="00842091"/>
    <w:rsid w:val="00842A88"/>
    <w:rsid w:val="00845788"/>
    <w:rsid w:val="00850433"/>
    <w:rsid w:val="00857030"/>
    <w:rsid w:val="00866C74"/>
    <w:rsid w:val="00866D15"/>
    <w:rsid w:val="00866FA3"/>
    <w:rsid w:val="00867AEB"/>
    <w:rsid w:val="00875EF2"/>
    <w:rsid w:val="00876731"/>
    <w:rsid w:val="008873F6"/>
    <w:rsid w:val="008901D7"/>
    <w:rsid w:val="0089367C"/>
    <w:rsid w:val="008A3A11"/>
    <w:rsid w:val="008B6DCB"/>
    <w:rsid w:val="008D370B"/>
    <w:rsid w:val="008D3E83"/>
    <w:rsid w:val="008D7955"/>
    <w:rsid w:val="008E0BED"/>
    <w:rsid w:val="008E28A3"/>
    <w:rsid w:val="008E2A82"/>
    <w:rsid w:val="008F137F"/>
    <w:rsid w:val="008F2970"/>
    <w:rsid w:val="008F5DA4"/>
    <w:rsid w:val="008F61F8"/>
    <w:rsid w:val="008F7C9E"/>
    <w:rsid w:val="00902CCB"/>
    <w:rsid w:val="00902E08"/>
    <w:rsid w:val="009137EE"/>
    <w:rsid w:val="009166BD"/>
    <w:rsid w:val="00926773"/>
    <w:rsid w:val="00931253"/>
    <w:rsid w:val="0093243B"/>
    <w:rsid w:val="00932600"/>
    <w:rsid w:val="009425C7"/>
    <w:rsid w:val="0094372E"/>
    <w:rsid w:val="009457F1"/>
    <w:rsid w:val="00950879"/>
    <w:rsid w:val="00961E51"/>
    <w:rsid w:val="009706BE"/>
    <w:rsid w:val="0097420D"/>
    <w:rsid w:val="00980F5D"/>
    <w:rsid w:val="00981873"/>
    <w:rsid w:val="0098238F"/>
    <w:rsid w:val="00983832"/>
    <w:rsid w:val="00983FBC"/>
    <w:rsid w:val="00987BCB"/>
    <w:rsid w:val="00987E5C"/>
    <w:rsid w:val="0099048B"/>
    <w:rsid w:val="00991F31"/>
    <w:rsid w:val="00997C10"/>
    <w:rsid w:val="009A1263"/>
    <w:rsid w:val="009B171A"/>
    <w:rsid w:val="009B4611"/>
    <w:rsid w:val="009C0E72"/>
    <w:rsid w:val="009C29AD"/>
    <w:rsid w:val="009C418C"/>
    <w:rsid w:val="009C4C06"/>
    <w:rsid w:val="009C5C94"/>
    <w:rsid w:val="009C6281"/>
    <w:rsid w:val="009D0512"/>
    <w:rsid w:val="009E09D3"/>
    <w:rsid w:val="009E104E"/>
    <w:rsid w:val="009E3BE1"/>
    <w:rsid w:val="009E5A4C"/>
    <w:rsid w:val="009F00D1"/>
    <w:rsid w:val="009F1D47"/>
    <w:rsid w:val="009F709A"/>
    <w:rsid w:val="009F7D69"/>
    <w:rsid w:val="00A04F97"/>
    <w:rsid w:val="00A111D4"/>
    <w:rsid w:val="00A126C3"/>
    <w:rsid w:val="00A144D4"/>
    <w:rsid w:val="00A250B1"/>
    <w:rsid w:val="00A32C19"/>
    <w:rsid w:val="00A34CAF"/>
    <w:rsid w:val="00A367E6"/>
    <w:rsid w:val="00A450ED"/>
    <w:rsid w:val="00A45702"/>
    <w:rsid w:val="00A45920"/>
    <w:rsid w:val="00A47844"/>
    <w:rsid w:val="00A518A4"/>
    <w:rsid w:val="00A55518"/>
    <w:rsid w:val="00A565A3"/>
    <w:rsid w:val="00A6063E"/>
    <w:rsid w:val="00A6242B"/>
    <w:rsid w:val="00A62DC7"/>
    <w:rsid w:val="00A64715"/>
    <w:rsid w:val="00A71FC1"/>
    <w:rsid w:val="00A77A7D"/>
    <w:rsid w:val="00A77F85"/>
    <w:rsid w:val="00A80C21"/>
    <w:rsid w:val="00A96CD0"/>
    <w:rsid w:val="00AA0911"/>
    <w:rsid w:val="00AA1C83"/>
    <w:rsid w:val="00AB0EE6"/>
    <w:rsid w:val="00AB35EF"/>
    <w:rsid w:val="00AB512A"/>
    <w:rsid w:val="00AB5DDE"/>
    <w:rsid w:val="00AC0B4B"/>
    <w:rsid w:val="00AC1A92"/>
    <w:rsid w:val="00AD10D7"/>
    <w:rsid w:val="00AD3F51"/>
    <w:rsid w:val="00AD5E7B"/>
    <w:rsid w:val="00AE2D84"/>
    <w:rsid w:val="00AE4E9B"/>
    <w:rsid w:val="00AE7D64"/>
    <w:rsid w:val="00AF2992"/>
    <w:rsid w:val="00AF7339"/>
    <w:rsid w:val="00AF7CBB"/>
    <w:rsid w:val="00B01E93"/>
    <w:rsid w:val="00B06B4E"/>
    <w:rsid w:val="00B106F1"/>
    <w:rsid w:val="00B25AA8"/>
    <w:rsid w:val="00B262D4"/>
    <w:rsid w:val="00B30D8B"/>
    <w:rsid w:val="00B35E87"/>
    <w:rsid w:val="00B430AD"/>
    <w:rsid w:val="00B52992"/>
    <w:rsid w:val="00B54F95"/>
    <w:rsid w:val="00B56670"/>
    <w:rsid w:val="00B616A3"/>
    <w:rsid w:val="00BA7310"/>
    <w:rsid w:val="00BA7F2C"/>
    <w:rsid w:val="00BB01FF"/>
    <w:rsid w:val="00BB335A"/>
    <w:rsid w:val="00BB3C79"/>
    <w:rsid w:val="00BC2F2F"/>
    <w:rsid w:val="00BC30C3"/>
    <w:rsid w:val="00BC3CCF"/>
    <w:rsid w:val="00BC5EC2"/>
    <w:rsid w:val="00BD2D7C"/>
    <w:rsid w:val="00BD6832"/>
    <w:rsid w:val="00BE09DB"/>
    <w:rsid w:val="00BE26E9"/>
    <w:rsid w:val="00BE5943"/>
    <w:rsid w:val="00BE5B51"/>
    <w:rsid w:val="00BE678C"/>
    <w:rsid w:val="00BF23AB"/>
    <w:rsid w:val="00BF36D9"/>
    <w:rsid w:val="00BF3F0D"/>
    <w:rsid w:val="00BF56AD"/>
    <w:rsid w:val="00C00830"/>
    <w:rsid w:val="00C019C3"/>
    <w:rsid w:val="00C034B4"/>
    <w:rsid w:val="00C037D8"/>
    <w:rsid w:val="00C03EA8"/>
    <w:rsid w:val="00C054BE"/>
    <w:rsid w:val="00C06B88"/>
    <w:rsid w:val="00C148C3"/>
    <w:rsid w:val="00C16CC2"/>
    <w:rsid w:val="00C2056C"/>
    <w:rsid w:val="00C24D02"/>
    <w:rsid w:val="00C27D56"/>
    <w:rsid w:val="00C360EC"/>
    <w:rsid w:val="00C3769D"/>
    <w:rsid w:val="00C40166"/>
    <w:rsid w:val="00C45800"/>
    <w:rsid w:val="00C50C23"/>
    <w:rsid w:val="00C5299B"/>
    <w:rsid w:val="00C556BD"/>
    <w:rsid w:val="00C66CA9"/>
    <w:rsid w:val="00C67189"/>
    <w:rsid w:val="00C7343A"/>
    <w:rsid w:val="00C757B8"/>
    <w:rsid w:val="00C80D9A"/>
    <w:rsid w:val="00C84B8D"/>
    <w:rsid w:val="00C9060B"/>
    <w:rsid w:val="00C90F6B"/>
    <w:rsid w:val="00C948FB"/>
    <w:rsid w:val="00C950BD"/>
    <w:rsid w:val="00C96A71"/>
    <w:rsid w:val="00CA1245"/>
    <w:rsid w:val="00CB117C"/>
    <w:rsid w:val="00CB21DD"/>
    <w:rsid w:val="00CB7A5E"/>
    <w:rsid w:val="00CC17DB"/>
    <w:rsid w:val="00CC2C0C"/>
    <w:rsid w:val="00CC6646"/>
    <w:rsid w:val="00CD6EA6"/>
    <w:rsid w:val="00CD78D7"/>
    <w:rsid w:val="00CD7B0F"/>
    <w:rsid w:val="00CE30E3"/>
    <w:rsid w:val="00CE6051"/>
    <w:rsid w:val="00CE6E7E"/>
    <w:rsid w:val="00CF1C0F"/>
    <w:rsid w:val="00CF1FC7"/>
    <w:rsid w:val="00D02D89"/>
    <w:rsid w:val="00D05E8A"/>
    <w:rsid w:val="00D1041D"/>
    <w:rsid w:val="00D13A9D"/>
    <w:rsid w:val="00D16800"/>
    <w:rsid w:val="00D1767D"/>
    <w:rsid w:val="00D273CA"/>
    <w:rsid w:val="00D3167D"/>
    <w:rsid w:val="00D31779"/>
    <w:rsid w:val="00D32569"/>
    <w:rsid w:val="00D340F7"/>
    <w:rsid w:val="00D60FA1"/>
    <w:rsid w:val="00D61378"/>
    <w:rsid w:val="00D627EE"/>
    <w:rsid w:val="00D754FB"/>
    <w:rsid w:val="00D7730A"/>
    <w:rsid w:val="00D8401D"/>
    <w:rsid w:val="00D976B6"/>
    <w:rsid w:val="00D97A0C"/>
    <w:rsid w:val="00DA0EA9"/>
    <w:rsid w:val="00DA0FDB"/>
    <w:rsid w:val="00DB5FDC"/>
    <w:rsid w:val="00DC4049"/>
    <w:rsid w:val="00DC4162"/>
    <w:rsid w:val="00DC5CAD"/>
    <w:rsid w:val="00DC7E16"/>
    <w:rsid w:val="00DD3E3E"/>
    <w:rsid w:val="00DD7D9D"/>
    <w:rsid w:val="00DE2E0C"/>
    <w:rsid w:val="00DE77CF"/>
    <w:rsid w:val="00DF1625"/>
    <w:rsid w:val="00E0411B"/>
    <w:rsid w:val="00E0435B"/>
    <w:rsid w:val="00E145C6"/>
    <w:rsid w:val="00E322A6"/>
    <w:rsid w:val="00E329B2"/>
    <w:rsid w:val="00E37310"/>
    <w:rsid w:val="00E42C23"/>
    <w:rsid w:val="00E43C0F"/>
    <w:rsid w:val="00E51532"/>
    <w:rsid w:val="00E67030"/>
    <w:rsid w:val="00E70CF3"/>
    <w:rsid w:val="00E745F6"/>
    <w:rsid w:val="00E763F6"/>
    <w:rsid w:val="00E860E3"/>
    <w:rsid w:val="00E90951"/>
    <w:rsid w:val="00E936E0"/>
    <w:rsid w:val="00E93B05"/>
    <w:rsid w:val="00E93F9B"/>
    <w:rsid w:val="00E963ED"/>
    <w:rsid w:val="00EA01BA"/>
    <w:rsid w:val="00EA040E"/>
    <w:rsid w:val="00EA2F27"/>
    <w:rsid w:val="00EA7994"/>
    <w:rsid w:val="00EB1B79"/>
    <w:rsid w:val="00EC11E6"/>
    <w:rsid w:val="00EC2EFE"/>
    <w:rsid w:val="00EC655F"/>
    <w:rsid w:val="00ED1F99"/>
    <w:rsid w:val="00ED354D"/>
    <w:rsid w:val="00EE162D"/>
    <w:rsid w:val="00EF252D"/>
    <w:rsid w:val="00EF3ED0"/>
    <w:rsid w:val="00F00CE9"/>
    <w:rsid w:val="00F126E4"/>
    <w:rsid w:val="00F42230"/>
    <w:rsid w:val="00F43E61"/>
    <w:rsid w:val="00F4690D"/>
    <w:rsid w:val="00F533A2"/>
    <w:rsid w:val="00F60FAC"/>
    <w:rsid w:val="00F61DB6"/>
    <w:rsid w:val="00F65CD3"/>
    <w:rsid w:val="00F71359"/>
    <w:rsid w:val="00F727DC"/>
    <w:rsid w:val="00F75CCC"/>
    <w:rsid w:val="00F96152"/>
    <w:rsid w:val="00F9660E"/>
    <w:rsid w:val="00FA60E9"/>
    <w:rsid w:val="00FA75D5"/>
    <w:rsid w:val="00FB18F3"/>
    <w:rsid w:val="00FB513B"/>
    <w:rsid w:val="00FC1277"/>
    <w:rsid w:val="00FC389C"/>
    <w:rsid w:val="00FD456F"/>
    <w:rsid w:val="00FD6FD1"/>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5C"/>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729157941">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C50D4EC42397D04FB76D1C1613F3A244"/>
        <w:category>
          <w:name w:val="General"/>
          <w:gallery w:val="placeholder"/>
        </w:category>
        <w:types>
          <w:type w:val="bbPlcHdr"/>
        </w:types>
        <w:behaviors>
          <w:behavior w:val="content"/>
        </w:behaviors>
        <w:guid w:val="{BFA54A44-3D01-ED4B-A61C-0B6769CAD3AA}"/>
      </w:docPartPr>
      <w:docPartBody>
        <w:p w:rsidR="00B773A2" w:rsidRDefault="0017761F" w:rsidP="0017761F">
          <w:pPr>
            <w:pStyle w:val="C50D4EC42397D04FB76D1C1613F3A244"/>
          </w:pPr>
          <w:r>
            <w:rPr>
              <w:rStyle w:val="PlaceholderText"/>
              <w:rtl/>
              <w:lang w:eastAsia="ar"/>
            </w:rPr>
            <w:t>اضغط هنا لإدخال النص.</w:t>
          </w:r>
        </w:p>
      </w:docPartBody>
    </w:docPart>
    <w:docPart>
      <w:docPartPr>
        <w:name w:val="96591C4E5FF2B24CB315D4052CE17EC3"/>
        <w:category>
          <w:name w:val="General"/>
          <w:gallery w:val="placeholder"/>
        </w:category>
        <w:types>
          <w:type w:val="bbPlcHdr"/>
        </w:types>
        <w:behaviors>
          <w:behavior w:val="content"/>
        </w:behaviors>
        <w:guid w:val="{424FD514-6715-CD4E-89AE-F7360F0FB454}"/>
      </w:docPartPr>
      <w:docPartBody>
        <w:p w:rsidR="00B773A2" w:rsidRDefault="0017761F" w:rsidP="0017761F">
          <w:pPr>
            <w:pStyle w:val="96591C4E5FF2B24CB315D4052CE17EC3"/>
          </w:pPr>
          <w:r>
            <w:rPr>
              <w:rFonts w:asciiTheme="minorBidi" w:hAnsiTheme="minorBidi"/>
              <w:color w:val="5B9BD5" w:themeColor="accent1"/>
              <w:shd w:val="clear" w:color="auto" w:fill="ACB9CA" w:themeFill="text2" w:themeFillTint="66"/>
              <w:rtl/>
            </w:rPr>
            <w:t>إختر الدور</w:t>
          </w:r>
        </w:p>
      </w:docPartBody>
    </w:docPart>
    <w:docPart>
      <w:docPartPr>
        <w:name w:val="FA4A13A14B6B964CBC0E825BA7184B46"/>
        <w:category>
          <w:name w:val="General"/>
          <w:gallery w:val="placeholder"/>
        </w:category>
        <w:types>
          <w:type w:val="bbPlcHdr"/>
        </w:types>
        <w:behaviors>
          <w:behavior w:val="content"/>
        </w:behaviors>
        <w:guid w:val="{24182933-129E-0A4A-A215-1C17C11C48BF}"/>
      </w:docPartPr>
      <w:docPartBody>
        <w:p w:rsidR="00B773A2" w:rsidRDefault="0017761F" w:rsidP="0017761F">
          <w:pPr>
            <w:pStyle w:val="FA4A13A14B6B964CBC0E825BA7184B46"/>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66914"/>
    <w:rsid w:val="000C1996"/>
    <w:rsid w:val="0010262C"/>
    <w:rsid w:val="00112AFE"/>
    <w:rsid w:val="001406DA"/>
    <w:rsid w:val="00144A5E"/>
    <w:rsid w:val="00152F2A"/>
    <w:rsid w:val="001538C1"/>
    <w:rsid w:val="00162524"/>
    <w:rsid w:val="00170A09"/>
    <w:rsid w:val="0017761F"/>
    <w:rsid w:val="00182A50"/>
    <w:rsid w:val="00187AC5"/>
    <w:rsid w:val="00192A0D"/>
    <w:rsid w:val="00193B03"/>
    <w:rsid w:val="001C7AD4"/>
    <w:rsid w:val="001D6E08"/>
    <w:rsid w:val="002A40D9"/>
    <w:rsid w:val="002F26D3"/>
    <w:rsid w:val="003974F5"/>
    <w:rsid w:val="003A0C13"/>
    <w:rsid w:val="003A47A9"/>
    <w:rsid w:val="003D058C"/>
    <w:rsid w:val="003E03F7"/>
    <w:rsid w:val="004267CD"/>
    <w:rsid w:val="00450503"/>
    <w:rsid w:val="00454B33"/>
    <w:rsid w:val="00494626"/>
    <w:rsid w:val="005305AD"/>
    <w:rsid w:val="0059191B"/>
    <w:rsid w:val="005A07EA"/>
    <w:rsid w:val="005B1938"/>
    <w:rsid w:val="005B773D"/>
    <w:rsid w:val="005C1F4E"/>
    <w:rsid w:val="005D4F61"/>
    <w:rsid w:val="006442B5"/>
    <w:rsid w:val="0067784A"/>
    <w:rsid w:val="006C06DA"/>
    <w:rsid w:val="007424C1"/>
    <w:rsid w:val="007651E4"/>
    <w:rsid w:val="00767818"/>
    <w:rsid w:val="0077461D"/>
    <w:rsid w:val="007A4A45"/>
    <w:rsid w:val="007A7236"/>
    <w:rsid w:val="007F790B"/>
    <w:rsid w:val="008304DE"/>
    <w:rsid w:val="008456C1"/>
    <w:rsid w:val="00873798"/>
    <w:rsid w:val="008976B4"/>
    <w:rsid w:val="008B1B14"/>
    <w:rsid w:val="008F7A56"/>
    <w:rsid w:val="00916A7C"/>
    <w:rsid w:val="00926063"/>
    <w:rsid w:val="009618CB"/>
    <w:rsid w:val="009679BE"/>
    <w:rsid w:val="009A0323"/>
    <w:rsid w:val="009F1B59"/>
    <w:rsid w:val="009F7EFC"/>
    <w:rsid w:val="00A042A7"/>
    <w:rsid w:val="00A61DB9"/>
    <w:rsid w:val="00A70BFB"/>
    <w:rsid w:val="00A73904"/>
    <w:rsid w:val="00A74E56"/>
    <w:rsid w:val="00AF66DE"/>
    <w:rsid w:val="00B1139C"/>
    <w:rsid w:val="00B47272"/>
    <w:rsid w:val="00B773A2"/>
    <w:rsid w:val="00BC4F3A"/>
    <w:rsid w:val="00C07A85"/>
    <w:rsid w:val="00C21AA0"/>
    <w:rsid w:val="00C62EB2"/>
    <w:rsid w:val="00C73200"/>
    <w:rsid w:val="00D03545"/>
    <w:rsid w:val="00D75C65"/>
    <w:rsid w:val="00D90426"/>
    <w:rsid w:val="00DC0CF1"/>
    <w:rsid w:val="00DC4ED7"/>
    <w:rsid w:val="00DC5C51"/>
    <w:rsid w:val="00DD303D"/>
    <w:rsid w:val="00E90B48"/>
    <w:rsid w:val="00E93E13"/>
    <w:rsid w:val="00ED3ED4"/>
    <w:rsid w:val="00F10453"/>
    <w:rsid w:val="00F55064"/>
    <w:rsid w:val="00F61EDA"/>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61F"/>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5E67344CFA0F42D6BDE5C51BE831E19B">
    <w:name w:val="5E67344CFA0F42D6BDE5C51BE831E19B"/>
    <w:rsid w:val="00DC5C51"/>
    <w:rPr>
      <w:lang w:eastAsia="en-US"/>
    </w:rPr>
  </w:style>
  <w:style w:type="paragraph" w:customStyle="1" w:styleId="2B69B97E5AD34C38B334DC8BE579DB4C">
    <w:name w:val="2B69B97E5AD34C38B334DC8BE579DB4C"/>
    <w:rsid w:val="00DC5C51"/>
    <w:rPr>
      <w:lang w:eastAsia="en-US"/>
    </w:rPr>
  </w:style>
  <w:style w:type="paragraph" w:customStyle="1" w:styleId="B64ABB4644324A8986CF9B3B19EF5A18">
    <w:name w:val="B64ABB4644324A8986CF9B3B19EF5A18"/>
    <w:rsid w:val="00DC5C51"/>
    <w:rPr>
      <w:lang w:eastAsia="en-US"/>
    </w:rPr>
  </w:style>
  <w:style w:type="paragraph" w:customStyle="1" w:styleId="2BEF27FA206F4AC1822CB626DB5333B4">
    <w:name w:val="2BEF27FA206F4AC1822CB626DB5333B4"/>
    <w:rPr>
      <w:lang w:eastAsia="en-US"/>
    </w:rPr>
  </w:style>
  <w:style w:type="paragraph" w:customStyle="1" w:styleId="3AE9272F22144263A85DF1D5276C6CC5">
    <w:name w:val="3AE9272F22144263A85DF1D5276C6CC5"/>
    <w:rPr>
      <w:lang w:eastAsia="en-US"/>
    </w:rPr>
  </w:style>
  <w:style w:type="paragraph" w:customStyle="1" w:styleId="70D664F04EBD40DFBD8EBBD6C0CBB199">
    <w:name w:val="70D664F04EBD40DFBD8EBBD6C0CBB199"/>
    <w:rPr>
      <w:lang w:eastAsia="en-US"/>
    </w:rPr>
  </w:style>
  <w:style w:type="paragraph" w:customStyle="1" w:styleId="C50D4EC42397D04FB76D1C1613F3A244">
    <w:name w:val="C50D4EC42397D04FB76D1C1613F3A244"/>
    <w:rsid w:val="0017761F"/>
    <w:pPr>
      <w:spacing w:after="0" w:line="240" w:lineRule="auto"/>
    </w:pPr>
    <w:rPr>
      <w:sz w:val="24"/>
      <w:szCs w:val="24"/>
      <w:lang w:eastAsia="en-US"/>
    </w:rPr>
  </w:style>
  <w:style w:type="paragraph" w:customStyle="1" w:styleId="96591C4E5FF2B24CB315D4052CE17EC3">
    <w:name w:val="96591C4E5FF2B24CB315D4052CE17EC3"/>
    <w:rsid w:val="0017761F"/>
    <w:pPr>
      <w:spacing w:after="0" w:line="240" w:lineRule="auto"/>
    </w:pPr>
    <w:rPr>
      <w:sz w:val="24"/>
      <w:szCs w:val="24"/>
      <w:lang w:eastAsia="en-US"/>
    </w:rPr>
  </w:style>
  <w:style w:type="paragraph" w:customStyle="1" w:styleId="FA4A13A14B6B964CBC0E825BA7184B46">
    <w:name w:val="FA4A13A14B6B964CBC0E825BA7184B46"/>
    <w:rsid w:val="0017761F"/>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5377B-39A1-40D4-B054-99060906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974</Words>
  <Characters>5557</Characters>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2019-08-27T09:26:00Z</cp:lastPrinted>
  <dcterms:created xsi:type="dcterms:W3CDTF">2019-08-27T09:26:00Z</dcterms:created>
  <dcterms:modified xsi:type="dcterms:W3CDTF">2019-11-10T10:50:00Z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2019-11-10T10:50:39.1816756Z</vt:lpwstr>
  </property>
  <property fmtid="{D5CDD505-2E9C-101B-9397-08002B2CF9AE}" pid="6" name="MSIP_Label_c66454a4-ed7c-433b-bba2-0aefe4f2b291_Name">
    <vt:lpwstr>متاح</vt:lpwstr>
  </property>
  <property fmtid="{D5CDD505-2E9C-101B-9397-08002B2CF9AE}" pid="8" name="MSIP_Label_c66454a4-ed7c-433b-bba2-0aefe4f2b291_ActionId">
    <vt:lpwstr>86e39ce1-6f6d-4a82-90cb-9e075095e9c6</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