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FBBA63B" w14:textId="77777777" w:rsidR="0077418B" w:rsidRPr="00A34F90" w:rsidRDefault="0077418B" w:rsidP="0077418B">
      <w:pPr>
        <w:bidi/>
        <w:rPr>
          <w:rFonts w:cs="Arial"/>
          <w:color w:val="00B8AD" w:themeColor="text2"/>
          <w:sz w:val="56"/>
          <w:szCs w:val="56"/>
        </w:rPr>
      </w:pPr>
      <w:r w:rsidRPr="00A34F90">
        <w:rPr>
          <w:rFonts w:cs="Arial"/>
          <w:noProof/>
          <w:rtl/>
          <w:lang w:eastAsia="en-US"/>
        </w:rPr>
        <mc:AlternateContent>
          <mc:Choice Requires="wps">
            <w:drawing>
              <wp:anchor distT="45720" distB="45720" distL="114300" distR="114300" simplePos="0" relativeHeight="251661312" behindDoc="0" locked="0" layoutInCell="1" allowOverlap="1" wp14:anchorId="06313F40" wp14:editId="2A5432E6">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4B7C9810" w14:textId="77777777" w:rsidR="0077418B" w:rsidRPr="00635DA8" w:rsidRDefault="0077418B" w:rsidP="0077418B">
                            <w:pPr>
                              <w:bidi/>
                              <w:jc w:val="both"/>
                              <w:rPr>
                                <w:rFonts w:cs="Arial"/>
                                <w:color w:val="FF0000"/>
                                <w:sz w:val="17"/>
                                <w:szCs w:val="17"/>
                              </w:rPr>
                            </w:pPr>
                            <w:r w:rsidRPr="00635DA8">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Pr>
                                <w:rFonts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5E277BB" w14:textId="77777777" w:rsidR="0077418B" w:rsidRPr="0043361E" w:rsidRDefault="0077418B" w:rsidP="0077418B">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313F40"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" strokecolor="red">
                <v:textbox>
                  <w:txbxContent>
                    <w:p w14:paraId="4B7C9810" w14:textId="77777777" w:rsidR="0077418B" w:rsidRPr="00635DA8" w:rsidRDefault="0077418B" w:rsidP="0077418B">
                      <w:pPr>
                        <w:bidi/>
                        <w:jc w:val="both"/>
                        <w:rPr>
                          <w:rFonts w:cs="Arial"/>
                          <w:color w:val="FF0000"/>
                          <w:sz w:val="17"/>
                          <w:szCs w:val="17"/>
                        </w:rPr>
                      </w:pPr>
                      <w:r w:rsidRPr="00635DA8">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Pr>
                          <w:rFonts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5E277BB" w14:textId="77777777" w:rsidR="0077418B" w:rsidRPr="0043361E" w:rsidRDefault="0077418B" w:rsidP="0077418B">
                      <w:pPr>
                        <w:bidi/>
                        <w:rPr>
                          <w:color w:val="FF0000"/>
                          <w:sz w:val="17"/>
                          <w:szCs w:val="17"/>
                        </w:rPr>
                      </w:pPr>
                    </w:p>
                  </w:txbxContent>
                </v:textbox>
              </v:shape>
            </w:pict>
          </mc:Fallback>
        </mc:AlternateContent>
      </w:r>
    </w:p>
    <w:p w14:paraId="1CE4F503" w14:textId="77777777" w:rsidR="0077418B" w:rsidRPr="00A34F90" w:rsidRDefault="0077418B" w:rsidP="0077418B">
      <w:pPr>
        <w:bidi/>
        <w:rPr>
          <w:rFonts w:cs="Arial"/>
          <w:color w:val="00B8AD" w:themeColor="text2"/>
          <w:sz w:val="56"/>
          <w:szCs w:val="56"/>
        </w:rPr>
      </w:pPr>
    </w:p>
    <w:p w14:paraId="169823D2" w14:textId="77777777" w:rsidR="0077418B" w:rsidRPr="00A34F90" w:rsidRDefault="0077418B" w:rsidP="0077418B">
      <w:pPr>
        <w:bidi/>
        <w:rPr>
          <w:rFonts w:cs="Arial"/>
          <w:color w:val="00B8AD" w:themeColor="text2"/>
          <w:sz w:val="56"/>
          <w:szCs w:val="56"/>
        </w:rPr>
      </w:pPr>
      <w:r w:rsidRPr="00A34F90">
        <w:rPr>
          <w:rFonts w:cs="Arial"/>
          <w:noProof/>
          <w:lang w:eastAsia="en-US"/>
        </w:rPr>
        <mc:AlternateContent>
          <mc:Choice Requires="wps">
            <w:drawing>
              <wp:anchor distT="45720" distB="45720" distL="114300" distR="114300" simplePos="0" relativeHeight="251660288" behindDoc="0" locked="0" layoutInCell="1" allowOverlap="1" wp14:anchorId="7B316151" wp14:editId="306F505F">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5C17F336" w14:textId="77777777" w:rsidR="0077418B" w:rsidRPr="005972E8" w:rsidRDefault="0077418B" w:rsidP="0077418B">
                            <w:pPr>
                              <w:bidi/>
                              <w:rPr>
                                <w:rFonts w:cs="Arial"/>
                                <w:color w:val="FF0000"/>
                                <w:sz w:val="17"/>
                                <w:szCs w:val="17"/>
                              </w:rPr>
                            </w:pPr>
                            <w:r w:rsidRPr="005972E8">
                              <w:rPr>
                                <w:rFonts w:cs="Arial"/>
                                <w:color w:val="FF0000"/>
                                <w:sz w:val="17"/>
                                <w:szCs w:val="17"/>
                                <w:rtl/>
                                <w:lang w:eastAsia="ar"/>
                              </w:rPr>
                              <w:t xml:space="preserve">أدخل شعار الجهة بالضغط على الصورة الموضحة. </w:t>
                            </w:r>
                          </w:p>
                          <w:p w14:paraId="1DDA33E3" w14:textId="77777777" w:rsidR="0077418B" w:rsidRPr="005972E8" w:rsidRDefault="0077418B" w:rsidP="0077418B">
                            <w:pPr>
                              <w:rPr>
                                <w:rFonts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16151"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" strokecolor="red">
                <v:textbox>
                  <w:txbxContent>
                    <w:p w14:paraId="5C17F336" w14:textId="77777777" w:rsidR="0077418B" w:rsidRPr="005972E8" w:rsidRDefault="0077418B" w:rsidP="0077418B">
                      <w:pPr>
                        <w:bidi/>
                        <w:rPr>
                          <w:rFonts w:cs="Arial"/>
                          <w:color w:val="FF0000"/>
                          <w:sz w:val="17"/>
                          <w:szCs w:val="17"/>
                        </w:rPr>
                      </w:pPr>
                      <w:r w:rsidRPr="005972E8">
                        <w:rPr>
                          <w:rFonts w:cs="Arial"/>
                          <w:color w:val="FF0000"/>
                          <w:sz w:val="17"/>
                          <w:szCs w:val="17"/>
                          <w:rtl/>
                          <w:lang w:eastAsia="ar"/>
                        </w:rPr>
                        <w:t xml:space="preserve">أدخل شعار الجهة بالضغط على الصورة الموضحة. </w:t>
                      </w:r>
                    </w:p>
                    <w:p w14:paraId="1DDA33E3" w14:textId="77777777" w:rsidR="0077418B" w:rsidRPr="005972E8" w:rsidRDefault="0077418B" w:rsidP="0077418B">
                      <w:pPr>
                        <w:rPr>
                          <w:rFonts w:cs="Arial"/>
                          <w:color w:val="FF0000"/>
                          <w:sz w:val="17"/>
                          <w:szCs w:val="17"/>
                        </w:rPr>
                      </w:pPr>
                    </w:p>
                  </w:txbxContent>
                </v:textbox>
              </v:shape>
            </w:pict>
          </mc:Fallback>
        </mc:AlternateContent>
      </w:r>
    </w:p>
    <w:sdt>
      <w:sdtPr>
        <w:rPr>
          <w:rFonts w:cs="Arial"/>
          <w:color w:val="00B8AD" w:themeColor="text2"/>
          <w:sz w:val="56"/>
          <w:szCs w:val="56"/>
          <w:rtl/>
        </w:rPr>
        <w:id w:val="-1185589772"/>
        <w:showingPlcHdr/>
        <w:picture/>
      </w:sdtPr>
      <w:sdtEndPr/>
      <w:sdtContent>
        <w:p w14:paraId="65A2FDD0" w14:textId="77777777" w:rsidR="0077418B" w:rsidRPr="00A34F90" w:rsidRDefault="0077418B" w:rsidP="0077418B">
          <w:pPr>
            <w:bidi/>
            <w:jc w:val="center"/>
            <w:rPr>
              <w:rFonts w:cs="Arial"/>
              <w:color w:val="00B8AD" w:themeColor="text2"/>
              <w:sz w:val="56"/>
              <w:szCs w:val="56"/>
            </w:rPr>
          </w:pPr>
          <w:r w:rsidRPr="00A34F90">
            <w:rPr>
              <w:rFonts w:cs="Arial"/>
              <w:noProof/>
              <w:color w:val="00B8AD" w:themeColor="text2"/>
              <w:sz w:val="56"/>
              <w:szCs w:val="56"/>
              <w:lang w:eastAsia="en-US"/>
            </w:rPr>
            <w:drawing>
              <wp:inline distT="0" distB="0" distL="0" distR="0" wp14:anchorId="396B0E60" wp14:editId="5B1345C0">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8EFFC30" w14:textId="77777777" w:rsidR="0077418B" w:rsidRPr="00A34F90" w:rsidRDefault="0077418B" w:rsidP="0077418B">
      <w:pPr>
        <w:bidi/>
        <w:rPr>
          <w:rFonts w:cs="Arial"/>
          <w:color w:val="00B8AD" w:themeColor="text2"/>
          <w:sz w:val="56"/>
          <w:szCs w:val="56"/>
        </w:rPr>
      </w:pPr>
    </w:p>
    <w:p w14:paraId="69AA9F4B" w14:textId="77777777" w:rsidR="0077418B" w:rsidRPr="009C655C" w:rsidRDefault="0077418B" w:rsidP="0077418B">
      <w:pPr>
        <w:bidi/>
        <w:jc w:val="center"/>
        <w:rPr>
          <w:rFonts w:asciiTheme="minorHAnsi" w:hAnsiTheme="minorHAnsi" w:cs="Arial"/>
          <w:color w:val="2B3B82" w:themeColor="text1"/>
          <w:sz w:val="60"/>
          <w:szCs w:val="60"/>
        </w:rPr>
      </w:pPr>
      <w:bookmarkStart w:id="1" w:name="_Hlk8113000"/>
      <w:r w:rsidRPr="0077418B">
        <w:rPr>
          <w:rFonts w:eastAsia="DIN NEXT™ ARABIC MEDIUM" w:cs="Arial"/>
          <w:color w:val="2B3B82" w:themeColor="text1"/>
          <w:sz w:val="60"/>
          <w:szCs w:val="60"/>
          <w:rtl/>
          <w:lang w:eastAsia="ar"/>
        </w:rPr>
        <w:t>نموذج معيار إدارة حوادث وتهديدات الأمن السيبراني</w:t>
      </w:r>
    </w:p>
    <w:bookmarkEnd w:id="1"/>
    <w:p w14:paraId="51ADE2A0" w14:textId="77777777" w:rsidR="0077418B" w:rsidRPr="00A34F90" w:rsidRDefault="0077418B" w:rsidP="0077418B">
      <w:pPr>
        <w:bidi/>
        <w:rPr>
          <w:rFonts w:cs="Arial"/>
        </w:rPr>
      </w:pPr>
    </w:p>
    <w:p w14:paraId="16DC00EC" w14:textId="77777777" w:rsidR="0077418B" w:rsidRPr="00A34F90" w:rsidRDefault="0077418B" w:rsidP="0077418B">
      <w:pPr>
        <w:bidi/>
        <w:rPr>
          <w:rFonts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77418B" w:rsidRPr="00A34F90" w14:paraId="13621CBA" w14:textId="77777777" w:rsidTr="00580089">
        <w:trPr>
          <w:trHeight w:val="765"/>
        </w:trPr>
        <w:sdt>
          <w:sdtPr>
            <w:rPr>
              <w:color w:val="FF0000"/>
              <w:rtl/>
            </w:rPr>
            <w:id w:val="960112829"/>
            <w:placeholder>
              <w:docPart w:val="AC7D5FB240D940779772CBAC46DE6ABE"/>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111C2DB0" w14:textId="77777777" w:rsidR="0077418B" w:rsidRPr="00A34F90" w:rsidRDefault="0077418B" w:rsidP="00580089">
                <w:pPr>
                  <w:bidi/>
                  <w:spacing w:line="260" w:lineRule="exact"/>
                  <w:ind w:left="130" w:right="-43"/>
                  <w:contextualSpacing/>
                  <w:jc w:val="left"/>
                  <w:rPr>
                    <w:color w:val="F30303"/>
                    <w:rtl/>
                  </w:rPr>
                </w:pPr>
                <w:r w:rsidRPr="00A34F90">
                  <w:rPr>
                    <w:color w:val="FF0000"/>
                    <w:rtl/>
                  </w:rPr>
                  <w:t>اختر التصنيف</w:t>
                </w:r>
              </w:p>
            </w:tc>
          </w:sdtContent>
        </w:sdt>
        <w:tc>
          <w:tcPr>
            <w:tcW w:w="4299" w:type="dxa"/>
          </w:tcPr>
          <w:p w14:paraId="01116526" w14:textId="77777777" w:rsidR="0077418B" w:rsidRPr="00A34F90" w:rsidRDefault="0077418B" w:rsidP="00580089">
            <w:pPr>
              <w:bidi/>
              <w:spacing w:line="260" w:lineRule="exact"/>
              <w:ind w:left="1440" w:right="-43"/>
              <w:contextualSpacing/>
              <w:jc w:val="left"/>
              <w:rPr>
                <w:color w:val="F30303"/>
                <w:rtl/>
              </w:rPr>
            </w:pPr>
            <w:r w:rsidRPr="00A34F90">
              <w:rPr>
                <w:noProof/>
                <w:rtl/>
                <w:lang w:eastAsia="en-US"/>
              </w:rPr>
              <mc:AlternateContent>
                <mc:Choice Requires="wps">
                  <w:drawing>
                    <wp:anchor distT="45720" distB="45720" distL="114300" distR="114300" simplePos="0" relativeHeight="251659264" behindDoc="0" locked="0" layoutInCell="1" allowOverlap="1" wp14:anchorId="0D67BE87" wp14:editId="60050A79">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57055A10" w14:textId="77777777" w:rsidR="0077418B" w:rsidRPr="005972E8" w:rsidRDefault="0077418B" w:rsidP="0077418B">
                                  <w:pPr>
                                    <w:bidi/>
                                    <w:spacing w:after="0"/>
                                    <w:jc w:val="both"/>
                                    <w:rPr>
                                      <w:rFonts w:cs="Arial"/>
                                      <w:color w:val="FF0000"/>
                                      <w:sz w:val="17"/>
                                      <w:szCs w:val="17"/>
                                    </w:rPr>
                                  </w:pPr>
                                  <w:r w:rsidRPr="005972E8">
                                    <w:rPr>
                                      <w:rFonts w:cs="Arial"/>
                                      <w:color w:val="FF0000"/>
                                      <w:sz w:val="17"/>
                                      <w:szCs w:val="17"/>
                                      <w:rtl/>
                                      <w:lang w:eastAsia="ar"/>
                                    </w:rPr>
                                    <w:t xml:space="preserve">استبدل </w:t>
                                  </w:r>
                                  <w:r w:rsidRPr="005972E8">
                                    <w:rPr>
                                      <w:rFonts w:cs="Arial"/>
                                      <w:sz w:val="17"/>
                                      <w:szCs w:val="17"/>
                                      <w:highlight w:val="cyan"/>
                                      <w:rtl/>
                                      <w:lang w:eastAsia="ar"/>
                                    </w:rPr>
                                    <w:t>&lt;</w:t>
                                  </w:r>
                                  <w:r w:rsidRPr="005972E8">
                                    <w:rPr>
                                      <w:rFonts w:cs="Arial" w:hint="eastAsia"/>
                                      <w:sz w:val="17"/>
                                      <w:szCs w:val="17"/>
                                      <w:highlight w:val="cyan"/>
                                      <w:rtl/>
                                      <w:lang w:eastAsia="ar"/>
                                    </w:rPr>
                                    <w:t>اسم</w:t>
                                  </w:r>
                                  <w:r w:rsidRPr="005972E8">
                                    <w:rPr>
                                      <w:rFonts w:cs="Arial"/>
                                      <w:sz w:val="17"/>
                                      <w:szCs w:val="17"/>
                                      <w:highlight w:val="cyan"/>
                                      <w:rtl/>
                                      <w:lang w:eastAsia="ar"/>
                                    </w:rPr>
                                    <w:t xml:space="preserve"> الجهة&gt;</w:t>
                                  </w:r>
                                  <w:r w:rsidRPr="005972E8">
                                    <w:rPr>
                                      <w:rFonts w:cs="Arial"/>
                                      <w:color w:val="FF0000"/>
                                      <w:sz w:val="17"/>
                                      <w:szCs w:val="17"/>
                                      <w:rtl/>
                                      <w:lang w:eastAsia="ar"/>
                                    </w:rPr>
                                    <w:t xml:space="preserve"> باسم الجهة في مجمل صفحات الوثيقة. وللقيام بذلك، اتبع الخطوات التالية:</w:t>
                                  </w:r>
                                </w:p>
                                <w:p w14:paraId="035D0669"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مفتاحي "</w:t>
                                  </w:r>
                                  <w:r w:rsidRPr="005972E8">
                                    <w:rPr>
                                      <w:rFonts w:cs="Arial"/>
                                      <w:color w:val="FF0000"/>
                                      <w:sz w:val="17"/>
                                      <w:szCs w:val="17"/>
                                      <w:lang w:eastAsia="ar" w:bidi="en-US"/>
                                    </w:rPr>
                                    <w:t>Ctrl</w:t>
                                  </w:r>
                                  <w:r w:rsidRPr="005972E8">
                                    <w:rPr>
                                      <w:rFonts w:cs="Arial"/>
                                      <w:color w:val="FF0000"/>
                                      <w:sz w:val="17"/>
                                      <w:szCs w:val="17"/>
                                      <w:rtl/>
                                      <w:lang w:eastAsia="ar"/>
                                    </w:rPr>
                                    <w:t>" و"</w:t>
                                  </w:r>
                                  <w:r w:rsidRPr="005972E8">
                                    <w:rPr>
                                      <w:rFonts w:cs="Arial"/>
                                      <w:color w:val="FF0000"/>
                                      <w:sz w:val="17"/>
                                      <w:szCs w:val="17"/>
                                      <w:lang w:eastAsia="ar" w:bidi="en-US"/>
                                    </w:rPr>
                                    <w:t>H</w:t>
                                  </w:r>
                                  <w:r w:rsidRPr="005972E8">
                                    <w:rPr>
                                      <w:rFonts w:cs="Arial"/>
                                      <w:color w:val="FF0000"/>
                                      <w:sz w:val="17"/>
                                      <w:szCs w:val="17"/>
                                      <w:rtl/>
                                      <w:lang w:eastAsia="ar"/>
                                    </w:rPr>
                                    <w:t xml:space="preserve">" </w:t>
                                  </w:r>
                                  <w:r>
                                    <w:rPr>
                                      <w:rFonts w:cs="Arial" w:hint="cs"/>
                                      <w:color w:val="FF0000"/>
                                      <w:sz w:val="17"/>
                                      <w:szCs w:val="17"/>
                                      <w:rtl/>
                                      <w:lang w:eastAsia="ar"/>
                                    </w:rPr>
                                    <w:t xml:space="preserve">في </w:t>
                                  </w:r>
                                  <w:r w:rsidRPr="005972E8">
                                    <w:rPr>
                                      <w:rFonts w:cs="Arial"/>
                                      <w:color w:val="FF0000"/>
                                      <w:sz w:val="17"/>
                                      <w:szCs w:val="17"/>
                                      <w:rtl/>
                                      <w:lang w:eastAsia="ar"/>
                                    </w:rPr>
                                    <w:t>الوقت نفسه</w:t>
                                  </w:r>
                                  <w:r>
                                    <w:rPr>
                                      <w:rFonts w:cs="Arial" w:hint="cs"/>
                                      <w:color w:val="FF0000"/>
                                      <w:sz w:val="17"/>
                                      <w:szCs w:val="17"/>
                                      <w:rtl/>
                                    </w:rPr>
                                    <w:t>.</w:t>
                                  </w:r>
                                </w:p>
                                <w:p w14:paraId="22CBA185"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أضف "&lt;</w:t>
                                  </w:r>
                                  <w:r w:rsidRPr="005972E8">
                                    <w:rPr>
                                      <w:rFonts w:cs="Arial" w:hint="eastAsia"/>
                                      <w:color w:val="FF0000"/>
                                      <w:sz w:val="17"/>
                                      <w:szCs w:val="17"/>
                                      <w:rtl/>
                                      <w:lang w:eastAsia="ar"/>
                                    </w:rPr>
                                    <w:t>اسم</w:t>
                                  </w:r>
                                  <w:r w:rsidRPr="005972E8">
                                    <w:rPr>
                                      <w:rFonts w:cs="Arial"/>
                                      <w:color w:val="FF0000"/>
                                      <w:sz w:val="17"/>
                                      <w:szCs w:val="17"/>
                                      <w:rtl/>
                                      <w:lang w:eastAsia="ar"/>
                                    </w:rPr>
                                    <w:t xml:space="preserve"> الجهة&gt;" في مربع البحث عن النص</w:t>
                                  </w:r>
                                  <w:r>
                                    <w:rPr>
                                      <w:rFonts w:cs="Arial" w:hint="cs"/>
                                      <w:color w:val="FF0000"/>
                                      <w:sz w:val="17"/>
                                      <w:szCs w:val="17"/>
                                      <w:rtl/>
                                    </w:rPr>
                                    <w:t>.</w:t>
                                  </w:r>
                                </w:p>
                                <w:p w14:paraId="790027B5"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16003408"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"المزيد" وتأكّد من اختيار "</w:t>
                                  </w:r>
                                  <w:r w:rsidRPr="005972E8">
                                    <w:rPr>
                                      <w:rFonts w:cs="Arial"/>
                                      <w:color w:val="FF0000"/>
                                      <w:sz w:val="17"/>
                                      <w:szCs w:val="17"/>
                                      <w:lang w:eastAsia="ar" w:bidi="en-US"/>
                                    </w:rPr>
                                    <w:t>Match case</w:t>
                                  </w:r>
                                  <w:r w:rsidRPr="005972E8">
                                    <w:rPr>
                                      <w:rFonts w:cs="Arial"/>
                                      <w:color w:val="FF0000"/>
                                      <w:sz w:val="17"/>
                                      <w:szCs w:val="17"/>
                                      <w:rtl/>
                                      <w:lang w:eastAsia="ar"/>
                                    </w:rPr>
                                    <w:t>"</w:t>
                                  </w:r>
                                  <w:r>
                                    <w:rPr>
                                      <w:rFonts w:cs="Arial" w:hint="cs"/>
                                      <w:color w:val="FF0000"/>
                                      <w:sz w:val="17"/>
                                      <w:szCs w:val="17"/>
                                      <w:rtl/>
                                    </w:rPr>
                                    <w:t>.</w:t>
                                  </w:r>
                                </w:p>
                                <w:p w14:paraId="20D8D254"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"استبدل الكل"</w:t>
                                  </w:r>
                                  <w:r>
                                    <w:rPr>
                                      <w:rFonts w:cs="Arial" w:hint="cs"/>
                                      <w:color w:val="FF0000"/>
                                      <w:sz w:val="17"/>
                                      <w:szCs w:val="17"/>
                                      <w:rtl/>
                                    </w:rPr>
                                    <w:t>.</w:t>
                                  </w:r>
                                </w:p>
                                <w:p w14:paraId="39099591"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67BE87"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" strokecolor="red">
                      <v:textbox>
                        <w:txbxContent>
                          <w:p w14:paraId="57055A10" w14:textId="77777777" w:rsidR="0077418B" w:rsidRPr="005972E8" w:rsidRDefault="0077418B" w:rsidP="0077418B">
                            <w:pPr>
                              <w:bidi/>
                              <w:spacing w:after="0"/>
                              <w:jc w:val="both"/>
                              <w:rPr>
                                <w:rFonts w:cs="Arial"/>
                                <w:color w:val="FF0000"/>
                                <w:sz w:val="17"/>
                                <w:szCs w:val="17"/>
                              </w:rPr>
                            </w:pPr>
                            <w:r w:rsidRPr="005972E8">
                              <w:rPr>
                                <w:rFonts w:cs="Arial"/>
                                <w:color w:val="FF0000"/>
                                <w:sz w:val="17"/>
                                <w:szCs w:val="17"/>
                                <w:rtl/>
                                <w:lang w:eastAsia="ar"/>
                              </w:rPr>
                              <w:t xml:space="preserve">استبدل </w:t>
                            </w:r>
                            <w:r w:rsidRPr="005972E8">
                              <w:rPr>
                                <w:rFonts w:cs="Arial"/>
                                <w:sz w:val="17"/>
                                <w:szCs w:val="17"/>
                                <w:highlight w:val="cyan"/>
                                <w:rtl/>
                                <w:lang w:eastAsia="ar"/>
                              </w:rPr>
                              <w:t>&lt;</w:t>
                            </w:r>
                            <w:r w:rsidRPr="005972E8">
                              <w:rPr>
                                <w:rFonts w:cs="Arial" w:hint="eastAsia"/>
                                <w:sz w:val="17"/>
                                <w:szCs w:val="17"/>
                                <w:highlight w:val="cyan"/>
                                <w:rtl/>
                                <w:lang w:eastAsia="ar"/>
                              </w:rPr>
                              <w:t>اسم</w:t>
                            </w:r>
                            <w:r w:rsidRPr="005972E8">
                              <w:rPr>
                                <w:rFonts w:cs="Arial"/>
                                <w:sz w:val="17"/>
                                <w:szCs w:val="17"/>
                                <w:highlight w:val="cyan"/>
                                <w:rtl/>
                                <w:lang w:eastAsia="ar"/>
                              </w:rPr>
                              <w:t xml:space="preserve"> الجهة&gt;</w:t>
                            </w:r>
                            <w:r w:rsidRPr="005972E8">
                              <w:rPr>
                                <w:rFonts w:cs="Arial"/>
                                <w:color w:val="FF0000"/>
                                <w:sz w:val="17"/>
                                <w:szCs w:val="17"/>
                                <w:rtl/>
                                <w:lang w:eastAsia="ar"/>
                              </w:rPr>
                              <w:t xml:space="preserve"> باسم الجهة في مجمل صفحات الوثيقة. وللقيام بذلك، اتبع الخطوات التالية:</w:t>
                            </w:r>
                          </w:p>
                          <w:p w14:paraId="035D0669"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مفتاحي "</w:t>
                            </w:r>
                            <w:r w:rsidRPr="005972E8">
                              <w:rPr>
                                <w:rFonts w:cs="Arial"/>
                                <w:color w:val="FF0000"/>
                                <w:sz w:val="17"/>
                                <w:szCs w:val="17"/>
                                <w:lang w:eastAsia="ar" w:bidi="en-US"/>
                              </w:rPr>
                              <w:t>Ctrl</w:t>
                            </w:r>
                            <w:r w:rsidRPr="005972E8">
                              <w:rPr>
                                <w:rFonts w:cs="Arial"/>
                                <w:color w:val="FF0000"/>
                                <w:sz w:val="17"/>
                                <w:szCs w:val="17"/>
                                <w:rtl/>
                                <w:lang w:eastAsia="ar"/>
                              </w:rPr>
                              <w:t>" و"</w:t>
                            </w:r>
                            <w:r w:rsidRPr="005972E8">
                              <w:rPr>
                                <w:rFonts w:cs="Arial"/>
                                <w:color w:val="FF0000"/>
                                <w:sz w:val="17"/>
                                <w:szCs w:val="17"/>
                                <w:lang w:eastAsia="ar" w:bidi="en-US"/>
                              </w:rPr>
                              <w:t>H</w:t>
                            </w:r>
                            <w:r w:rsidRPr="005972E8">
                              <w:rPr>
                                <w:rFonts w:cs="Arial"/>
                                <w:color w:val="FF0000"/>
                                <w:sz w:val="17"/>
                                <w:szCs w:val="17"/>
                                <w:rtl/>
                                <w:lang w:eastAsia="ar"/>
                              </w:rPr>
                              <w:t xml:space="preserve">" </w:t>
                            </w:r>
                            <w:r>
                              <w:rPr>
                                <w:rFonts w:cs="Arial" w:hint="cs"/>
                                <w:color w:val="FF0000"/>
                                <w:sz w:val="17"/>
                                <w:szCs w:val="17"/>
                                <w:rtl/>
                                <w:lang w:eastAsia="ar"/>
                              </w:rPr>
                              <w:t xml:space="preserve">في </w:t>
                            </w:r>
                            <w:r w:rsidRPr="005972E8">
                              <w:rPr>
                                <w:rFonts w:cs="Arial"/>
                                <w:color w:val="FF0000"/>
                                <w:sz w:val="17"/>
                                <w:szCs w:val="17"/>
                                <w:rtl/>
                                <w:lang w:eastAsia="ar"/>
                              </w:rPr>
                              <w:t>الوقت نفسه</w:t>
                            </w:r>
                            <w:r>
                              <w:rPr>
                                <w:rFonts w:cs="Arial" w:hint="cs"/>
                                <w:color w:val="FF0000"/>
                                <w:sz w:val="17"/>
                                <w:szCs w:val="17"/>
                                <w:rtl/>
                              </w:rPr>
                              <w:t>.</w:t>
                            </w:r>
                          </w:p>
                          <w:p w14:paraId="22CBA185"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أضف "&lt;</w:t>
                            </w:r>
                            <w:r w:rsidRPr="005972E8">
                              <w:rPr>
                                <w:rFonts w:cs="Arial" w:hint="eastAsia"/>
                                <w:color w:val="FF0000"/>
                                <w:sz w:val="17"/>
                                <w:szCs w:val="17"/>
                                <w:rtl/>
                                <w:lang w:eastAsia="ar"/>
                              </w:rPr>
                              <w:t>اسم</w:t>
                            </w:r>
                            <w:r w:rsidRPr="005972E8">
                              <w:rPr>
                                <w:rFonts w:cs="Arial"/>
                                <w:color w:val="FF0000"/>
                                <w:sz w:val="17"/>
                                <w:szCs w:val="17"/>
                                <w:rtl/>
                                <w:lang w:eastAsia="ar"/>
                              </w:rPr>
                              <w:t xml:space="preserve"> الجهة&gt;" في مربع البحث عن النص</w:t>
                            </w:r>
                            <w:r>
                              <w:rPr>
                                <w:rFonts w:cs="Arial" w:hint="cs"/>
                                <w:color w:val="FF0000"/>
                                <w:sz w:val="17"/>
                                <w:szCs w:val="17"/>
                                <w:rtl/>
                              </w:rPr>
                              <w:t>.</w:t>
                            </w:r>
                          </w:p>
                          <w:p w14:paraId="790027B5"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16003408"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"المزيد" وتأكّد من اختيار "</w:t>
                            </w:r>
                            <w:r w:rsidRPr="005972E8">
                              <w:rPr>
                                <w:rFonts w:cs="Arial"/>
                                <w:color w:val="FF0000"/>
                                <w:sz w:val="17"/>
                                <w:szCs w:val="17"/>
                                <w:lang w:eastAsia="ar" w:bidi="en-US"/>
                              </w:rPr>
                              <w:t>Match case</w:t>
                            </w:r>
                            <w:r w:rsidRPr="005972E8">
                              <w:rPr>
                                <w:rFonts w:cs="Arial"/>
                                <w:color w:val="FF0000"/>
                                <w:sz w:val="17"/>
                                <w:szCs w:val="17"/>
                                <w:rtl/>
                                <w:lang w:eastAsia="ar"/>
                              </w:rPr>
                              <w:t>"</w:t>
                            </w:r>
                            <w:r>
                              <w:rPr>
                                <w:rFonts w:cs="Arial" w:hint="cs"/>
                                <w:color w:val="FF0000"/>
                                <w:sz w:val="17"/>
                                <w:szCs w:val="17"/>
                                <w:rtl/>
                              </w:rPr>
                              <w:t>.</w:t>
                            </w:r>
                          </w:p>
                          <w:p w14:paraId="20D8D254"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"استبدل الكل"</w:t>
                            </w:r>
                            <w:r>
                              <w:rPr>
                                <w:rFonts w:cs="Arial" w:hint="cs"/>
                                <w:color w:val="FF0000"/>
                                <w:sz w:val="17"/>
                                <w:szCs w:val="17"/>
                                <w:rtl/>
                              </w:rPr>
                              <w:t>.</w:t>
                            </w:r>
                          </w:p>
                          <w:p w14:paraId="39099591" w14:textId="77777777" w:rsidR="0077418B" w:rsidRPr="005972E8" w:rsidRDefault="0077418B" w:rsidP="0077418B">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أغلق مربع الحوار.</w:t>
                            </w:r>
                          </w:p>
                        </w:txbxContent>
                      </v:textbox>
                    </v:shape>
                  </w:pict>
                </mc:Fallback>
              </mc:AlternateContent>
            </w:r>
          </w:p>
        </w:tc>
      </w:tr>
      <w:tr w:rsidR="0077418B" w:rsidRPr="00A34F90" w14:paraId="70A1BF5D" w14:textId="77777777" w:rsidTr="00580089">
        <w:trPr>
          <w:trHeight w:val="288"/>
        </w:trPr>
        <w:tc>
          <w:tcPr>
            <w:tcW w:w="1949" w:type="dxa"/>
            <w:vAlign w:val="center"/>
          </w:tcPr>
          <w:p w14:paraId="35F4CEB5" w14:textId="77777777" w:rsidR="0077418B" w:rsidRPr="00A34F90" w:rsidRDefault="0077418B" w:rsidP="00580089">
            <w:pPr>
              <w:bidi/>
              <w:spacing w:line="260" w:lineRule="exact"/>
              <w:ind w:left="272"/>
              <w:contextualSpacing/>
              <w:jc w:val="left"/>
              <w:rPr>
                <w:color w:val="373E49" w:themeColor="accent1"/>
                <w:rtl/>
              </w:rPr>
            </w:pPr>
            <w:r w:rsidRPr="00A34F90">
              <w:rPr>
                <w:color w:val="373E49" w:themeColor="accent1"/>
                <w:rtl/>
              </w:rPr>
              <w:t>التاريخ:</w:t>
            </w:r>
          </w:p>
        </w:tc>
        <w:sdt>
          <w:sdtPr>
            <w:rPr>
              <w:color w:val="373E49" w:themeColor="accent1"/>
              <w:highlight w:val="cyan"/>
              <w:rtl/>
            </w:rPr>
            <w:id w:val="1067688119"/>
            <w:placeholder>
              <w:docPart w:val="A9835E287F804AE8B8E5EA0584705E5C"/>
            </w:placeholder>
            <w:date>
              <w:dateFormat w:val="MM/dd/yyyy"/>
              <w:lid w:val="en-US"/>
              <w:storeMappedDataAs w:val="dateTime"/>
              <w:calendar w:val="gregorian"/>
            </w:date>
          </w:sdtPr>
          <w:sdtEndPr/>
          <w:sdtContent>
            <w:tc>
              <w:tcPr>
                <w:tcW w:w="2779" w:type="dxa"/>
                <w:vAlign w:val="center"/>
              </w:tcPr>
              <w:p w14:paraId="0BAAD182" w14:textId="77777777" w:rsidR="0077418B" w:rsidRPr="00A34F90" w:rsidRDefault="0077418B" w:rsidP="00580089">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333418A2" w14:textId="77777777" w:rsidR="0077418B" w:rsidRPr="00A34F90" w:rsidRDefault="0077418B" w:rsidP="00580089">
            <w:pPr>
              <w:bidi/>
              <w:spacing w:line="260" w:lineRule="exact"/>
              <w:ind w:left="272"/>
              <w:contextualSpacing/>
              <w:jc w:val="left"/>
              <w:rPr>
                <w:color w:val="596DC8" w:themeColor="text1" w:themeTint="A6"/>
                <w:rtl/>
              </w:rPr>
            </w:pPr>
          </w:p>
        </w:tc>
      </w:tr>
      <w:tr w:rsidR="0077418B" w:rsidRPr="00A34F90" w14:paraId="78E9137A" w14:textId="77777777" w:rsidTr="00580089">
        <w:trPr>
          <w:trHeight w:val="288"/>
        </w:trPr>
        <w:tc>
          <w:tcPr>
            <w:tcW w:w="1949" w:type="dxa"/>
            <w:vAlign w:val="center"/>
          </w:tcPr>
          <w:p w14:paraId="08373BB0" w14:textId="77777777" w:rsidR="0077418B" w:rsidRPr="00A34F90" w:rsidRDefault="0077418B" w:rsidP="00580089">
            <w:pPr>
              <w:bidi/>
              <w:spacing w:line="260" w:lineRule="exact"/>
              <w:ind w:left="272"/>
              <w:contextualSpacing/>
              <w:jc w:val="left"/>
              <w:rPr>
                <w:color w:val="373E49" w:themeColor="accent1"/>
                <w:rtl/>
              </w:rPr>
            </w:pPr>
            <w:r w:rsidRPr="00A34F90">
              <w:rPr>
                <w:color w:val="373E49" w:themeColor="accent1"/>
                <w:rtl/>
              </w:rPr>
              <w:t>الإصدار:</w:t>
            </w:r>
          </w:p>
        </w:tc>
        <w:sdt>
          <w:sdtPr>
            <w:rPr>
              <w:color w:val="373E49" w:themeColor="accent1"/>
              <w:highlight w:val="cyan"/>
              <w:rtl/>
            </w:rPr>
            <w:id w:val="960112846"/>
            <w:placeholder>
              <w:docPart w:val="0C20D960637D4493AA40215732385EE9"/>
            </w:placeholder>
            <w:text/>
          </w:sdtPr>
          <w:sdtEndPr/>
          <w:sdtContent>
            <w:tc>
              <w:tcPr>
                <w:tcW w:w="2779" w:type="dxa"/>
                <w:vAlign w:val="center"/>
              </w:tcPr>
              <w:p w14:paraId="49F98DCD" w14:textId="77777777" w:rsidR="0077418B" w:rsidRPr="00A34F90" w:rsidRDefault="0077418B" w:rsidP="00580089">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05C1DA87" w14:textId="77777777" w:rsidR="0077418B" w:rsidRPr="00A34F90" w:rsidRDefault="0077418B" w:rsidP="00580089">
            <w:pPr>
              <w:bidi/>
              <w:spacing w:line="260" w:lineRule="exact"/>
              <w:ind w:left="272"/>
              <w:contextualSpacing/>
              <w:jc w:val="left"/>
              <w:rPr>
                <w:color w:val="596DC8" w:themeColor="text1" w:themeTint="A6"/>
                <w:rtl/>
              </w:rPr>
            </w:pPr>
          </w:p>
        </w:tc>
      </w:tr>
      <w:tr w:rsidR="0077418B" w:rsidRPr="00A34F90" w14:paraId="6C8AFC12" w14:textId="77777777" w:rsidTr="00580089">
        <w:trPr>
          <w:trHeight w:val="288"/>
        </w:trPr>
        <w:tc>
          <w:tcPr>
            <w:tcW w:w="1949" w:type="dxa"/>
            <w:vAlign w:val="center"/>
          </w:tcPr>
          <w:p w14:paraId="209D367E" w14:textId="77777777" w:rsidR="0077418B" w:rsidRPr="00A34F90" w:rsidRDefault="0077418B" w:rsidP="00580089">
            <w:pPr>
              <w:bidi/>
              <w:spacing w:line="260" w:lineRule="exact"/>
              <w:ind w:left="272"/>
              <w:contextualSpacing/>
              <w:jc w:val="left"/>
              <w:rPr>
                <w:color w:val="373E49" w:themeColor="accent1"/>
                <w:rtl/>
              </w:rPr>
            </w:pPr>
            <w:r w:rsidRPr="00A34F90">
              <w:rPr>
                <w:color w:val="373E49" w:themeColor="accent1"/>
                <w:rtl/>
              </w:rPr>
              <w:t>المرجع:</w:t>
            </w:r>
          </w:p>
        </w:tc>
        <w:sdt>
          <w:sdtPr>
            <w:rPr>
              <w:color w:val="373E49" w:themeColor="accent1"/>
              <w:highlight w:val="cyan"/>
              <w:rtl/>
            </w:rPr>
            <w:id w:val="960112847"/>
            <w:placeholder>
              <w:docPart w:val="0C20D960637D4493AA40215732385EE9"/>
            </w:placeholder>
            <w:text/>
          </w:sdtPr>
          <w:sdtEndPr/>
          <w:sdtContent>
            <w:tc>
              <w:tcPr>
                <w:tcW w:w="2779" w:type="dxa"/>
                <w:vAlign w:val="center"/>
              </w:tcPr>
              <w:p w14:paraId="4A404D53" w14:textId="77777777" w:rsidR="0077418B" w:rsidRPr="00A34F90" w:rsidRDefault="0077418B" w:rsidP="00580089">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1FE342EB" w14:textId="77777777" w:rsidR="0077418B" w:rsidRPr="00A34F90" w:rsidRDefault="0077418B" w:rsidP="00580089">
            <w:pPr>
              <w:bidi/>
              <w:spacing w:line="260" w:lineRule="exact"/>
              <w:ind w:left="272"/>
              <w:contextualSpacing/>
              <w:jc w:val="left"/>
              <w:rPr>
                <w:color w:val="596DC8" w:themeColor="text1" w:themeTint="A6"/>
                <w:rtl/>
              </w:rPr>
            </w:pPr>
          </w:p>
        </w:tc>
      </w:tr>
    </w:tbl>
    <w:p w14:paraId="2AF5426A" w14:textId="77777777" w:rsidR="0077418B" w:rsidRPr="00A34F90" w:rsidRDefault="0077418B" w:rsidP="0077418B">
      <w:pPr>
        <w:bidi/>
        <w:spacing w:line="260" w:lineRule="exact"/>
        <w:ind w:right="-43"/>
        <w:contextualSpacing/>
        <w:rPr>
          <w:rFonts w:cs="Arial"/>
          <w:color w:val="596DC8" w:themeColor="text1" w:themeTint="A6"/>
        </w:rPr>
      </w:pPr>
    </w:p>
    <w:p w14:paraId="1E01AA5C" w14:textId="77777777" w:rsidR="0077418B" w:rsidRPr="00A34F90" w:rsidRDefault="0077418B" w:rsidP="0077418B">
      <w:pPr>
        <w:bidi/>
        <w:rPr>
          <w:rFonts w:cs="Arial"/>
          <w:rtl/>
        </w:rPr>
      </w:pPr>
    </w:p>
    <w:p w14:paraId="17DBFDA3" w14:textId="5EE90548" w:rsidR="00B56670" w:rsidRPr="00D446ED" w:rsidRDefault="0077418B" w:rsidP="00D446ED">
      <w:pPr>
        <w:rPr>
          <w:rFonts w:cs="Arial"/>
          <w:color w:val="FF0000"/>
        </w:rPr>
      </w:pPr>
      <w:r>
        <w:rPr>
          <w:rFonts w:cs="Arial"/>
          <w:color w:val="FF0000"/>
          <w:rtl/>
        </w:rPr>
        <w:br w:type="page"/>
      </w:r>
    </w:p>
    <w:p w14:paraId="15F60FB7" w14:textId="77777777" w:rsidR="0077418B" w:rsidRPr="00EC3642" w:rsidRDefault="0077418B" w:rsidP="0077418B">
      <w:pPr>
        <w:spacing w:line="360" w:lineRule="auto"/>
        <w:jc w:val="right"/>
        <w:rPr>
          <w:rFonts w:cs="Arial"/>
          <w:color w:val="596DC8" w:themeColor="text1" w:themeTint="A6"/>
          <w:sz w:val="40"/>
          <w:szCs w:val="40"/>
        </w:rPr>
      </w:pPr>
      <w:r>
        <w:rPr>
          <w:rFonts w:cs="Arial" w:hint="cs"/>
          <w:color w:val="2D3982"/>
          <w:sz w:val="40"/>
          <w:szCs w:val="40"/>
          <w:rtl/>
        </w:rPr>
        <w:lastRenderedPageBreak/>
        <w:t>اعتماد</w:t>
      </w:r>
      <w:r w:rsidRPr="003F7621">
        <w:rPr>
          <w:rFonts w:cs="Arial"/>
          <w:color w:val="596DC8" w:themeColor="text1" w:themeTint="A6"/>
          <w:sz w:val="40"/>
          <w:szCs w:val="40"/>
          <w:rtl/>
        </w:rPr>
        <w:t xml:space="preserve"> </w:t>
      </w:r>
      <w:r w:rsidRPr="003F7621">
        <w:rPr>
          <w:rFonts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77418B" w:rsidRPr="003F7621" w14:paraId="3D76DBF7"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BC597AE" w14:textId="77777777" w:rsidR="0077418B" w:rsidRPr="003F7621" w:rsidRDefault="0077418B" w:rsidP="00580089">
            <w:pPr>
              <w:bidi/>
              <w:ind w:right="-43"/>
              <w:contextualSpacing/>
              <w:rPr>
                <w:sz w:val="24"/>
                <w:szCs w:val="24"/>
              </w:rPr>
            </w:pPr>
            <w:r w:rsidRPr="003F7621">
              <w:rPr>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658AA88" w14:textId="77777777" w:rsidR="0077418B" w:rsidRPr="003F7621" w:rsidRDefault="0077418B" w:rsidP="00580089">
            <w:pPr>
              <w:bidi/>
              <w:ind w:right="-43"/>
              <w:contextualSpacing/>
              <w:rPr>
                <w:sz w:val="24"/>
                <w:szCs w:val="24"/>
                <w:rtl/>
              </w:rPr>
            </w:pPr>
            <w:r w:rsidRPr="003F7621">
              <w:rPr>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292DF5A" w14:textId="77777777" w:rsidR="0077418B" w:rsidRPr="003F7621" w:rsidRDefault="0077418B" w:rsidP="00580089">
            <w:pPr>
              <w:bidi/>
              <w:ind w:right="-43"/>
              <w:contextualSpacing/>
              <w:rPr>
                <w:sz w:val="24"/>
                <w:szCs w:val="24"/>
                <w:rtl/>
              </w:rPr>
            </w:pPr>
            <w:r w:rsidRPr="003F7621">
              <w:rPr>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78F3F29" w14:textId="77777777" w:rsidR="0077418B" w:rsidRPr="003F7621" w:rsidRDefault="0077418B" w:rsidP="00580089">
            <w:pPr>
              <w:bidi/>
              <w:ind w:right="-43"/>
              <w:contextualSpacing/>
              <w:rPr>
                <w:sz w:val="24"/>
                <w:szCs w:val="24"/>
                <w:rtl/>
              </w:rPr>
            </w:pPr>
            <w:r w:rsidRPr="003F7621">
              <w:rPr>
                <w:sz w:val="24"/>
                <w:szCs w:val="24"/>
                <w:rtl/>
              </w:rPr>
              <w:t>الدور</w:t>
            </w:r>
          </w:p>
        </w:tc>
      </w:tr>
      <w:tr w:rsidR="0077418B" w:rsidRPr="003F7621" w14:paraId="7536E041"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3E164EE" w14:textId="77777777" w:rsidR="0077418B" w:rsidRPr="003F7621" w:rsidRDefault="0077418B" w:rsidP="00580089">
            <w:pPr>
              <w:bidi/>
              <w:ind w:right="-45"/>
              <w:contextualSpacing/>
              <w:rPr>
                <w:rtl/>
              </w:rPr>
            </w:pPr>
            <w:r w:rsidRPr="003F7621">
              <w:rPr>
                <w:rFonts w:eastAsia="DIN Next LT Arabic"/>
                <w:highlight w:val="cyan"/>
                <w:rtl/>
                <w:lang w:eastAsia="ar"/>
              </w:rPr>
              <w:t>&lt;أدخل التوقيع&gt;</w:t>
            </w:r>
          </w:p>
        </w:tc>
        <w:sdt>
          <w:sdtPr>
            <w:rPr>
              <w:color w:val="181818" w:themeColor="background2" w:themeShade="1A"/>
              <w:highlight w:val="cyan"/>
              <w:rtl/>
            </w:rPr>
            <w:id w:val="-1201852556"/>
            <w:placeholder>
              <w:docPart w:val="9F0948C520BA4B4C98F1AF8D61875829"/>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8E9BBE7" w14:textId="77777777" w:rsidR="0077418B" w:rsidRPr="00CE10E5" w:rsidRDefault="0077418B" w:rsidP="00580089">
                <w:pPr>
                  <w:bidi/>
                  <w:ind w:right="-45"/>
                  <w:contextualSpacing/>
                  <w:rPr>
                    <w:color w:val="181818" w:themeColor="background2" w:themeShade="1A"/>
                    <w:highlight w:val="cyan"/>
                    <w:rtl/>
                  </w:rPr>
                </w:pPr>
                <w:r w:rsidRPr="00CE10E5">
                  <w:rPr>
                    <w:rFonts w:eastAsia="DIN Next LT Arabic Light"/>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9DA64A9" w14:textId="77777777" w:rsidR="0077418B" w:rsidRPr="003F7621" w:rsidRDefault="0077418B" w:rsidP="00580089">
            <w:pPr>
              <w:bidi/>
              <w:ind w:right="-45"/>
              <w:contextualSpacing/>
              <w:rPr>
                <w:highlight w:val="cyan"/>
                <w:rtl/>
              </w:rPr>
            </w:pPr>
            <w:r w:rsidRPr="003F7621">
              <w:rPr>
                <w:rFonts w:eastAsia="DIN Next LT Arabic"/>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A5475C5" w14:textId="77777777" w:rsidR="0077418B" w:rsidRPr="00CE10E5" w:rsidRDefault="0075469B" w:rsidP="00580089">
            <w:pPr>
              <w:bidi/>
              <w:ind w:right="-45"/>
              <w:contextualSpacing/>
              <w:rPr>
                <w:color w:val="181818" w:themeColor="background2" w:themeShade="1A"/>
                <w:highlight w:val="cyan"/>
                <w:rtl/>
              </w:rPr>
            </w:pPr>
            <w:sdt>
              <w:sdtPr>
                <w:rPr>
                  <w:color w:val="181818" w:themeColor="background2" w:themeShade="1A"/>
                  <w:highlight w:val="cyan"/>
                  <w:rtl/>
                </w:rPr>
                <w:id w:val="-985089590"/>
                <w:placeholder>
                  <w:docPart w:val="9C50D966C1624323821291F40772694F"/>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77418B" w:rsidRPr="00CE10E5">
                  <w:rPr>
                    <w:color w:val="181818" w:themeColor="background2" w:themeShade="1A"/>
                    <w:highlight w:val="cyan"/>
                    <w:rtl/>
                  </w:rPr>
                  <w:t>اختر الدور</w:t>
                </w:r>
              </w:sdtContent>
            </w:sdt>
          </w:p>
        </w:tc>
      </w:tr>
      <w:tr w:rsidR="0077418B" w:rsidRPr="003F7621" w14:paraId="0BDF4F38"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54607B6" w14:textId="77777777" w:rsidR="0077418B" w:rsidRPr="003F7621" w:rsidRDefault="0077418B" w:rsidP="00580089">
            <w:pPr>
              <w:bidi/>
              <w:ind w:right="-45"/>
              <w:contextualSpacing/>
              <w:rPr>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AA2B2BF" w14:textId="77777777" w:rsidR="0077418B" w:rsidRPr="003F7621" w:rsidRDefault="0077418B" w:rsidP="00580089">
            <w:pPr>
              <w:bidi/>
              <w:ind w:right="-45"/>
              <w:contextualSpacing/>
              <w:rPr>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EB03D3A" w14:textId="77777777" w:rsidR="0077418B" w:rsidRPr="003F7621" w:rsidRDefault="0077418B" w:rsidP="00580089">
            <w:pPr>
              <w:bidi/>
              <w:ind w:right="-45"/>
              <w:contextualSpacing/>
              <w:rPr>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A29AD04" w14:textId="77777777" w:rsidR="0077418B" w:rsidRPr="003F7621" w:rsidRDefault="0077418B" w:rsidP="00580089">
            <w:pPr>
              <w:bidi/>
              <w:ind w:right="-45"/>
              <w:contextualSpacing/>
              <w:rPr>
                <w:sz w:val="24"/>
                <w:szCs w:val="24"/>
                <w:rtl/>
              </w:rPr>
            </w:pPr>
          </w:p>
        </w:tc>
      </w:tr>
    </w:tbl>
    <w:p w14:paraId="10EEC5E1" w14:textId="77777777" w:rsidR="0077418B" w:rsidRPr="003F7621" w:rsidRDefault="0077418B" w:rsidP="0077418B">
      <w:pPr>
        <w:bidi/>
        <w:spacing w:line="260" w:lineRule="exact"/>
        <w:ind w:right="-43"/>
        <w:contextualSpacing/>
        <w:jc w:val="both"/>
        <w:rPr>
          <w:rFonts w:cs="Arial"/>
          <w:sz w:val="24"/>
          <w:szCs w:val="24"/>
          <w:rtl/>
        </w:rPr>
      </w:pPr>
    </w:p>
    <w:p w14:paraId="3329F47F" w14:textId="77777777" w:rsidR="0077418B" w:rsidRPr="003F7621" w:rsidRDefault="0077418B" w:rsidP="0077418B">
      <w:pPr>
        <w:bidi/>
        <w:spacing w:line="260" w:lineRule="exact"/>
        <w:ind w:right="-43"/>
        <w:contextualSpacing/>
        <w:jc w:val="both"/>
        <w:rPr>
          <w:rFonts w:cs="Arial"/>
          <w:sz w:val="24"/>
          <w:szCs w:val="24"/>
        </w:rPr>
      </w:pPr>
    </w:p>
    <w:p w14:paraId="6B9588F8" w14:textId="77777777" w:rsidR="0077418B" w:rsidRPr="00D06A21" w:rsidRDefault="0077418B" w:rsidP="0077418B">
      <w:pPr>
        <w:spacing w:line="360" w:lineRule="auto"/>
        <w:jc w:val="right"/>
        <w:rPr>
          <w:rFonts w:cs="Arial"/>
          <w:color w:val="596DC8" w:themeColor="text1" w:themeTint="A6"/>
          <w:sz w:val="40"/>
          <w:szCs w:val="40"/>
          <w:rtl/>
        </w:rPr>
      </w:pPr>
      <w:r w:rsidRPr="003F7621">
        <w:rPr>
          <w:rFonts w:cs="Arial"/>
          <w:color w:val="2D3982"/>
          <w:sz w:val="40"/>
          <w:szCs w:val="40"/>
          <w:rtl/>
        </w:rPr>
        <w:t>نسخ</w:t>
      </w:r>
      <w:r w:rsidRPr="003F7621">
        <w:rPr>
          <w:rFonts w:cs="Arial"/>
          <w:color w:val="596DC8" w:themeColor="text1" w:themeTint="A6"/>
          <w:sz w:val="40"/>
          <w:szCs w:val="40"/>
          <w:rtl/>
        </w:rPr>
        <w:t xml:space="preserve"> </w:t>
      </w:r>
      <w:r w:rsidRPr="003F7621">
        <w:rPr>
          <w:rFonts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77418B" w:rsidRPr="003F7621" w14:paraId="25ABAA1D" w14:textId="77777777" w:rsidTr="00580089">
        <w:trPr>
          <w:trHeight w:val="680"/>
        </w:trPr>
        <w:tc>
          <w:tcPr>
            <w:tcW w:w="1535" w:type="dxa"/>
            <w:shd w:val="clear" w:color="auto" w:fill="D9D9D9" w:themeFill="background1" w:themeFillShade="D9"/>
            <w:vAlign w:val="center"/>
          </w:tcPr>
          <w:p w14:paraId="62B49451" w14:textId="77777777" w:rsidR="0077418B" w:rsidRPr="003F7621" w:rsidRDefault="0077418B" w:rsidP="00580089">
            <w:pPr>
              <w:bidi/>
              <w:ind w:right="-43"/>
              <w:contextualSpacing/>
              <w:rPr>
                <w:sz w:val="24"/>
                <w:szCs w:val="24"/>
                <w:rtl/>
              </w:rPr>
            </w:pPr>
            <w:bookmarkStart w:id="2" w:name="OLE_LINK1"/>
            <w:bookmarkStart w:id="3" w:name="OLE_LINK2"/>
            <w:r w:rsidRPr="003F7621">
              <w:rPr>
                <w:sz w:val="24"/>
                <w:szCs w:val="24"/>
                <w:rtl/>
              </w:rPr>
              <w:t>النسخة</w:t>
            </w:r>
          </w:p>
        </w:tc>
        <w:tc>
          <w:tcPr>
            <w:tcW w:w="1984" w:type="dxa"/>
            <w:vAlign w:val="center"/>
          </w:tcPr>
          <w:p w14:paraId="44AADBF0" w14:textId="77777777" w:rsidR="0077418B" w:rsidRPr="003F7621" w:rsidRDefault="0077418B" w:rsidP="00580089">
            <w:pPr>
              <w:bidi/>
              <w:ind w:right="-43"/>
              <w:contextualSpacing/>
              <w:rPr>
                <w:sz w:val="24"/>
                <w:szCs w:val="24"/>
                <w:rtl/>
              </w:rPr>
            </w:pPr>
            <w:r w:rsidRPr="003F7621">
              <w:rPr>
                <w:sz w:val="24"/>
                <w:szCs w:val="24"/>
                <w:rtl/>
              </w:rPr>
              <w:t>التاريخ</w:t>
            </w:r>
          </w:p>
        </w:tc>
        <w:tc>
          <w:tcPr>
            <w:tcW w:w="2268" w:type="dxa"/>
            <w:shd w:val="clear" w:color="auto" w:fill="D9D9D9" w:themeFill="background1" w:themeFillShade="D9"/>
            <w:vAlign w:val="center"/>
          </w:tcPr>
          <w:p w14:paraId="69C47155" w14:textId="77777777" w:rsidR="0077418B" w:rsidRPr="003F7621" w:rsidRDefault="0077418B" w:rsidP="00580089">
            <w:pPr>
              <w:bidi/>
              <w:ind w:right="-43"/>
              <w:contextualSpacing/>
              <w:rPr>
                <w:sz w:val="24"/>
                <w:szCs w:val="24"/>
                <w:rtl/>
              </w:rPr>
            </w:pPr>
            <w:r w:rsidRPr="003F7621">
              <w:rPr>
                <w:sz w:val="24"/>
                <w:szCs w:val="24"/>
                <w:rtl/>
              </w:rPr>
              <w:t>عُدلَ بواسطة</w:t>
            </w:r>
          </w:p>
        </w:tc>
        <w:tc>
          <w:tcPr>
            <w:tcW w:w="3111" w:type="dxa"/>
            <w:vAlign w:val="center"/>
          </w:tcPr>
          <w:p w14:paraId="303CC058" w14:textId="77777777" w:rsidR="0077418B" w:rsidRPr="003F7621" w:rsidRDefault="0077418B" w:rsidP="00580089">
            <w:pPr>
              <w:bidi/>
              <w:ind w:right="-43"/>
              <w:contextualSpacing/>
              <w:rPr>
                <w:sz w:val="24"/>
                <w:szCs w:val="24"/>
                <w:rtl/>
              </w:rPr>
            </w:pPr>
            <w:r w:rsidRPr="003F7621">
              <w:rPr>
                <w:sz w:val="24"/>
                <w:szCs w:val="24"/>
                <w:rtl/>
              </w:rPr>
              <w:t>أسباب التعديل</w:t>
            </w:r>
          </w:p>
        </w:tc>
      </w:tr>
      <w:tr w:rsidR="0077418B" w:rsidRPr="003F7621" w14:paraId="7E534037" w14:textId="77777777" w:rsidTr="00580089">
        <w:trPr>
          <w:trHeight w:val="680"/>
        </w:trPr>
        <w:tc>
          <w:tcPr>
            <w:tcW w:w="1535" w:type="dxa"/>
            <w:shd w:val="clear" w:color="auto" w:fill="D9D9D9" w:themeFill="background1" w:themeFillShade="D9"/>
            <w:vAlign w:val="center"/>
          </w:tcPr>
          <w:p w14:paraId="45A9F293" w14:textId="77777777" w:rsidR="0077418B" w:rsidRPr="003F7621" w:rsidRDefault="0077418B" w:rsidP="00580089">
            <w:pPr>
              <w:bidi/>
              <w:ind w:right="-43"/>
              <w:contextualSpacing/>
              <w:rPr>
                <w:sz w:val="24"/>
                <w:szCs w:val="24"/>
                <w:rtl/>
              </w:rPr>
            </w:pPr>
            <w:r w:rsidRPr="00587184">
              <w:rPr>
                <w:rFonts w:eastAsia="DIN Next LT Arabic"/>
                <w:highlight w:val="cyan"/>
                <w:rtl/>
                <w:lang w:eastAsia="ar"/>
              </w:rPr>
              <w:t>&lt;أدخل رقم النسخة&gt;</w:t>
            </w:r>
          </w:p>
        </w:tc>
        <w:sdt>
          <w:sdtPr>
            <w:rPr>
              <w:color w:val="181818" w:themeColor="background2" w:themeShade="1A"/>
              <w:highlight w:val="cyan"/>
              <w:rtl/>
            </w:rPr>
            <w:id w:val="1993215935"/>
            <w:placeholder>
              <w:docPart w:val="3D83E56C1BE949B9B39170AD4666B516"/>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23CBDBA7" w14:textId="77777777" w:rsidR="0077418B" w:rsidRPr="00CE10E5" w:rsidRDefault="0077418B" w:rsidP="00580089">
                <w:pPr>
                  <w:bidi/>
                  <w:ind w:right="-43"/>
                  <w:contextualSpacing/>
                  <w:rPr>
                    <w:color w:val="181818" w:themeColor="background2" w:themeShade="1A"/>
                    <w:sz w:val="24"/>
                    <w:szCs w:val="24"/>
                    <w:rtl/>
                  </w:rPr>
                </w:pPr>
                <w:r w:rsidRPr="00CE10E5">
                  <w:rPr>
                    <w:color w:val="181818" w:themeColor="background2" w:themeShade="1A"/>
                    <w:highlight w:val="cyan"/>
                    <w:rtl/>
                  </w:rPr>
                  <w:t xml:space="preserve">اضغط هنا </w:t>
                </w:r>
                <w:r w:rsidRPr="00CE10E5">
                  <w:rPr>
                    <w:rFonts w:hint="cs"/>
                    <w:color w:val="181818" w:themeColor="background2" w:themeShade="1A"/>
                    <w:highlight w:val="cyan"/>
                    <w:rtl/>
                  </w:rPr>
                  <w:t>لإضافة</w:t>
                </w:r>
                <w:r w:rsidRPr="00CE10E5">
                  <w:rPr>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5EB65EDF" w14:textId="77777777" w:rsidR="0077418B" w:rsidRPr="003F7621" w:rsidRDefault="0077418B" w:rsidP="00580089">
            <w:pPr>
              <w:bidi/>
              <w:ind w:right="-43"/>
              <w:contextualSpacing/>
              <w:rPr>
                <w:sz w:val="24"/>
                <w:szCs w:val="24"/>
                <w:rtl/>
              </w:rPr>
            </w:pPr>
            <w:r w:rsidRPr="00587184">
              <w:rPr>
                <w:rFonts w:eastAsia="DIN Next LT Arabic"/>
                <w:highlight w:val="cyan"/>
                <w:rtl/>
                <w:lang w:eastAsia="ar"/>
              </w:rPr>
              <w:t>&lt;أدخل الاسم الكامل للشخص&gt;</w:t>
            </w:r>
          </w:p>
        </w:tc>
        <w:tc>
          <w:tcPr>
            <w:tcW w:w="3111" w:type="dxa"/>
            <w:shd w:val="clear" w:color="auto" w:fill="D9D9D9" w:themeFill="background1" w:themeFillShade="D9"/>
            <w:vAlign w:val="center"/>
          </w:tcPr>
          <w:p w14:paraId="15627C9D" w14:textId="77777777" w:rsidR="0077418B" w:rsidRPr="003F7621" w:rsidRDefault="0077418B" w:rsidP="00580089">
            <w:pPr>
              <w:bidi/>
              <w:ind w:right="-43"/>
              <w:contextualSpacing/>
              <w:rPr>
                <w:sz w:val="24"/>
                <w:szCs w:val="24"/>
                <w:rtl/>
              </w:rPr>
            </w:pPr>
            <w:r w:rsidRPr="00587184">
              <w:rPr>
                <w:rFonts w:eastAsia="DIN Next LT Arabic"/>
                <w:highlight w:val="cyan"/>
                <w:rtl/>
                <w:lang w:eastAsia="ar"/>
              </w:rPr>
              <w:t>&lt;أدخل وصف التعديل&gt;</w:t>
            </w:r>
          </w:p>
        </w:tc>
      </w:tr>
      <w:tr w:rsidR="0077418B" w:rsidRPr="003F7621" w14:paraId="6D56DC49" w14:textId="77777777" w:rsidTr="00580089">
        <w:trPr>
          <w:trHeight w:val="680"/>
        </w:trPr>
        <w:tc>
          <w:tcPr>
            <w:tcW w:w="1535" w:type="dxa"/>
            <w:shd w:val="clear" w:color="auto" w:fill="D9D9D9" w:themeFill="background1" w:themeFillShade="D9"/>
            <w:vAlign w:val="center"/>
          </w:tcPr>
          <w:p w14:paraId="5AD36C20" w14:textId="77777777" w:rsidR="0077418B" w:rsidRPr="003F7621" w:rsidRDefault="0077418B" w:rsidP="00580089">
            <w:pPr>
              <w:bidi/>
              <w:ind w:right="-43"/>
              <w:contextualSpacing/>
              <w:rPr>
                <w:sz w:val="24"/>
                <w:szCs w:val="24"/>
                <w:rtl/>
              </w:rPr>
            </w:pPr>
          </w:p>
        </w:tc>
        <w:tc>
          <w:tcPr>
            <w:tcW w:w="1984" w:type="dxa"/>
            <w:vAlign w:val="center"/>
          </w:tcPr>
          <w:p w14:paraId="7BE7E20F" w14:textId="77777777" w:rsidR="0077418B" w:rsidRPr="003F7621" w:rsidRDefault="0077418B" w:rsidP="00580089">
            <w:pPr>
              <w:bidi/>
              <w:ind w:right="-43"/>
              <w:contextualSpacing/>
              <w:rPr>
                <w:sz w:val="24"/>
                <w:szCs w:val="24"/>
                <w:rtl/>
              </w:rPr>
            </w:pPr>
          </w:p>
        </w:tc>
        <w:tc>
          <w:tcPr>
            <w:tcW w:w="2268" w:type="dxa"/>
            <w:shd w:val="clear" w:color="auto" w:fill="D9D9D9" w:themeFill="background1" w:themeFillShade="D9"/>
            <w:vAlign w:val="center"/>
          </w:tcPr>
          <w:p w14:paraId="09D862DF" w14:textId="77777777" w:rsidR="0077418B" w:rsidRPr="003F7621" w:rsidRDefault="0077418B" w:rsidP="00580089">
            <w:pPr>
              <w:bidi/>
              <w:ind w:right="-43"/>
              <w:contextualSpacing/>
              <w:rPr>
                <w:sz w:val="24"/>
                <w:szCs w:val="24"/>
                <w:rtl/>
              </w:rPr>
            </w:pPr>
          </w:p>
        </w:tc>
        <w:tc>
          <w:tcPr>
            <w:tcW w:w="3111" w:type="dxa"/>
            <w:vAlign w:val="center"/>
          </w:tcPr>
          <w:p w14:paraId="4D55BD95" w14:textId="77777777" w:rsidR="0077418B" w:rsidRPr="003F7621" w:rsidRDefault="0077418B" w:rsidP="00580089">
            <w:pPr>
              <w:bidi/>
              <w:ind w:right="-43"/>
              <w:contextualSpacing/>
              <w:rPr>
                <w:sz w:val="24"/>
                <w:szCs w:val="24"/>
                <w:rtl/>
              </w:rPr>
            </w:pPr>
          </w:p>
        </w:tc>
      </w:tr>
      <w:bookmarkEnd w:id="2"/>
      <w:bookmarkEnd w:id="3"/>
    </w:tbl>
    <w:p w14:paraId="384DD096" w14:textId="77777777" w:rsidR="0077418B" w:rsidRPr="003F7621" w:rsidRDefault="0077418B" w:rsidP="0077418B">
      <w:pPr>
        <w:bidi/>
        <w:spacing w:line="240" w:lineRule="auto"/>
        <w:contextualSpacing/>
        <w:jc w:val="both"/>
        <w:rPr>
          <w:rFonts w:cs="Arial"/>
          <w:sz w:val="24"/>
          <w:szCs w:val="24"/>
          <w:rtl/>
        </w:rPr>
      </w:pPr>
    </w:p>
    <w:p w14:paraId="1C47CBE8" w14:textId="77777777" w:rsidR="0077418B" w:rsidRPr="00D91DF9" w:rsidRDefault="0077418B" w:rsidP="0077418B">
      <w:pPr>
        <w:bidi/>
        <w:spacing w:line="240" w:lineRule="auto"/>
        <w:ind w:right="-43"/>
        <w:contextualSpacing/>
        <w:rPr>
          <w:rFonts w:cs="Arial"/>
        </w:rPr>
      </w:pPr>
      <w:r w:rsidRPr="00D91DF9">
        <w:rPr>
          <w:rFonts w:cs="Arial"/>
        </w:rPr>
        <w:t xml:space="preserve"> </w:t>
      </w:r>
    </w:p>
    <w:p w14:paraId="23A356F4" w14:textId="77777777" w:rsidR="00453410" w:rsidRPr="000D2848" w:rsidRDefault="00453410">
      <w:pPr>
        <w:bidi/>
        <w:rPr>
          <w:rFonts w:cs="Arial"/>
        </w:rPr>
      </w:pPr>
    </w:p>
    <w:p w14:paraId="4C4B91A0" w14:textId="77777777" w:rsidR="00453410" w:rsidRPr="000D2848" w:rsidRDefault="00453410" w:rsidP="00453410">
      <w:pPr>
        <w:bidi/>
        <w:rPr>
          <w:rFonts w:cs="Arial"/>
        </w:rPr>
      </w:pPr>
    </w:p>
    <w:p w14:paraId="0A1E8FCE" w14:textId="77777777" w:rsidR="00991F31" w:rsidRPr="000D2848" w:rsidRDefault="00991F31" w:rsidP="00453410">
      <w:pPr>
        <w:bidi/>
        <w:rPr>
          <w:rFonts w:cs="Arial"/>
        </w:rPr>
      </w:pPr>
    </w:p>
    <w:p w14:paraId="517F7BCC" w14:textId="77777777" w:rsidR="00991F31" w:rsidRPr="000D2848" w:rsidRDefault="00991F31" w:rsidP="00453410">
      <w:pPr>
        <w:bidi/>
        <w:rPr>
          <w:rFonts w:cs="Arial"/>
        </w:rPr>
      </w:pPr>
    </w:p>
    <w:p w14:paraId="22BD1029" w14:textId="77777777" w:rsidR="00991F31" w:rsidRPr="000D2848" w:rsidRDefault="00991F31" w:rsidP="00453410">
      <w:pPr>
        <w:bidi/>
        <w:rPr>
          <w:rFonts w:cs="Arial"/>
        </w:rPr>
      </w:pPr>
    </w:p>
    <w:p w14:paraId="4A21C092" w14:textId="77777777" w:rsidR="00991F31" w:rsidRPr="000D2848" w:rsidRDefault="00991F31" w:rsidP="00453410">
      <w:pPr>
        <w:bidi/>
        <w:rPr>
          <w:rFonts w:cs="Arial"/>
        </w:rPr>
      </w:pPr>
    </w:p>
    <w:p w14:paraId="00487D27" w14:textId="095DC8A5" w:rsidR="00BD2D7C" w:rsidRPr="000D2848" w:rsidRDefault="007E17EF" w:rsidP="0099048B">
      <w:pPr>
        <w:bidi/>
        <w:rPr>
          <w:rFonts w:cs="Arial"/>
        </w:rPr>
      </w:pPr>
      <w:r w:rsidRPr="000D2848">
        <w:rPr>
          <w:rFonts w:cs="Arial"/>
          <w:rtl/>
          <w:lang w:eastAsia="ar"/>
        </w:rPr>
        <w:br w:type="page"/>
      </w:r>
    </w:p>
    <w:sdt>
      <w:sdtPr>
        <w:rPr>
          <w:rFonts w:eastAsiaTheme="minorEastAsia"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0D2848" w:rsidRDefault="00207C98" w:rsidP="004424E2">
          <w:pPr>
            <w:pStyle w:val="TOCHeading"/>
            <w:bidi/>
            <w:spacing w:line="360" w:lineRule="auto"/>
            <w:rPr>
              <w:rFonts w:cs="Arial"/>
            </w:rPr>
          </w:pPr>
          <w:r w:rsidRPr="000D2848">
            <w:rPr>
              <w:rFonts w:cs="Arial"/>
              <w:rtl/>
              <w:lang w:eastAsia="ar"/>
            </w:rPr>
            <w:t>قائمة المحتويات</w:t>
          </w:r>
        </w:p>
        <w:p w14:paraId="134A0C06" w14:textId="240097F8" w:rsidR="004424E2" w:rsidRPr="004424E2" w:rsidRDefault="00207C98">
          <w:pPr>
            <w:pStyle w:val="TOC1"/>
            <w:tabs>
              <w:tab w:val="right" w:leader="dot" w:pos="9017"/>
            </w:tabs>
            <w:bidi/>
            <w:rPr>
              <w:rFonts w:cs="Arial"/>
              <w:noProof/>
              <w:sz w:val="24"/>
              <w:szCs w:val="24"/>
              <w:rtl/>
              <w:lang w:eastAsia="en-US"/>
            </w:rPr>
          </w:pPr>
          <w:r w:rsidRPr="000D2848">
            <w:rPr>
              <w:rFonts w:cs="Arial"/>
              <w:b/>
              <w:bCs/>
              <w:noProof/>
              <w:rtl/>
              <w:lang w:eastAsia="ar"/>
            </w:rPr>
            <w:fldChar w:fldCharType="begin"/>
          </w:r>
          <w:r w:rsidRPr="000D2848">
            <w:rPr>
              <w:rFonts w:cs="Arial"/>
              <w:b/>
              <w:bCs/>
              <w:noProof/>
              <w:rtl/>
              <w:lang w:eastAsia="ar"/>
            </w:rPr>
            <w:instrText xml:space="preserve"> TOC \o "1-3" \h \z \u </w:instrText>
          </w:r>
          <w:r w:rsidRPr="000D2848">
            <w:rPr>
              <w:rFonts w:cs="Arial"/>
              <w:b/>
              <w:bCs/>
              <w:noProof/>
              <w:rtl/>
              <w:lang w:eastAsia="ar"/>
            </w:rPr>
            <w:fldChar w:fldCharType="separate"/>
          </w:r>
          <w:hyperlink w:anchor="_Toc21340254" w:history="1">
            <w:r w:rsidR="004424E2" w:rsidRPr="004424E2">
              <w:rPr>
                <w:rStyle w:val="Hyperlink"/>
                <w:rFonts w:cs="Arial"/>
                <w:noProof/>
                <w:sz w:val="24"/>
                <w:szCs w:val="24"/>
                <w:rtl/>
              </w:rPr>
              <w:t>الأهداف</w:t>
            </w:r>
            <w:r w:rsidR="004424E2" w:rsidRPr="004424E2">
              <w:rPr>
                <w:rFonts w:cs="Arial"/>
                <w:noProof/>
                <w:webHidden/>
                <w:sz w:val="24"/>
                <w:szCs w:val="24"/>
                <w:rtl/>
              </w:rPr>
              <w:tab/>
            </w:r>
            <w:r w:rsidR="004424E2" w:rsidRPr="004424E2">
              <w:rPr>
                <w:rFonts w:cs="Arial"/>
                <w:noProof/>
                <w:webHidden/>
                <w:sz w:val="24"/>
                <w:szCs w:val="24"/>
                <w:rtl/>
              </w:rPr>
              <w:fldChar w:fldCharType="begin"/>
            </w:r>
            <w:r w:rsidR="004424E2" w:rsidRPr="004424E2">
              <w:rPr>
                <w:rFonts w:cs="Arial"/>
                <w:noProof/>
                <w:webHidden/>
                <w:sz w:val="24"/>
                <w:szCs w:val="24"/>
                <w:rtl/>
              </w:rPr>
              <w:instrText xml:space="preserve"> </w:instrText>
            </w:r>
            <w:r w:rsidR="004424E2" w:rsidRPr="004424E2">
              <w:rPr>
                <w:rFonts w:cs="Arial"/>
                <w:noProof/>
                <w:webHidden/>
                <w:sz w:val="24"/>
                <w:szCs w:val="24"/>
              </w:rPr>
              <w:instrText>PAGEREF</w:instrText>
            </w:r>
            <w:r w:rsidR="004424E2" w:rsidRPr="004424E2">
              <w:rPr>
                <w:rFonts w:cs="Arial"/>
                <w:noProof/>
                <w:webHidden/>
                <w:sz w:val="24"/>
                <w:szCs w:val="24"/>
                <w:rtl/>
              </w:rPr>
              <w:instrText xml:space="preserve"> _</w:instrText>
            </w:r>
            <w:r w:rsidR="004424E2" w:rsidRPr="004424E2">
              <w:rPr>
                <w:rFonts w:cs="Arial"/>
                <w:noProof/>
                <w:webHidden/>
                <w:sz w:val="24"/>
                <w:szCs w:val="24"/>
              </w:rPr>
              <w:instrText>Toc21340254 \h</w:instrText>
            </w:r>
            <w:r w:rsidR="004424E2" w:rsidRPr="004424E2">
              <w:rPr>
                <w:rFonts w:cs="Arial"/>
                <w:noProof/>
                <w:webHidden/>
                <w:sz w:val="24"/>
                <w:szCs w:val="24"/>
                <w:rtl/>
              </w:rPr>
              <w:instrText xml:space="preserve"> </w:instrText>
            </w:r>
            <w:r w:rsidR="004424E2" w:rsidRPr="004424E2">
              <w:rPr>
                <w:rFonts w:cs="Arial"/>
                <w:noProof/>
                <w:webHidden/>
                <w:sz w:val="24"/>
                <w:szCs w:val="24"/>
                <w:rtl/>
              </w:rPr>
            </w:r>
            <w:r w:rsidR="004424E2" w:rsidRPr="004424E2">
              <w:rPr>
                <w:rFonts w:cs="Arial"/>
                <w:noProof/>
                <w:webHidden/>
                <w:sz w:val="24"/>
                <w:szCs w:val="24"/>
                <w:rtl/>
              </w:rPr>
              <w:fldChar w:fldCharType="separate"/>
            </w:r>
            <w:r w:rsidR="00070A17">
              <w:rPr>
                <w:rFonts w:cs="Arial"/>
                <w:noProof/>
                <w:webHidden/>
                <w:sz w:val="24"/>
                <w:szCs w:val="24"/>
                <w:rtl/>
              </w:rPr>
              <w:t>3</w:t>
            </w:r>
            <w:r w:rsidR="004424E2" w:rsidRPr="004424E2">
              <w:rPr>
                <w:rFonts w:cs="Arial"/>
                <w:noProof/>
                <w:webHidden/>
                <w:sz w:val="24"/>
                <w:szCs w:val="24"/>
                <w:rtl/>
              </w:rPr>
              <w:fldChar w:fldCharType="end"/>
            </w:r>
          </w:hyperlink>
        </w:p>
        <w:p w14:paraId="1ABC0325" w14:textId="167A42C1" w:rsidR="004424E2" w:rsidRPr="004424E2" w:rsidRDefault="0075469B">
          <w:pPr>
            <w:pStyle w:val="TOC1"/>
            <w:tabs>
              <w:tab w:val="right" w:leader="dot" w:pos="9017"/>
            </w:tabs>
            <w:bidi/>
            <w:rPr>
              <w:rFonts w:cs="Arial"/>
              <w:noProof/>
              <w:sz w:val="24"/>
              <w:szCs w:val="24"/>
              <w:rtl/>
              <w:lang w:eastAsia="en-US"/>
            </w:rPr>
          </w:pPr>
          <w:hyperlink w:anchor="_Toc21340255" w:history="1">
            <w:r w:rsidR="004424E2" w:rsidRPr="004424E2">
              <w:rPr>
                <w:rStyle w:val="Hyperlink"/>
                <w:rFonts w:cs="Arial"/>
                <w:noProof/>
                <w:sz w:val="24"/>
                <w:szCs w:val="24"/>
                <w:rtl/>
              </w:rPr>
              <w:t>نطاق العمل وقابلية التطبيق</w:t>
            </w:r>
            <w:r w:rsidR="004424E2" w:rsidRPr="004424E2">
              <w:rPr>
                <w:rFonts w:cs="Arial"/>
                <w:noProof/>
                <w:webHidden/>
                <w:sz w:val="24"/>
                <w:szCs w:val="24"/>
                <w:rtl/>
              </w:rPr>
              <w:tab/>
            </w:r>
            <w:r w:rsidR="004424E2" w:rsidRPr="004424E2">
              <w:rPr>
                <w:rFonts w:cs="Arial"/>
                <w:noProof/>
                <w:webHidden/>
                <w:sz w:val="24"/>
                <w:szCs w:val="24"/>
                <w:rtl/>
              </w:rPr>
              <w:fldChar w:fldCharType="begin"/>
            </w:r>
            <w:r w:rsidR="004424E2" w:rsidRPr="004424E2">
              <w:rPr>
                <w:rFonts w:cs="Arial"/>
                <w:noProof/>
                <w:webHidden/>
                <w:sz w:val="24"/>
                <w:szCs w:val="24"/>
                <w:rtl/>
              </w:rPr>
              <w:instrText xml:space="preserve"> </w:instrText>
            </w:r>
            <w:r w:rsidR="004424E2" w:rsidRPr="004424E2">
              <w:rPr>
                <w:rFonts w:cs="Arial"/>
                <w:noProof/>
                <w:webHidden/>
                <w:sz w:val="24"/>
                <w:szCs w:val="24"/>
              </w:rPr>
              <w:instrText>PAGEREF</w:instrText>
            </w:r>
            <w:r w:rsidR="004424E2" w:rsidRPr="004424E2">
              <w:rPr>
                <w:rFonts w:cs="Arial"/>
                <w:noProof/>
                <w:webHidden/>
                <w:sz w:val="24"/>
                <w:szCs w:val="24"/>
                <w:rtl/>
              </w:rPr>
              <w:instrText xml:space="preserve"> _</w:instrText>
            </w:r>
            <w:r w:rsidR="004424E2" w:rsidRPr="004424E2">
              <w:rPr>
                <w:rFonts w:cs="Arial"/>
                <w:noProof/>
                <w:webHidden/>
                <w:sz w:val="24"/>
                <w:szCs w:val="24"/>
              </w:rPr>
              <w:instrText>Toc21340255 \h</w:instrText>
            </w:r>
            <w:r w:rsidR="004424E2" w:rsidRPr="004424E2">
              <w:rPr>
                <w:rFonts w:cs="Arial"/>
                <w:noProof/>
                <w:webHidden/>
                <w:sz w:val="24"/>
                <w:szCs w:val="24"/>
                <w:rtl/>
              </w:rPr>
              <w:instrText xml:space="preserve"> </w:instrText>
            </w:r>
            <w:r w:rsidR="004424E2" w:rsidRPr="004424E2">
              <w:rPr>
                <w:rFonts w:cs="Arial"/>
                <w:noProof/>
                <w:webHidden/>
                <w:sz w:val="24"/>
                <w:szCs w:val="24"/>
                <w:rtl/>
              </w:rPr>
            </w:r>
            <w:r w:rsidR="004424E2" w:rsidRPr="004424E2">
              <w:rPr>
                <w:rFonts w:cs="Arial"/>
                <w:noProof/>
                <w:webHidden/>
                <w:sz w:val="24"/>
                <w:szCs w:val="24"/>
                <w:rtl/>
              </w:rPr>
              <w:fldChar w:fldCharType="separate"/>
            </w:r>
            <w:r w:rsidR="00070A17">
              <w:rPr>
                <w:rFonts w:cs="Arial"/>
                <w:noProof/>
                <w:webHidden/>
                <w:sz w:val="24"/>
                <w:szCs w:val="24"/>
                <w:rtl/>
              </w:rPr>
              <w:t>3</w:t>
            </w:r>
            <w:r w:rsidR="004424E2" w:rsidRPr="004424E2">
              <w:rPr>
                <w:rFonts w:cs="Arial"/>
                <w:noProof/>
                <w:webHidden/>
                <w:sz w:val="24"/>
                <w:szCs w:val="24"/>
                <w:rtl/>
              </w:rPr>
              <w:fldChar w:fldCharType="end"/>
            </w:r>
          </w:hyperlink>
        </w:p>
        <w:p w14:paraId="39D1686D" w14:textId="4D29AC50" w:rsidR="004424E2" w:rsidRPr="004424E2" w:rsidRDefault="0075469B">
          <w:pPr>
            <w:pStyle w:val="TOC1"/>
            <w:tabs>
              <w:tab w:val="right" w:leader="dot" w:pos="9017"/>
            </w:tabs>
            <w:bidi/>
            <w:rPr>
              <w:rFonts w:cs="Arial"/>
              <w:noProof/>
              <w:sz w:val="24"/>
              <w:szCs w:val="24"/>
              <w:rtl/>
              <w:lang w:eastAsia="en-US"/>
            </w:rPr>
          </w:pPr>
          <w:hyperlink w:anchor="_Toc21340256" w:history="1">
            <w:r w:rsidR="004424E2" w:rsidRPr="004424E2">
              <w:rPr>
                <w:rStyle w:val="Hyperlink"/>
                <w:rFonts w:cs="Arial"/>
                <w:noProof/>
                <w:sz w:val="24"/>
                <w:szCs w:val="24"/>
                <w:rtl/>
              </w:rPr>
              <w:t>المعايير</w:t>
            </w:r>
            <w:r w:rsidR="004424E2" w:rsidRPr="004424E2">
              <w:rPr>
                <w:rFonts w:cs="Arial"/>
                <w:noProof/>
                <w:webHidden/>
                <w:sz w:val="24"/>
                <w:szCs w:val="24"/>
                <w:rtl/>
              </w:rPr>
              <w:tab/>
            </w:r>
            <w:r w:rsidR="004424E2" w:rsidRPr="004424E2">
              <w:rPr>
                <w:rFonts w:cs="Arial"/>
                <w:noProof/>
                <w:webHidden/>
                <w:sz w:val="24"/>
                <w:szCs w:val="24"/>
                <w:rtl/>
              </w:rPr>
              <w:fldChar w:fldCharType="begin"/>
            </w:r>
            <w:r w:rsidR="004424E2" w:rsidRPr="004424E2">
              <w:rPr>
                <w:rFonts w:cs="Arial"/>
                <w:noProof/>
                <w:webHidden/>
                <w:sz w:val="24"/>
                <w:szCs w:val="24"/>
                <w:rtl/>
              </w:rPr>
              <w:instrText xml:space="preserve"> </w:instrText>
            </w:r>
            <w:r w:rsidR="004424E2" w:rsidRPr="004424E2">
              <w:rPr>
                <w:rFonts w:cs="Arial"/>
                <w:noProof/>
                <w:webHidden/>
                <w:sz w:val="24"/>
                <w:szCs w:val="24"/>
              </w:rPr>
              <w:instrText>PAGEREF</w:instrText>
            </w:r>
            <w:r w:rsidR="004424E2" w:rsidRPr="004424E2">
              <w:rPr>
                <w:rFonts w:cs="Arial"/>
                <w:noProof/>
                <w:webHidden/>
                <w:sz w:val="24"/>
                <w:szCs w:val="24"/>
                <w:rtl/>
              </w:rPr>
              <w:instrText xml:space="preserve"> _</w:instrText>
            </w:r>
            <w:r w:rsidR="004424E2" w:rsidRPr="004424E2">
              <w:rPr>
                <w:rFonts w:cs="Arial"/>
                <w:noProof/>
                <w:webHidden/>
                <w:sz w:val="24"/>
                <w:szCs w:val="24"/>
              </w:rPr>
              <w:instrText>Toc21340256 \h</w:instrText>
            </w:r>
            <w:r w:rsidR="004424E2" w:rsidRPr="004424E2">
              <w:rPr>
                <w:rFonts w:cs="Arial"/>
                <w:noProof/>
                <w:webHidden/>
                <w:sz w:val="24"/>
                <w:szCs w:val="24"/>
                <w:rtl/>
              </w:rPr>
              <w:instrText xml:space="preserve"> </w:instrText>
            </w:r>
            <w:r w:rsidR="004424E2" w:rsidRPr="004424E2">
              <w:rPr>
                <w:rFonts w:cs="Arial"/>
                <w:noProof/>
                <w:webHidden/>
                <w:sz w:val="24"/>
                <w:szCs w:val="24"/>
                <w:rtl/>
              </w:rPr>
            </w:r>
            <w:r w:rsidR="004424E2" w:rsidRPr="004424E2">
              <w:rPr>
                <w:rFonts w:cs="Arial"/>
                <w:noProof/>
                <w:webHidden/>
                <w:sz w:val="24"/>
                <w:szCs w:val="24"/>
                <w:rtl/>
              </w:rPr>
              <w:fldChar w:fldCharType="separate"/>
            </w:r>
            <w:r w:rsidR="00070A17">
              <w:rPr>
                <w:rFonts w:cs="Arial"/>
                <w:noProof/>
                <w:webHidden/>
                <w:sz w:val="24"/>
                <w:szCs w:val="24"/>
                <w:rtl/>
              </w:rPr>
              <w:t>3</w:t>
            </w:r>
            <w:r w:rsidR="004424E2" w:rsidRPr="004424E2">
              <w:rPr>
                <w:rFonts w:cs="Arial"/>
                <w:noProof/>
                <w:webHidden/>
                <w:sz w:val="24"/>
                <w:szCs w:val="24"/>
                <w:rtl/>
              </w:rPr>
              <w:fldChar w:fldCharType="end"/>
            </w:r>
          </w:hyperlink>
        </w:p>
        <w:p w14:paraId="319FEA1A" w14:textId="50797BEB" w:rsidR="004424E2" w:rsidRPr="004424E2" w:rsidRDefault="0075469B">
          <w:pPr>
            <w:pStyle w:val="TOC1"/>
            <w:tabs>
              <w:tab w:val="right" w:leader="dot" w:pos="9017"/>
            </w:tabs>
            <w:bidi/>
            <w:rPr>
              <w:rFonts w:cs="Arial"/>
              <w:noProof/>
              <w:sz w:val="24"/>
              <w:szCs w:val="24"/>
              <w:rtl/>
              <w:lang w:eastAsia="en-US"/>
            </w:rPr>
          </w:pPr>
          <w:hyperlink w:anchor="_Toc21340257" w:history="1">
            <w:r w:rsidR="004424E2" w:rsidRPr="004424E2">
              <w:rPr>
                <w:rStyle w:val="Hyperlink"/>
                <w:rFonts w:cs="Arial"/>
                <w:noProof/>
                <w:sz w:val="24"/>
                <w:szCs w:val="24"/>
                <w:rtl/>
              </w:rPr>
              <w:t>الأدوار والمسؤوليات</w:t>
            </w:r>
            <w:r w:rsidR="004424E2" w:rsidRPr="004424E2">
              <w:rPr>
                <w:rFonts w:cs="Arial"/>
                <w:noProof/>
                <w:webHidden/>
                <w:sz w:val="24"/>
                <w:szCs w:val="24"/>
                <w:rtl/>
              </w:rPr>
              <w:tab/>
            </w:r>
            <w:r w:rsidR="004424E2" w:rsidRPr="004424E2">
              <w:rPr>
                <w:rFonts w:cs="Arial"/>
                <w:noProof/>
                <w:webHidden/>
                <w:sz w:val="24"/>
                <w:szCs w:val="24"/>
                <w:rtl/>
              </w:rPr>
              <w:fldChar w:fldCharType="begin"/>
            </w:r>
            <w:r w:rsidR="004424E2" w:rsidRPr="004424E2">
              <w:rPr>
                <w:rFonts w:cs="Arial"/>
                <w:noProof/>
                <w:webHidden/>
                <w:sz w:val="24"/>
                <w:szCs w:val="24"/>
                <w:rtl/>
              </w:rPr>
              <w:instrText xml:space="preserve"> </w:instrText>
            </w:r>
            <w:r w:rsidR="004424E2" w:rsidRPr="004424E2">
              <w:rPr>
                <w:rFonts w:cs="Arial"/>
                <w:noProof/>
                <w:webHidden/>
                <w:sz w:val="24"/>
                <w:szCs w:val="24"/>
              </w:rPr>
              <w:instrText>PAGEREF</w:instrText>
            </w:r>
            <w:r w:rsidR="004424E2" w:rsidRPr="004424E2">
              <w:rPr>
                <w:rFonts w:cs="Arial"/>
                <w:noProof/>
                <w:webHidden/>
                <w:sz w:val="24"/>
                <w:szCs w:val="24"/>
                <w:rtl/>
              </w:rPr>
              <w:instrText xml:space="preserve"> _</w:instrText>
            </w:r>
            <w:r w:rsidR="004424E2" w:rsidRPr="004424E2">
              <w:rPr>
                <w:rFonts w:cs="Arial"/>
                <w:noProof/>
                <w:webHidden/>
                <w:sz w:val="24"/>
                <w:szCs w:val="24"/>
              </w:rPr>
              <w:instrText>Toc21340257 \h</w:instrText>
            </w:r>
            <w:r w:rsidR="004424E2" w:rsidRPr="004424E2">
              <w:rPr>
                <w:rFonts w:cs="Arial"/>
                <w:noProof/>
                <w:webHidden/>
                <w:sz w:val="24"/>
                <w:szCs w:val="24"/>
                <w:rtl/>
              </w:rPr>
              <w:instrText xml:space="preserve"> </w:instrText>
            </w:r>
            <w:r w:rsidR="004424E2" w:rsidRPr="004424E2">
              <w:rPr>
                <w:rFonts w:cs="Arial"/>
                <w:noProof/>
                <w:webHidden/>
                <w:sz w:val="24"/>
                <w:szCs w:val="24"/>
                <w:rtl/>
              </w:rPr>
            </w:r>
            <w:r w:rsidR="004424E2" w:rsidRPr="004424E2">
              <w:rPr>
                <w:rFonts w:cs="Arial"/>
                <w:noProof/>
                <w:webHidden/>
                <w:sz w:val="24"/>
                <w:szCs w:val="24"/>
                <w:rtl/>
              </w:rPr>
              <w:fldChar w:fldCharType="separate"/>
            </w:r>
            <w:r w:rsidR="00070A17">
              <w:rPr>
                <w:rFonts w:cs="Arial"/>
                <w:noProof/>
                <w:webHidden/>
                <w:sz w:val="24"/>
                <w:szCs w:val="24"/>
                <w:rtl/>
              </w:rPr>
              <w:t>23</w:t>
            </w:r>
            <w:r w:rsidR="004424E2" w:rsidRPr="004424E2">
              <w:rPr>
                <w:rFonts w:cs="Arial"/>
                <w:noProof/>
                <w:webHidden/>
                <w:sz w:val="24"/>
                <w:szCs w:val="24"/>
                <w:rtl/>
              </w:rPr>
              <w:fldChar w:fldCharType="end"/>
            </w:r>
          </w:hyperlink>
        </w:p>
        <w:p w14:paraId="5EE4AC61" w14:textId="41CEAE76" w:rsidR="004424E2" w:rsidRPr="004424E2" w:rsidRDefault="0075469B">
          <w:pPr>
            <w:pStyle w:val="TOC1"/>
            <w:tabs>
              <w:tab w:val="right" w:leader="dot" w:pos="9017"/>
            </w:tabs>
            <w:bidi/>
            <w:rPr>
              <w:rFonts w:cs="Arial"/>
              <w:noProof/>
              <w:sz w:val="24"/>
              <w:szCs w:val="24"/>
              <w:rtl/>
              <w:lang w:eastAsia="en-US"/>
            </w:rPr>
          </w:pPr>
          <w:hyperlink w:anchor="_Toc21340258" w:history="1">
            <w:r w:rsidR="004424E2" w:rsidRPr="004424E2">
              <w:rPr>
                <w:rStyle w:val="Hyperlink"/>
                <w:rFonts w:cs="Arial"/>
                <w:noProof/>
                <w:sz w:val="24"/>
                <w:szCs w:val="24"/>
                <w:rtl/>
              </w:rPr>
              <w:t>الالتزام بالمعيار</w:t>
            </w:r>
            <w:r w:rsidR="004424E2" w:rsidRPr="004424E2">
              <w:rPr>
                <w:rFonts w:cs="Arial"/>
                <w:noProof/>
                <w:webHidden/>
                <w:sz w:val="24"/>
                <w:szCs w:val="24"/>
                <w:rtl/>
              </w:rPr>
              <w:tab/>
            </w:r>
            <w:r w:rsidR="004424E2" w:rsidRPr="004424E2">
              <w:rPr>
                <w:rFonts w:cs="Arial"/>
                <w:noProof/>
                <w:webHidden/>
                <w:sz w:val="24"/>
                <w:szCs w:val="24"/>
                <w:rtl/>
              </w:rPr>
              <w:fldChar w:fldCharType="begin"/>
            </w:r>
            <w:r w:rsidR="004424E2" w:rsidRPr="004424E2">
              <w:rPr>
                <w:rFonts w:cs="Arial"/>
                <w:noProof/>
                <w:webHidden/>
                <w:sz w:val="24"/>
                <w:szCs w:val="24"/>
                <w:rtl/>
              </w:rPr>
              <w:instrText xml:space="preserve"> </w:instrText>
            </w:r>
            <w:r w:rsidR="004424E2" w:rsidRPr="004424E2">
              <w:rPr>
                <w:rFonts w:cs="Arial"/>
                <w:noProof/>
                <w:webHidden/>
                <w:sz w:val="24"/>
                <w:szCs w:val="24"/>
              </w:rPr>
              <w:instrText>PAGEREF</w:instrText>
            </w:r>
            <w:r w:rsidR="004424E2" w:rsidRPr="004424E2">
              <w:rPr>
                <w:rFonts w:cs="Arial"/>
                <w:noProof/>
                <w:webHidden/>
                <w:sz w:val="24"/>
                <w:szCs w:val="24"/>
                <w:rtl/>
              </w:rPr>
              <w:instrText xml:space="preserve"> _</w:instrText>
            </w:r>
            <w:r w:rsidR="004424E2" w:rsidRPr="004424E2">
              <w:rPr>
                <w:rFonts w:cs="Arial"/>
                <w:noProof/>
                <w:webHidden/>
                <w:sz w:val="24"/>
                <w:szCs w:val="24"/>
              </w:rPr>
              <w:instrText>Toc21340258 \h</w:instrText>
            </w:r>
            <w:r w:rsidR="004424E2" w:rsidRPr="004424E2">
              <w:rPr>
                <w:rFonts w:cs="Arial"/>
                <w:noProof/>
                <w:webHidden/>
                <w:sz w:val="24"/>
                <w:szCs w:val="24"/>
                <w:rtl/>
              </w:rPr>
              <w:instrText xml:space="preserve"> </w:instrText>
            </w:r>
            <w:r w:rsidR="004424E2" w:rsidRPr="004424E2">
              <w:rPr>
                <w:rFonts w:cs="Arial"/>
                <w:noProof/>
                <w:webHidden/>
                <w:sz w:val="24"/>
                <w:szCs w:val="24"/>
                <w:rtl/>
              </w:rPr>
            </w:r>
            <w:r w:rsidR="004424E2" w:rsidRPr="004424E2">
              <w:rPr>
                <w:rFonts w:cs="Arial"/>
                <w:noProof/>
                <w:webHidden/>
                <w:sz w:val="24"/>
                <w:szCs w:val="24"/>
                <w:rtl/>
              </w:rPr>
              <w:fldChar w:fldCharType="separate"/>
            </w:r>
            <w:r w:rsidR="00070A17">
              <w:rPr>
                <w:rFonts w:cs="Arial"/>
                <w:noProof/>
                <w:webHidden/>
                <w:sz w:val="24"/>
                <w:szCs w:val="24"/>
                <w:rtl/>
              </w:rPr>
              <w:t>23</w:t>
            </w:r>
            <w:r w:rsidR="004424E2" w:rsidRPr="004424E2">
              <w:rPr>
                <w:rFonts w:cs="Arial"/>
                <w:noProof/>
                <w:webHidden/>
                <w:sz w:val="24"/>
                <w:szCs w:val="24"/>
                <w:rtl/>
              </w:rPr>
              <w:fldChar w:fldCharType="end"/>
            </w:r>
          </w:hyperlink>
        </w:p>
        <w:p w14:paraId="0B664748" w14:textId="7A7FC8DF" w:rsidR="00207C98" w:rsidRPr="000D2848" w:rsidRDefault="00207C98">
          <w:pPr>
            <w:bidi/>
            <w:rPr>
              <w:rFonts w:cs="Arial"/>
            </w:rPr>
          </w:pPr>
          <w:r w:rsidRPr="000D2848">
            <w:rPr>
              <w:rFonts w:cs="Arial"/>
              <w:b/>
              <w:bCs/>
              <w:noProof/>
              <w:rtl/>
              <w:lang w:eastAsia="ar"/>
            </w:rPr>
            <w:fldChar w:fldCharType="end"/>
          </w:r>
        </w:p>
      </w:sdtContent>
    </w:sdt>
    <w:p w14:paraId="5F232E3B" w14:textId="77777777" w:rsidR="007E17EF" w:rsidRPr="000D2848" w:rsidRDefault="007E17EF" w:rsidP="00F43E61">
      <w:pPr>
        <w:bidi/>
        <w:rPr>
          <w:rFonts w:eastAsia="Times New Roman" w:cs="Arial"/>
        </w:rPr>
      </w:pPr>
      <w:r w:rsidRPr="000D2848">
        <w:rPr>
          <w:rFonts w:eastAsia="Times New Roman" w:cs="Arial"/>
          <w:rtl/>
          <w:lang w:eastAsia="ar"/>
        </w:rPr>
        <w:br w:type="page"/>
      </w:r>
    </w:p>
    <w:bookmarkStart w:id="4" w:name="_الأهداف"/>
    <w:bookmarkEnd w:id="4"/>
    <w:p w14:paraId="372CCF43" w14:textId="683EDFE8" w:rsidR="004412D6" w:rsidRPr="000D2848" w:rsidRDefault="00DB5FDC" w:rsidP="00BC3FAB">
      <w:pPr>
        <w:pStyle w:val="Heading1"/>
        <w:bidi/>
        <w:rPr>
          <w:rFonts w:cs="Arial"/>
          <w:rtl/>
        </w:rPr>
      </w:pPr>
      <w:r w:rsidRPr="000D2848">
        <w:rPr>
          <w:rFonts w:cs="Arial"/>
          <w:rtl/>
        </w:rPr>
        <w:lastRenderedPageBreak/>
        <w:fldChar w:fldCharType="begin"/>
      </w:r>
      <w:r w:rsidR="00D032DF">
        <w:rPr>
          <w:rFonts w:cs="Arial"/>
        </w:rPr>
        <w:instrText>HYPERLINK  \l "_</w:instrText>
      </w:r>
      <w:r w:rsidR="00D032DF">
        <w:rPr>
          <w:rFonts w:cs="Arial"/>
          <w:rtl/>
        </w:rPr>
        <w:instrText>الأهداف</w:instrText>
      </w:r>
      <w:r w:rsidR="00D032DF">
        <w:rPr>
          <w:rFonts w:cs="Arial"/>
        </w:rPr>
        <w:instrText>" \o "</w:instrText>
      </w:r>
      <w:r w:rsidR="00D032DF">
        <w:rPr>
          <w:rFonts w:cs="Arial"/>
          <w:rtl/>
        </w:rPr>
        <w:instrText>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00D032DF">
        <w:rPr>
          <w:rFonts w:cs="Arial"/>
        </w:rPr>
        <w:instrText>"</w:instrText>
      </w:r>
      <w:r w:rsidRPr="000D2848">
        <w:rPr>
          <w:rFonts w:cs="Arial"/>
          <w:rtl/>
        </w:rPr>
        <w:fldChar w:fldCharType="separate"/>
      </w:r>
      <w:bookmarkStart w:id="5" w:name="_Toc21340254"/>
      <w:r w:rsidR="007E17EF" w:rsidRPr="000D2848">
        <w:rPr>
          <w:rStyle w:val="Hyperlink"/>
          <w:rFonts w:cs="Arial"/>
          <w:color w:val="15969D" w:themeColor="accent6" w:themeShade="BF"/>
          <w:u w:val="none"/>
          <w:rtl/>
        </w:rPr>
        <w:t>الأهداف</w:t>
      </w:r>
      <w:bookmarkEnd w:id="5"/>
      <w:r w:rsidRPr="000D2848">
        <w:rPr>
          <w:rFonts w:cs="Arial"/>
          <w:rtl/>
        </w:rPr>
        <w:fldChar w:fldCharType="end"/>
      </w:r>
      <w:r w:rsidR="007E17EF" w:rsidRPr="000D2848">
        <w:rPr>
          <w:rFonts w:cs="Arial"/>
          <w:rtl/>
        </w:rPr>
        <w:t xml:space="preserve"> </w:t>
      </w:r>
    </w:p>
    <w:p w14:paraId="1953B466" w14:textId="7A853029" w:rsidR="00BC3FAB" w:rsidRPr="000D2848" w:rsidRDefault="00BC3FAB" w:rsidP="0077418B">
      <w:pPr>
        <w:bidi/>
        <w:spacing w:before="120" w:after="120" w:line="276" w:lineRule="auto"/>
        <w:ind w:firstLine="720"/>
        <w:jc w:val="both"/>
        <w:rPr>
          <w:rFonts w:cs="Arial"/>
          <w:sz w:val="26"/>
          <w:szCs w:val="26"/>
        </w:rPr>
      </w:pPr>
      <w:bookmarkStart w:id="6" w:name="_نطاق_العمل_وقابلية"/>
      <w:bookmarkEnd w:id="6"/>
      <w:r w:rsidRPr="000D2848">
        <w:rPr>
          <w:rFonts w:cs="Arial"/>
          <w:sz w:val="26"/>
          <w:szCs w:val="26"/>
          <w:rtl/>
          <w:lang w:eastAsia="ar"/>
        </w:rPr>
        <w:t xml:space="preserve">الغرض من هذا المعيار هو توفير متطلبات الأمن السيبراني المبنية على أفضل الممارسات والمعايير المتعلقة </w:t>
      </w:r>
      <w:r w:rsidR="00EE3E08" w:rsidRPr="000D2848">
        <w:rPr>
          <w:rFonts w:cs="Arial"/>
          <w:sz w:val="26"/>
          <w:szCs w:val="26"/>
          <w:rtl/>
          <w:lang w:eastAsia="ar"/>
        </w:rPr>
        <w:t xml:space="preserve">بإدارة حوادث وتهديدات الأمن السيبراني </w:t>
      </w:r>
      <w:r w:rsidRPr="000D2848">
        <w:rPr>
          <w:rFonts w:cs="Arial"/>
          <w:sz w:val="26"/>
          <w:szCs w:val="26"/>
          <w:rtl/>
          <w:lang w:eastAsia="ar"/>
        </w:rPr>
        <w:t>الخاصة بـ</w:t>
      </w:r>
      <w:r w:rsidRPr="000D2848">
        <w:rPr>
          <w:rFonts w:cs="Arial"/>
          <w:sz w:val="26"/>
          <w:szCs w:val="26"/>
          <w:highlight w:val="cyan"/>
          <w:rtl/>
          <w:lang w:eastAsia="ar"/>
        </w:rPr>
        <w:t>&lt;اسم الجهة&gt;</w:t>
      </w:r>
      <w:r w:rsidRPr="000D2848">
        <w:rPr>
          <w:rFonts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 وهي: سرية المعلومات، وسلامتها، وتوافرها.</w:t>
      </w:r>
    </w:p>
    <w:p w14:paraId="0D1ADEEA" w14:textId="00D4B2D4" w:rsidR="001A18EC" w:rsidRPr="000D2848" w:rsidRDefault="00BC3FAB" w:rsidP="0077418B">
      <w:pPr>
        <w:bidi/>
        <w:spacing w:before="120" w:after="120" w:line="276" w:lineRule="auto"/>
        <w:ind w:firstLine="720"/>
        <w:jc w:val="both"/>
        <w:rPr>
          <w:rFonts w:cs="Arial"/>
          <w:color w:val="212121"/>
          <w:sz w:val="26"/>
          <w:szCs w:val="26"/>
          <w:highlight w:val="white"/>
        </w:rPr>
      </w:pPr>
      <w:r w:rsidRPr="000D2848">
        <w:rPr>
          <w:rFonts w:cs="Arial"/>
          <w:sz w:val="26"/>
          <w:szCs w:val="26"/>
          <w:rtl/>
          <w:lang w:eastAsia="ar"/>
        </w:rPr>
        <w:t xml:space="preserve">ويهدف هذا المعيار إلى الالتزام بمتطلبات الأمن السيبراني والمتطلبات التشريعية والتنظيمية ذات العلاقة، وهو مطلب تشريعي في الضابط رقم </w:t>
      </w:r>
      <w:r w:rsidR="0077418B">
        <w:rPr>
          <w:rFonts w:cs="Arial" w:hint="cs"/>
          <w:sz w:val="26"/>
          <w:szCs w:val="26"/>
          <w:rtl/>
          <w:lang w:eastAsia="ar"/>
        </w:rPr>
        <w:t>١-١</w:t>
      </w:r>
      <w:r w:rsidR="0077418B">
        <w:rPr>
          <w:rFonts w:cs="Arial"/>
          <w:color w:val="545454"/>
          <w:sz w:val="27"/>
          <w:szCs w:val="27"/>
          <w:shd w:val="clear" w:color="auto" w:fill="FFFFFF"/>
          <w:rtl/>
          <w:lang w:bidi="fa-IR"/>
        </w:rPr>
        <w:t>۳</w:t>
      </w:r>
      <w:r w:rsidR="0077418B">
        <w:rPr>
          <w:rFonts w:cs="Arial" w:hint="cs"/>
          <w:sz w:val="26"/>
          <w:szCs w:val="26"/>
          <w:rtl/>
          <w:lang w:eastAsia="ar"/>
        </w:rPr>
        <w:t>-</w:t>
      </w:r>
      <w:r w:rsidR="0077418B">
        <w:rPr>
          <w:rFonts w:cs="Arial"/>
          <w:color w:val="545454"/>
          <w:sz w:val="27"/>
          <w:szCs w:val="27"/>
          <w:shd w:val="clear" w:color="auto" w:fill="FFFFFF"/>
          <w:rtl/>
          <w:lang w:bidi="fa-IR"/>
        </w:rPr>
        <w:t>۲</w:t>
      </w:r>
      <w:r w:rsidR="00EE3E08" w:rsidRPr="000D2848">
        <w:rPr>
          <w:rFonts w:cs="Arial"/>
          <w:sz w:val="26"/>
          <w:szCs w:val="26"/>
          <w:rtl/>
          <w:lang w:eastAsia="ar"/>
        </w:rPr>
        <w:t xml:space="preserve"> </w:t>
      </w:r>
      <w:r w:rsidRPr="000D2848">
        <w:rPr>
          <w:rFonts w:cs="Arial"/>
          <w:sz w:val="26"/>
          <w:szCs w:val="26"/>
          <w:rtl/>
          <w:lang w:eastAsia="ar"/>
        </w:rPr>
        <w:t>من الضوابط الأساسية للأمن السيبراني (</w:t>
      </w:r>
      <w:r w:rsidRPr="000D2848">
        <w:rPr>
          <w:rFonts w:cs="Arial"/>
          <w:sz w:val="26"/>
          <w:szCs w:val="26"/>
          <w:lang w:eastAsia="ar"/>
        </w:rPr>
        <w:t>ECC-1:2018</w:t>
      </w:r>
      <w:r w:rsidRPr="000D2848">
        <w:rPr>
          <w:rFonts w:cs="Arial"/>
          <w:sz w:val="26"/>
          <w:szCs w:val="26"/>
          <w:rtl/>
          <w:lang w:eastAsia="ar"/>
        </w:rPr>
        <w:t>)</w:t>
      </w:r>
      <w:r w:rsidR="00633D89" w:rsidRPr="000D2848">
        <w:rPr>
          <w:rFonts w:cs="Arial"/>
          <w:sz w:val="26"/>
          <w:szCs w:val="26"/>
          <w:rtl/>
          <w:lang w:eastAsia="ar"/>
        </w:rPr>
        <w:t xml:space="preserve"> </w:t>
      </w:r>
      <w:r w:rsidRPr="000D2848">
        <w:rPr>
          <w:rFonts w:cs="Arial"/>
          <w:sz w:val="26"/>
          <w:szCs w:val="26"/>
          <w:rtl/>
          <w:lang w:eastAsia="ar"/>
        </w:rPr>
        <w:t xml:space="preserve">الصادرة </w:t>
      </w:r>
      <w:r w:rsidR="00AC1A9C">
        <w:rPr>
          <w:rFonts w:cs="Arial" w:hint="cs"/>
          <w:sz w:val="26"/>
          <w:szCs w:val="26"/>
          <w:rtl/>
          <w:lang w:eastAsia="ar"/>
        </w:rPr>
        <w:t>من</w:t>
      </w:r>
      <w:r w:rsidR="00AC1A9C" w:rsidRPr="000D2848">
        <w:rPr>
          <w:rFonts w:cs="Arial"/>
          <w:sz w:val="26"/>
          <w:szCs w:val="26"/>
          <w:rtl/>
          <w:lang w:eastAsia="ar"/>
        </w:rPr>
        <w:t xml:space="preserve"> </w:t>
      </w:r>
      <w:r w:rsidRPr="000D2848">
        <w:rPr>
          <w:rFonts w:cs="Arial"/>
          <w:sz w:val="26"/>
          <w:szCs w:val="26"/>
          <w:rtl/>
          <w:lang w:eastAsia="ar"/>
        </w:rPr>
        <w:t>الهيئة الوطنية للأمن السيبراني.</w:t>
      </w:r>
    </w:p>
    <w:p w14:paraId="0F862EEC" w14:textId="4C6C1809" w:rsidR="007E17EF" w:rsidRPr="000D2848" w:rsidRDefault="0075469B" w:rsidP="0077418B">
      <w:pPr>
        <w:pStyle w:val="Heading1"/>
        <w:bidi/>
        <w:spacing w:before="480"/>
        <w:rPr>
          <w:rFonts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7" w:name="_Toc21340255"/>
        <w:r w:rsidR="007E17EF" w:rsidRPr="000D2848">
          <w:rPr>
            <w:rStyle w:val="Hyperlink"/>
            <w:rFonts w:cs="Arial"/>
            <w:color w:val="15969D" w:themeColor="accent6" w:themeShade="BF"/>
            <w:u w:val="none"/>
            <w:rtl/>
          </w:rPr>
          <w:t>نطاق العمل</w:t>
        </w:r>
      </w:hyperlink>
      <w:r w:rsidR="00BC3FAB" w:rsidRPr="000D2848">
        <w:rPr>
          <w:rStyle w:val="Hyperlink"/>
          <w:rFonts w:cs="Arial"/>
          <w:color w:val="15969D" w:themeColor="accent6" w:themeShade="BF"/>
          <w:u w:val="none"/>
          <w:rtl/>
        </w:rPr>
        <w:t xml:space="preserve"> وقابلية التطبيق</w:t>
      </w:r>
      <w:bookmarkEnd w:id="7"/>
    </w:p>
    <w:p w14:paraId="202BCC2F" w14:textId="1AE8A85D" w:rsidR="001A18EC" w:rsidRPr="00FD7E12" w:rsidRDefault="00BC3FAB" w:rsidP="0077418B">
      <w:pPr>
        <w:bidi/>
        <w:spacing w:before="120" w:after="120" w:line="276" w:lineRule="auto"/>
        <w:ind w:firstLine="720"/>
        <w:jc w:val="both"/>
        <w:rPr>
          <w:rFonts w:cs="Arial"/>
          <w:sz w:val="26"/>
          <w:szCs w:val="26"/>
        </w:rPr>
      </w:pPr>
      <w:bookmarkStart w:id="8" w:name="_بنود_السياسة"/>
      <w:bookmarkEnd w:id="8"/>
      <w:r w:rsidRPr="000D2848">
        <w:rPr>
          <w:rFonts w:cs="Arial"/>
          <w:sz w:val="26"/>
          <w:szCs w:val="26"/>
          <w:rtl/>
          <w:lang w:eastAsia="ar"/>
        </w:rPr>
        <w:t xml:space="preserve">يغطي هذا المعيار </w:t>
      </w:r>
      <w:r w:rsidR="00821C69" w:rsidRPr="000D2848">
        <w:rPr>
          <w:rFonts w:cs="Arial"/>
          <w:sz w:val="26"/>
          <w:szCs w:val="26"/>
          <w:rtl/>
          <w:lang w:eastAsia="ar"/>
        </w:rPr>
        <w:t xml:space="preserve">كافة الأصول المعلوماتية والتقنية </w:t>
      </w:r>
      <w:r w:rsidRPr="000D2848">
        <w:rPr>
          <w:rFonts w:cs="Arial"/>
          <w:sz w:val="26"/>
          <w:szCs w:val="26"/>
          <w:rtl/>
          <w:lang w:eastAsia="ar"/>
        </w:rPr>
        <w:t>الخاصة بـ</w:t>
      </w:r>
      <w:r w:rsidR="00FD7E12">
        <w:rPr>
          <w:rFonts w:cs="Arial"/>
          <w:sz w:val="26"/>
          <w:szCs w:val="26"/>
          <w:highlight w:val="cyan"/>
          <w:rtl/>
          <w:lang w:eastAsia="ar"/>
        </w:rPr>
        <w:t>&lt;اسم الجهة&gt;</w:t>
      </w:r>
      <w:r w:rsidRPr="000D2848">
        <w:rPr>
          <w:rFonts w:cs="Arial"/>
          <w:sz w:val="26"/>
          <w:szCs w:val="26"/>
          <w:rtl/>
          <w:lang w:eastAsia="ar"/>
        </w:rPr>
        <w:t xml:space="preserve">، </w:t>
      </w:r>
      <w:r w:rsidR="00565CD8" w:rsidRPr="000D2848">
        <w:rPr>
          <w:rFonts w:cs="Arial"/>
          <w:sz w:val="26"/>
          <w:szCs w:val="26"/>
          <w:rtl/>
          <w:lang w:eastAsia="ar"/>
        </w:rPr>
        <w:t>و</w:t>
      </w:r>
      <w:r w:rsidR="00565CD8">
        <w:rPr>
          <w:rFonts w:cs="Arial" w:hint="cs"/>
          <w:sz w:val="26"/>
          <w:szCs w:val="26"/>
          <w:rtl/>
          <w:lang w:eastAsia="ar"/>
        </w:rPr>
        <w:t>ي</w:t>
      </w:r>
      <w:r w:rsidR="00565CD8" w:rsidRPr="000D2848">
        <w:rPr>
          <w:rFonts w:cs="Arial"/>
          <w:sz w:val="26"/>
          <w:szCs w:val="26"/>
          <w:rtl/>
          <w:lang w:eastAsia="ar"/>
        </w:rPr>
        <w:t xml:space="preserve">نطبق </w:t>
      </w:r>
      <w:r w:rsidRPr="000D2848">
        <w:rPr>
          <w:rFonts w:cs="Arial"/>
          <w:sz w:val="26"/>
          <w:szCs w:val="26"/>
          <w:rtl/>
          <w:lang w:eastAsia="ar"/>
        </w:rPr>
        <w:t xml:space="preserve">على جميع العاملين في </w:t>
      </w:r>
      <w:r w:rsidRPr="000D2848">
        <w:rPr>
          <w:rFonts w:eastAsia="Times New Roman" w:cs="Arial"/>
          <w:sz w:val="26"/>
          <w:szCs w:val="26"/>
          <w:highlight w:val="cyan"/>
          <w:rtl/>
          <w:lang w:eastAsia="ar"/>
        </w:rPr>
        <w:t>&lt;اسم الجهة&gt;</w:t>
      </w:r>
      <w:r w:rsidRPr="000D2848">
        <w:rPr>
          <w:rFonts w:cs="Arial"/>
          <w:sz w:val="26"/>
          <w:szCs w:val="26"/>
          <w:rtl/>
          <w:lang w:eastAsia="ar"/>
        </w:rPr>
        <w:t>.</w:t>
      </w:r>
    </w:p>
    <w:p w14:paraId="6006E0F3" w14:textId="03D5C97E" w:rsidR="006523E1" w:rsidRPr="000D2848" w:rsidRDefault="0075469B" w:rsidP="0077418B">
      <w:pPr>
        <w:pStyle w:val="Heading1"/>
        <w:bidi/>
        <w:spacing w:before="480"/>
        <w:rPr>
          <w:rStyle w:val="Hyperlink"/>
          <w:rFonts w:cs="Arial"/>
          <w:color w:val="15969D" w:themeColor="accent6" w:themeShade="BF"/>
          <w:u w:val="none"/>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9" w:name="_Toc8035739"/>
        <w:bookmarkStart w:id="10" w:name="_Toc21340256"/>
        <w:r w:rsidR="006523E1" w:rsidRPr="000D2848">
          <w:rPr>
            <w:rStyle w:val="Hyperlink"/>
            <w:rFonts w:cs="Arial"/>
            <w:color w:val="15969D" w:themeColor="accent6" w:themeShade="BF"/>
            <w:u w:val="none"/>
            <w:rtl/>
          </w:rPr>
          <w:t>ال</w:t>
        </w:r>
        <w:r w:rsidR="001A18EC">
          <w:rPr>
            <w:rStyle w:val="Hyperlink"/>
            <w:rFonts w:cs="Arial" w:hint="cs"/>
            <w:color w:val="15969D" w:themeColor="accent6" w:themeShade="BF"/>
            <w:u w:val="none"/>
            <w:rtl/>
          </w:rPr>
          <w:t>معايير</w:t>
        </w:r>
        <w:bookmarkEnd w:id="9"/>
        <w:bookmarkEnd w:id="10"/>
      </w:hyperlink>
    </w:p>
    <w:tbl>
      <w:tblPr>
        <w:tblStyle w:val="TableGrid"/>
        <w:bidiVisual/>
        <w:tblW w:w="5000" w:type="pct"/>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836"/>
        <w:gridCol w:w="7181"/>
      </w:tblGrid>
      <w:tr w:rsidR="00821C69" w:rsidRPr="00FF7BA8" w14:paraId="1E2AA657" w14:textId="77777777" w:rsidTr="002B1E34">
        <w:tc>
          <w:tcPr>
            <w:tcW w:w="1018" w:type="pct"/>
            <w:shd w:val="clear" w:color="auto" w:fill="0CBAAF"/>
            <w:vAlign w:val="center"/>
          </w:tcPr>
          <w:p w14:paraId="76FBB2BC" w14:textId="77777777" w:rsidR="00821C69" w:rsidRPr="00FF7BA8" w:rsidRDefault="00821C69" w:rsidP="0068409B">
            <w:pPr>
              <w:bidi/>
              <w:spacing w:before="120" w:after="120" w:line="276" w:lineRule="auto"/>
              <w:rPr>
                <w:color w:val="FFFFFF" w:themeColor="background1"/>
                <w:sz w:val="26"/>
                <w:szCs w:val="26"/>
              </w:rPr>
            </w:pPr>
            <w:r w:rsidRPr="00FF7BA8">
              <w:rPr>
                <w:color w:val="FFFFFF" w:themeColor="background1"/>
                <w:sz w:val="26"/>
                <w:szCs w:val="26"/>
                <w:rtl/>
                <w:lang w:eastAsia="ar"/>
              </w:rPr>
              <w:t>1</w:t>
            </w:r>
          </w:p>
        </w:tc>
        <w:tc>
          <w:tcPr>
            <w:tcW w:w="3982" w:type="pct"/>
            <w:shd w:val="clear" w:color="auto" w:fill="0CBAAF"/>
            <w:vAlign w:val="center"/>
          </w:tcPr>
          <w:p w14:paraId="3104BF46" w14:textId="3DA9B8E9" w:rsidR="007043F9" w:rsidRPr="00FF7BA8" w:rsidRDefault="00821C69" w:rsidP="001A18EC">
            <w:pPr>
              <w:bidi/>
              <w:spacing w:before="120" w:after="120" w:line="276" w:lineRule="auto"/>
              <w:jc w:val="left"/>
              <w:rPr>
                <w:sz w:val="26"/>
                <w:szCs w:val="26"/>
              </w:rPr>
            </w:pPr>
            <w:r w:rsidRPr="00FF7BA8">
              <w:rPr>
                <w:color w:val="FFFFFF" w:themeColor="background1"/>
                <w:sz w:val="26"/>
                <w:szCs w:val="26"/>
                <w:rtl/>
                <w:lang w:eastAsia="ar"/>
              </w:rPr>
              <w:t>خطط الاستجابة للح</w:t>
            </w:r>
            <w:r w:rsidR="00565CD8">
              <w:rPr>
                <w:rFonts w:hint="cs"/>
                <w:color w:val="FFFFFF" w:themeColor="background1"/>
                <w:sz w:val="26"/>
                <w:szCs w:val="26"/>
                <w:rtl/>
                <w:lang w:eastAsia="ar"/>
              </w:rPr>
              <w:t>وا</w:t>
            </w:r>
            <w:r w:rsidRPr="00FF7BA8">
              <w:rPr>
                <w:color w:val="FFFFFF" w:themeColor="background1"/>
                <w:sz w:val="26"/>
                <w:szCs w:val="26"/>
                <w:rtl/>
                <w:lang w:eastAsia="ar"/>
              </w:rPr>
              <w:t xml:space="preserve">دث </w:t>
            </w:r>
            <w:r w:rsidR="001A18EC">
              <w:rPr>
                <w:rFonts w:hint="cs"/>
                <w:color w:val="FFFFFF" w:themeColor="background1"/>
                <w:sz w:val="26"/>
                <w:szCs w:val="26"/>
                <w:rtl/>
                <w:lang w:eastAsia="ar"/>
              </w:rPr>
              <w:t>(</w:t>
            </w:r>
            <w:r w:rsidR="001A18EC" w:rsidRPr="00FF7BA8">
              <w:rPr>
                <w:color w:val="FFFFFF" w:themeColor="background1"/>
                <w:sz w:val="26"/>
                <w:szCs w:val="26"/>
              </w:rPr>
              <w:t xml:space="preserve">Incident </w:t>
            </w:r>
            <w:r w:rsidR="00AA27FB">
              <w:rPr>
                <w:color w:val="FFFFFF" w:themeColor="background1"/>
                <w:sz w:val="26"/>
                <w:szCs w:val="26"/>
              </w:rPr>
              <w:t>R</w:t>
            </w:r>
            <w:r w:rsidR="001A18EC" w:rsidRPr="00FF7BA8">
              <w:rPr>
                <w:color w:val="FFFFFF" w:themeColor="background1"/>
                <w:sz w:val="26"/>
                <w:szCs w:val="26"/>
              </w:rPr>
              <w:t xml:space="preserve">esponse </w:t>
            </w:r>
            <w:r w:rsidR="00AA27FB">
              <w:rPr>
                <w:color w:val="FFFFFF" w:themeColor="background1"/>
                <w:sz w:val="26"/>
                <w:szCs w:val="26"/>
              </w:rPr>
              <w:t>P</w:t>
            </w:r>
            <w:r w:rsidR="001A18EC" w:rsidRPr="00FF7BA8">
              <w:rPr>
                <w:color w:val="FFFFFF" w:themeColor="background1"/>
                <w:sz w:val="26"/>
                <w:szCs w:val="26"/>
              </w:rPr>
              <w:t>lans</w:t>
            </w:r>
            <w:r w:rsidR="001A18EC">
              <w:rPr>
                <w:rFonts w:hint="cs"/>
                <w:color w:val="FFFFFF" w:themeColor="background1"/>
                <w:sz w:val="26"/>
                <w:szCs w:val="26"/>
                <w:rtl/>
                <w:lang w:eastAsia="ar"/>
              </w:rPr>
              <w:t>)</w:t>
            </w:r>
          </w:p>
        </w:tc>
      </w:tr>
      <w:tr w:rsidR="00821C69" w:rsidRPr="00FF7BA8" w14:paraId="241C7104" w14:textId="77777777" w:rsidTr="002B1E34">
        <w:tc>
          <w:tcPr>
            <w:tcW w:w="1018" w:type="pct"/>
            <w:shd w:val="clear" w:color="auto" w:fill="FAF5F4"/>
            <w:vAlign w:val="center"/>
          </w:tcPr>
          <w:p w14:paraId="653C1D23" w14:textId="77777777" w:rsidR="00821C69" w:rsidRPr="00FF7BA8" w:rsidRDefault="00821C69" w:rsidP="0068409B">
            <w:pPr>
              <w:bidi/>
              <w:spacing w:before="120" w:after="120" w:line="276" w:lineRule="auto"/>
              <w:rPr>
                <w:sz w:val="26"/>
                <w:szCs w:val="26"/>
              </w:rPr>
            </w:pPr>
            <w:r w:rsidRPr="00FF7BA8">
              <w:rPr>
                <w:sz w:val="26"/>
                <w:szCs w:val="26"/>
                <w:rtl/>
                <w:lang w:eastAsia="ar"/>
              </w:rPr>
              <w:t>الهدف</w:t>
            </w:r>
          </w:p>
        </w:tc>
        <w:tc>
          <w:tcPr>
            <w:tcW w:w="3982" w:type="pct"/>
            <w:shd w:val="clear" w:color="auto" w:fill="FAF5F4"/>
          </w:tcPr>
          <w:p w14:paraId="4E36B722" w14:textId="0DB6A0C1" w:rsidR="00821C69" w:rsidRPr="00FF7BA8" w:rsidRDefault="00821C69" w:rsidP="003C44F0">
            <w:pPr>
              <w:bidi/>
              <w:spacing w:before="120" w:after="120" w:line="276" w:lineRule="auto"/>
              <w:jc w:val="both"/>
              <w:rPr>
                <w:sz w:val="26"/>
                <w:szCs w:val="26"/>
              </w:rPr>
            </w:pPr>
            <w:r w:rsidRPr="00FF7BA8">
              <w:rPr>
                <w:sz w:val="26"/>
                <w:szCs w:val="26"/>
                <w:rtl/>
                <w:lang w:eastAsia="ar"/>
              </w:rPr>
              <w:t>ضمان التطبيق الملائم لمنهج</w:t>
            </w:r>
            <w:r w:rsidR="00AA27FB">
              <w:rPr>
                <w:rFonts w:hint="cs"/>
                <w:sz w:val="26"/>
                <w:szCs w:val="26"/>
                <w:rtl/>
                <w:lang w:eastAsia="ar"/>
              </w:rPr>
              <w:t>ية</w:t>
            </w:r>
            <w:r w:rsidRPr="00FF7BA8">
              <w:rPr>
                <w:sz w:val="26"/>
                <w:szCs w:val="26"/>
                <w:rtl/>
                <w:lang w:eastAsia="ar"/>
              </w:rPr>
              <w:t xml:space="preserve"> </w:t>
            </w:r>
            <w:r w:rsidR="00596B9E">
              <w:rPr>
                <w:rFonts w:hint="cs"/>
                <w:sz w:val="26"/>
                <w:szCs w:val="26"/>
                <w:rtl/>
                <w:lang w:eastAsia="ar"/>
              </w:rPr>
              <w:t xml:space="preserve">بشكل </w:t>
            </w:r>
            <w:r w:rsidRPr="00FF7BA8">
              <w:rPr>
                <w:sz w:val="26"/>
                <w:szCs w:val="26"/>
                <w:rtl/>
                <w:lang w:eastAsia="ar"/>
              </w:rPr>
              <w:t xml:space="preserve">رسمي ومركز ومتناسق </w:t>
            </w:r>
            <w:r w:rsidR="00596B9E">
              <w:rPr>
                <w:rFonts w:hint="cs"/>
                <w:sz w:val="26"/>
                <w:szCs w:val="26"/>
                <w:rtl/>
                <w:lang w:eastAsia="ar"/>
              </w:rPr>
              <w:t>و</w:t>
            </w:r>
            <w:r w:rsidR="003C44F0">
              <w:rPr>
                <w:rFonts w:hint="cs"/>
                <w:sz w:val="26"/>
                <w:szCs w:val="26"/>
                <w:rtl/>
                <w:lang w:eastAsia="ar"/>
              </w:rPr>
              <w:t>تشك</w:t>
            </w:r>
            <w:r w:rsidR="00596B9E">
              <w:rPr>
                <w:rFonts w:hint="cs"/>
                <w:sz w:val="26"/>
                <w:szCs w:val="26"/>
                <w:rtl/>
                <w:lang w:eastAsia="ar"/>
              </w:rPr>
              <w:t>ي</w:t>
            </w:r>
            <w:r w:rsidR="003C44F0">
              <w:rPr>
                <w:rFonts w:hint="cs"/>
                <w:sz w:val="26"/>
                <w:szCs w:val="26"/>
                <w:rtl/>
                <w:lang w:eastAsia="ar"/>
              </w:rPr>
              <w:t>ل</w:t>
            </w:r>
            <w:r w:rsidRPr="00FF7BA8">
              <w:rPr>
                <w:sz w:val="26"/>
                <w:szCs w:val="26"/>
                <w:rtl/>
                <w:lang w:eastAsia="ar"/>
              </w:rPr>
              <w:t xml:space="preserve"> خارطة </w:t>
            </w:r>
            <w:r w:rsidR="003C44F0">
              <w:rPr>
                <w:rFonts w:hint="cs"/>
                <w:sz w:val="26"/>
                <w:szCs w:val="26"/>
                <w:rtl/>
                <w:lang w:eastAsia="ar"/>
              </w:rPr>
              <w:t>ال</w:t>
            </w:r>
            <w:r w:rsidRPr="00FF7BA8">
              <w:rPr>
                <w:sz w:val="26"/>
                <w:szCs w:val="26"/>
                <w:rtl/>
                <w:lang w:eastAsia="ar"/>
              </w:rPr>
              <w:t xml:space="preserve">طريق لتنفيذ </w:t>
            </w:r>
            <w:r w:rsidR="00AA27FB">
              <w:rPr>
                <w:rFonts w:hint="cs"/>
                <w:sz w:val="26"/>
                <w:szCs w:val="26"/>
                <w:rtl/>
                <w:lang w:eastAsia="ar"/>
              </w:rPr>
              <w:t>عمليات</w:t>
            </w:r>
            <w:r w:rsidR="00AA27FB" w:rsidRPr="00FF7BA8">
              <w:rPr>
                <w:sz w:val="26"/>
                <w:szCs w:val="26"/>
                <w:rtl/>
                <w:lang w:eastAsia="ar"/>
              </w:rPr>
              <w:t xml:space="preserve"> </w:t>
            </w:r>
            <w:r w:rsidRPr="00FF7BA8">
              <w:rPr>
                <w:sz w:val="26"/>
                <w:szCs w:val="26"/>
                <w:rtl/>
                <w:lang w:eastAsia="ar"/>
              </w:rPr>
              <w:t xml:space="preserve">الاستجابة للحوادث </w:t>
            </w:r>
            <w:r w:rsidR="000D2848" w:rsidRPr="00FF7BA8">
              <w:rPr>
                <w:sz w:val="26"/>
                <w:szCs w:val="26"/>
                <w:rtl/>
                <w:lang w:eastAsia="ar"/>
              </w:rPr>
              <w:t>في</w:t>
            </w:r>
            <w:r w:rsidRPr="00FF7BA8">
              <w:rPr>
                <w:sz w:val="26"/>
                <w:szCs w:val="26"/>
                <w:rtl/>
                <w:lang w:eastAsia="ar"/>
              </w:rPr>
              <w:t xml:space="preserve"> </w:t>
            </w:r>
            <w:r w:rsidRPr="00FF7BA8">
              <w:rPr>
                <w:sz w:val="26"/>
                <w:szCs w:val="26"/>
                <w:highlight w:val="cyan"/>
                <w:rtl/>
                <w:lang w:eastAsia="ar"/>
              </w:rPr>
              <w:t>&lt;اسم الجهة&gt;</w:t>
            </w:r>
            <w:r w:rsidRPr="00FF7BA8">
              <w:rPr>
                <w:sz w:val="26"/>
                <w:szCs w:val="26"/>
                <w:rtl/>
                <w:lang w:eastAsia="ar"/>
              </w:rPr>
              <w:t xml:space="preserve"> في حال التعرض لهجوم </w:t>
            </w:r>
            <w:r w:rsidR="00596B9E">
              <w:rPr>
                <w:rFonts w:hint="cs"/>
                <w:sz w:val="26"/>
                <w:szCs w:val="26"/>
                <w:rtl/>
                <w:lang w:eastAsia="ar"/>
              </w:rPr>
              <w:t xml:space="preserve">يستهدف </w:t>
            </w:r>
            <w:r w:rsidR="003C44F0">
              <w:rPr>
                <w:rFonts w:hint="cs"/>
                <w:sz w:val="26"/>
                <w:szCs w:val="26"/>
                <w:rtl/>
                <w:lang w:eastAsia="ar"/>
              </w:rPr>
              <w:t>البيانات الشخصية</w:t>
            </w:r>
            <w:r w:rsidRPr="00FF7BA8">
              <w:rPr>
                <w:sz w:val="26"/>
                <w:szCs w:val="26"/>
                <w:rtl/>
                <w:lang w:eastAsia="ar"/>
              </w:rPr>
              <w:t xml:space="preserve"> وبيانات العمل. </w:t>
            </w:r>
          </w:p>
        </w:tc>
      </w:tr>
      <w:tr w:rsidR="00821C69" w:rsidRPr="00FF7BA8" w14:paraId="7B96B480" w14:textId="77777777" w:rsidTr="002B1E34">
        <w:tc>
          <w:tcPr>
            <w:tcW w:w="1018" w:type="pct"/>
            <w:shd w:val="clear" w:color="auto" w:fill="FAF5F4"/>
            <w:vAlign w:val="center"/>
          </w:tcPr>
          <w:p w14:paraId="72285BE0" w14:textId="77777777" w:rsidR="00821C69" w:rsidRPr="00FF7BA8" w:rsidRDefault="00821C69" w:rsidP="0068409B">
            <w:pPr>
              <w:bidi/>
              <w:spacing w:before="120" w:after="120" w:line="276" w:lineRule="auto"/>
              <w:rPr>
                <w:sz w:val="26"/>
                <w:szCs w:val="26"/>
              </w:rPr>
            </w:pPr>
            <w:r w:rsidRPr="00FF7BA8">
              <w:rPr>
                <w:sz w:val="26"/>
                <w:szCs w:val="26"/>
                <w:rtl/>
                <w:lang w:eastAsia="ar"/>
              </w:rPr>
              <w:t>المخاطر المحتملة</w:t>
            </w:r>
          </w:p>
        </w:tc>
        <w:tc>
          <w:tcPr>
            <w:tcW w:w="3982" w:type="pct"/>
            <w:shd w:val="clear" w:color="auto" w:fill="FAF5F4"/>
          </w:tcPr>
          <w:p w14:paraId="11598DC6" w14:textId="66704140" w:rsidR="00821C69" w:rsidRPr="00FF7BA8" w:rsidRDefault="00821C69" w:rsidP="003C44F0">
            <w:pPr>
              <w:bidi/>
              <w:spacing w:before="120" w:after="120" w:line="276" w:lineRule="auto"/>
              <w:jc w:val="both"/>
              <w:rPr>
                <w:sz w:val="26"/>
                <w:szCs w:val="26"/>
              </w:rPr>
            </w:pPr>
            <w:r w:rsidRPr="00FF7BA8">
              <w:rPr>
                <w:sz w:val="26"/>
                <w:szCs w:val="26"/>
                <w:rtl/>
                <w:lang w:eastAsia="ar"/>
              </w:rPr>
              <w:t xml:space="preserve">في حال عدم </w:t>
            </w:r>
            <w:r w:rsidR="00EC12A8">
              <w:rPr>
                <w:rFonts w:hint="cs"/>
                <w:sz w:val="26"/>
                <w:szCs w:val="26"/>
                <w:rtl/>
                <w:lang w:eastAsia="ar"/>
              </w:rPr>
              <w:t xml:space="preserve">وضع خطة </w:t>
            </w:r>
            <w:r w:rsidR="003C44F0">
              <w:rPr>
                <w:rFonts w:hint="cs"/>
                <w:sz w:val="26"/>
                <w:szCs w:val="26"/>
                <w:rtl/>
                <w:lang w:eastAsia="ar"/>
              </w:rPr>
              <w:t>استجابة للحوادث وتطبيقها في</w:t>
            </w:r>
            <w:r w:rsidRPr="00FF7BA8">
              <w:rPr>
                <w:sz w:val="26"/>
                <w:szCs w:val="26"/>
                <w:rtl/>
                <w:lang w:eastAsia="ar"/>
              </w:rPr>
              <w:t xml:space="preserve"> </w:t>
            </w:r>
            <w:r w:rsidRPr="00FF7BA8">
              <w:rPr>
                <w:sz w:val="26"/>
                <w:szCs w:val="26"/>
                <w:highlight w:val="cyan"/>
                <w:rtl/>
                <w:lang w:eastAsia="ar"/>
              </w:rPr>
              <w:t>&lt;اسم الجهة&gt;</w:t>
            </w:r>
            <w:r w:rsidRPr="00FF7BA8">
              <w:rPr>
                <w:sz w:val="26"/>
                <w:szCs w:val="26"/>
                <w:rtl/>
                <w:lang w:eastAsia="ar"/>
              </w:rPr>
              <w:t xml:space="preserve">، </w:t>
            </w:r>
            <w:r w:rsidR="003C44F0">
              <w:rPr>
                <w:rFonts w:hint="cs"/>
                <w:sz w:val="26"/>
                <w:szCs w:val="26"/>
                <w:rtl/>
                <w:lang w:eastAsia="ar"/>
              </w:rPr>
              <w:t xml:space="preserve">قد تواجه </w:t>
            </w:r>
            <w:r w:rsidRPr="00FF7BA8">
              <w:rPr>
                <w:sz w:val="26"/>
                <w:szCs w:val="26"/>
                <w:highlight w:val="cyan"/>
                <w:rtl/>
                <w:lang w:eastAsia="ar"/>
              </w:rPr>
              <w:t>&lt;اسم الجهة&gt;</w:t>
            </w:r>
            <w:r w:rsidR="003C44F0">
              <w:rPr>
                <w:rFonts w:hint="cs"/>
                <w:sz w:val="26"/>
                <w:szCs w:val="26"/>
                <w:rtl/>
                <w:lang w:eastAsia="ar"/>
              </w:rPr>
              <w:t xml:space="preserve"> المخاطر المحتملة التالية</w:t>
            </w:r>
            <w:r w:rsidRPr="00FF7BA8">
              <w:rPr>
                <w:sz w:val="26"/>
                <w:szCs w:val="26"/>
                <w:rtl/>
                <w:lang w:eastAsia="ar"/>
              </w:rPr>
              <w:t xml:space="preserve">: </w:t>
            </w:r>
          </w:p>
          <w:p w14:paraId="33A09FE6" w14:textId="7375E195" w:rsidR="00821C69" w:rsidRPr="00FF7BA8" w:rsidRDefault="003C44F0" w:rsidP="00D032DF">
            <w:pPr>
              <w:pStyle w:val="ListParagraph"/>
              <w:numPr>
                <w:ilvl w:val="0"/>
                <w:numId w:val="5"/>
              </w:numPr>
              <w:bidi/>
              <w:spacing w:before="120" w:after="120" w:line="276" w:lineRule="auto"/>
              <w:contextualSpacing w:val="0"/>
              <w:jc w:val="both"/>
              <w:rPr>
                <w:sz w:val="26"/>
                <w:szCs w:val="26"/>
              </w:rPr>
            </w:pPr>
            <w:r>
              <w:rPr>
                <w:rFonts w:hint="cs"/>
                <w:sz w:val="26"/>
                <w:szCs w:val="26"/>
                <w:rtl/>
                <w:lang w:eastAsia="ar"/>
              </w:rPr>
              <w:t>ال</w:t>
            </w:r>
            <w:r w:rsidR="00A45383">
              <w:rPr>
                <w:rFonts w:hint="cs"/>
                <w:sz w:val="26"/>
                <w:szCs w:val="26"/>
                <w:rtl/>
                <w:lang w:eastAsia="ar"/>
              </w:rPr>
              <w:t>إ</w:t>
            </w:r>
            <w:r>
              <w:rPr>
                <w:rFonts w:hint="cs"/>
                <w:sz w:val="26"/>
                <w:szCs w:val="26"/>
                <w:rtl/>
                <w:lang w:eastAsia="ar"/>
              </w:rPr>
              <w:t>خفاق</w:t>
            </w:r>
            <w:r w:rsidRPr="00FF7BA8">
              <w:rPr>
                <w:sz w:val="26"/>
                <w:szCs w:val="26"/>
                <w:rtl/>
                <w:lang w:eastAsia="ar"/>
              </w:rPr>
              <w:t xml:space="preserve"> </w:t>
            </w:r>
            <w:r w:rsidR="00821C69" w:rsidRPr="00FF7BA8">
              <w:rPr>
                <w:sz w:val="26"/>
                <w:szCs w:val="26"/>
                <w:rtl/>
                <w:lang w:eastAsia="ar"/>
              </w:rPr>
              <w:t xml:space="preserve">في الاستجابة بشكل </w:t>
            </w:r>
            <w:r w:rsidR="00596B9E">
              <w:rPr>
                <w:rFonts w:hint="cs"/>
                <w:sz w:val="26"/>
                <w:szCs w:val="26"/>
                <w:rtl/>
                <w:lang w:eastAsia="ar"/>
              </w:rPr>
              <w:t>مُمنهج</w:t>
            </w:r>
            <w:r w:rsidR="00596B9E" w:rsidRPr="00FF7BA8">
              <w:rPr>
                <w:sz w:val="26"/>
                <w:szCs w:val="26"/>
                <w:rtl/>
                <w:lang w:eastAsia="ar"/>
              </w:rPr>
              <w:t xml:space="preserve"> </w:t>
            </w:r>
            <w:r w:rsidR="00821C69" w:rsidRPr="00FF7BA8">
              <w:rPr>
                <w:sz w:val="26"/>
                <w:szCs w:val="26"/>
                <w:rtl/>
                <w:lang w:eastAsia="ar"/>
              </w:rPr>
              <w:t>(</w:t>
            </w:r>
            <w:r>
              <w:rPr>
                <w:rFonts w:hint="cs"/>
                <w:sz w:val="26"/>
                <w:szCs w:val="26"/>
                <w:rtl/>
                <w:lang w:eastAsia="ar"/>
              </w:rPr>
              <w:t>أي</w:t>
            </w:r>
            <w:r w:rsidR="00821C69" w:rsidRPr="00FF7BA8">
              <w:rPr>
                <w:sz w:val="26"/>
                <w:szCs w:val="26"/>
                <w:rtl/>
                <w:lang w:eastAsia="ar"/>
              </w:rPr>
              <w:t xml:space="preserve"> باتباع منهجية</w:t>
            </w:r>
            <w:r>
              <w:rPr>
                <w:rFonts w:hint="cs"/>
                <w:sz w:val="26"/>
                <w:szCs w:val="26"/>
                <w:rtl/>
                <w:lang w:eastAsia="ar"/>
              </w:rPr>
              <w:t xml:space="preserve"> شاملة</w:t>
            </w:r>
            <w:r w:rsidR="00821C69" w:rsidRPr="00FF7BA8">
              <w:rPr>
                <w:sz w:val="26"/>
                <w:szCs w:val="26"/>
                <w:rtl/>
                <w:lang w:eastAsia="ar"/>
              </w:rPr>
              <w:t xml:space="preserve"> في التعامل مع الحوادث) للحوادث التي قد تؤدي إلى </w:t>
            </w:r>
            <w:r w:rsidR="00596B9E">
              <w:rPr>
                <w:rFonts w:hint="cs"/>
                <w:sz w:val="26"/>
                <w:szCs w:val="26"/>
                <w:rtl/>
                <w:lang w:eastAsia="ar"/>
              </w:rPr>
              <w:t>إتلاف</w:t>
            </w:r>
            <w:r w:rsidR="00596B9E" w:rsidRPr="00FF7BA8">
              <w:rPr>
                <w:sz w:val="26"/>
                <w:szCs w:val="26"/>
                <w:rtl/>
                <w:lang w:eastAsia="ar"/>
              </w:rPr>
              <w:t xml:space="preserve"> </w:t>
            </w:r>
            <w:r w:rsidR="00821C69" w:rsidRPr="00FF7BA8">
              <w:rPr>
                <w:sz w:val="26"/>
                <w:szCs w:val="26"/>
                <w:rtl/>
                <w:lang w:eastAsia="ar"/>
              </w:rPr>
              <w:t xml:space="preserve">المعلومات أو سرقتها </w:t>
            </w:r>
            <w:r>
              <w:rPr>
                <w:rFonts w:hint="cs"/>
                <w:sz w:val="26"/>
                <w:szCs w:val="26"/>
                <w:rtl/>
                <w:lang w:eastAsia="ar"/>
              </w:rPr>
              <w:t>أ</w:t>
            </w:r>
            <w:r w:rsidR="00821C69" w:rsidRPr="00FF7BA8">
              <w:rPr>
                <w:sz w:val="26"/>
                <w:szCs w:val="26"/>
                <w:rtl/>
                <w:lang w:eastAsia="ar"/>
              </w:rPr>
              <w:t>و</w:t>
            </w:r>
            <w:r>
              <w:rPr>
                <w:rFonts w:hint="cs"/>
                <w:sz w:val="26"/>
                <w:szCs w:val="26"/>
                <w:rtl/>
                <w:lang w:eastAsia="ar"/>
              </w:rPr>
              <w:t xml:space="preserve"> </w:t>
            </w:r>
            <w:r w:rsidR="00821C69" w:rsidRPr="00FF7BA8">
              <w:rPr>
                <w:sz w:val="26"/>
                <w:szCs w:val="26"/>
                <w:rtl/>
                <w:lang w:eastAsia="ar"/>
              </w:rPr>
              <w:t>الوصول غير المصرح به</w:t>
            </w:r>
            <w:r w:rsidR="00D032DF">
              <w:rPr>
                <w:rFonts w:hint="cs"/>
                <w:sz w:val="26"/>
                <w:szCs w:val="26"/>
                <w:rtl/>
                <w:lang w:eastAsia="ar"/>
              </w:rPr>
              <w:t xml:space="preserve"> </w:t>
            </w:r>
            <w:r w:rsidR="00A45383">
              <w:rPr>
                <w:rFonts w:hint="cs"/>
                <w:sz w:val="26"/>
                <w:szCs w:val="26"/>
                <w:rtl/>
                <w:lang w:eastAsia="ar"/>
              </w:rPr>
              <w:t>إ</w:t>
            </w:r>
            <w:r w:rsidR="00D032DF">
              <w:rPr>
                <w:rFonts w:hint="cs"/>
                <w:sz w:val="26"/>
                <w:szCs w:val="26"/>
                <w:rtl/>
                <w:lang w:eastAsia="ar"/>
              </w:rPr>
              <w:t>ل</w:t>
            </w:r>
            <w:r w:rsidR="00A45383">
              <w:rPr>
                <w:rFonts w:hint="cs"/>
                <w:sz w:val="26"/>
                <w:szCs w:val="26"/>
                <w:rtl/>
                <w:lang w:eastAsia="ar"/>
              </w:rPr>
              <w:t>ي</w:t>
            </w:r>
            <w:r w:rsidR="00D032DF">
              <w:rPr>
                <w:rFonts w:hint="cs"/>
                <w:sz w:val="26"/>
                <w:szCs w:val="26"/>
                <w:rtl/>
                <w:lang w:eastAsia="ar"/>
              </w:rPr>
              <w:t>ها</w:t>
            </w:r>
            <w:r w:rsidR="00821C69" w:rsidRPr="00FF7BA8">
              <w:rPr>
                <w:sz w:val="26"/>
                <w:szCs w:val="26"/>
                <w:rtl/>
                <w:lang w:eastAsia="ar"/>
              </w:rPr>
              <w:t xml:space="preserve"> </w:t>
            </w:r>
            <w:r>
              <w:rPr>
                <w:rFonts w:hint="cs"/>
                <w:sz w:val="26"/>
                <w:szCs w:val="26"/>
                <w:rtl/>
                <w:lang w:eastAsia="ar"/>
              </w:rPr>
              <w:t>أ</w:t>
            </w:r>
            <w:r w:rsidR="00821C69" w:rsidRPr="00FF7BA8">
              <w:rPr>
                <w:sz w:val="26"/>
                <w:szCs w:val="26"/>
                <w:rtl/>
                <w:lang w:eastAsia="ar"/>
              </w:rPr>
              <w:t>و</w:t>
            </w:r>
            <w:r>
              <w:rPr>
                <w:rFonts w:hint="cs"/>
                <w:sz w:val="26"/>
                <w:szCs w:val="26"/>
                <w:rtl/>
                <w:lang w:eastAsia="ar"/>
              </w:rPr>
              <w:t xml:space="preserve"> </w:t>
            </w:r>
            <w:r w:rsidR="00821C69" w:rsidRPr="00FF7BA8">
              <w:rPr>
                <w:sz w:val="26"/>
                <w:szCs w:val="26"/>
                <w:rtl/>
                <w:lang w:eastAsia="ar"/>
              </w:rPr>
              <w:t>الإفصاح عن</w:t>
            </w:r>
            <w:r w:rsidR="00D032DF">
              <w:rPr>
                <w:rFonts w:hint="cs"/>
                <w:sz w:val="26"/>
                <w:szCs w:val="26"/>
                <w:rtl/>
                <w:lang w:eastAsia="ar"/>
              </w:rPr>
              <w:t>ها</w:t>
            </w:r>
            <w:r w:rsidR="00821C69" w:rsidRPr="00FF7BA8">
              <w:rPr>
                <w:sz w:val="26"/>
                <w:szCs w:val="26"/>
                <w:rtl/>
                <w:lang w:eastAsia="ar"/>
              </w:rPr>
              <w:t xml:space="preserve"> مما يمكن أن </w:t>
            </w:r>
            <w:r>
              <w:rPr>
                <w:rFonts w:hint="cs"/>
                <w:sz w:val="26"/>
                <w:szCs w:val="26"/>
                <w:rtl/>
                <w:lang w:eastAsia="ar"/>
              </w:rPr>
              <w:t>ي</w:t>
            </w:r>
            <w:r w:rsidR="00821C69" w:rsidRPr="00FF7BA8">
              <w:rPr>
                <w:sz w:val="26"/>
                <w:szCs w:val="26"/>
                <w:rtl/>
                <w:lang w:eastAsia="ar"/>
              </w:rPr>
              <w:t xml:space="preserve">ؤدي إلى انقطاع الخدمات. </w:t>
            </w:r>
          </w:p>
          <w:p w14:paraId="34231286" w14:textId="44279797" w:rsidR="00821C69" w:rsidRPr="00FF7BA8" w:rsidRDefault="00821C69" w:rsidP="00EC12A8">
            <w:pPr>
              <w:pStyle w:val="ListParagraph"/>
              <w:numPr>
                <w:ilvl w:val="0"/>
                <w:numId w:val="5"/>
              </w:numPr>
              <w:bidi/>
              <w:spacing w:before="120" w:after="120" w:line="276" w:lineRule="auto"/>
              <w:contextualSpacing w:val="0"/>
              <w:jc w:val="both"/>
              <w:rPr>
                <w:sz w:val="26"/>
                <w:szCs w:val="26"/>
              </w:rPr>
            </w:pPr>
            <w:r w:rsidRPr="00FF7BA8">
              <w:rPr>
                <w:sz w:val="26"/>
                <w:szCs w:val="26"/>
                <w:rtl/>
                <w:lang w:eastAsia="ar"/>
              </w:rPr>
              <w:t xml:space="preserve">عدم </w:t>
            </w:r>
            <w:r w:rsidR="003C44F0">
              <w:rPr>
                <w:rFonts w:hint="cs"/>
                <w:sz w:val="26"/>
                <w:szCs w:val="26"/>
                <w:rtl/>
                <w:lang w:eastAsia="ar"/>
              </w:rPr>
              <w:t xml:space="preserve">القدرة على </w:t>
            </w:r>
            <w:r w:rsidRPr="00FF7BA8">
              <w:rPr>
                <w:sz w:val="26"/>
                <w:szCs w:val="26"/>
                <w:rtl/>
                <w:lang w:eastAsia="ar"/>
              </w:rPr>
              <w:t>التعامل</w:t>
            </w:r>
            <w:r w:rsidR="003C44F0">
              <w:rPr>
                <w:rFonts w:hint="cs"/>
                <w:sz w:val="26"/>
                <w:szCs w:val="26"/>
                <w:rtl/>
                <w:lang w:eastAsia="ar"/>
              </w:rPr>
              <w:t xml:space="preserve"> بكفاءة</w:t>
            </w:r>
            <w:r w:rsidRPr="00FF7BA8">
              <w:rPr>
                <w:sz w:val="26"/>
                <w:szCs w:val="26"/>
                <w:rtl/>
                <w:lang w:eastAsia="ar"/>
              </w:rPr>
              <w:t xml:space="preserve"> مع الحوادث التي يمكن أن تؤدي إلى مخاطر </w:t>
            </w:r>
            <w:r w:rsidR="00565CD8">
              <w:rPr>
                <w:rFonts w:hint="cs"/>
                <w:sz w:val="26"/>
                <w:szCs w:val="26"/>
                <w:rtl/>
                <w:lang w:eastAsia="ar"/>
              </w:rPr>
              <w:t xml:space="preserve">قد تؤثر </w:t>
            </w:r>
            <w:r w:rsidRPr="00FF7BA8">
              <w:rPr>
                <w:sz w:val="26"/>
                <w:szCs w:val="26"/>
                <w:rtl/>
                <w:lang w:eastAsia="ar"/>
              </w:rPr>
              <w:t xml:space="preserve">على سمعة </w:t>
            </w:r>
            <w:r w:rsidRPr="00FF7BA8">
              <w:rPr>
                <w:sz w:val="26"/>
                <w:szCs w:val="26"/>
                <w:highlight w:val="cyan"/>
                <w:rtl/>
                <w:lang w:eastAsia="ar"/>
              </w:rPr>
              <w:t>&lt;اسم الجهة&gt;</w:t>
            </w:r>
            <w:r w:rsidR="003C44F0">
              <w:rPr>
                <w:rFonts w:hint="cs"/>
                <w:sz w:val="26"/>
                <w:szCs w:val="26"/>
                <w:rtl/>
              </w:rPr>
              <w:t>.</w:t>
            </w:r>
          </w:p>
          <w:p w14:paraId="408A5B99" w14:textId="75CE3B45" w:rsidR="00821C69" w:rsidRPr="00FF7BA8" w:rsidRDefault="00821C69" w:rsidP="00D032DF">
            <w:pPr>
              <w:pStyle w:val="ListParagraph"/>
              <w:numPr>
                <w:ilvl w:val="0"/>
                <w:numId w:val="5"/>
              </w:numPr>
              <w:bidi/>
              <w:spacing w:before="120" w:after="120" w:line="276" w:lineRule="auto"/>
              <w:contextualSpacing w:val="0"/>
              <w:jc w:val="both"/>
              <w:rPr>
                <w:sz w:val="26"/>
                <w:szCs w:val="26"/>
              </w:rPr>
            </w:pPr>
            <w:r w:rsidRPr="00FF7BA8">
              <w:rPr>
                <w:sz w:val="26"/>
                <w:szCs w:val="26"/>
                <w:rtl/>
                <w:lang w:eastAsia="ar"/>
              </w:rPr>
              <w:t xml:space="preserve">عدم </w:t>
            </w:r>
            <w:r w:rsidR="00EC12A8">
              <w:rPr>
                <w:rFonts w:hint="cs"/>
                <w:sz w:val="26"/>
                <w:szCs w:val="26"/>
                <w:rtl/>
                <w:lang w:eastAsia="ar"/>
              </w:rPr>
              <w:t xml:space="preserve">الاستفادة من </w:t>
            </w:r>
            <w:r w:rsidRPr="00FF7BA8">
              <w:rPr>
                <w:sz w:val="26"/>
                <w:szCs w:val="26"/>
                <w:rtl/>
                <w:lang w:eastAsia="ar"/>
              </w:rPr>
              <w:t xml:space="preserve">المعلومات </w:t>
            </w:r>
            <w:r w:rsidR="00596B9E">
              <w:rPr>
                <w:rFonts w:hint="cs"/>
                <w:sz w:val="26"/>
                <w:szCs w:val="26"/>
                <w:rtl/>
                <w:lang w:eastAsia="ar"/>
              </w:rPr>
              <w:t>أثناء</w:t>
            </w:r>
            <w:r w:rsidRPr="00FF7BA8">
              <w:rPr>
                <w:sz w:val="26"/>
                <w:szCs w:val="26"/>
                <w:rtl/>
                <w:lang w:eastAsia="ar"/>
              </w:rPr>
              <w:t xml:space="preserve"> التعامل مع الحوادث من أجل التحضير بشكل أفضل للتعامل مع الحوادث المستقبلية وتوفير حماية </w:t>
            </w:r>
            <w:r w:rsidR="00D032DF">
              <w:rPr>
                <w:rFonts w:hint="cs"/>
                <w:sz w:val="26"/>
                <w:szCs w:val="26"/>
                <w:rtl/>
                <w:lang w:eastAsia="ar"/>
              </w:rPr>
              <w:t>أعلى</w:t>
            </w:r>
            <w:r w:rsidR="00D032DF" w:rsidRPr="00FF7BA8">
              <w:rPr>
                <w:sz w:val="26"/>
                <w:szCs w:val="26"/>
                <w:rtl/>
                <w:lang w:eastAsia="ar"/>
              </w:rPr>
              <w:t xml:space="preserve"> </w:t>
            </w:r>
            <w:r w:rsidRPr="00FF7BA8">
              <w:rPr>
                <w:sz w:val="26"/>
                <w:szCs w:val="26"/>
                <w:rtl/>
                <w:lang w:eastAsia="ar"/>
              </w:rPr>
              <w:t>للأنظمة والبيانات.</w:t>
            </w:r>
          </w:p>
          <w:p w14:paraId="16E8C9E9" w14:textId="1075C36D" w:rsidR="00D032DF" w:rsidRPr="00564D98" w:rsidRDefault="003C44F0" w:rsidP="00564D98">
            <w:pPr>
              <w:pStyle w:val="ListParagraph"/>
              <w:numPr>
                <w:ilvl w:val="0"/>
                <w:numId w:val="5"/>
              </w:numPr>
              <w:bidi/>
              <w:spacing w:before="120" w:after="120" w:line="276" w:lineRule="auto"/>
              <w:contextualSpacing w:val="0"/>
              <w:jc w:val="both"/>
              <w:rPr>
                <w:sz w:val="26"/>
                <w:szCs w:val="26"/>
              </w:rPr>
            </w:pPr>
            <w:r>
              <w:rPr>
                <w:rFonts w:hint="cs"/>
                <w:sz w:val="26"/>
                <w:szCs w:val="26"/>
                <w:rtl/>
                <w:lang w:eastAsia="ar"/>
              </w:rPr>
              <w:t xml:space="preserve">اتباع </w:t>
            </w:r>
            <w:r w:rsidR="007B5E3C" w:rsidRPr="007B5E3C">
              <w:rPr>
                <w:rFonts w:hint="cs"/>
                <w:sz w:val="26"/>
                <w:szCs w:val="26"/>
                <w:rtl/>
                <w:lang w:eastAsia="ar"/>
              </w:rPr>
              <w:t>من</w:t>
            </w:r>
            <w:r w:rsidR="00821C69" w:rsidRPr="007B5E3C">
              <w:rPr>
                <w:sz w:val="26"/>
                <w:szCs w:val="26"/>
                <w:rtl/>
                <w:lang w:eastAsia="ar"/>
              </w:rPr>
              <w:t>هج</w:t>
            </w:r>
            <w:r w:rsidR="007B5E3C" w:rsidRPr="0068409B">
              <w:rPr>
                <w:rFonts w:hint="eastAsia"/>
                <w:sz w:val="26"/>
                <w:szCs w:val="26"/>
                <w:rtl/>
                <w:lang w:eastAsia="ar"/>
              </w:rPr>
              <w:t>ية</w:t>
            </w:r>
            <w:r w:rsidR="00821C69" w:rsidRPr="007B5E3C">
              <w:rPr>
                <w:sz w:val="26"/>
                <w:szCs w:val="26"/>
                <w:rtl/>
                <w:lang w:eastAsia="ar"/>
              </w:rPr>
              <w:t xml:space="preserve"> ضعيف</w:t>
            </w:r>
            <w:r w:rsidR="007B5E3C" w:rsidRPr="007B5E3C">
              <w:rPr>
                <w:rFonts w:hint="eastAsia"/>
                <w:sz w:val="26"/>
                <w:szCs w:val="26"/>
                <w:rtl/>
                <w:lang w:eastAsia="ar"/>
              </w:rPr>
              <w:t>ة</w:t>
            </w:r>
            <w:r w:rsidR="00EC12A8">
              <w:rPr>
                <w:rFonts w:hint="cs"/>
                <w:sz w:val="26"/>
                <w:szCs w:val="26"/>
                <w:rtl/>
                <w:lang w:eastAsia="ar"/>
              </w:rPr>
              <w:t xml:space="preserve"> </w:t>
            </w:r>
            <w:r w:rsidR="00821C69" w:rsidRPr="00FF7BA8">
              <w:rPr>
                <w:sz w:val="26"/>
                <w:szCs w:val="26"/>
                <w:rtl/>
                <w:lang w:eastAsia="ar"/>
              </w:rPr>
              <w:t>في التعامل مع القضايا القانونية التي قد تنشأ خلال الحوادث</w:t>
            </w:r>
            <w:r w:rsidR="00596B9E">
              <w:rPr>
                <w:rFonts w:hint="cs"/>
                <w:sz w:val="26"/>
                <w:szCs w:val="26"/>
                <w:rtl/>
                <w:lang w:eastAsia="ar"/>
              </w:rPr>
              <w:t xml:space="preserve"> وتهديدات الأمن السيبراني</w:t>
            </w:r>
            <w:r w:rsidR="00821C69" w:rsidRPr="00FF7BA8">
              <w:rPr>
                <w:sz w:val="26"/>
                <w:szCs w:val="26"/>
                <w:rtl/>
                <w:lang w:eastAsia="ar"/>
              </w:rPr>
              <w:t>.</w:t>
            </w:r>
          </w:p>
        </w:tc>
      </w:tr>
      <w:tr w:rsidR="00821C69" w:rsidRPr="00FF7BA8" w14:paraId="547979FF" w14:textId="77777777" w:rsidTr="002B1E34">
        <w:tc>
          <w:tcPr>
            <w:tcW w:w="5000" w:type="pct"/>
            <w:gridSpan w:val="2"/>
            <w:shd w:val="clear" w:color="auto" w:fill="DAF0EC"/>
            <w:vAlign w:val="center"/>
          </w:tcPr>
          <w:p w14:paraId="5F978FEE" w14:textId="77777777" w:rsidR="00821C69" w:rsidRPr="00FF7BA8" w:rsidRDefault="00821C69" w:rsidP="00FF7BA8">
            <w:pPr>
              <w:bidi/>
              <w:spacing w:before="120" w:after="120" w:line="276" w:lineRule="auto"/>
              <w:jc w:val="left"/>
              <w:rPr>
                <w:color w:val="FFFFFF" w:themeColor="background1"/>
                <w:sz w:val="26"/>
                <w:szCs w:val="26"/>
              </w:rPr>
            </w:pPr>
            <w:r w:rsidRPr="00FF7BA8">
              <w:rPr>
                <w:sz w:val="26"/>
                <w:szCs w:val="26"/>
                <w:rtl/>
                <w:lang w:eastAsia="ar"/>
              </w:rPr>
              <w:lastRenderedPageBreak/>
              <w:t>الإجراءات المطلوبة</w:t>
            </w:r>
          </w:p>
        </w:tc>
      </w:tr>
      <w:tr w:rsidR="00821C69" w:rsidRPr="00FF7BA8" w14:paraId="48F2FF67" w14:textId="77777777" w:rsidTr="002B1E34">
        <w:tc>
          <w:tcPr>
            <w:tcW w:w="1018" w:type="pct"/>
            <w:vAlign w:val="center"/>
          </w:tcPr>
          <w:p w14:paraId="534A11FD" w14:textId="77777777" w:rsidR="00821C69" w:rsidRPr="00FF7BA8" w:rsidRDefault="00821C69" w:rsidP="0068409B">
            <w:pPr>
              <w:pStyle w:val="ListParagraph"/>
              <w:numPr>
                <w:ilvl w:val="0"/>
                <w:numId w:val="4"/>
              </w:numPr>
              <w:bidi/>
              <w:spacing w:before="120" w:after="120" w:line="276" w:lineRule="auto"/>
              <w:contextualSpacing w:val="0"/>
              <w:rPr>
                <w:sz w:val="26"/>
                <w:szCs w:val="26"/>
              </w:rPr>
            </w:pPr>
          </w:p>
        </w:tc>
        <w:tc>
          <w:tcPr>
            <w:tcW w:w="3982" w:type="pct"/>
          </w:tcPr>
          <w:p w14:paraId="60358628" w14:textId="70C0A30A" w:rsidR="00821C69" w:rsidRPr="00FF7BA8" w:rsidRDefault="00821C69" w:rsidP="00D54DAD">
            <w:pPr>
              <w:bidi/>
              <w:spacing w:before="120" w:after="120" w:line="276" w:lineRule="auto"/>
              <w:jc w:val="both"/>
              <w:rPr>
                <w:sz w:val="26"/>
                <w:szCs w:val="26"/>
                <w:rtl/>
                <w:lang w:eastAsia="ar"/>
              </w:rPr>
            </w:pPr>
            <w:r w:rsidRPr="00FF7BA8">
              <w:rPr>
                <w:sz w:val="26"/>
                <w:szCs w:val="26"/>
                <w:rtl/>
                <w:lang w:eastAsia="ar"/>
              </w:rPr>
              <w:t xml:space="preserve">تطوير خطة تلبي متطلبات الأعمال الخاصة </w:t>
            </w:r>
            <w:r w:rsidR="000D2848" w:rsidRPr="00FF7BA8">
              <w:rPr>
                <w:sz w:val="26"/>
                <w:szCs w:val="26"/>
                <w:rtl/>
                <w:lang w:eastAsia="ar"/>
              </w:rPr>
              <w:t>بـ</w:t>
            </w:r>
            <w:r w:rsidRPr="00FF7BA8">
              <w:rPr>
                <w:sz w:val="26"/>
                <w:szCs w:val="26"/>
                <w:highlight w:val="cyan"/>
                <w:rtl/>
                <w:lang w:eastAsia="ar"/>
              </w:rPr>
              <w:t>&lt;اسم الجهة&gt;</w:t>
            </w:r>
            <w:r w:rsidR="00EC12A8">
              <w:rPr>
                <w:rFonts w:hint="cs"/>
                <w:sz w:val="26"/>
                <w:szCs w:val="26"/>
                <w:rtl/>
                <w:lang w:eastAsia="ar"/>
              </w:rPr>
              <w:t>،</w:t>
            </w:r>
            <w:r w:rsidRPr="00FF7BA8">
              <w:rPr>
                <w:sz w:val="26"/>
                <w:szCs w:val="26"/>
                <w:rtl/>
                <w:lang w:eastAsia="ar"/>
              </w:rPr>
              <w:t xml:space="preserve"> </w:t>
            </w:r>
            <w:r w:rsidR="00EC12A8">
              <w:rPr>
                <w:rFonts w:hint="cs"/>
                <w:sz w:val="26"/>
                <w:szCs w:val="26"/>
                <w:rtl/>
                <w:lang w:eastAsia="ar"/>
              </w:rPr>
              <w:t>و</w:t>
            </w:r>
            <w:r w:rsidRPr="00FF7BA8">
              <w:rPr>
                <w:sz w:val="26"/>
                <w:szCs w:val="26"/>
                <w:rtl/>
                <w:lang w:eastAsia="ar"/>
              </w:rPr>
              <w:t xml:space="preserve">ترتبط </w:t>
            </w:r>
            <w:r w:rsidR="00596B9E">
              <w:rPr>
                <w:rFonts w:hint="cs"/>
                <w:sz w:val="26"/>
                <w:szCs w:val="26"/>
                <w:rtl/>
                <w:lang w:eastAsia="ar"/>
              </w:rPr>
              <w:t>بالمهام</w:t>
            </w:r>
            <w:r w:rsidR="00596B9E" w:rsidRPr="00FF7BA8">
              <w:rPr>
                <w:sz w:val="26"/>
                <w:szCs w:val="26"/>
                <w:rtl/>
                <w:lang w:eastAsia="ar"/>
              </w:rPr>
              <w:t xml:space="preserve"> </w:t>
            </w:r>
            <w:r w:rsidRPr="00FF7BA8">
              <w:rPr>
                <w:sz w:val="26"/>
                <w:szCs w:val="26"/>
                <w:rtl/>
                <w:lang w:eastAsia="ar"/>
              </w:rPr>
              <w:t>و</w:t>
            </w:r>
            <w:r w:rsidR="00A45383">
              <w:rPr>
                <w:rFonts w:hint="cs"/>
                <w:sz w:val="26"/>
                <w:szCs w:val="26"/>
                <w:rtl/>
                <w:lang w:eastAsia="ar"/>
              </w:rPr>
              <w:t>ال</w:t>
            </w:r>
            <w:r w:rsidRPr="00FF7BA8">
              <w:rPr>
                <w:sz w:val="26"/>
                <w:szCs w:val="26"/>
                <w:rtl/>
                <w:lang w:eastAsia="ar"/>
              </w:rPr>
              <w:t>حجم و</w:t>
            </w:r>
            <w:r w:rsidR="00596B9E">
              <w:rPr>
                <w:rFonts w:hint="cs"/>
                <w:sz w:val="26"/>
                <w:szCs w:val="26"/>
                <w:rtl/>
                <w:lang w:eastAsia="ar"/>
              </w:rPr>
              <w:t>ال</w:t>
            </w:r>
            <w:r w:rsidRPr="00FF7BA8">
              <w:rPr>
                <w:sz w:val="26"/>
                <w:szCs w:val="26"/>
                <w:rtl/>
                <w:lang w:eastAsia="ar"/>
              </w:rPr>
              <w:t>هيكلية و</w:t>
            </w:r>
            <w:r w:rsidR="00596B9E">
              <w:rPr>
                <w:rFonts w:hint="cs"/>
                <w:sz w:val="26"/>
                <w:szCs w:val="26"/>
                <w:rtl/>
                <w:lang w:eastAsia="ar"/>
              </w:rPr>
              <w:t>الو</w:t>
            </w:r>
            <w:r w:rsidRPr="00FF7BA8">
              <w:rPr>
                <w:sz w:val="26"/>
                <w:szCs w:val="26"/>
                <w:rtl/>
                <w:lang w:eastAsia="ar"/>
              </w:rPr>
              <w:t xml:space="preserve">ظائف </w:t>
            </w:r>
            <w:r w:rsidR="00A45383">
              <w:rPr>
                <w:rFonts w:hint="cs"/>
                <w:sz w:val="26"/>
                <w:szCs w:val="26"/>
                <w:rtl/>
                <w:lang w:eastAsia="ar"/>
              </w:rPr>
              <w:t>الخاصة بـ</w:t>
            </w:r>
            <w:r w:rsidR="00EC12A8" w:rsidRPr="00FF7BA8">
              <w:rPr>
                <w:sz w:val="26"/>
                <w:szCs w:val="26"/>
                <w:highlight w:val="cyan"/>
                <w:rtl/>
                <w:lang w:eastAsia="ar"/>
              </w:rPr>
              <w:t>&lt;اسم الجهة&gt;</w:t>
            </w:r>
            <w:r w:rsidR="00EC12A8">
              <w:rPr>
                <w:rFonts w:hint="cs"/>
                <w:sz w:val="26"/>
                <w:szCs w:val="26"/>
                <w:rtl/>
                <w:lang w:eastAsia="ar"/>
              </w:rPr>
              <w:t xml:space="preserve">، </w:t>
            </w:r>
            <w:r w:rsidRPr="00FF7BA8">
              <w:rPr>
                <w:sz w:val="26"/>
                <w:szCs w:val="26"/>
                <w:rtl/>
                <w:lang w:eastAsia="ar"/>
              </w:rPr>
              <w:t xml:space="preserve">وتحدد الموارد اللازمة والدعم الإداري المطلوب. </w:t>
            </w:r>
          </w:p>
          <w:p w14:paraId="5BA0F565" w14:textId="20041363" w:rsidR="007043F9" w:rsidRPr="00FF7BA8" w:rsidRDefault="00EC12A8" w:rsidP="00EC12A8">
            <w:pPr>
              <w:spacing w:before="120" w:after="120" w:line="276" w:lineRule="auto"/>
              <w:jc w:val="both"/>
              <w:rPr>
                <w:sz w:val="26"/>
                <w:szCs w:val="26"/>
              </w:rPr>
            </w:pPr>
            <w:r>
              <w:rPr>
                <w:sz w:val="26"/>
                <w:szCs w:val="26"/>
              </w:rPr>
              <w:t>A</w:t>
            </w:r>
            <w:r w:rsidR="007043F9" w:rsidRPr="00FF7BA8">
              <w:rPr>
                <w:sz w:val="26"/>
                <w:szCs w:val="26"/>
              </w:rPr>
              <w:t xml:space="preserve"> plan that meets </w:t>
            </w:r>
            <w:r w:rsidR="007043F9" w:rsidRPr="00FF7BA8">
              <w:rPr>
                <w:sz w:val="26"/>
                <w:szCs w:val="26"/>
                <w:highlight w:val="cyan"/>
              </w:rPr>
              <w:t>&lt;entity name&gt;</w:t>
            </w:r>
            <w:r w:rsidR="007043F9" w:rsidRPr="00FF7BA8">
              <w:rPr>
                <w:sz w:val="26"/>
                <w:szCs w:val="26"/>
              </w:rPr>
              <w:t>’s unique business requirements, which relate</w:t>
            </w:r>
            <w:r>
              <w:rPr>
                <w:sz w:val="26"/>
                <w:szCs w:val="26"/>
              </w:rPr>
              <w:t>s</w:t>
            </w:r>
            <w:r w:rsidR="007043F9" w:rsidRPr="00FF7BA8">
              <w:rPr>
                <w:sz w:val="26"/>
                <w:szCs w:val="26"/>
              </w:rPr>
              <w:t xml:space="preserve"> to</w:t>
            </w:r>
            <w:r>
              <w:rPr>
                <w:sz w:val="26"/>
                <w:szCs w:val="26"/>
              </w:rPr>
              <w:t xml:space="preserve"> </w:t>
            </w:r>
            <w:r w:rsidRPr="00FF7BA8">
              <w:rPr>
                <w:sz w:val="26"/>
                <w:szCs w:val="26"/>
                <w:highlight w:val="cyan"/>
              </w:rPr>
              <w:t>&lt;entity name&gt;</w:t>
            </w:r>
            <w:r w:rsidRPr="00FF7BA8">
              <w:rPr>
                <w:sz w:val="26"/>
                <w:szCs w:val="26"/>
              </w:rPr>
              <w:t xml:space="preserve">’s </w:t>
            </w:r>
            <w:r w:rsidR="007043F9" w:rsidRPr="00FF7BA8">
              <w:rPr>
                <w:sz w:val="26"/>
                <w:szCs w:val="26"/>
              </w:rPr>
              <w:t>mission, size, structure, and functions, and la</w:t>
            </w:r>
            <w:r>
              <w:rPr>
                <w:sz w:val="26"/>
                <w:szCs w:val="26"/>
              </w:rPr>
              <w:t>ys</w:t>
            </w:r>
            <w:r w:rsidR="007043F9" w:rsidRPr="00FF7BA8">
              <w:rPr>
                <w:sz w:val="26"/>
                <w:szCs w:val="26"/>
              </w:rPr>
              <w:t xml:space="preserve"> out the necessary resources and management support</w:t>
            </w:r>
            <w:r>
              <w:rPr>
                <w:sz w:val="26"/>
                <w:szCs w:val="26"/>
              </w:rPr>
              <w:t xml:space="preserve">, shall be developed. </w:t>
            </w:r>
          </w:p>
        </w:tc>
      </w:tr>
      <w:tr w:rsidR="00821C69" w:rsidRPr="00FF7BA8" w14:paraId="6DC540F0" w14:textId="77777777" w:rsidTr="002B1E34">
        <w:tc>
          <w:tcPr>
            <w:tcW w:w="1018" w:type="pct"/>
            <w:vAlign w:val="center"/>
          </w:tcPr>
          <w:p w14:paraId="2D3CF8D9" w14:textId="77777777" w:rsidR="00821C69" w:rsidRPr="00FF7BA8" w:rsidRDefault="00821C69" w:rsidP="0068409B">
            <w:pPr>
              <w:pStyle w:val="ListParagraph"/>
              <w:numPr>
                <w:ilvl w:val="0"/>
                <w:numId w:val="4"/>
              </w:numPr>
              <w:bidi/>
              <w:spacing w:before="120" w:after="120" w:line="276" w:lineRule="auto"/>
              <w:contextualSpacing w:val="0"/>
              <w:rPr>
                <w:sz w:val="26"/>
                <w:szCs w:val="26"/>
              </w:rPr>
            </w:pPr>
          </w:p>
        </w:tc>
        <w:tc>
          <w:tcPr>
            <w:tcW w:w="3982" w:type="pct"/>
          </w:tcPr>
          <w:p w14:paraId="17235BED" w14:textId="77777777" w:rsidR="00821C69" w:rsidRPr="00FF7BA8" w:rsidRDefault="00821C69" w:rsidP="00FF7BA8">
            <w:pPr>
              <w:bidi/>
              <w:spacing w:before="120" w:after="120" w:line="276" w:lineRule="auto"/>
              <w:jc w:val="both"/>
              <w:rPr>
                <w:sz w:val="26"/>
                <w:szCs w:val="26"/>
              </w:rPr>
            </w:pPr>
            <w:r w:rsidRPr="00FF7BA8">
              <w:rPr>
                <w:sz w:val="26"/>
                <w:szCs w:val="26"/>
                <w:rtl/>
                <w:lang w:eastAsia="ar"/>
              </w:rPr>
              <w:t>تتضمن خطة الاستجابة للحوادث العناصر التالية:</w:t>
            </w:r>
          </w:p>
          <w:p w14:paraId="428A4453" w14:textId="48A171F6" w:rsidR="00821C69" w:rsidRPr="00FF7BA8" w:rsidRDefault="00596B9E" w:rsidP="00FF7BA8">
            <w:pPr>
              <w:pStyle w:val="ListParagraph"/>
              <w:numPr>
                <w:ilvl w:val="0"/>
                <w:numId w:val="6"/>
              </w:numPr>
              <w:bidi/>
              <w:spacing w:before="120" w:after="120" w:line="276" w:lineRule="auto"/>
              <w:contextualSpacing w:val="0"/>
              <w:jc w:val="both"/>
              <w:rPr>
                <w:sz w:val="26"/>
                <w:szCs w:val="26"/>
              </w:rPr>
            </w:pPr>
            <w:r>
              <w:rPr>
                <w:rFonts w:hint="cs"/>
                <w:sz w:val="26"/>
                <w:szCs w:val="26"/>
                <w:rtl/>
                <w:lang w:eastAsia="ar"/>
              </w:rPr>
              <w:t>المهام</w:t>
            </w:r>
            <w:r w:rsidR="00FA1669">
              <w:rPr>
                <w:rFonts w:hint="cs"/>
                <w:sz w:val="26"/>
                <w:szCs w:val="26"/>
                <w:rtl/>
              </w:rPr>
              <w:t>.</w:t>
            </w:r>
          </w:p>
          <w:p w14:paraId="4D6C0AF4" w14:textId="0E0B206E" w:rsidR="00821C69" w:rsidRPr="00FF7BA8" w:rsidRDefault="001A18EC" w:rsidP="00FF7BA8">
            <w:pPr>
              <w:pStyle w:val="ListParagraph"/>
              <w:numPr>
                <w:ilvl w:val="0"/>
                <w:numId w:val="6"/>
              </w:numPr>
              <w:bidi/>
              <w:spacing w:before="120" w:after="120" w:line="276" w:lineRule="auto"/>
              <w:contextualSpacing w:val="0"/>
              <w:jc w:val="both"/>
              <w:rPr>
                <w:sz w:val="26"/>
                <w:szCs w:val="26"/>
              </w:rPr>
            </w:pPr>
            <w:r>
              <w:rPr>
                <w:rFonts w:hint="cs"/>
                <w:sz w:val="26"/>
                <w:szCs w:val="26"/>
                <w:rtl/>
                <w:lang w:eastAsia="ar"/>
              </w:rPr>
              <w:t xml:space="preserve">الأهداف </w:t>
            </w:r>
            <w:r w:rsidR="005B2019">
              <w:rPr>
                <w:rFonts w:hint="cs"/>
                <w:sz w:val="26"/>
                <w:szCs w:val="26"/>
                <w:rtl/>
                <w:lang w:eastAsia="ar"/>
              </w:rPr>
              <w:t>الاستراتيجية</w:t>
            </w:r>
            <w:r w:rsidR="00FA1669">
              <w:rPr>
                <w:rFonts w:hint="cs"/>
                <w:sz w:val="26"/>
                <w:szCs w:val="26"/>
                <w:rtl/>
              </w:rPr>
              <w:t>.</w:t>
            </w:r>
          </w:p>
          <w:p w14:paraId="44ED1492" w14:textId="3F0076EA" w:rsidR="00821C69" w:rsidRPr="00FF7BA8" w:rsidRDefault="00821C69" w:rsidP="00FF7BA8">
            <w:pPr>
              <w:pStyle w:val="ListParagraph"/>
              <w:numPr>
                <w:ilvl w:val="0"/>
                <w:numId w:val="6"/>
              </w:numPr>
              <w:bidi/>
              <w:spacing w:before="120" w:after="120" w:line="276" w:lineRule="auto"/>
              <w:contextualSpacing w:val="0"/>
              <w:jc w:val="both"/>
              <w:rPr>
                <w:sz w:val="26"/>
                <w:szCs w:val="26"/>
              </w:rPr>
            </w:pPr>
            <w:r w:rsidRPr="00FF7BA8">
              <w:rPr>
                <w:sz w:val="26"/>
                <w:szCs w:val="26"/>
                <w:rtl/>
                <w:lang w:eastAsia="ar"/>
              </w:rPr>
              <w:t>موافقة الإدارة العليا</w:t>
            </w:r>
            <w:r w:rsidR="00FA1669">
              <w:rPr>
                <w:rFonts w:hint="cs"/>
                <w:sz w:val="26"/>
                <w:szCs w:val="26"/>
                <w:rtl/>
              </w:rPr>
              <w:t>.</w:t>
            </w:r>
          </w:p>
          <w:p w14:paraId="563B0E63" w14:textId="15B8BA32" w:rsidR="00821C69" w:rsidRPr="00FF7BA8" w:rsidRDefault="001A18EC" w:rsidP="00FF7BA8">
            <w:pPr>
              <w:pStyle w:val="ListParagraph"/>
              <w:numPr>
                <w:ilvl w:val="0"/>
                <w:numId w:val="6"/>
              </w:numPr>
              <w:bidi/>
              <w:spacing w:before="120" w:after="120" w:line="276" w:lineRule="auto"/>
              <w:contextualSpacing w:val="0"/>
              <w:jc w:val="both"/>
              <w:rPr>
                <w:sz w:val="26"/>
                <w:szCs w:val="26"/>
              </w:rPr>
            </w:pPr>
            <w:r>
              <w:rPr>
                <w:rFonts w:hint="cs"/>
                <w:sz w:val="26"/>
                <w:szCs w:val="26"/>
                <w:rtl/>
                <w:lang w:eastAsia="ar"/>
              </w:rPr>
              <w:t>م</w:t>
            </w:r>
            <w:r w:rsidR="00821C69" w:rsidRPr="00FF7BA8">
              <w:rPr>
                <w:sz w:val="26"/>
                <w:szCs w:val="26"/>
                <w:rtl/>
                <w:lang w:eastAsia="ar"/>
              </w:rPr>
              <w:t>نهج</w:t>
            </w:r>
            <w:r>
              <w:rPr>
                <w:rFonts w:hint="cs"/>
                <w:sz w:val="26"/>
                <w:szCs w:val="26"/>
                <w:rtl/>
                <w:lang w:eastAsia="ar"/>
              </w:rPr>
              <w:t>ية</w:t>
            </w:r>
            <w:r w:rsidR="00821C69" w:rsidRPr="00FF7BA8">
              <w:rPr>
                <w:sz w:val="26"/>
                <w:szCs w:val="26"/>
                <w:rtl/>
                <w:lang w:eastAsia="ar"/>
              </w:rPr>
              <w:t xml:space="preserve"> </w:t>
            </w:r>
            <w:r w:rsidRPr="001A18EC">
              <w:rPr>
                <w:rFonts w:hint="cs"/>
                <w:sz w:val="26"/>
                <w:szCs w:val="26"/>
                <w:highlight w:val="cyan"/>
                <w:rtl/>
                <w:lang w:eastAsia="ar"/>
              </w:rPr>
              <w:t xml:space="preserve">&lt;اسم </w:t>
            </w:r>
            <w:r w:rsidR="00821C69" w:rsidRPr="001A18EC">
              <w:rPr>
                <w:sz w:val="26"/>
                <w:szCs w:val="26"/>
                <w:highlight w:val="cyan"/>
                <w:rtl/>
                <w:lang w:eastAsia="ar"/>
              </w:rPr>
              <w:t>ال</w:t>
            </w:r>
            <w:r w:rsidR="000D2848" w:rsidRPr="001A18EC">
              <w:rPr>
                <w:sz w:val="26"/>
                <w:szCs w:val="26"/>
                <w:highlight w:val="cyan"/>
                <w:rtl/>
                <w:lang w:eastAsia="ar"/>
              </w:rPr>
              <w:t>جهة</w:t>
            </w:r>
            <w:r w:rsidRPr="001A18EC">
              <w:rPr>
                <w:rFonts w:hint="cs"/>
                <w:sz w:val="26"/>
                <w:szCs w:val="26"/>
                <w:highlight w:val="cyan"/>
                <w:rtl/>
                <w:lang w:eastAsia="ar"/>
              </w:rPr>
              <w:t>&gt;</w:t>
            </w:r>
            <w:r w:rsidR="00821C69" w:rsidRPr="00FF7BA8">
              <w:rPr>
                <w:sz w:val="26"/>
                <w:szCs w:val="26"/>
                <w:rtl/>
                <w:lang w:eastAsia="ar"/>
              </w:rPr>
              <w:t xml:space="preserve"> للاستجابة للحوادث</w:t>
            </w:r>
            <w:r w:rsidR="00FA1669">
              <w:rPr>
                <w:rFonts w:hint="cs"/>
                <w:sz w:val="26"/>
                <w:szCs w:val="26"/>
                <w:rtl/>
              </w:rPr>
              <w:t>.</w:t>
            </w:r>
          </w:p>
          <w:p w14:paraId="32A3D4A4" w14:textId="0C5C1109" w:rsidR="00821C69" w:rsidRPr="00FF7BA8" w:rsidRDefault="00821C69" w:rsidP="00FF7BA8">
            <w:pPr>
              <w:pStyle w:val="ListParagraph"/>
              <w:numPr>
                <w:ilvl w:val="0"/>
                <w:numId w:val="6"/>
              </w:numPr>
              <w:bidi/>
              <w:spacing w:before="120" w:after="120" w:line="276" w:lineRule="auto"/>
              <w:contextualSpacing w:val="0"/>
              <w:jc w:val="both"/>
              <w:rPr>
                <w:sz w:val="26"/>
                <w:szCs w:val="26"/>
              </w:rPr>
            </w:pPr>
            <w:r w:rsidRPr="00FF7BA8">
              <w:rPr>
                <w:sz w:val="26"/>
                <w:szCs w:val="26"/>
                <w:rtl/>
                <w:lang w:eastAsia="ar"/>
              </w:rPr>
              <w:t xml:space="preserve">كيفية تواصل فريق الاستجابة </w:t>
            </w:r>
            <w:r w:rsidR="00A45383">
              <w:rPr>
                <w:rFonts w:hint="cs"/>
                <w:sz w:val="26"/>
                <w:szCs w:val="26"/>
                <w:rtl/>
                <w:lang w:eastAsia="ar"/>
              </w:rPr>
              <w:t>ل</w:t>
            </w:r>
            <w:r w:rsidRPr="00FF7BA8">
              <w:rPr>
                <w:sz w:val="26"/>
                <w:szCs w:val="26"/>
                <w:rtl/>
                <w:lang w:eastAsia="ar"/>
              </w:rPr>
              <w:t xml:space="preserve">لحوادث مع باقي </w:t>
            </w:r>
            <w:r w:rsidR="00596B9E">
              <w:rPr>
                <w:rFonts w:hint="cs"/>
                <w:sz w:val="26"/>
                <w:szCs w:val="26"/>
                <w:rtl/>
                <w:lang w:eastAsia="ar"/>
              </w:rPr>
              <w:t>الإ</w:t>
            </w:r>
            <w:r w:rsidRPr="00FF7BA8">
              <w:rPr>
                <w:sz w:val="26"/>
                <w:szCs w:val="26"/>
                <w:rtl/>
                <w:lang w:eastAsia="ar"/>
              </w:rPr>
              <w:t>دارات ال</w:t>
            </w:r>
            <w:r w:rsidR="00596B9E">
              <w:rPr>
                <w:rFonts w:hint="cs"/>
                <w:sz w:val="26"/>
                <w:szCs w:val="26"/>
                <w:rtl/>
                <w:lang w:eastAsia="ar"/>
              </w:rPr>
              <w:t>معنية</w:t>
            </w:r>
            <w:r w:rsidRPr="00FF7BA8">
              <w:rPr>
                <w:sz w:val="26"/>
                <w:szCs w:val="26"/>
                <w:rtl/>
                <w:lang w:eastAsia="ar"/>
              </w:rPr>
              <w:t xml:space="preserve"> (داخليا</w:t>
            </w:r>
            <w:r w:rsidR="00FA1669">
              <w:rPr>
                <w:rFonts w:hint="cs"/>
                <w:sz w:val="26"/>
                <w:szCs w:val="26"/>
                <w:rtl/>
                <w:lang w:eastAsia="ar"/>
              </w:rPr>
              <w:t>ً</w:t>
            </w:r>
            <w:r w:rsidRPr="00FF7BA8">
              <w:rPr>
                <w:sz w:val="26"/>
                <w:szCs w:val="26"/>
                <w:rtl/>
                <w:lang w:eastAsia="ar"/>
              </w:rPr>
              <w:t>) وال</w:t>
            </w:r>
            <w:r w:rsidR="00010E18" w:rsidRPr="00FF7BA8">
              <w:rPr>
                <w:sz w:val="26"/>
                <w:szCs w:val="26"/>
                <w:rtl/>
                <w:lang w:eastAsia="ar"/>
              </w:rPr>
              <w:t>جهات</w:t>
            </w:r>
            <w:r w:rsidRPr="00FF7BA8">
              <w:rPr>
                <w:sz w:val="26"/>
                <w:szCs w:val="26"/>
                <w:rtl/>
                <w:lang w:eastAsia="ar"/>
              </w:rPr>
              <w:t xml:space="preserve"> الأخرى (خارجيا</w:t>
            </w:r>
            <w:r w:rsidR="00FA1669">
              <w:rPr>
                <w:rFonts w:hint="cs"/>
                <w:sz w:val="26"/>
                <w:szCs w:val="26"/>
                <w:rtl/>
                <w:lang w:eastAsia="ar"/>
              </w:rPr>
              <w:t>ً</w:t>
            </w:r>
            <w:r w:rsidRPr="00FF7BA8">
              <w:rPr>
                <w:sz w:val="26"/>
                <w:szCs w:val="26"/>
                <w:rtl/>
                <w:lang w:eastAsia="ar"/>
              </w:rPr>
              <w:t>)</w:t>
            </w:r>
            <w:r w:rsidR="00FA1669">
              <w:rPr>
                <w:rFonts w:hint="cs"/>
                <w:sz w:val="26"/>
                <w:szCs w:val="26"/>
                <w:rtl/>
              </w:rPr>
              <w:t>.</w:t>
            </w:r>
          </w:p>
          <w:p w14:paraId="522167E7" w14:textId="433E2C6F" w:rsidR="00821C69" w:rsidRPr="00FF7BA8" w:rsidRDefault="005C5535" w:rsidP="00FF7BA8">
            <w:pPr>
              <w:pStyle w:val="ListParagraph"/>
              <w:numPr>
                <w:ilvl w:val="0"/>
                <w:numId w:val="6"/>
              </w:numPr>
              <w:bidi/>
              <w:spacing w:before="120" w:after="120" w:line="276" w:lineRule="auto"/>
              <w:contextualSpacing w:val="0"/>
              <w:jc w:val="both"/>
              <w:rPr>
                <w:sz w:val="26"/>
                <w:szCs w:val="26"/>
              </w:rPr>
            </w:pPr>
            <w:r>
              <w:rPr>
                <w:rFonts w:hint="cs"/>
                <w:sz w:val="26"/>
                <w:szCs w:val="26"/>
                <w:rtl/>
                <w:lang w:eastAsia="ar"/>
              </w:rPr>
              <w:t>ال</w:t>
            </w:r>
            <w:r w:rsidR="00947CD2">
              <w:rPr>
                <w:rFonts w:hint="cs"/>
                <w:sz w:val="26"/>
                <w:szCs w:val="26"/>
                <w:rtl/>
                <w:lang w:eastAsia="ar"/>
              </w:rPr>
              <w:t xml:space="preserve">مقاييس </w:t>
            </w:r>
            <w:r>
              <w:rPr>
                <w:rFonts w:hint="cs"/>
                <w:sz w:val="26"/>
                <w:szCs w:val="26"/>
                <w:rtl/>
                <w:lang w:eastAsia="ar"/>
              </w:rPr>
              <w:t>ال</w:t>
            </w:r>
            <w:r w:rsidR="00947CD2">
              <w:rPr>
                <w:rFonts w:hint="cs"/>
                <w:sz w:val="26"/>
                <w:szCs w:val="26"/>
                <w:rtl/>
                <w:lang w:eastAsia="ar"/>
              </w:rPr>
              <w:t>رئيسية</w:t>
            </w:r>
            <w:r w:rsidR="00821C69" w:rsidRPr="00FF7BA8">
              <w:rPr>
                <w:sz w:val="26"/>
                <w:szCs w:val="26"/>
                <w:rtl/>
                <w:lang w:eastAsia="ar"/>
              </w:rPr>
              <w:t xml:space="preserve"> </w:t>
            </w:r>
            <w:r w:rsidR="00947CD2">
              <w:rPr>
                <w:rFonts w:hint="cs"/>
                <w:sz w:val="26"/>
                <w:szCs w:val="26"/>
                <w:rtl/>
                <w:lang w:eastAsia="ar"/>
              </w:rPr>
              <w:t>ل</w:t>
            </w:r>
            <w:r w:rsidR="00821C69" w:rsidRPr="00FF7BA8">
              <w:rPr>
                <w:sz w:val="26"/>
                <w:szCs w:val="26"/>
                <w:rtl/>
                <w:lang w:eastAsia="ar"/>
              </w:rPr>
              <w:t>قدرات الاستجابة للحوادث وفاعليتها</w:t>
            </w:r>
            <w:r w:rsidR="00FA1669">
              <w:rPr>
                <w:rFonts w:hint="cs"/>
                <w:sz w:val="26"/>
                <w:szCs w:val="26"/>
                <w:rtl/>
              </w:rPr>
              <w:t>.</w:t>
            </w:r>
          </w:p>
          <w:p w14:paraId="669BD7F7" w14:textId="6CD2ACA2" w:rsidR="00821C69" w:rsidRPr="00FF7BA8" w:rsidRDefault="00821C69" w:rsidP="00FF7BA8">
            <w:pPr>
              <w:pStyle w:val="ListParagraph"/>
              <w:numPr>
                <w:ilvl w:val="0"/>
                <w:numId w:val="6"/>
              </w:numPr>
              <w:bidi/>
              <w:spacing w:before="120" w:after="120" w:line="276" w:lineRule="auto"/>
              <w:contextualSpacing w:val="0"/>
              <w:jc w:val="both"/>
              <w:rPr>
                <w:sz w:val="26"/>
                <w:szCs w:val="26"/>
              </w:rPr>
            </w:pPr>
            <w:r w:rsidRPr="00FF7BA8">
              <w:rPr>
                <w:sz w:val="26"/>
                <w:szCs w:val="26"/>
                <w:rtl/>
                <w:lang w:eastAsia="ar"/>
              </w:rPr>
              <w:t>خارطة طريق لتطوير قدرات الاستجابة</w:t>
            </w:r>
            <w:r w:rsidR="008F3C8B">
              <w:rPr>
                <w:rFonts w:hint="cs"/>
                <w:sz w:val="26"/>
                <w:szCs w:val="26"/>
                <w:rtl/>
                <w:lang w:eastAsia="ar"/>
              </w:rPr>
              <w:t xml:space="preserve"> للحوادث</w:t>
            </w:r>
            <w:r w:rsidR="00FA1669">
              <w:rPr>
                <w:rFonts w:hint="cs"/>
                <w:sz w:val="26"/>
                <w:szCs w:val="26"/>
                <w:rtl/>
              </w:rPr>
              <w:t>.</w:t>
            </w:r>
          </w:p>
          <w:p w14:paraId="3425C483" w14:textId="43063C25" w:rsidR="00821C69" w:rsidRPr="00FF7BA8" w:rsidRDefault="008F3C8B" w:rsidP="00FF7BA8">
            <w:pPr>
              <w:pStyle w:val="ListParagraph"/>
              <w:numPr>
                <w:ilvl w:val="0"/>
                <w:numId w:val="6"/>
              </w:numPr>
              <w:bidi/>
              <w:spacing w:before="120" w:after="120" w:line="276" w:lineRule="auto"/>
              <w:contextualSpacing w:val="0"/>
              <w:jc w:val="both"/>
              <w:rPr>
                <w:sz w:val="26"/>
                <w:szCs w:val="26"/>
              </w:rPr>
            </w:pPr>
            <w:r>
              <w:rPr>
                <w:rFonts w:hint="cs"/>
                <w:sz w:val="26"/>
                <w:szCs w:val="26"/>
                <w:rtl/>
                <w:lang w:eastAsia="ar"/>
              </w:rPr>
              <w:t>مدى</w:t>
            </w:r>
            <w:r w:rsidRPr="00FF7BA8">
              <w:rPr>
                <w:sz w:val="26"/>
                <w:szCs w:val="26"/>
                <w:rtl/>
                <w:lang w:eastAsia="ar"/>
              </w:rPr>
              <w:t xml:space="preserve"> </w:t>
            </w:r>
            <w:r w:rsidR="00821C69" w:rsidRPr="00FF7BA8">
              <w:rPr>
                <w:sz w:val="26"/>
                <w:szCs w:val="26"/>
                <w:rtl/>
                <w:lang w:eastAsia="ar"/>
              </w:rPr>
              <w:t xml:space="preserve">ملائمة </w:t>
            </w:r>
            <w:r w:rsidR="000D2848" w:rsidRPr="00FF7BA8">
              <w:rPr>
                <w:sz w:val="26"/>
                <w:szCs w:val="26"/>
                <w:rtl/>
                <w:lang w:eastAsia="ar"/>
              </w:rPr>
              <w:t xml:space="preserve">قدرات الاستجابة </w:t>
            </w:r>
            <w:r w:rsidR="00A45383">
              <w:rPr>
                <w:rFonts w:hint="cs"/>
                <w:sz w:val="26"/>
                <w:szCs w:val="26"/>
                <w:rtl/>
                <w:lang w:eastAsia="ar"/>
              </w:rPr>
              <w:t>ل</w:t>
            </w:r>
            <w:r w:rsidR="000D2848" w:rsidRPr="00FF7BA8">
              <w:rPr>
                <w:sz w:val="26"/>
                <w:szCs w:val="26"/>
                <w:rtl/>
                <w:lang w:eastAsia="ar"/>
              </w:rPr>
              <w:t>لحوادث للجهة</w:t>
            </w:r>
            <w:r w:rsidR="00FA1669">
              <w:rPr>
                <w:rFonts w:hint="cs"/>
                <w:sz w:val="26"/>
                <w:szCs w:val="26"/>
                <w:rtl/>
              </w:rPr>
              <w:t>.</w:t>
            </w:r>
          </w:p>
          <w:p w14:paraId="1AB0F34B" w14:textId="349A3DEF" w:rsidR="009C120F" w:rsidRPr="00FF7BA8" w:rsidRDefault="00FA1669" w:rsidP="00D54DAD">
            <w:pPr>
              <w:spacing w:before="120" w:after="120" w:line="276" w:lineRule="auto"/>
              <w:jc w:val="both"/>
              <w:rPr>
                <w:sz w:val="26"/>
                <w:szCs w:val="26"/>
              </w:rPr>
            </w:pPr>
            <w:r>
              <w:rPr>
                <w:sz w:val="26"/>
                <w:szCs w:val="26"/>
              </w:rPr>
              <w:t>The</w:t>
            </w:r>
            <w:r w:rsidR="009C120F" w:rsidRPr="00FF7BA8">
              <w:rPr>
                <w:sz w:val="26"/>
                <w:szCs w:val="26"/>
              </w:rPr>
              <w:t xml:space="preserve"> following elements </w:t>
            </w:r>
            <w:r>
              <w:rPr>
                <w:sz w:val="26"/>
                <w:szCs w:val="26"/>
              </w:rPr>
              <w:t>shall be included in</w:t>
            </w:r>
            <w:r w:rsidRPr="00FF7BA8">
              <w:rPr>
                <w:sz w:val="26"/>
                <w:szCs w:val="26"/>
              </w:rPr>
              <w:t xml:space="preserve"> </w:t>
            </w:r>
            <w:r w:rsidR="009C120F" w:rsidRPr="00FF7BA8">
              <w:rPr>
                <w:sz w:val="26"/>
                <w:szCs w:val="26"/>
              </w:rPr>
              <w:t>the incident response plan:</w:t>
            </w:r>
          </w:p>
          <w:p w14:paraId="11724D4E" w14:textId="5539F180" w:rsidR="009C120F" w:rsidRPr="00FF7BA8" w:rsidRDefault="009C120F" w:rsidP="00FF7BA8">
            <w:pPr>
              <w:pStyle w:val="ListParagraph"/>
              <w:numPr>
                <w:ilvl w:val="0"/>
                <w:numId w:val="6"/>
              </w:numPr>
              <w:spacing w:before="120" w:after="120" w:line="276" w:lineRule="auto"/>
              <w:contextualSpacing w:val="0"/>
              <w:jc w:val="both"/>
              <w:rPr>
                <w:sz w:val="26"/>
                <w:szCs w:val="26"/>
              </w:rPr>
            </w:pPr>
            <w:r w:rsidRPr="00FF7BA8">
              <w:rPr>
                <w:sz w:val="26"/>
                <w:szCs w:val="26"/>
              </w:rPr>
              <w:t>Mission</w:t>
            </w:r>
          </w:p>
          <w:p w14:paraId="690C6C22" w14:textId="07BFDB1B" w:rsidR="009C120F" w:rsidRPr="00FF7BA8" w:rsidRDefault="009C120F" w:rsidP="00D54DAD">
            <w:pPr>
              <w:pStyle w:val="ListParagraph"/>
              <w:numPr>
                <w:ilvl w:val="0"/>
                <w:numId w:val="6"/>
              </w:numPr>
              <w:spacing w:before="120" w:after="120" w:line="276" w:lineRule="auto"/>
              <w:contextualSpacing w:val="0"/>
              <w:jc w:val="both"/>
              <w:rPr>
                <w:sz w:val="26"/>
                <w:szCs w:val="26"/>
              </w:rPr>
            </w:pPr>
            <w:r w:rsidRPr="00FF7BA8">
              <w:rPr>
                <w:sz w:val="26"/>
                <w:szCs w:val="26"/>
              </w:rPr>
              <w:t>Strategi</w:t>
            </w:r>
            <w:r w:rsidR="00FA1669">
              <w:rPr>
                <w:sz w:val="26"/>
                <w:szCs w:val="26"/>
              </w:rPr>
              <w:t xml:space="preserve">c </w:t>
            </w:r>
            <w:r w:rsidRPr="00FF7BA8">
              <w:rPr>
                <w:sz w:val="26"/>
                <w:szCs w:val="26"/>
              </w:rPr>
              <w:t>goals</w:t>
            </w:r>
          </w:p>
          <w:p w14:paraId="1C9D3ECA" w14:textId="77777777" w:rsidR="009C120F" w:rsidRPr="00FF7BA8" w:rsidRDefault="009C120F" w:rsidP="00FF7BA8">
            <w:pPr>
              <w:pStyle w:val="ListParagraph"/>
              <w:numPr>
                <w:ilvl w:val="0"/>
                <w:numId w:val="6"/>
              </w:numPr>
              <w:spacing w:before="120" w:after="120" w:line="276" w:lineRule="auto"/>
              <w:contextualSpacing w:val="0"/>
              <w:jc w:val="both"/>
              <w:rPr>
                <w:sz w:val="26"/>
                <w:szCs w:val="26"/>
              </w:rPr>
            </w:pPr>
            <w:r w:rsidRPr="00FF7BA8">
              <w:rPr>
                <w:sz w:val="26"/>
                <w:szCs w:val="26"/>
              </w:rPr>
              <w:t>Senior management approval</w:t>
            </w:r>
          </w:p>
          <w:p w14:paraId="577E92DD" w14:textId="77777777" w:rsidR="009C120F" w:rsidRPr="00FF7BA8" w:rsidRDefault="009C120F" w:rsidP="00FF7BA8">
            <w:pPr>
              <w:pStyle w:val="ListParagraph"/>
              <w:numPr>
                <w:ilvl w:val="0"/>
                <w:numId w:val="6"/>
              </w:numPr>
              <w:spacing w:before="120" w:after="120" w:line="276" w:lineRule="auto"/>
              <w:contextualSpacing w:val="0"/>
              <w:jc w:val="both"/>
              <w:rPr>
                <w:sz w:val="26"/>
                <w:szCs w:val="26"/>
              </w:rPr>
            </w:pPr>
            <w:r w:rsidRPr="00FF7BA8">
              <w:rPr>
                <w:sz w:val="26"/>
                <w:szCs w:val="26"/>
              </w:rPr>
              <w:t>Organizational approach to incident response</w:t>
            </w:r>
          </w:p>
          <w:p w14:paraId="2DD50D11" w14:textId="2C3D6BF3" w:rsidR="009C120F" w:rsidRPr="00FF7BA8" w:rsidRDefault="009C120F" w:rsidP="00D032DF">
            <w:pPr>
              <w:pStyle w:val="ListParagraph"/>
              <w:numPr>
                <w:ilvl w:val="0"/>
                <w:numId w:val="6"/>
              </w:numPr>
              <w:spacing w:before="120" w:after="120" w:line="276" w:lineRule="auto"/>
              <w:contextualSpacing w:val="0"/>
              <w:jc w:val="both"/>
              <w:rPr>
                <w:sz w:val="26"/>
                <w:szCs w:val="26"/>
              </w:rPr>
            </w:pPr>
            <w:r w:rsidRPr="00FF7BA8">
              <w:rPr>
                <w:sz w:val="26"/>
                <w:szCs w:val="26"/>
              </w:rPr>
              <w:t>How the incident response team communicate</w:t>
            </w:r>
            <w:r w:rsidR="00D032DF">
              <w:rPr>
                <w:sz w:val="26"/>
                <w:szCs w:val="26"/>
              </w:rPr>
              <w:t>s</w:t>
            </w:r>
            <w:r w:rsidRPr="00FF7BA8">
              <w:rPr>
                <w:sz w:val="26"/>
                <w:szCs w:val="26"/>
              </w:rPr>
              <w:t xml:space="preserve"> with the rest of the organization (internally) and with other organizations (externally)</w:t>
            </w:r>
          </w:p>
          <w:p w14:paraId="6163046A" w14:textId="69BE0752" w:rsidR="009C120F" w:rsidRPr="00FF7BA8" w:rsidRDefault="009C120F" w:rsidP="00FF7BA8">
            <w:pPr>
              <w:pStyle w:val="ListParagraph"/>
              <w:numPr>
                <w:ilvl w:val="0"/>
                <w:numId w:val="6"/>
              </w:numPr>
              <w:spacing w:before="120" w:after="120" w:line="276" w:lineRule="auto"/>
              <w:contextualSpacing w:val="0"/>
              <w:jc w:val="both"/>
              <w:rPr>
                <w:sz w:val="26"/>
                <w:szCs w:val="26"/>
              </w:rPr>
            </w:pPr>
            <w:r w:rsidRPr="00FF7BA8">
              <w:rPr>
                <w:sz w:val="26"/>
                <w:szCs w:val="26"/>
              </w:rPr>
              <w:t>Metrics for measuring the incident response capability and its effectiveness</w:t>
            </w:r>
          </w:p>
          <w:p w14:paraId="2EAD3C09" w14:textId="3106F450" w:rsidR="009C120F" w:rsidRPr="00FF7BA8" w:rsidRDefault="002A065C" w:rsidP="00D54DAD">
            <w:pPr>
              <w:pStyle w:val="ListParagraph"/>
              <w:numPr>
                <w:ilvl w:val="0"/>
                <w:numId w:val="6"/>
              </w:numPr>
              <w:spacing w:before="120" w:after="120" w:line="276" w:lineRule="auto"/>
              <w:contextualSpacing w:val="0"/>
              <w:jc w:val="both"/>
              <w:rPr>
                <w:sz w:val="26"/>
                <w:szCs w:val="26"/>
              </w:rPr>
            </w:pPr>
            <w:r>
              <w:rPr>
                <w:sz w:val="26"/>
                <w:szCs w:val="26"/>
              </w:rPr>
              <w:t>I</w:t>
            </w:r>
            <w:r w:rsidR="009C120F" w:rsidRPr="00FF7BA8">
              <w:rPr>
                <w:sz w:val="26"/>
                <w:szCs w:val="26"/>
              </w:rPr>
              <w:t xml:space="preserve">ncident response </w:t>
            </w:r>
            <w:r>
              <w:rPr>
                <w:sz w:val="26"/>
                <w:szCs w:val="26"/>
              </w:rPr>
              <w:t>maturity roadmap</w:t>
            </w:r>
          </w:p>
          <w:p w14:paraId="03B910C6" w14:textId="46E503D4" w:rsidR="009C120F" w:rsidRPr="00FF7BA8" w:rsidRDefault="009C120F" w:rsidP="00FF7BA8">
            <w:pPr>
              <w:pStyle w:val="ListParagraph"/>
              <w:numPr>
                <w:ilvl w:val="0"/>
                <w:numId w:val="6"/>
              </w:numPr>
              <w:spacing w:before="120" w:after="120" w:line="276" w:lineRule="auto"/>
              <w:contextualSpacing w:val="0"/>
              <w:jc w:val="both"/>
              <w:rPr>
                <w:sz w:val="26"/>
                <w:szCs w:val="26"/>
              </w:rPr>
            </w:pPr>
            <w:r w:rsidRPr="00FF7BA8">
              <w:rPr>
                <w:sz w:val="26"/>
                <w:szCs w:val="26"/>
              </w:rPr>
              <w:lastRenderedPageBreak/>
              <w:t>How the incident response capability fits into the overall large organization</w:t>
            </w:r>
          </w:p>
        </w:tc>
      </w:tr>
      <w:tr w:rsidR="00821C69" w:rsidRPr="00FF7BA8" w14:paraId="7E89B813" w14:textId="77777777" w:rsidTr="002B1E34">
        <w:tc>
          <w:tcPr>
            <w:tcW w:w="1018" w:type="pct"/>
            <w:vAlign w:val="center"/>
          </w:tcPr>
          <w:p w14:paraId="43591C31" w14:textId="77777777" w:rsidR="00821C69" w:rsidRPr="00FF7BA8" w:rsidRDefault="00821C69" w:rsidP="0068409B">
            <w:pPr>
              <w:pStyle w:val="ListParagraph"/>
              <w:numPr>
                <w:ilvl w:val="0"/>
                <w:numId w:val="4"/>
              </w:numPr>
              <w:bidi/>
              <w:spacing w:before="120" w:after="120" w:line="276" w:lineRule="auto"/>
              <w:contextualSpacing w:val="0"/>
              <w:rPr>
                <w:sz w:val="26"/>
                <w:szCs w:val="26"/>
              </w:rPr>
            </w:pPr>
          </w:p>
        </w:tc>
        <w:tc>
          <w:tcPr>
            <w:tcW w:w="3982" w:type="pct"/>
          </w:tcPr>
          <w:p w14:paraId="7378BDA1" w14:textId="343C24AA" w:rsidR="00821C69" w:rsidRPr="00FF7BA8" w:rsidRDefault="001A18EC" w:rsidP="00D54DAD">
            <w:pPr>
              <w:bidi/>
              <w:spacing w:before="120" w:after="120" w:line="276" w:lineRule="auto"/>
              <w:jc w:val="both"/>
              <w:rPr>
                <w:sz w:val="26"/>
                <w:szCs w:val="26"/>
                <w:lang w:eastAsia="ar"/>
              </w:rPr>
            </w:pPr>
            <w:r>
              <w:rPr>
                <w:rFonts w:hint="cs"/>
                <w:sz w:val="26"/>
                <w:szCs w:val="26"/>
                <w:rtl/>
                <w:lang w:eastAsia="ar"/>
              </w:rPr>
              <w:t>تحديد</w:t>
            </w:r>
            <w:r w:rsidR="00821C69" w:rsidRPr="00FF7BA8">
              <w:rPr>
                <w:sz w:val="26"/>
                <w:szCs w:val="26"/>
                <w:rtl/>
                <w:lang w:eastAsia="ar"/>
              </w:rPr>
              <w:t xml:space="preserve"> عاملين إداريين، إضافة إلى </w:t>
            </w:r>
            <w:r w:rsidR="0036496F">
              <w:rPr>
                <w:rFonts w:hint="cs"/>
                <w:sz w:val="26"/>
                <w:szCs w:val="26"/>
                <w:rtl/>
                <w:lang w:eastAsia="ar"/>
              </w:rPr>
              <w:t>من ينوبهم عند الحاجة</w:t>
            </w:r>
            <w:r w:rsidR="00821C69" w:rsidRPr="00FF7BA8">
              <w:rPr>
                <w:sz w:val="26"/>
                <w:szCs w:val="26"/>
                <w:rtl/>
                <w:lang w:eastAsia="ar"/>
              </w:rPr>
              <w:t xml:space="preserve">، </w:t>
            </w:r>
            <w:r w:rsidR="002A065C">
              <w:rPr>
                <w:rFonts w:hint="cs"/>
                <w:sz w:val="26"/>
                <w:szCs w:val="26"/>
                <w:rtl/>
                <w:lang w:eastAsia="ar"/>
              </w:rPr>
              <w:t>لتوفير الدعم اللازم</w:t>
            </w:r>
            <w:r w:rsidR="002A065C" w:rsidRPr="00FF7BA8">
              <w:rPr>
                <w:sz w:val="26"/>
                <w:szCs w:val="26"/>
                <w:rtl/>
                <w:lang w:eastAsia="ar"/>
              </w:rPr>
              <w:t xml:space="preserve"> </w:t>
            </w:r>
            <w:r w:rsidR="002A065C">
              <w:rPr>
                <w:rFonts w:hint="cs"/>
                <w:sz w:val="26"/>
                <w:szCs w:val="26"/>
                <w:rtl/>
                <w:lang w:eastAsia="ar"/>
              </w:rPr>
              <w:t xml:space="preserve">في عمليات </w:t>
            </w:r>
            <w:r w:rsidR="00821C69" w:rsidRPr="00FF7BA8">
              <w:rPr>
                <w:sz w:val="26"/>
                <w:szCs w:val="26"/>
                <w:rtl/>
                <w:lang w:eastAsia="ar"/>
              </w:rPr>
              <w:t>التعامل مع الحوادث من خلال تولي الأدوار الرئيسية لاتخاذ القرارات.</w:t>
            </w:r>
          </w:p>
          <w:p w14:paraId="4C9B57F2" w14:textId="74AEBFD3" w:rsidR="009C120F" w:rsidRPr="00FF7BA8" w:rsidRDefault="002A065C" w:rsidP="00FF7BA8">
            <w:pPr>
              <w:spacing w:before="120" w:after="120" w:line="276" w:lineRule="auto"/>
              <w:jc w:val="both"/>
              <w:rPr>
                <w:sz w:val="26"/>
                <w:szCs w:val="26"/>
              </w:rPr>
            </w:pPr>
            <w:r>
              <w:rPr>
                <w:sz w:val="26"/>
                <w:szCs w:val="26"/>
              </w:rPr>
              <w:t>M</w:t>
            </w:r>
            <w:r w:rsidR="009C120F" w:rsidRPr="00FF7BA8">
              <w:rPr>
                <w:sz w:val="26"/>
                <w:szCs w:val="26"/>
              </w:rPr>
              <w:t>anagement personnel, as well as backups, who will support the incident handling process by acting in key decision-making roles</w:t>
            </w:r>
            <w:r>
              <w:rPr>
                <w:sz w:val="26"/>
                <w:szCs w:val="26"/>
              </w:rPr>
              <w:t xml:space="preserve">, shall be designated. </w:t>
            </w:r>
          </w:p>
        </w:tc>
      </w:tr>
      <w:tr w:rsidR="00821C69" w:rsidRPr="00FF7BA8" w14:paraId="326BB1BA" w14:textId="77777777" w:rsidTr="002B1E34">
        <w:tc>
          <w:tcPr>
            <w:tcW w:w="1018" w:type="pct"/>
            <w:vAlign w:val="center"/>
          </w:tcPr>
          <w:p w14:paraId="0467B6F4" w14:textId="77777777" w:rsidR="00821C69" w:rsidRPr="00FF7BA8" w:rsidRDefault="00821C69" w:rsidP="0068409B">
            <w:pPr>
              <w:pStyle w:val="ListParagraph"/>
              <w:numPr>
                <w:ilvl w:val="0"/>
                <w:numId w:val="4"/>
              </w:numPr>
              <w:bidi/>
              <w:spacing w:before="120" w:after="120" w:line="276" w:lineRule="auto"/>
              <w:contextualSpacing w:val="0"/>
              <w:rPr>
                <w:sz w:val="26"/>
                <w:szCs w:val="26"/>
              </w:rPr>
            </w:pPr>
          </w:p>
        </w:tc>
        <w:tc>
          <w:tcPr>
            <w:tcW w:w="3982" w:type="pct"/>
          </w:tcPr>
          <w:p w14:paraId="19E26078" w14:textId="6E887BAA" w:rsidR="00821C69" w:rsidRPr="00FF7BA8" w:rsidRDefault="00821C69" w:rsidP="00D032DF">
            <w:pPr>
              <w:bidi/>
              <w:spacing w:before="120" w:after="120" w:line="276" w:lineRule="auto"/>
              <w:jc w:val="both"/>
              <w:rPr>
                <w:sz w:val="26"/>
                <w:szCs w:val="26"/>
              </w:rPr>
            </w:pPr>
            <w:r w:rsidRPr="00FF7BA8">
              <w:rPr>
                <w:sz w:val="26"/>
                <w:szCs w:val="26"/>
                <w:rtl/>
                <w:lang w:eastAsia="ar"/>
              </w:rPr>
              <w:t>دراسة العوامل ذات العلاقة عند اختيار هيكلية فريق الاستجابة للحوادث</w:t>
            </w:r>
            <w:r w:rsidR="00D54DAD">
              <w:rPr>
                <w:rFonts w:hint="cs"/>
                <w:sz w:val="26"/>
                <w:szCs w:val="26"/>
                <w:rtl/>
                <w:lang w:eastAsia="ar"/>
              </w:rPr>
              <w:t xml:space="preserve"> </w:t>
            </w:r>
            <w:r w:rsidRPr="00FF7BA8">
              <w:rPr>
                <w:sz w:val="26"/>
                <w:szCs w:val="26"/>
                <w:rtl/>
                <w:lang w:eastAsia="ar"/>
              </w:rPr>
              <w:t>في سياق</w:t>
            </w:r>
            <w:r w:rsidR="00D54DAD">
              <w:rPr>
                <w:rFonts w:hint="cs"/>
                <w:sz w:val="26"/>
                <w:szCs w:val="26"/>
                <w:rtl/>
                <w:lang w:eastAsia="ar"/>
              </w:rPr>
              <w:t xml:space="preserve"> </w:t>
            </w:r>
            <w:r w:rsidRPr="00FF7BA8">
              <w:rPr>
                <w:sz w:val="26"/>
                <w:szCs w:val="26"/>
                <w:rtl/>
                <w:lang w:eastAsia="ar"/>
              </w:rPr>
              <w:t xml:space="preserve">احتياجات </w:t>
            </w:r>
            <w:r w:rsidR="000D2848" w:rsidRPr="00FF7BA8">
              <w:rPr>
                <w:sz w:val="26"/>
                <w:szCs w:val="26"/>
                <w:rtl/>
                <w:lang w:eastAsia="ar"/>
              </w:rPr>
              <w:t>الجهة</w:t>
            </w:r>
            <w:r w:rsidRPr="00FF7BA8">
              <w:rPr>
                <w:sz w:val="26"/>
                <w:szCs w:val="26"/>
                <w:rtl/>
                <w:lang w:eastAsia="ar"/>
              </w:rPr>
              <w:t xml:space="preserve"> والموارد المتوفرة. </w:t>
            </w:r>
            <w:r w:rsidR="00D032DF">
              <w:rPr>
                <w:rFonts w:hint="cs"/>
                <w:sz w:val="26"/>
                <w:szCs w:val="26"/>
                <w:rtl/>
                <w:lang w:eastAsia="ar"/>
              </w:rPr>
              <w:t>ومن</w:t>
            </w:r>
            <w:r w:rsidR="00D032DF" w:rsidRPr="00FF7BA8">
              <w:rPr>
                <w:sz w:val="26"/>
                <w:szCs w:val="26"/>
                <w:rtl/>
                <w:lang w:eastAsia="ar"/>
              </w:rPr>
              <w:t xml:space="preserve"> </w:t>
            </w:r>
            <w:r w:rsidRPr="00FF7BA8">
              <w:rPr>
                <w:sz w:val="26"/>
                <w:szCs w:val="26"/>
                <w:rtl/>
                <w:lang w:eastAsia="ar"/>
              </w:rPr>
              <w:t>أمثلة هيكلية</w:t>
            </w:r>
            <w:r w:rsidR="00D032DF">
              <w:rPr>
                <w:rFonts w:hint="cs"/>
                <w:sz w:val="26"/>
                <w:szCs w:val="26"/>
                <w:rtl/>
                <w:lang w:eastAsia="ar"/>
              </w:rPr>
              <w:t xml:space="preserve"> فريق الاستجابة للحوادث</w:t>
            </w:r>
            <w:r w:rsidR="00E53D82">
              <w:rPr>
                <w:rFonts w:hint="cs"/>
                <w:sz w:val="26"/>
                <w:szCs w:val="26"/>
                <w:rtl/>
                <w:lang w:eastAsia="ar"/>
              </w:rPr>
              <w:t xml:space="preserve"> التالي</w:t>
            </w:r>
            <w:r w:rsidRPr="00FF7BA8">
              <w:rPr>
                <w:sz w:val="26"/>
                <w:szCs w:val="26"/>
                <w:rtl/>
                <w:lang w:eastAsia="ar"/>
              </w:rPr>
              <w:t xml:space="preserve">: </w:t>
            </w:r>
          </w:p>
          <w:p w14:paraId="1C9BAD6B" w14:textId="441BD9C0" w:rsidR="00821C69" w:rsidRPr="001A18EC" w:rsidRDefault="00821C69" w:rsidP="001A18EC">
            <w:pPr>
              <w:pStyle w:val="ListParagraph"/>
              <w:numPr>
                <w:ilvl w:val="0"/>
                <w:numId w:val="6"/>
              </w:numPr>
              <w:bidi/>
              <w:spacing w:before="120" w:after="120" w:line="276" w:lineRule="auto"/>
              <w:contextualSpacing w:val="0"/>
              <w:jc w:val="both"/>
              <w:rPr>
                <w:sz w:val="26"/>
                <w:szCs w:val="26"/>
              </w:rPr>
            </w:pPr>
            <w:r w:rsidRPr="00FF7BA8">
              <w:rPr>
                <w:sz w:val="26"/>
                <w:szCs w:val="26"/>
                <w:rtl/>
                <w:lang w:eastAsia="ar"/>
              </w:rPr>
              <w:t xml:space="preserve">الفريق المركزي للاستجابة للحوادث والذي يتألف من فريق واحد يتعامل مع الحوادث في كافة أقسام </w:t>
            </w:r>
            <w:r w:rsidR="001A18EC" w:rsidRPr="001A18EC">
              <w:rPr>
                <w:rFonts w:hint="cs"/>
                <w:sz w:val="26"/>
                <w:szCs w:val="26"/>
                <w:highlight w:val="cyan"/>
                <w:rtl/>
                <w:lang w:eastAsia="ar"/>
              </w:rPr>
              <w:t xml:space="preserve">&lt;اسم </w:t>
            </w:r>
            <w:r w:rsidRPr="001A18EC">
              <w:rPr>
                <w:sz w:val="26"/>
                <w:szCs w:val="26"/>
                <w:highlight w:val="cyan"/>
                <w:rtl/>
                <w:lang w:eastAsia="ar"/>
              </w:rPr>
              <w:t>ال</w:t>
            </w:r>
            <w:r w:rsidR="000D2848" w:rsidRPr="001A18EC">
              <w:rPr>
                <w:sz w:val="26"/>
                <w:szCs w:val="26"/>
                <w:highlight w:val="cyan"/>
                <w:rtl/>
                <w:lang w:eastAsia="ar"/>
              </w:rPr>
              <w:t>جهة</w:t>
            </w:r>
            <w:r w:rsidR="001A18EC" w:rsidRPr="001A18EC">
              <w:rPr>
                <w:rFonts w:hint="cs"/>
                <w:sz w:val="26"/>
                <w:szCs w:val="26"/>
                <w:highlight w:val="cyan"/>
                <w:rtl/>
                <w:lang w:eastAsia="ar"/>
              </w:rPr>
              <w:t>&gt;</w:t>
            </w:r>
            <w:r w:rsidR="001A18EC">
              <w:rPr>
                <w:rFonts w:hint="cs"/>
                <w:sz w:val="26"/>
                <w:szCs w:val="26"/>
                <w:rtl/>
                <w:lang w:eastAsia="ar"/>
              </w:rPr>
              <w:t>.</w:t>
            </w:r>
          </w:p>
          <w:p w14:paraId="0D263572" w14:textId="3D40FE5C" w:rsidR="00821C69" w:rsidRPr="00FF7BA8" w:rsidRDefault="00821C69" w:rsidP="001A18EC">
            <w:pPr>
              <w:pStyle w:val="ListParagraph"/>
              <w:numPr>
                <w:ilvl w:val="0"/>
                <w:numId w:val="6"/>
              </w:numPr>
              <w:bidi/>
              <w:spacing w:before="120" w:after="120" w:line="276" w:lineRule="auto"/>
              <w:contextualSpacing w:val="0"/>
              <w:jc w:val="both"/>
              <w:rPr>
                <w:sz w:val="26"/>
                <w:szCs w:val="26"/>
              </w:rPr>
            </w:pPr>
            <w:r w:rsidRPr="00FF7BA8">
              <w:rPr>
                <w:sz w:val="26"/>
                <w:szCs w:val="26"/>
                <w:rtl/>
                <w:lang w:eastAsia="ar"/>
              </w:rPr>
              <w:t>ا</w:t>
            </w:r>
            <w:r w:rsidR="00952AFD" w:rsidRPr="00FF7BA8">
              <w:rPr>
                <w:sz w:val="26"/>
                <w:szCs w:val="26"/>
                <w:rtl/>
                <w:lang w:eastAsia="ar"/>
              </w:rPr>
              <w:t xml:space="preserve">لفرق الموزعة للاستجابة للحوادث </w:t>
            </w:r>
            <w:r w:rsidRPr="00FF7BA8">
              <w:rPr>
                <w:sz w:val="26"/>
                <w:szCs w:val="26"/>
                <w:rtl/>
                <w:lang w:eastAsia="ar"/>
              </w:rPr>
              <w:t xml:space="preserve">والتي تتألف من العديد من فرق الاستجابة للحوادث، حيث يكون كل </w:t>
            </w:r>
            <w:r w:rsidR="00B13310">
              <w:rPr>
                <w:rFonts w:hint="cs"/>
                <w:sz w:val="26"/>
                <w:szCs w:val="26"/>
                <w:rtl/>
                <w:lang w:eastAsia="ar"/>
              </w:rPr>
              <w:t>فريق</w:t>
            </w:r>
            <w:r w:rsidR="00B13310" w:rsidRPr="00FF7BA8">
              <w:rPr>
                <w:sz w:val="26"/>
                <w:szCs w:val="26"/>
                <w:rtl/>
                <w:lang w:eastAsia="ar"/>
              </w:rPr>
              <w:t xml:space="preserve"> </w:t>
            </w:r>
            <w:r w:rsidRPr="00FF7BA8">
              <w:rPr>
                <w:sz w:val="26"/>
                <w:szCs w:val="26"/>
                <w:rtl/>
                <w:lang w:eastAsia="ar"/>
              </w:rPr>
              <w:t>منها مسؤولا</w:t>
            </w:r>
            <w:r w:rsidR="00DD3089">
              <w:rPr>
                <w:rFonts w:hint="cs"/>
                <w:sz w:val="26"/>
                <w:szCs w:val="26"/>
                <w:rtl/>
                <w:lang w:eastAsia="ar"/>
              </w:rPr>
              <w:t>ً</w:t>
            </w:r>
            <w:r w:rsidRPr="00FF7BA8">
              <w:rPr>
                <w:sz w:val="26"/>
                <w:szCs w:val="26"/>
                <w:rtl/>
                <w:lang w:eastAsia="ar"/>
              </w:rPr>
              <w:t xml:space="preserve"> عن شريحة منطقية أو مادية معينة في </w:t>
            </w:r>
            <w:r w:rsidR="001A18EC" w:rsidRPr="001A18EC">
              <w:rPr>
                <w:rFonts w:hint="cs"/>
                <w:sz w:val="26"/>
                <w:szCs w:val="26"/>
                <w:highlight w:val="cyan"/>
                <w:rtl/>
                <w:lang w:eastAsia="ar"/>
              </w:rPr>
              <w:t xml:space="preserve">&lt;اسم </w:t>
            </w:r>
            <w:r w:rsidR="001A18EC" w:rsidRPr="001A18EC">
              <w:rPr>
                <w:sz w:val="26"/>
                <w:szCs w:val="26"/>
                <w:highlight w:val="cyan"/>
                <w:rtl/>
                <w:lang w:eastAsia="ar"/>
              </w:rPr>
              <w:t>الجهة</w:t>
            </w:r>
            <w:r w:rsidR="001A18EC" w:rsidRPr="001A18EC">
              <w:rPr>
                <w:rFonts w:hint="cs"/>
                <w:sz w:val="26"/>
                <w:szCs w:val="26"/>
                <w:highlight w:val="cyan"/>
                <w:rtl/>
                <w:lang w:eastAsia="ar"/>
              </w:rPr>
              <w:t>&gt;</w:t>
            </w:r>
            <w:r w:rsidR="001A18EC">
              <w:rPr>
                <w:sz w:val="26"/>
                <w:szCs w:val="26"/>
                <w:rtl/>
                <w:lang w:eastAsia="ar"/>
              </w:rPr>
              <w:t>.</w:t>
            </w:r>
          </w:p>
          <w:p w14:paraId="48FBF322" w14:textId="237763B5" w:rsidR="009C120F" w:rsidRPr="00FF7BA8" w:rsidRDefault="00DD3089" w:rsidP="00D54DAD">
            <w:pPr>
              <w:spacing w:before="120" w:after="120" w:line="276" w:lineRule="auto"/>
              <w:jc w:val="both"/>
              <w:rPr>
                <w:sz w:val="26"/>
                <w:szCs w:val="26"/>
              </w:rPr>
            </w:pPr>
            <w:r>
              <w:rPr>
                <w:sz w:val="26"/>
                <w:szCs w:val="26"/>
              </w:rPr>
              <w:t>All</w:t>
            </w:r>
            <w:r w:rsidR="009C120F" w:rsidRPr="00FF7BA8">
              <w:rPr>
                <w:sz w:val="26"/>
                <w:szCs w:val="26"/>
              </w:rPr>
              <w:t xml:space="preserve"> relevant factors </w:t>
            </w:r>
            <w:r>
              <w:rPr>
                <w:sz w:val="26"/>
                <w:szCs w:val="26"/>
              </w:rPr>
              <w:t>shall be considered during the</w:t>
            </w:r>
            <w:r w:rsidRPr="00FF7BA8">
              <w:rPr>
                <w:sz w:val="26"/>
                <w:szCs w:val="26"/>
              </w:rPr>
              <w:t xml:space="preserve"> </w:t>
            </w:r>
            <w:r w:rsidR="009C120F" w:rsidRPr="00FF7BA8">
              <w:rPr>
                <w:sz w:val="26"/>
                <w:szCs w:val="26"/>
              </w:rPr>
              <w:t>select</w:t>
            </w:r>
            <w:r>
              <w:rPr>
                <w:sz w:val="26"/>
                <w:szCs w:val="26"/>
              </w:rPr>
              <w:t>ion of</w:t>
            </w:r>
            <w:r w:rsidR="009C120F" w:rsidRPr="00FF7BA8">
              <w:rPr>
                <w:sz w:val="26"/>
                <w:szCs w:val="26"/>
              </w:rPr>
              <w:t xml:space="preserve"> an incident response team structure</w:t>
            </w:r>
            <w:r>
              <w:rPr>
                <w:sz w:val="26"/>
                <w:szCs w:val="26"/>
              </w:rPr>
              <w:t>,</w:t>
            </w:r>
            <w:r w:rsidR="009C120F" w:rsidRPr="00FF7BA8">
              <w:rPr>
                <w:sz w:val="26"/>
                <w:szCs w:val="26"/>
              </w:rPr>
              <w:t xml:space="preserve"> in the context of the organization’s needs and available resources. Example</w:t>
            </w:r>
            <w:r>
              <w:rPr>
                <w:sz w:val="26"/>
                <w:szCs w:val="26"/>
              </w:rPr>
              <w:t>s</w:t>
            </w:r>
            <w:r w:rsidR="009C120F" w:rsidRPr="00FF7BA8">
              <w:rPr>
                <w:sz w:val="26"/>
                <w:szCs w:val="26"/>
              </w:rPr>
              <w:t xml:space="preserve"> of </w:t>
            </w:r>
            <w:r>
              <w:rPr>
                <w:sz w:val="26"/>
                <w:szCs w:val="26"/>
              </w:rPr>
              <w:t>incident response structure</w:t>
            </w:r>
            <w:r w:rsidR="00D54DAD">
              <w:rPr>
                <w:sz w:val="26"/>
                <w:szCs w:val="26"/>
              </w:rPr>
              <w:t>s</w:t>
            </w:r>
            <w:r>
              <w:rPr>
                <w:sz w:val="26"/>
                <w:szCs w:val="26"/>
              </w:rPr>
              <w:t xml:space="preserve"> are</w:t>
            </w:r>
            <w:r w:rsidR="009C120F" w:rsidRPr="00FF7BA8">
              <w:rPr>
                <w:sz w:val="26"/>
                <w:szCs w:val="26"/>
              </w:rPr>
              <w:t xml:space="preserve">: </w:t>
            </w:r>
          </w:p>
          <w:p w14:paraId="04AB427C" w14:textId="6ED96551" w:rsidR="009C120F" w:rsidRPr="00FF7BA8" w:rsidRDefault="009C120F" w:rsidP="001A18EC">
            <w:pPr>
              <w:pStyle w:val="ListParagraph"/>
              <w:numPr>
                <w:ilvl w:val="0"/>
                <w:numId w:val="6"/>
              </w:numPr>
              <w:spacing w:before="120" w:after="120" w:line="276" w:lineRule="auto"/>
              <w:contextualSpacing w:val="0"/>
              <w:jc w:val="both"/>
              <w:rPr>
                <w:sz w:val="26"/>
                <w:szCs w:val="26"/>
              </w:rPr>
            </w:pPr>
            <w:r w:rsidRPr="00FF7BA8">
              <w:rPr>
                <w:sz w:val="26"/>
                <w:szCs w:val="26"/>
              </w:rPr>
              <w:t>Central Incident Response Team (CIRT)</w:t>
            </w:r>
            <w:r w:rsidR="00DD3089">
              <w:rPr>
                <w:sz w:val="26"/>
                <w:szCs w:val="26"/>
              </w:rPr>
              <w:t>,</w:t>
            </w:r>
            <w:r w:rsidRPr="00FF7BA8">
              <w:rPr>
                <w:sz w:val="26"/>
                <w:szCs w:val="26"/>
              </w:rPr>
              <w:t xml:space="preserve"> which consists of a single team who handles incidents throughout the </w:t>
            </w:r>
            <w:r w:rsidR="0068409B" w:rsidRPr="00FF7BA8">
              <w:rPr>
                <w:sz w:val="26"/>
                <w:szCs w:val="26"/>
                <w:highlight w:val="cyan"/>
              </w:rPr>
              <w:t>&lt;entity name&gt;</w:t>
            </w:r>
            <w:r w:rsidR="0068409B">
              <w:rPr>
                <w:sz w:val="26"/>
                <w:szCs w:val="26"/>
              </w:rPr>
              <w:t>.</w:t>
            </w:r>
          </w:p>
          <w:p w14:paraId="1B58A2D6" w14:textId="35317BDA" w:rsidR="009C120F" w:rsidRPr="00FF7BA8" w:rsidRDefault="009C120F" w:rsidP="001A18EC">
            <w:pPr>
              <w:pStyle w:val="ListParagraph"/>
              <w:numPr>
                <w:ilvl w:val="0"/>
                <w:numId w:val="6"/>
              </w:numPr>
              <w:spacing w:before="120" w:after="120" w:line="276" w:lineRule="auto"/>
              <w:contextualSpacing w:val="0"/>
              <w:jc w:val="both"/>
              <w:rPr>
                <w:sz w:val="26"/>
                <w:szCs w:val="26"/>
              </w:rPr>
            </w:pPr>
            <w:r w:rsidRPr="00FF7BA8">
              <w:rPr>
                <w:sz w:val="26"/>
                <w:szCs w:val="26"/>
              </w:rPr>
              <w:t>Distributed Incident Response Teams (DIRT)</w:t>
            </w:r>
            <w:r w:rsidR="00D54DAD">
              <w:rPr>
                <w:sz w:val="26"/>
                <w:szCs w:val="26"/>
              </w:rPr>
              <w:t>,</w:t>
            </w:r>
            <w:r w:rsidRPr="00FF7BA8">
              <w:rPr>
                <w:sz w:val="26"/>
                <w:szCs w:val="26"/>
              </w:rPr>
              <w:t xml:space="preserve"> which consist of multiple incident response teams, each responsible for a particular logical or physic</w:t>
            </w:r>
            <w:r w:rsidR="001A18EC">
              <w:rPr>
                <w:sz w:val="26"/>
                <w:szCs w:val="26"/>
              </w:rPr>
              <w:t xml:space="preserve">al segment of the </w:t>
            </w:r>
            <w:r w:rsidR="00BA63D4" w:rsidRPr="00FF7BA8">
              <w:rPr>
                <w:sz w:val="26"/>
                <w:szCs w:val="26"/>
                <w:highlight w:val="cyan"/>
              </w:rPr>
              <w:t>&lt;entity name&gt;</w:t>
            </w:r>
            <w:r w:rsidR="001A18EC">
              <w:rPr>
                <w:sz w:val="26"/>
                <w:szCs w:val="26"/>
              </w:rPr>
              <w:t>.</w:t>
            </w:r>
          </w:p>
        </w:tc>
      </w:tr>
      <w:tr w:rsidR="00821C69" w:rsidRPr="00FF7BA8" w14:paraId="707479C6" w14:textId="77777777" w:rsidTr="002B1E34">
        <w:tc>
          <w:tcPr>
            <w:tcW w:w="1018" w:type="pct"/>
            <w:vAlign w:val="center"/>
          </w:tcPr>
          <w:p w14:paraId="688DF912" w14:textId="77777777" w:rsidR="00821C69" w:rsidRPr="00FF7BA8" w:rsidRDefault="00821C69" w:rsidP="00BA63D4">
            <w:pPr>
              <w:pStyle w:val="ListParagraph"/>
              <w:numPr>
                <w:ilvl w:val="0"/>
                <w:numId w:val="4"/>
              </w:numPr>
              <w:bidi/>
              <w:spacing w:before="120" w:after="120" w:line="276" w:lineRule="auto"/>
              <w:contextualSpacing w:val="0"/>
              <w:rPr>
                <w:sz w:val="26"/>
                <w:szCs w:val="26"/>
              </w:rPr>
            </w:pPr>
          </w:p>
        </w:tc>
        <w:tc>
          <w:tcPr>
            <w:tcW w:w="3982" w:type="pct"/>
          </w:tcPr>
          <w:p w14:paraId="69B94196" w14:textId="2219AF35" w:rsidR="00821C69" w:rsidRPr="00FF7BA8" w:rsidRDefault="00821C69" w:rsidP="00717CB7">
            <w:pPr>
              <w:bidi/>
              <w:spacing w:before="120" w:after="120" w:line="276" w:lineRule="auto"/>
              <w:jc w:val="both"/>
              <w:rPr>
                <w:sz w:val="26"/>
                <w:szCs w:val="26"/>
                <w:lang w:eastAsia="ar"/>
              </w:rPr>
            </w:pPr>
            <w:r w:rsidRPr="00FF7BA8">
              <w:rPr>
                <w:sz w:val="26"/>
                <w:szCs w:val="26"/>
                <w:rtl/>
                <w:lang w:eastAsia="ar"/>
              </w:rPr>
              <w:t xml:space="preserve">تحديد هيكلية فريق الاستجابة للحوادث الذي </w:t>
            </w:r>
            <w:r w:rsidR="00D54DAD">
              <w:rPr>
                <w:rFonts w:hint="cs"/>
                <w:sz w:val="26"/>
                <w:szCs w:val="26"/>
                <w:rtl/>
                <w:lang w:eastAsia="ar"/>
              </w:rPr>
              <w:t>يجب</w:t>
            </w:r>
            <w:r w:rsidR="00D54DAD" w:rsidRPr="00FF7BA8">
              <w:rPr>
                <w:sz w:val="26"/>
                <w:szCs w:val="26"/>
                <w:rtl/>
                <w:lang w:eastAsia="ar"/>
              </w:rPr>
              <w:t xml:space="preserve"> </w:t>
            </w:r>
            <w:r w:rsidRPr="00FF7BA8">
              <w:rPr>
                <w:sz w:val="26"/>
                <w:szCs w:val="26"/>
                <w:rtl/>
                <w:lang w:eastAsia="ar"/>
              </w:rPr>
              <w:t>أن يكون متوفرا</w:t>
            </w:r>
            <w:r w:rsidR="00D54DAD">
              <w:rPr>
                <w:rFonts w:hint="cs"/>
                <w:sz w:val="26"/>
                <w:szCs w:val="26"/>
                <w:rtl/>
                <w:lang w:eastAsia="ar"/>
              </w:rPr>
              <w:t>ً</w:t>
            </w:r>
            <w:r w:rsidRPr="00FF7BA8">
              <w:rPr>
                <w:sz w:val="26"/>
                <w:szCs w:val="26"/>
                <w:rtl/>
                <w:lang w:eastAsia="ar"/>
              </w:rPr>
              <w:t xml:space="preserve"> لمساعدة أي </w:t>
            </w:r>
            <w:r w:rsidR="00D54DAD">
              <w:rPr>
                <w:rFonts w:hint="cs"/>
                <w:sz w:val="26"/>
                <w:szCs w:val="26"/>
                <w:rtl/>
                <w:lang w:eastAsia="ar"/>
              </w:rPr>
              <w:t>فرد</w:t>
            </w:r>
            <w:r w:rsidR="00D54DAD" w:rsidRPr="00FF7BA8">
              <w:rPr>
                <w:sz w:val="26"/>
                <w:szCs w:val="26"/>
                <w:rtl/>
                <w:lang w:eastAsia="ar"/>
              </w:rPr>
              <w:t xml:space="preserve"> </w:t>
            </w:r>
            <w:r w:rsidRPr="00FF7BA8">
              <w:rPr>
                <w:sz w:val="26"/>
                <w:szCs w:val="26"/>
                <w:rtl/>
                <w:lang w:eastAsia="ar"/>
              </w:rPr>
              <w:t xml:space="preserve">يكتشف أو يشتبه بوقوع حادثة لها علاقة </w:t>
            </w:r>
            <w:r w:rsidR="00952AFD" w:rsidRPr="00FF7BA8">
              <w:rPr>
                <w:sz w:val="26"/>
                <w:szCs w:val="26"/>
                <w:rtl/>
                <w:lang w:eastAsia="ar"/>
              </w:rPr>
              <w:t>بـ</w:t>
            </w:r>
            <w:r w:rsidRPr="00FF7BA8">
              <w:rPr>
                <w:sz w:val="26"/>
                <w:szCs w:val="26"/>
                <w:highlight w:val="cyan"/>
                <w:rtl/>
                <w:lang w:eastAsia="ar"/>
              </w:rPr>
              <w:t>&lt;اسم الجهة&gt;</w:t>
            </w:r>
            <w:r w:rsidR="00952AFD" w:rsidRPr="00FF7BA8">
              <w:rPr>
                <w:sz w:val="26"/>
                <w:szCs w:val="26"/>
                <w:rtl/>
                <w:lang w:eastAsia="ar"/>
              </w:rPr>
              <w:t>.</w:t>
            </w:r>
          </w:p>
          <w:p w14:paraId="299912D7" w14:textId="17E724AF" w:rsidR="009C120F" w:rsidRPr="00FF7BA8" w:rsidRDefault="00D54DAD" w:rsidP="00A661E2">
            <w:pPr>
              <w:spacing w:before="120" w:after="120" w:line="276" w:lineRule="auto"/>
              <w:jc w:val="both"/>
              <w:rPr>
                <w:sz w:val="26"/>
                <w:szCs w:val="26"/>
              </w:rPr>
            </w:pPr>
            <w:r>
              <w:rPr>
                <w:sz w:val="26"/>
                <w:szCs w:val="26"/>
              </w:rPr>
              <w:t>T</w:t>
            </w:r>
            <w:r w:rsidR="009C120F" w:rsidRPr="00FF7BA8">
              <w:rPr>
                <w:sz w:val="26"/>
                <w:szCs w:val="26"/>
              </w:rPr>
              <w:t>he structure of the incident response team</w:t>
            </w:r>
            <w:r>
              <w:rPr>
                <w:sz w:val="26"/>
                <w:szCs w:val="26"/>
              </w:rPr>
              <w:t>,</w:t>
            </w:r>
            <w:r w:rsidR="009C120F" w:rsidRPr="00FF7BA8">
              <w:rPr>
                <w:sz w:val="26"/>
                <w:szCs w:val="26"/>
              </w:rPr>
              <w:t xml:space="preserve"> who </w:t>
            </w:r>
            <w:r>
              <w:rPr>
                <w:sz w:val="26"/>
                <w:szCs w:val="26"/>
              </w:rPr>
              <w:t>shall be</w:t>
            </w:r>
            <w:r w:rsidR="009C120F" w:rsidRPr="00FF7BA8">
              <w:rPr>
                <w:sz w:val="26"/>
                <w:szCs w:val="26"/>
              </w:rPr>
              <w:t xml:space="preserve"> available </w:t>
            </w:r>
            <w:r>
              <w:rPr>
                <w:sz w:val="26"/>
                <w:szCs w:val="26"/>
              </w:rPr>
              <w:t>to provide assistance to</w:t>
            </w:r>
            <w:r w:rsidRPr="00FF7BA8">
              <w:rPr>
                <w:sz w:val="26"/>
                <w:szCs w:val="26"/>
              </w:rPr>
              <w:t xml:space="preserve"> </w:t>
            </w:r>
            <w:r>
              <w:rPr>
                <w:sz w:val="26"/>
                <w:szCs w:val="26"/>
              </w:rPr>
              <w:t xml:space="preserve">those </w:t>
            </w:r>
            <w:r w:rsidR="009C120F" w:rsidRPr="00FF7BA8">
              <w:rPr>
                <w:sz w:val="26"/>
                <w:szCs w:val="26"/>
              </w:rPr>
              <w:t xml:space="preserve">who discover or suspect that an incident involving </w:t>
            </w:r>
            <w:r w:rsidR="009C120F" w:rsidRPr="00FF7BA8">
              <w:rPr>
                <w:sz w:val="26"/>
                <w:szCs w:val="26"/>
                <w:highlight w:val="cyan"/>
              </w:rPr>
              <w:t>&lt;entity name&gt;</w:t>
            </w:r>
            <w:r w:rsidR="009C120F" w:rsidRPr="00FF7BA8">
              <w:rPr>
                <w:sz w:val="26"/>
                <w:szCs w:val="26"/>
              </w:rPr>
              <w:t xml:space="preserve"> has occurred</w:t>
            </w:r>
            <w:r>
              <w:rPr>
                <w:sz w:val="26"/>
                <w:szCs w:val="26"/>
              </w:rPr>
              <w:t xml:space="preserve">, shall be determined. </w:t>
            </w:r>
          </w:p>
        </w:tc>
      </w:tr>
      <w:tr w:rsidR="00821C69" w:rsidRPr="00FF7BA8" w14:paraId="27812723" w14:textId="77777777" w:rsidTr="002B1E34">
        <w:tc>
          <w:tcPr>
            <w:tcW w:w="1018" w:type="pct"/>
            <w:vAlign w:val="center"/>
          </w:tcPr>
          <w:p w14:paraId="3F709F8F"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5EA609E3" w14:textId="59728C77" w:rsidR="00821C69" w:rsidRPr="00FF7BA8" w:rsidRDefault="00821C69" w:rsidP="00717CB7">
            <w:pPr>
              <w:bidi/>
              <w:spacing w:before="120" w:after="120" w:line="276" w:lineRule="auto"/>
              <w:jc w:val="both"/>
              <w:rPr>
                <w:sz w:val="26"/>
                <w:szCs w:val="26"/>
                <w:rtl/>
              </w:rPr>
            </w:pPr>
            <w:r w:rsidRPr="00FF7BA8">
              <w:rPr>
                <w:sz w:val="26"/>
                <w:szCs w:val="26"/>
                <w:rtl/>
                <w:lang w:eastAsia="ar"/>
              </w:rPr>
              <w:t xml:space="preserve">اختيار </w:t>
            </w:r>
            <w:r w:rsidR="00262810">
              <w:rPr>
                <w:rFonts w:hint="cs"/>
                <w:sz w:val="26"/>
                <w:szCs w:val="26"/>
                <w:rtl/>
                <w:lang w:eastAsia="ar"/>
              </w:rPr>
              <w:t>الأفراد</w:t>
            </w:r>
            <w:r w:rsidR="00262810" w:rsidRPr="00FF7BA8">
              <w:rPr>
                <w:sz w:val="26"/>
                <w:szCs w:val="26"/>
                <w:rtl/>
                <w:lang w:eastAsia="ar"/>
              </w:rPr>
              <w:t xml:space="preserve"> </w:t>
            </w:r>
            <w:r w:rsidRPr="00FF7BA8">
              <w:rPr>
                <w:sz w:val="26"/>
                <w:szCs w:val="26"/>
                <w:rtl/>
                <w:lang w:eastAsia="ar"/>
              </w:rPr>
              <w:t>الذين يملكون المهارات</w:t>
            </w:r>
            <w:r w:rsidR="00952AFD" w:rsidRPr="00FF7BA8">
              <w:rPr>
                <w:sz w:val="26"/>
                <w:szCs w:val="26"/>
                <w:rtl/>
                <w:lang w:eastAsia="ar"/>
              </w:rPr>
              <w:t xml:space="preserve"> </w:t>
            </w:r>
            <w:r w:rsidR="00947CD2">
              <w:rPr>
                <w:rFonts w:hint="cs"/>
                <w:sz w:val="26"/>
                <w:szCs w:val="26"/>
                <w:rtl/>
                <w:lang w:eastAsia="ar"/>
              </w:rPr>
              <w:t xml:space="preserve">الفنية </w:t>
            </w:r>
            <w:r w:rsidR="00262810">
              <w:rPr>
                <w:rFonts w:hint="cs"/>
                <w:sz w:val="26"/>
                <w:szCs w:val="26"/>
                <w:rtl/>
                <w:lang w:eastAsia="ar"/>
              </w:rPr>
              <w:t xml:space="preserve"> والخبرة والكفاءة المطلوبة</w:t>
            </w:r>
            <w:r w:rsidRPr="00FF7BA8">
              <w:rPr>
                <w:sz w:val="26"/>
                <w:szCs w:val="26"/>
                <w:rtl/>
                <w:lang w:eastAsia="ar"/>
              </w:rPr>
              <w:t xml:space="preserve"> للعمل في فريق الاستجابة للحوادث</w:t>
            </w:r>
            <w:r w:rsidR="00262810">
              <w:rPr>
                <w:rFonts w:hint="cs"/>
                <w:sz w:val="26"/>
                <w:szCs w:val="26"/>
                <w:rtl/>
                <w:lang w:eastAsia="ar"/>
              </w:rPr>
              <w:t xml:space="preserve"> وتمكينه من القيام</w:t>
            </w:r>
            <w:r w:rsidRPr="00FF7BA8">
              <w:rPr>
                <w:sz w:val="26"/>
                <w:szCs w:val="26"/>
                <w:rtl/>
                <w:lang w:eastAsia="ar"/>
              </w:rPr>
              <w:t xml:space="preserve"> </w:t>
            </w:r>
            <w:r w:rsidR="00262810">
              <w:rPr>
                <w:rFonts w:hint="cs"/>
                <w:sz w:val="26"/>
                <w:szCs w:val="26"/>
                <w:rtl/>
                <w:lang w:eastAsia="ar"/>
              </w:rPr>
              <w:t>ب</w:t>
            </w:r>
            <w:r w:rsidR="00B13310">
              <w:rPr>
                <w:rFonts w:hint="cs"/>
                <w:sz w:val="26"/>
                <w:szCs w:val="26"/>
                <w:rtl/>
                <w:lang w:eastAsia="ar"/>
              </w:rPr>
              <w:t>أ</w:t>
            </w:r>
            <w:r w:rsidRPr="00FF7BA8">
              <w:rPr>
                <w:sz w:val="26"/>
                <w:szCs w:val="26"/>
                <w:rtl/>
                <w:lang w:eastAsia="ar"/>
              </w:rPr>
              <w:t>نشط</w:t>
            </w:r>
            <w:r w:rsidR="00B13310">
              <w:rPr>
                <w:rFonts w:hint="cs"/>
                <w:sz w:val="26"/>
                <w:szCs w:val="26"/>
                <w:rtl/>
                <w:lang w:eastAsia="ar"/>
              </w:rPr>
              <w:t>ة</w:t>
            </w:r>
            <w:r w:rsidRPr="00FF7BA8">
              <w:rPr>
                <w:sz w:val="26"/>
                <w:szCs w:val="26"/>
                <w:rtl/>
                <w:lang w:eastAsia="ar"/>
              </w:rPr>
              <w:t xml:space="preserve"> الاستجابة للحوادث </w:t>
            </w:r>
            <w:r w:rsidR="00262810">
              <w:rPr>
                <w:rFonts w:hint="cs"/>
                <w:sz w:val="26"/>
                <w:szCs w:val="26"/>
                <w:rtl/>
                <w:lang w:eastAsia="ar"/>
              </w:rPr>
              <w:t>إلى جانب الأنشطة التالية:</w:t>
            </w:r>
            <w:r w:rsidRPr="00FF7BA8">
              <w:rPr>
                <w:sz w:val="26"/>
                <w:szCs w:val="26"/>
                <w:rtl/>
                <w:lang w:eastAsia="ar"/>
              </w:rPr>
              <w:t xml:space="preserve"> </w:t>
            </w:r>
          </w:p>
          <w:p w14:paraId="22D63A9C" w14:textId="7DE42DF6" w:rsidR="00821C69" w:rsidRPr="00FF7BA8" w:rsidRDefault="00821C69" w:rsidP="00FD052E">
            <w:pPr>
              <w:pStyle w:val="ListParagraph"/>
              <w:numPr>
                <w:ilvl w:val="0"/>
                <w:numId w:val="8"/>
              </w:numPr>
              <w:bidi/>
              <w:spacing w:before="120" w:after="120" w:line="276" w:lineRule="auto"/>
              <w:contextualSpacing w:val="0"/>
              <w:jc w:val="both"/>
              <w:rPr>
                <w:sz w:val="26"/>
                <w:szCs w:val="26"/>
              </w:rPr>
            </w:pPr>
            <w:r w:rsidRPr="00FF7BA8">
              <w:rPr>
                <w:sz w:val="26"/>
                <w:szCs w:val="26"/>
                <w:rtl/>
                <w:lang w:eastAsia="ar"/>
              </w:rPr>
              <w:t>كشف الاختراقات: يتوقع من الفريق تحليل الحوادث بسرعة ودقة بناء</w:t>
            </w:r>
            <w:r w:rsidR="00262810">
              <w:rPr>
                <w:rFonts w:hint="cs"/>
                <w:sz w:val="26"/>
                <w:szCs w:val="26"/>
                <w:rtl/>
                <w:lang w:eastAsia="ar"/>
              </w:rPr>
              <w:t>ً</w:t>
            </w:r>
            <w:r w:rsidRPr="00FF7BA8">
              <w:rPr>
                <w:sz w:val="26"/>
                <w:szCs w:val="26"/>
                <w:rtl/>
                <w:lang w:eastAsia="ar"/>
              </w:rPr>
              <w:t xml:space="preserve"> على المعرفة المكتسبة من تقنيات كشف الاختراقات.</w:t>
            </w:r>
          </w:p>
          <w:p w14:paraId="0F9330CA" w14:textId="350BB830" w:rsidR="00821C69" w:rsidRPr="00FF7BA8" w:rsidRDefault="00821C69" w:rsidP="00717CB7">
            <w:pPr>
              <w:pStyle w:val="ListParagraph"/>
              <w:numPr>
                <w:ilvl w:val="0"/>
                <w:numId w:val="8"/>
              </w:numPr>
              <w:bidi/>
              <w:spacing w:before="120" w:after="120" w:line="276" w:lineRule="auto"/>
              <w:contextualSpacing w:val="0"/>
              <w:jc w:val="both"/>
              <w:rPr>
                <w:sz w:val="26"/>
                <w:szCs w:val="26"/>
              </w:rPr>
            </w:pPr>
            <w:r w:rsidRPr="00FF7BA8">
              <w:rPr>
                <w:sz w:val="26"/>
                <w:szCs w:val="26"/>
                <w:rtl/>
                <w:lang w:eastAsia="ar"/>
              </w:rPr>
              <w:t xml:space="preserve">تقديم الاستشارات: يمكن أن يقدم الفريق الاستشارات </w:t>
            </w:r>
            <w:r w:rsidR="00262810">
              <w:rPr>
                <w:rFonts w:hint="cs"/>
                <w:sz w:val="26"/>
                <w:szCs w:val="26"/>
                <w:rtl/>
                <w:lang w:eastAsia="ar"/>
              </w:rPr>
              <w:t>لـ</w:t>
            </w:r>
            <w:r w:rsidR="001A18EC" w:rsidRPr="001A18EC">
              <w:rPr>
                <w:rFonts w:hint="cs"/>
                <w:sz w:val="26"/>
                <w:szCs w:val="26"/>
                <w:highlight w:val="cyan"/>
                <w:rtl/>
                <w:lang w:eastAsia="ar"/>
              </w:rPr>
              <w:t xml:space="preserve">&lt;اسم </w:t>
            </w:r>
            <w:r w:rsidRPr="001A18EC">
              <w:rPr>
                <w:sz w:val="26"/>
                <w:szCs w:val="26"/>
                <w:highlight w:val="cyan"/>
                <w:rtl/>
                <w:lang w:eastAsia="ar"/>
              </w:rPr>
              <w:t>ال</w:t>
            </w:r>
            <w:r w:rsidR="000D2848" w:rsidRPr="001A18EC">
              <w:rPr>
                <w:sz w:val="26"/>
                <w:szCs w:val="26"/>
                <w:highlight w:val="cyan"/>
                <w:rtl/>
                <w:lang w:eastAsia="ar"/>
              </w:rPr>
              <w:t>جهة</w:t>
            </w:r>
            <w:r w:rsidR="001A18EC" w:rsidRPr="001A18EC">
              <w:rPr>
                <w:rFonts w:hint="cs"/>
                <w:sz w:val="26"/>
                <w:szCs w:val="26"/>
                <w:highlight w:val="cyan"/>
                <w:rtl/>
                <w:lang w:eastAsia="ar"/>
              </w:rPr>
              <w:t>&gt;</w:t>
            </w:r>
            <w:r w:rsidRPr="00FF7BA8">
              <w:rPr>
                <w:sz w:val="26"/>
                <w:szCs w:val="26"/>
                <w:rtl/>
                <w:lang w:eastAsia="ar"/>
              </w:rPr>
              <w:t xml:space="preserve"> فيما يتعلق بالثغرات والتهديدات الجديدة. و</w:t>
            </w:r>
            <w:r w:rsidR="00262810">
              <w:rPr>
                <w:rFonts w:hint="cs"/>
                <w:sz w:val="26"/>
                <w:szCs w:val="26"/>
                <w:rtl/>
                <w:lang w:eastAsia="ar"/>
              </w:rPr>
              <w:t xml:space="preserve">عادةً ما </w:t>
            </w:r>
            <w:r w:rsidRPr="00FF7BA8">
              <w:rPr>
                <w:sz w:val="26"/>
                <w:szCs w:val="26"/>
                <w:rtl/>
                <w:lang w:eastAsia="ar"/>
              </w:rPr>
              <w:t xml:space="preserve">تكون الاستشارات مطلوبة عند </w:t>
            </w:r>
            <w:r w:rsidR="00262810">
              <w:rPr>
                <w:rFonts w:hint="cs"/>
                <w:sz w:val="26"/>
                <w:szCs w:val="26"/>
                <w:rtl/>
                <w:lang w:eastAsia="ar"/>
              </w:rPr>
              <w:t>ظهور</w:t>
            </w:r>
            <w:r w:rsidR="00262810" w:rsidRPr="00FF7BA8">
              <w:rPr>
                <w:sz w:val="26"/>
                <w:szCs w:val="26"/>
                <w:rtl/>
                <w:lang w:eastAsia="ar"/>
              </w:rPr>
              <w:t xml:space="preserve"> </w:t>
            </w:r>
            <w:r w:rsidRPr="00FF7BA8">
              <w:rPr>
                <w:sz w:val="26"/>
                <w:szCs w:val="26"/>
                <w:rtl/>
                <w:lang w:eastAsia="ar"/>
              </w:rPr>
              <w:t>تهديدات جديدة مثل الأحداث السياسية</w:t>
            </w:r>
            <w:r w:rsidR="00717CB7">
              <w:rPr>
                <w:rFonts w:hint="cs"/>
                <w:sz w:val="26"/>
                <w:szCs w:val="26"/>
                <w:rtl/>
                <w:lang w:eastAsia="ar"/>
              </w:rPr>
              <w:t xml:space="preserve"> </w:t>
            </w:r>
            <w:r w:rsidRPr="00FF7BA8">
              <w:rPr>
                <w:sz w:val="26"/>
                <w:szCs w:val="26"/>
                <w:rtl/>
                <w:lang w:eastAsia="ar"/>
              </w:rPr>
              <w:t>البارزة.</w:t>
            </w:r>
          </w:p>
          <w:p w14:paraId="1CC37F1D" w14:textId="46945F84" w:rsidR="00821C69" w:rsidRPr="00FF7BA8" w:rsidRDefault="005C5535" w:rsidP="00932238">
            <w:pPr>
              <w:pStyle w:val="ListParagraph"/>
              <w:numPr>
                <w:ilvl w:val="0"/>
                <w:numId w:val="8"/>
              </w:numPr>
              <w:bidi/>
              <w:spacing w:before="120" w:after="120" w:line="276" w:lineRule="auto"/>
              <w:contextualSpacing w:val="0"/>
              <w:jc w:val="both"/>
              <w:rPr>
                <w:sz w:val="26"/>
                <w:szCs w:val="26"/>
              </w:rPr>
            </w:pPr>
            <w:r>
              <w:rPr>
                <w:rFonts w:hint="cs"/>
                <w:sz w:val="26"/>
                <w:szCs w:val="26"/>
                <w:rtl/>
                <w:lang w:eastAsia="ar"/>
              </w:rPr>
              <w:t xml:space="preserve">رفع مستوى </w:t>
            </w:r>
            <w:r w:rsidR="0038724B">
              <w:rPr>
                <w:rFonts w:hint="cs"/>
                <w:sz w:val="26"/>
                <w:szCs w:val="26"/>
                <w:rtl/>
                <w:lang w:eastAsia="ar"/>
              </w:rPr>
              <w:t>الوعي</w:t>
            </w:r>
            <w:r>
              <w:rPr>
                <w:rFonts w:hint="cs"/>
                <w:sz w:val="26"/>
                <w:szCs w:val="26"/>
                <w:rtl/>
                <w:lang w:eastAsia="ar"/>
              </w:rPr>
              <w:t xml:space="preserve"> </w:t>
            </w:r>
            <w:r w:rsidR="00821C69" w:rsidRPr="00FF7BA8">
              <w:rPr>
                <w:sz w:val="26"/>
                <w:szCs w:val="26"/>
                <w:rtl/>
                <w:lang w:eastAsia="ar"/>
              </w:rPr>
              <w:t xml:space="preserve">والتوعية: أن يكون </w:t>
            </w:r>
            <w:r w:rsidR="00821C69" w:rsidRPr="007B5E3C">
              <w:rPr>
                <w:sz w:val="26"/>
                <w:szCs w:val="26"/>
                <w:rtl/>
                <w:lang w:eastAsia="ar"/>
              </w:rPr>
              <w:t>المستخدمون والعاملون الفنيون</w:t>
            </w:r>
            <w:r w:rsidR="00821C69" w:rsidRPr="00FF7BA8">
              <w:rPr>
                <w:sz w:val="26"/>
                <w:szCs w:val="26"/>
                <w:rtl/>
                <w:lang w:eastAsia="ar"/>
              </w:rPr>
              <w:t xml:space="preserve"> على اطلاع بكيفية كشف الحوادث والإبلاغ عنها والاستجابة لها. ويمكن تحقيق هذا </w:t>
            </w:r>
            <w:r w:rsidR="00D057DD">
              <w:rPr>
                <w:rFonts w:hint="cs"/>
                <w:sz w:val="26"/>
                <w:szCs w:val="26"/>
                <w:rtl/>
                <w:lang w:eastAsia="ar"/>
              </w:rPr>
              <w:t>من خلال وسائل مختلفة مثل</w:t>
            </w:r>
            <w:r w:rsidR="00821C69" w:rsidRPr="00FF7BA8">
              <w:rPr>
                <w:sz w:val="26"/>
                <w:szCs w:val="26"/>
                <w:rtl/>
                <w:lang w:eastAsia="ar"/>
              </w:rPr>
              <w:t xml:space="preserve"> ورشات العمل والمواقع الإلكترونية والنشرات الإخبارية والملصقات.</w:t>
            </w:r>
          </w:p>
          <w:p w14:paraId="07C2CF7E" w14:textId="28373D36" w:rsidR="00821C69" w:rsidRPr="00FF7BA8" w:rsidRDefault="00952AFD" w:rsidP="00FF7BA8">
            <w:pPr>
              <w:pStyle w:val="ListParagraph"/>
              <w:numPr>
                <w:ilvl w:val="0"/>
                <w:numId w:val="8"/>
              </w:numPr>
              <w:bidi/>
              <w:spacing w:before="120" w:after="120" w:line="276" w:lineRule="auto"/>
              <w:contextualSpacing w:val="0"/>
              <w:jc w:val="both"/>
              <w:rPr>
                <w:sz w:val="26"/>
                <w:szCs w:val="26"/>
              </w:rPr>
            </w:pPr>
            <w:r w:rsidRPr="00FF7BA8">
              <w:rPr>
                <w:sz w:val="26"/>
                <w:szCs w:val="26"/>
                <w:rtl/>
                <w:lang w:eastAsia="ar"/>
              </w:rPr>
              <w:t>مشاركة المعلومات:</w:t>
            </w:r>
            <w:r w:rsidR="00821C69" w:rsidRPr="00FF7BA8">
              <w:rPr>
                <w:sz w:val="26"/>
                <w:szCs w:val="26"/>
                <w:rtl/>
                <w:lang w:eastAsia="ar"/>
              </w:rPr>
              <w:t xml:space="preserve"> يشارك فريق الاستجابة للحوادث عادة في مجموعات مشاركة المعلومات.</w:t>
            </w:r>
          </w:p>
          <w:p w14:paraId="6020ABA2" w14:textId="2FCDF604" w:rsidR="009C120F" w:rsidRPr="00FF7BA8" w:rsidRDefault="00262810" w:rsidP="00717CB7">
            <w:pPr>
              <w:spacing w:before="120" w:after="120" w:line="276" w:lineRule="auto"/>
              <w:jc w:val="both"/>
              <w:rPr>
                <w:sz w:val="26"/>
                <w:szCs w:val="26"/>
              </w:rPr>
            </w:pPr>
            <w:r>
              <w:rPr>
                <w:sz w:val="26"/>
                <w:szCs w:val="26"/>
              </w:rPr>
              <w:t>Individuals</w:t>
            </w:r>
            <w:r w:rsidR="009C120F" w:rsidRPr="00FF7BA8">
              <w:rPr>
                <w:sz w:val="26"/>
                <w:szCs w:val="26"/>
              </w:rPr>
              <w:t xml:space="preserve"> with appropriate skills</w:t>
            </w:r>
            <w:r>
              <w:rPr>
                <w:sz w:val="26"/>
                <w:szCs w:val="26"/>
              </w:rPr>
              <w:t xml:space="preserve"> shall be selected</w:t>
            </w:r>
            <w:r w:rsidR="009C120F" w:rsidRPr="00FF7BA8">
              <w:rPr>
                <w:sz w:val="26"/>
                <w:szCs w:val="26"/>
              </w:rPr>
              <w:t xml:space="preserve"> </w:t>
            </w:r>
            <w:r>
              <w:rPr>
                <w:sz w:val="26"/>
                <w:szCs w:val="26"/>
              </w:rPr>
              <w:t>to be members in</w:t>
            </w:r>
            <w:r w:rsidRPr="00FF7BA8">
              <w:rPr>
                <w:sz w:val="26"/>
                <w:szCs w:val="26"/>
              </w:rPr>
              <w:t xml:space="preserve"> </w:t>
            </w:r>
            <w:r w:rsidR="009C120F" w:rsidRPr="00FF7BA8">
              <w:rPr>
                <w:sz w:val="26"/>
                <w:szCs w:val="26"/>
              </w:rPr>
              <w:t>the incident response team</w:t>
            </w:r>
            <w:r>
              <w:rPr>
                <w:sz w:val="26"/>
                <w:szCs w:val="26"/>
              </w:rPr>
              <w:t xml:space="preserve">. Such individuals shall have the required </w:t>
            </w:r>
            <w:r w:rsidR="009C120F" w:rsidRPr="00FF7BA8">
              <w:rPr>
                <w:sz w:val="26"/>
                <w:szCs w:val="26"/>
              </w:rPr>
              <w:t xml:space="preserve">expertise and proficiency </w:t>
            </w:r>
            <w:r>
              <w:rPr>
                <w:sz w:val="26"/>
                <w:szCs w:val="26"/>
              </w:rPr>
              <w:t>to assist</w:t>
            </w:r>
            <w:r w:rsidRPr="00FF7BA8">
              <w:rPr>
                <w:sz w:val="26"/>
                <w:szCs w:val="26"/>
              </w:rPr>
              <w:t xml:space="preserve"> </w:t>
            </w:r>
            <w:r w:rsidR="009C120F" w:rsidRPr="00FF7BA8">
              <w:rPr>
                <w:sz w:val="26"/>
                <w:szCs w:val="26"/>
              </w:rPr>
              <w:t xml:space="preserve">the team </w:t>
            </w:r>
            <w:r>
              <w:rPr>
                <w:sz w:val="26"/>
                <w:szCs w:val="26"/>
              </w:rPr>
              <w:t>in performing</w:t>
            </w:r>
            <w:r w:rsidRPr="00FF7BA8">
              <w:rPr>
                <w:sz w:val="26"/>
                <w:szCs w:val="26"/>
              </w:rPr>
              <w:t xml:space="preserve"> </w:t>
            </w:r>
            <w:r w:rsidR="009C120F" w:rsidRPr="00FF7BA8">
              <w:rPr>
                <w:sz w:val="26"/>
                <w:szCs w:val="26"/>
              </w:rPr>
              <w:t>not only incident response activities, but also:</w:t>
            </w:r>
          </w:p>
          <w:p w14:paraId="60654515" w14:textId="3C57DB63" w:rsidR="009C120F" w:rsidRPr="00FF7BA8" w:rsidRDefault="009C120F" w:rsidP="00717CB7">
            <w:pPr>
              <w:pStyle w:val="ListParagraph"/>
              <w:numPr>
                <w:ilvl w:val="0"/>
                <w:numId w:val="8"/>
              </w:numPr>
              <w:spacing w:before="120" w:after="120" w:line="276" w:lineRule="auto"/>
              <w:contextualSpacing w:val="0"/>
              <w:jc w:val="both"/>
              <w:rPr>
                <w:sz w:val="26"/>
                <w:szCs w:val="26"/>
              </w:rPr>
            </w:pPr>
            <w:r w:rsidRPr="00FF7BA8">
              <w:rPr>
                <w:sz w:val="26"/>
                <w:szCs w:val="26"/>
              </w:rPr>
              <w:t xml:space="preserve">Intrusion </w:t>
            </w:r>
            <w:r w:rsidR="00717CB7">
              <w:rPr>
                <w:sz w:val="26"/>
                <w:szCs w:val="26"/>
              </w:rPr>
              <w:t>D</w:t>
            </w:r>
            <w:r w:rsidRPr="00FF7BA8">
              <w:rPr>
                <w:sz w:val="26"/>
                <w:szCs w:val="26"/>
              </w:rPr>
              <w:t>etection: the team is expected to analyze incidents more quickly and accurately, based on the knowledge it gains from intrusion detection technologies.</w:t>
            </w:r>
          </w:p>
          <w:p w14:paraId="281831AA" w14:textId="68DB3AE2" w:rsidR="009C120F" w:rsidRPr="00FF7BA8" w:rsidRDefault="009C120F" w:rsidP="00FF7BA8">
            <w:pPr>
              <w:pStyle w:val="ListParagraph"/>
              <w:numPr>
                <w:ilvl w:val="0"/>
                <w:numId w:val="8"/>
              </w:numPr>
              <w:spacing w:before="120" w:after="120" w:line="276" w:lineRule="auto"/>
              <w:contextualSpacing w:val="0"/>
              <w:jc w:val="both"/>
              <w:rPr>
                <w:sz w:val="26"/>
                <w:szCs w:val="26"/>
              </w:rPr>
            </w:pPr>
            <w:r w:rsidRPr="00FF7BA8">
              <w:rPr>
                <w:sz w:val="26"/>
                <w:szCs w:val="26"/>
              </w:rPr>
              <w:t xml:space="preserve">Advisory </w:t>
            </w:r>
            <w:r w:rsidR="00717CB7">
              <w:rPr>
                <w:sz w:val="26"/>
                <w:szCs w:val="26"/>
              </w:rPr>
              <w:t>D</w:t>
            </w:r>
            <w:r w:rsidRPr="00FF7BA8">
              <w:rPr>
                <w:sz w:val="26"/>
                <w:szCs w:val="26"/>
              </w:rPr>
              <w:t xml:space="preserve">istribution: the team may issue advisories within the </w:t>
            </w:r>
            <w:r w:rsidR="00EB70AE" w:rsidRPr="00FF7BA8">
              <w:rPr>
                <w:sz w:val="26"/>
                <w:szCs w:val="26"/>
                <w:highlight w:val="cyan"/>
              </w:rPr>
              <w:t>&lt;entity name&gt;</w:t>
            </w:r>
            <w:r w:rsidRPr="00FF7BA8">
              <w:rPr>
                <w:sz w:val="26"/>
                <w:szCs w:val="26"/>
              </w:rPr>
              <w:t xml:space="preserve"> regarding new vulnerabilities and threats. Advisories are often needed when new threats are emerging, such as a high-profile political event.</w:t>
            </w:r>
          </w:p>
          <w:p w14:paraId="433603F9" w14:textId="78609AD1" w:rsidR="009C120F" w:rsidRPr="00FF7BA8" w:rsidRDefault="009C120F" w:rsidP="00717CB7">
            <w:pPr>
              <w:pStyle w:val="ListParagraph"/>
              <w:numPr>
                <w:ilvl w:val="0"/>
                <w:numId w:val="8"/>
              </w:numPr>
              <w:spacing w:before="120" w:after="120" w:line="276" w:lineRule="auto"/>
              <w:contextualSpacing w:val="0"/>
              <w:jc w:val="both"/>
              <w:rPr>
                <w:sz w:val="26"/>
                <w:szCs w:val="26"/>
              </w:rPr>
            </w:pPr>
            <w:r w:rsidRPr="00FF7BA8">
              <w:rPr>
                <w:sz w:val="26"/>
                <w:szCs w:val="26"/>
              </w:rPr>
              <w:t xml:space="preserve">Education and </w:t>
            </w:r>
            <w:r w:rsidR="00717CB7">
              <w:rPr>
                <w:sz w:val="26"/>
                <w:szCs w:val="26"/>
              </w:rPr>
              <w:t>A</w:t>
            </w:r>
            <w:r w:rsidRPr="00FF7BA8">
              <w:rPr>
                <w:sz w:val="26"/>
                <w:szCs w:val="26"/>
              </w:rPr>
              <w:t xml:space="preserve">wareness: it is highly recommended that the users and technical staff </w:t>
            </w:r>
            <w:r w:rsidR="00717CB7">
              <w:rPr>
                <w:sz w:val="26"/>
                <w:szCs w:val="26"/>
              </w:rPr>
              <w:t>are aware</w:t>
            </w:r>
            <w:r w:rsidRPr="00FF7BA8">
              <w:rPr>
                <w:sz w:val="26"/>
                <w:szCs w:val="26"/>
              </w:rPr>
              <w:t xml:space="preserve"> </w:t>
            </w:r>
            <w:r w:rsidR="00717CB7">
              <w:rPr>
                <w:sz w:val="26"/>
                <w:szCs w:val="26"/>
              </w:rPr>
              <w:t>of how to</w:t>
            </w:r>
            <w:r w:rsidR="00717CB7" w:rsidRPr="00FF7BA8">
              <w:rPr>
                <w:sz w:val="26"/>
                <w:szCs w:val="26"/>
              </w:rPr>
              <w:t xml:space="preserve"> </w:t>
            </w:r>
            <w:r w:rsidRPr="00FF7BA8">
              <w:rPr>
                <w:sz w:val="26"/>
                <w:szCs w:val="26"/>
              </w:rPr>
              <w:t>detect, report, and respond to incidents. This can be achieved through many means: workshops, websites, newsletters and posters.</w:t>
            </w:r>
          </w:p>
          <w:p w14:paraId="12F04B30" w14:textId="5F569FD3" w:rsidR="009C120F" w:rsidRPr="00FF7BA8" w:rsidRDefault="009C120F" w:rsidP="00FF7BA8">
            <w:pPr>
              <w:pStyle w:val="ListParagraph"/>
              <w:numPr>
                <w:ilvl w:val="0"/>
                <w:numId w:val="8"/>
              </w:numPr>
              <w:spacing w:before="120" w:after="120" w:line="276" w:lineRule="auto"/>
              <w:contextualSpacing w:val="0"/>
              <w:jc w:val="both"/>
              <w:rPr>
                <w:sz w:val="26"/>
                <w:szCs w:val="26"/>
              </w:rPr>
            </w:pPr>
            <w:r w:rsidRPr="00FF7BA8">
              <w:rPr>
                <w:sz w:val="26"/>
                <w:szCs w:val="26"/>
              </w:rPr>
              <w:lastRenderedPageBreak/>
              <w:t xml:space="preserve">Information </w:t>
            </w:r>
            <w:r w:rsidR="00717CB7">
              <w:rPr>
                <w:sz w:val="26"/>
                <w:szCs w:val="26"/>
              </w:rPr>
              <w:t>S</w:t>
            </w:r>
            <w:r w:rsidRPr="00FF7BA8">
              <w:rPr>
                <w:sz w:val="26"/>
                <w:szCs w:val="26"/>
              </w:rPr>
              <w:t>haring: incident response teams often participate in information sharing groups.</w:t>
            </w:r>
          </w:p>
        </w:tc>
      </w:tr>
      <w:tr w:rsidR="00821C69" w:rsidRPr="00FF7BA8" w14:paraId="6308FE98" w14:textId="77777777" w:rsidTr="002B1E34">
        <w:tc>
          <w:tcPr>
            <w:tcW w:w="1018" w:type="pct"/>
            <w:vAlign w:val="center"/>
          </w:tcPr>
          <w:p w14:paraId="20C7341F"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15274AE7" w14:textId="4F0D4F22" w:rsidR="00821C69" w:rsidRPr="00FF7BA8" w:rsidRDefault="00454BDD" w:rsidP="00932238">
            <w:pPr>
              <w:bidi/>
              <w:spacing w:before="120" w:after="120" w:line="276" w:lineRule="auto"/>
              <w:jc w:val="both"/>
              <w:rPr>
                <w:sz w:val="26"/>
                <w:szCs w:val="26"/>
              </w:rPr>
            </w:pPr>
            <w:r>
              <w:rPr>
                <w:rFonts w:hint="cs"/>
                <w:sz w:val="26"/>
                <w:szCs w:val="26"/>
                <w:rtl/>
                <w:lang w:eastAsia="ar"/>
              </w:rPr>
              <w:t>إ</w:t>
            </w:r>
            <w:r w:rsidR="00A17CE7">
              <w:rPr>
                <w:rFonts w:hint="cs"/>
                <w:sz w:val="26"/>
                <w:szCs w:val="26"/>
                <w:rtl/>
                <w:lang w:eastAsia="ar"/>
              </w:rPr>
              <w:t>دراج</w:t>
            </w:r>
            <w:r w:rsidR="00A17CE7" w:rsidRPr="00FF7BA8">
              <w:rPr>
                <w:sz w:val="26"/>
                <w:szCs w:val="26"/>
                <w:rtl/>
                <w:lang w:eastAsia="ar"/>
              </w:rPr>
              <w:t xml:space="preserve"> </w:t>
            </w:r>
            <w:r w:rsidR="00815451">
              <w:rPr>
                <w:rFonts w:hint="cs"/>
                <w:sz w:val="26"/>
                <w:szCs w:val="26"/>
                <w:rtl/>
                <w:lang w:eastAsia="ar"/>
              </w:rPr>
              <w:t>ال</w:t>
            </w:r>
            <w:r w:rsidR="00821C69" w:rsidRPr="00FF7BA8">
              <w:rPr>
                <w:sz w:val="26"/>
                <w:szCs w:val="26"/>
                <w:rtl/>
                <w:lang w:eastAsia="ar"/>
              </w:rPr>
              <w:t>تفاصيل</w:t>
            </w:r>
            <w:r w:rsidR="00815451">
              <w:rPr>
                <w:rFonts w:hint="cs"/>
                <w:sz w:val="26"/>
                <w:szCs w:val="26"/>
                <w:rtl/>
                <w:lang w:eastAsia="ar"/>
              </w:rPr>
              <w:t xml:space="preserve"> في</w:t>
            </w:r>
            <w:r w:rsidR="00821C69" w:rsidRPr="00FF7BA8">
              <w:rPr>
                <w:sz w:val="26"/>
                <w:szCs w:val="26"/>
                <w:rtl/>
                <w:lang w:eastAsia="ar"/>
              </w:rPr>
              <w:t xml:space="preserve"> التحليل الأولي عند وقوع </w:t>
            </w:r>
            <w:r w:rsidR="00D057DD">
              <w:rPr>
                <w:rFonts w:hint="cs"/>
                <w:sz w:val="26"/>
                <w:szCs w:val="26"/>
                <w:rtl/>
                <w:lang w:eastAsia="ar"/>
              </w:rPr>
              <w:t xml:space="preserve">حادثة أمنية وذلك </w:t>
            </w:r>
            <w:r w:rsidR="00821C69" w:rsidRPr="00FF7BA8">
              <w:rPr>
                <w:sz w:val="26"/>
                <w:szCs w:val="26"/>
                <w:rtl/>
                <w:lang w:eastAsia="ar"/>
              </w:rPr>
              <w:t>لتحديد نطاق</w:t>
            </w:r>
            <w:r w:rsidR="00D057DD">
              <w:rPr>
                <w:rFonts w:hint="cs"/>
                <w:sz w:val="26"/>
                <w:szCs w:val="26"/>
                <w:rtl/>
                <w:lang w:eastAsia="ar"/>
              </w:rPr>
              <w:t>ها</w:t>
            </w:r>
            <w:r>
              <w:rPr>
                <w:rFonts w:hint="cs"/>
                <w:sz w:val="26"/>
                <w:szCs w:val="26"/>
                <w:rtl/>
                <w:lang w:eastAsia="ar"/>
              </w:rPr>
              <w:t xml:space="preserve">. وتشمل هذه التفاصيل </w:t>
            </w:r>
            <w:r w:rsidR="00821C69" w:rsidRPr="00FF7BA8">
              <w:rPr>
                <w:sz w:val="26"/>
                <w:szCs w:val="26"/>
                <w:rtl/>
                <w:lang w:eastAsia="ar"/>
              </w:rPr>
              <w:t xml:space="preserve">الشبكات أو الأنظمة أو التطبيقات المتأثرة، </w:t>
            </w:r>
            <w:r w:rsidR="00815451">
              <w:rPr>
                <w:rFonts w:hint="cs"/>
                <w:sz w:val="26"/>
                <w:szCs w:val="26"/>
                <w:rtl/>
                <w:lang w:eastAsia="ar"/>
              </w:rPr>
              <w:t>و</w:t>
            </w:r>
            <w:r>
              <w:rPr>
                <w:rFonts w:hint="cs"/>
                <w:sz w:val="26"/>
                <w:szCs w:val="26"/>
                <w:rtl/>
                <w:lang w:eastAsia="ar"/>
              </w:rPr>
              <w:t xml:space="preserve">المتسبب بالحادثة، </w:t>
            </w:r>
            <w:r w:rsidR="00821C69" w:rsidRPr="00FF7BA8">
              <w:rPr>
                <w:sz w:val="26"/>
                <w:szCs w:val="26"/>
                <w:rtl/>
                <w:lang w:eastAsia="ar"/>
              </w:rPr>
              <w:t>وكيفية وقوع</w:t>
            </w:r>
            <w:r>
              <w:rPr>
                <w:rFonts w:hint="cs"/>
                <w:sz w:val="26"/>
                <w:szCs w:val="26"/>
                <w:rtl/>
                <w:lang w:eastAsia="ar"/>
              </w:rPr>
              <w:t xml:space="preserve">ها </w:t>
            </w:r>
            <w:r w:rsidR="00821C69" w:rsidRPr="00FF7BA8">
              <w:rPr>
                <w:sz w:val="26"/>
                <w:szCs w:val="26"/>
                <w:rtl/>
                <w:lang w:eastAsia="ar"/>
              </w:rPr>
              <w:t>(مث</w:t>
            </w:r>
            <w:r w:rsidR="00D057DD">
              <w:rPr>
                <w:rFonts w:hint="cs"/>
                <w:sz w:val="26"/>
                <w:szCs w:val="26"/>
                <w:rtl/>
                <w:lang w:eastAsia="ar"/>
              </w:rPr>
              <w:t xml:space="preserve">ل </w:t>
            </w:r>
            <w:r w:rsidR="00821C69" w:rsidRPr="00FF7BA8">
              <w:rPr>
                <w:sz w:val="26"/>
                <w:szCs w:val="26"/>
                <w:rtl/>
                <w:lang w:eastAsia="ar"/>
              </w:rPr>
              <w:t>الأدوات أو طرق الهجوم المستخدمة والثغرات ال</w:t>
            </w:r>
            <w:r>
              <w:rPr>
                <w:rFonts w:hint="cs"/>
                <w:sz w:val="26"/>
                <w:szCs w:val="26"/>
                <w:rtl/>
                <w:lang w:eastAsia="ar"/>
              </w:rPr>
              <w:t>مستغلة</w:t>
            </w:r>
            <w:r w:rsidR="00821C69" w:rsidRPr="00FF7BA8">
              <w:rPr>
                <w:sz w:val="26"/>
                <w:szCs w:val="26"/>
                <w:rtl/>
                <w:lang w:eastAsia="ar"/>
              </w:rPr>
              <w:t xml:space="preserve">). </w:t>
            </w:r>
            <w:r w:rsidR="00815451">
              <w:rPr>
                <w:rFonts w:hint="cs"/>
                <w:sz w:val="26"/>
                <w:szCs w:val="26"/>
                <w:rtl/>
                <w:lang w:eastAsia="ar"/>
              </w:rPr>
              <w:t>كما</w:t>
            </w:r>
            <w:r w:rsidR="00821C69" w:rsidRPr="00FF7BA8">
              <w:rPr>
                <w:sz w:val="26"/>
                <w:szCs w:val="26"/>
                <w:rtl/>
                <w:lang w:eastAsia="ar"/>
              </w:rPr>
              <w:t xml:space="preserve"> </w:t>
            </w:r>
            <w:r>
              <w:rPr>
                <w:rFonts w:hint="cs"/>
                <w:sz w:val="26"/>
                <w:szCs w:val="26"/>
                <w:rtl/>
                <w:lang w:eastAsia="ar"/>
              </w:rPr>
              <w:t>يجب</w:t>
            </w:r>
            <w:r w:rsidRPr="00FF7BA8">
              <w:rPr>
                <w:sz w:val="26"/>
                <w:szCs w:val="26"/>
                <w:rtl/>
                <w:lang w:eastAsia="ar"/>
              </w:rPr>
              <w:t xml:space="preserve"> </w:t>
            </w:r>
            <w:r w:rsidR="00821C69" w:rsidRPr="00FF7BA8">
              <w:rPr>
                <w:sz w:val="26"/>
                <w:szCs w:val="26"/>
                <w:rtl/>
                <w:lang w:eastAsia="ar"/>
              </w:rPr>
              <w:t>أخذ ما يلي بعين الاعتبار</w:t>
            </w:r>
            <w:r w:rsidR="00815451">
              <w:rPr>
                <w:rFonts w:hint="cs"/>
                <w:sz w:val="26"/>
                <w:szCs w:val="26"/>
                <w:rtl/>
                <w:lang w:eastAsia="ar"/>
              </w:rPr>
              <w:t xml:space="preserve"> </w:t>
            </w:r>
            <w:r w:rsidR="00815451" w:rsidRPr="00FF7BA8">
              <w:rPr>
                <w:sz w:val="26"/>
                <w:szCs w:val="26"/>
                <w:rtl/>
                <w:lang w:eastAsia="ar"/>
              </w:rPr>
              <w:t xml:space="preserve">عند </w:t>
            </w:r>
            <w:r w:rsidR="00815451">
              <w:rPr>
                <w:rFonts w:hint="cs"/>
                <w:sz w:val="26"/>
                <w:szCs w:val="26"/>
                <w:rtl/>
                <w:lang w:eastAsia="ar"/>
              </w:rPr>
              <w:t>إجراء</w:t>
            </w:r>
            <w:r w:rsidR="00815451">
              <w:rPr>
                <w:sz w:val="26"/>
                <w:szCs w:val="26"/>
                <w:rtl/>
                <w:lang w:eastAsia="ar"/>
              </w:rPr>
              <w:t xml:space="preserve"> </w:t>
            </w:r>
            <w:r w:rsidR="00815451" w:rsidRPr="00FF7BA8">
              <w:rPr>
                <w:sz w:val="26"/>
                <w:szCs w:val="26"/>
                <w:rtl/>
                <w:lang w:eastAsia="ar"/>
              </w:rPr>
              <w:t>التحليل الأولي</w:t>
            </w:r>
            <w:r w:rsidR="00821C69" w:rsidRPr="00FF7BA8">
              <w:rPr>
                <w:sz w:val="26"/>
                <w:szCs w:val="26"/>
                <w:rtl/>
                <w:lang w:eastAsia="ar"/>
              </w:rPr>
              <w:t xml:space="preserve">: </w:t>
            </w:r>
          </w:p>
          <w:p w14:paraId="1F7137E4" w14:textId="66C7D76D" w:rsidR="00821C69" w:rsidRPr="00FF7BA8" w:rsidRDefault="00821C69" w:rsidP="00FF7BA8">
            <w:pPr>
              <w:pStyle w:val="ListParagraph"/>
              <w:numPr>
                <w:ilvl w:val="0"/>
                <w:numId w:val="9"/>
              </w:numPr>
              <w:bidi/>
              <w:spacing w:before="120" w:after="120" w:line="276" w:lineRule="auto"/>
              <w:contextualSpacing w:val="0"/>
              <w:jc w:val="both"/>
              <w:rPr>
                <w:sz w:val="26"/>
                <w:szCs w:val="26"/>
              </w:rPr>
            </w:pPr>
            <w:r w:rsidRPr="00FF7BA8">
              <w:rPr>
                <w:sz w:val="26"/>
                <w:szCs w:val="26"/>
                <w:rtl/>
                <w:lang w:eastAsia="ar"/>
              </w:rPr>
              <w:t>تحديد خصائص الشبكات والأنظمة التي تم قياس خصائص النشاط المتوقع فيها بحيث يكون من السهل تحديد التغييرات</w:t>
            </w:r>
            <w:r w:rsidR="00454BDD">
              <w:rPr>
                <w:rFonts w:hint="cs"/>
                <w:sz w:val="26"/>
                <w:szCs w:val="26"/>
                <w:rtl/>
              </w:rPr>
              <w:t>.</w:t>
            </w:r>
          </w:p>
          <w:p w14:paraId="5579F39A" w14:textId="0C079B45"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فهم السلوكيات الطبيعية</w:t>
            </w:r>
            <w:r w:rsidR="00454BDD">
              <w:rPr>
                <w:rFonts w:hint="cs"/>
                <w:sz w:val="26"/>
                <w:szCs w:val="26"/>
                <w:rtl/>
              </w:rPr>
              <w:t>.</w:t>
            </w:r>
          </w:p>
          <w:p w14:paraId="4283499D" w14:textId="2ABDBFBD"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استخدام سجل مركزي وصياغة سياسة الاحتفاظ بالسجلات</w:t>
            </w:r>
            <w:r w:rsidR="00454BDD">
              <w:rPr>
                <w:rFonts w:hint="cs"/>
                <w:sz w:val="26"/>
                <w:szCs w:val="26"/>
                <w:rtl/>
              </w:rPr>
              <w:t>.</w:t>
            </w:r>
          </w:p>
          <w:p w14:paraId="41ABF0BD" w14:textId="25BAD203"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ربط الأحداث مع بعضها البعض</w:t>
            </w:r>
            <w:r w:rsidR="00454BDD">
              <w:rPr>
                <w:rFonts w:hint="cs"/>
                <w:sz w:val="26"/>
                <w:szCs w:val="26"/>
                <w:rtl/>
              </w:rPr>
              <w:t>.</w:t>
            </w:r>
          </w:p>
          <w:p w14:paraId="7C3F614B" w14:textId="2D2CAB8B"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الحفاظ على تزامن ساعات المستضيف</w:t>
            </w:r>
            <w:r w:rsidR="00454BDD">
              <w:rPr>
                <w:rFonts w:hint="cs"/>
                <w:sz w:val="26"/>
                <w:szCs w:val="26"/>
                <w:rtl/>
                <w:lang w:eastAsia="ar"/>
              </w:rPr>
              <w:t>.</w:t>
            </w:r>
          </w:p>
          <w:p w14:paraId="268463E6" w14:textId="7AC9114E"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الحفاظ على قاعدة معرفية بالمعلومات واستخدامها</w:t>
            </w:r>
            <w:r w:rsidR="00454BDD">
              <w:rPr>
                <w:rFonts w:hint="cs"/>
                <w:sz w:val="26"/>
                <w:szCs w:val="26"/>
                <w:rtl/>
              </w:rPr>
              <w:t>.</w:t>
            </w:r>
          </w:p>
          <w:p w14:paraId="3FF92687" w14:textId="4BE38D96"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تشغيل برامج التلصص على المعلومات لجمع معلومات إضافية</w:t>
            </w:r>
            <w:r w:rsidR="00454BDD">
              <w:rPr>
                <w:rFonts w:hint="cs"/>
                <w:sz w:val="26"/>
                <w:szCs w:val="26"/>
                <w:rtl/>
              </w:rPr>
              <w:t>.</w:t>
            </w:r>
          </w:p>
          <w:p w14:paraId="510A19CD" w14:textId="5CA7E0E6" w:rsidR="00821C69" w:rsidRPr="00FF7BA8" w:rsidRDefault="00821C69" w:rsidP="00FF7BA8">
            <w:pPr>
              <w:pStyle w:val="ListParagraph"/>
              <w:numPr>
                <w:ilvl w:val="0"/>
                <w:numId w:val="7"/>
              </w:numPr>
              <w:bidi/>
              <w:spacing w:before="120" w:after="120" w:line="276" w:lineRule="auto"/>
              <w:contextualSpacing w:val="0"/>
              <w:jc w:val="both"/>
              <w:rPr>
                <w:sz w:val="26"/>
                <w:szCs w:val="26"/>
              </w:rPr>
            </w:pPr>
            <w:r w:rsidRPr="00FF7BA8">
              <w:rPr>
                <w:sz w:val="26"/>
                <w:szCs w:val="26"/>
                <w:rtl/>
                <w:lang w:eastAsia="ar"/>
              </w:rPr>
              <w:t>وضع مصفوف</w:t>
            </w:r>
            <w:r w:rsidR="00A17CE7">
              <w:rPr>
                <w:rFonts w:hint="cs"/>
                <w:sz w:val="26"/>
                <w:szCs w:val="26"/>
                <w:rtl/>
                <w:lang w:eastAsia="ar"/>
              </w:rPr>
              <w:t>ة</w:t>
            </w:r>
            <w:r w:rsidRPr="00FF7BA8">
              <w:rPr>
                <w:sz w:val="26"/>
                <w:szCs w:val="26"/>
                <w:rtl/>
                <w:lang w:eastAsia="ar"/>
              </w:rPr>
              <w:t xml:space="preserve"> تشخيص للعاملين الأقل خبرة</w:t>
            </w:r>
            <w:r w:rsidR="00454BDD">
              <w:rPr>
                <w:rFonts w:hint="cs"/>
                <w:sz w:val="26"/>
                <w:szCs w:val="26"/>
                <w:rtl/>
              </w:rPr>
              <w:t>.</w:t>
            </w:r>
          </w:p>
          <w:p w14:paraId="0FCBA1D1" w14:textId="7A2FD43F" w:rsidR="009C120F" w:rsidRPr="00FF7BA8" w:rsidRDefault="00815451" w:rsidP="00F05072">
            <w:pPr>
              <w:spacing w:before="120" w:after="120" w:line="276" w:lineRule="auto"/>
              <w:jc w:val="both"/>
              <w:rPr>
                <w:sz w:val="26"/>
                <w:szCs w:val="26"/>
              </w:rPr>
            </w:pPr>
            <w:r>
              <w:rPr>
                <w:sz w:val="26"/>
                <w:szCs w:val="26"/>
              </w:rPr>
              <w:t>U</w:t>
            </w:r>
            <w:r w:rsidRPr="00FF7BA8">
              <w:rPr>
                <w:sz w:val="26"/>
                <w:szCs w:val="26"/>
              </w:rPr>
              <w:t>pon the occurrence of an incident</w:t>
            </w:r>
            <w:r>
              <w:rPr>
                <w:sz w:val="26"/>
                <w:szCs w:val="26"/>
              </w:rPr>
              <w:t>,</w:t>
            </w:r>
            <w:r w:rsidRPr="00FF7BA8">
              <w:rPr>
                <w:sz w:val="26"/>
                <w:szCs w:val="26"/>
              </w:rPr>
              <w:t xml:space="preserve"> </w:t>
            </w:r>
            <w:r>
              <w:rPr>
                <w:sz w:val="26"/>
                <w:szCs w:val="26"/>
              </w:rPr>
              <w:t>the incident d</w:t>
            </w:r>
            <w:r w:rsidR="009C120F" w:rsidRPr="00FF7BA8">
              <w:rPr>
                <w:sz w:val="26"/>
                <w:szCs w:val="26"/>
              </w:rPr>
              <w:t xml:space="preserve">etails </w:t>
            </w:r>
            <w:r>
              <w:rPr>
                <w:sz w:val="26"/>
                <w:szCs w:val="26"/>
              </w:rPr>
              <w:t>shall be included</w:t>
            </w:r>
            <w:r w:rsidRPr="00FF7BA8">
              <w:rPr>
                <w:sz w:val="26"/>
                <w:szCs w:val="26"/>
              </w:rPr>
              <w:t xml:space="preserve"> </w:t>
            </w:r>
            <w:r>
              <w:rPr>
                <w:sz w:val="26"/>
                <w:szCs w:val="26"/>
              </w:rPr>
              <w:t xml:space="preserve">in the </w:t>
            </w:r>
            <w:r w:rsidR="009C120F" w:rsidRPr="00FF7BA8">
              <w:rPr>
                <w:sz w:val="26"/>
                <w:szCs w:val="26"/>
              </w:rPr>
              <w:t xml:space="preserve">initial analysis to determine </w:t>
            </w:r>
            <w:r>
              <w:rPr>
                <w:sz w:val="26"/>
                <w:szCs w:val="26"/>
              </w:rPr>
              <w:t>its</w:t>
            </w:r>
            <w:r w:rsidR="009C120F" w:rsidRPr="00FF7BA8">
              <w:rPr>
                <w:sz w:val="26"/>
                <w:szCs w:val="26"/>
              </w:rPr>
              <w:t xml:space="preserve"> scope</w:t>
            </w:r>
            <w:r>
              <w:rPr>
                <w:sz w:val="26"/>
                <w:szCs w:val="26"/>
              </w:rPr>
              <w:t>.</w:t>
            </w:r>
            <w:r w:rsidR="009C120F" w:rsidRPr="00FF7BA8">
              <w:rPr>
                <w:sz w:val="26"/>
                <w:szCs w:val="26"/>
              </w:rPr>
              <w:t xml:space="preserve"> </w:t>
            </w:r>
            <w:r>
              <w:rPr>
                <w:sz w:val="26"/>
                <w:szCs w:val="26"/>
              </w:rPr>
              <w:t>S</w:t>
            </w:r>
            <w:r w:rsidR="009C120F" w:rsidRPr="00FF7BA8">
              <w:rPr>
                <w:sz w:val="26"/>
                <w:szCs w:val="26"/>
              </w:rPr>
              <w:t>uch</w:t>
            </w:r>
            <w:r>
              <w:rPr>
                <w:sz w:val="26"/>
                <w:szCs w:val="26"/>
              </w:rPr>
              <w:t xml:space="preserve"> details shall include</w:t>
            </w:r>
            <w:r w:rsidR="009C120F" w:rsidRPr="00FF7BA8">
              <w:rPr>
                <w:sz w:val="26"/>
                <w:szCs w:val="26"/>
              </w:rPr>
              <w:t xml:space="preserve"> </w:t>
            </w:r>
            <w:r>
              <w:rPr>
                <w:sz w:val="26"/>
                <w:szCs w:val="26"/>
              </w:rPr>
              <w:t xml:space="preserve">the affected </w:t>
            </w:r>
            <w:r w:rsidR="009C120F" w:rsidRPr="00FF7BA8">
              <w:rPr>
                <w:sz w:val="26"/>
                <w:szCs w:val="26"/>
              </w:rPr>
              <w:t xml:space="preserve">networks, systems, or applications; who or what </w:t>
            </w:r>
            <w:r>
              <w:rPr>
                <w:sz w:val="26"/>
                <w:szCs w:val="26"/>
              </w:rPr>
              <w:t>caused</w:t>
            </w:r>
            <w:r w:rsidRPr="00FF7BA8">
              <w:rPr>
                <w:sz w:val="26"/>
                <w:szCs w:val="26"/>
              </w:rPr>
              <w:t xml:space="preserve"> </w:t>
            </w:r>
            <w:r w:rsidR="009C120F" w:rsidRPr="00FF7BA8">
              <w:rPr>
                <w:sz w:val="26"/>
                <w:szCs w:val="26"/>
              </w:rPr>
              <w:t>the incident</w:t>
            </w:r>
            <w:r w:rsidR="00F05072">
              <w:rPr>
                <w:sz w:val="26"/>
                <w:szCs w:val="26"/>
              </w:rPr>
              <w:t>;</w:t>
            </w:r>
            <w:r>
              <w:rPr>
                <w:sz w:val="26"/>
                <w:szCs w:val="26"/>
              </w:rPr>
              <w:t xml:space="preserve"> </w:t>
            </w:r>
            <w:r w:rsidR="009C120F" w:rsidRPr="00FF7BA8">
              <w:rPr>
                <w:sz w:val="26"/>
                <w:szCs w:val="26"/>
              </w:rPr>
              <w:t>and how the inciden</w:t>
            </w:r>
            <w:r w:rsidR="00F05072">
              <w:rPr>
                <w:sz w:val="26"/>
                <w:szCs w:val="26"/>
              </w:rPr>
              <w:t>t</w:t>
            </w:r>
            <w:r w:rsidR="009C120F" w:rsidRPr="00FF7BA8">
              <w:rPr>
                <w:sz w:val="26"/>
                <w:szCs w:val="26"/>
              </w:rPr>
              <w:t xml:space="preserve"> </w:t>
            </w:r>
            <w:r w:rsidR="00F05072" w:rsidRPr="00FF7BA8">
              <w:rPr>
                <w:sz w:val="26"/>
                <w:szCs w:val="26"/>
              </w:rPr>
              <w:t>occur</w:t>
            </w:r>
            <w:r w:rsidR="00F05072">
              <w:rPr>
                <w:sz w:val="26"/>
                <w:szCs w:val="26"/>
              </w:rPr>
              <w:t>red</w:t>
            </w:r>
            <w:r w:rsidR="009C120F" w:rsidRPr="00FF7BA8">
              <w:rPr>
                <w:sz w:val="26"/>
                <w:szCs w:val="26"/>
              </w:rPr>
              <w:t xml:space="preserve"> (e.g., what tools or attack methods are being used, what vulnerabilities are being exploited</w:t>
            </w:r>
            <w:r>
              <w:rPr>
                <w:sz w:val="26"/>
                <w:szCs w:val="26"/>
              </w:rPr>
              <w:t>, etc.</w:t>
            </w:r>
            <w:r w:rsidR="009C120F" w:rsidRPr="00FF7BA8">
              <w:rPr>
                <w:sz w:val="26"/>
                <w:szCs w:val="26"/>
              </w:rPr>
              <w:t xml:space="preserve">). When performing </w:t>
            </w:r>
            <w:r w:rsidR="00F05072">
              <w:rPr>
                <w:sz w:val="26"/>
                <w:szCs w:val="26"/>
              </w:rPr>
              <w:t xml:space="preserve">an </w:t>
            </w:r>
            <w:r w:rsidR="009C120F" w:rsidRPr="00FF7BA8">
              <w:rPr>
                <w:sz w:val="26"/>
                <w:szCs w:val="26"/>
              </w:rPr>
              <w:t xml:space="preserve">initial analysis, the following </w:t>
            </w:r>
            <w:r w:rsidR="00F05072">
              <w:rPr>
                <w:sz w:val="26"/>
                <w:szCs w:val="26"/>
              </w:rPr>
              <w:t>shall</w:t>
            </w:r>
            <w:r w:rsidR="00F05072" w:rsidRPr="00FF7BA8">
              <w:rPr>
                <w:sz w:val="26"/>
                <w:szCs w:val="26"/>
              </w:rPr>
              <w:t xml:space="preserve"> </w:t>
            </w:r>
            <w:r w:rsidR="009C120F" w:rsidRPr="00FF7BA8">
              <w:rPr>
                <w:sz w:val="26"/>
                <w:szCs w:val="26"/>
              </w:rPr>
              <w:t xml:space="preserve">be considered: </w:t>
            </w:r>
          </w:p>
          <w:p w14:paraId="120B94FD" w14:textId="77777777" w:rsidR="009C120F" w:rsidRPr="00FF7BA8" w:rsidRDefault="009C120F" w:rsidP="00FF7BA8">
            <w:pPr>
              <w:pStyle w:val="ListParagraph"/>
              <w:numPr>
                <w:ilvl w:val="0"/>
                <w:numId w:val="9"/>
              </w:numPr>
              <w:spacing w:before="120" w:after="120" w:line="276" w:lineRule="auto"/>
              <w:contextualSpacing w:val="0"/>
              <w:jc w:val="both"/>
              <w:rPr>
                <w:sz w:val="26"/>
                <w:szCs w:val="26"/>
              </w:rPr>
            </w:pPr>
            <w:r w:rsidRPr="00FF7BA8">
              <w:rPr>
                <w:sz w:val="26"/>
                <w:szCs w:val="26"/>
              </w:rPr>
              <w:t>Profiling of networks and systems in which the characteristics of expected activity is measured so that changes to it can be more easily identified</w:t>
            </w:r>
          </w:p>
          <w:p w14:paraId="615F5B04" w14:textId="251765A9"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Understand</w:t>
            </w:r>
            <w:r w:rsidR="00F05072">
              <w:rPr>
                <w:sz w:val="26"/>
                <w:szCs w:val="26"/>
              </w:rPr>
              <w:t>ing</w:t>
            </w:r>
            <w:r w:rsidRPr="00FF7BA8">
              <w:rPr>
                <w:sz w:val="26"/>
                <w:szCs w:val="26"/>
              </w:rPr>
              <w:t xml:space="preserve"> normal behaviors</w:t>
            </w:r>
          </w:p>
          <w:p w14:paraId="22338FA2" w14:textId="278026AF"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Us</w:t>
            </w:r>
            <w:r w:rsidR="00F05072">
              <w:rPr>
                <w:sz w:val="26"/>
                <w:szCs w:val="26"/>
              </w:rPr>
              <w:t>ing a</w:t>
            </w:r>
            <w:r w:rsidRPr="00FF7BA8">
              <w:rPr>
                <w:sz w:val="26"/>
                <w:szCs w:val="26"/>
              </w:rPr>
              <w:t xml:space="preserve"> centralized logging and creat</w:t>
            </w:r>
            <w:r w:rsidR="00F05072">
              <w:rPr>
                <w:sz w:val="26"/>
                <w:szCs w:val="26"/>
              </w:rPr>
              <w:t>ing</w:t>
            </w:r>
            <w:r w:rsidRPr="00FF7BA8">
              <w:rPr>
                <w:sz w:val="26"/>
                <w:szCs w:val="26"/>
              </w:rPr>
              <w:t xml:space="preserve"> a log retention policy</w:t>
            </w:r>
          </w:p>
          <w:p w14:paraId="2F19F1E6" w14:textId="3A3E1CC9"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Perform</w:t>
            </w:r>
            <w:r w:rsidR="00F05072">
              <w:rPr>
                <w:sz w:val="26"/>
                <w:szCs w:val="26"/>
              </w:rPr>
              <w:t xml:space="preserve">ing </w:t>
            </w:r>
            <w:r w:rsidRPr="00FF7BA8">
              <w:rPr>
                <w:sz w:val="26"/>
                <w:szCs w:val="26"/>
              </w:rPr>
              <w:t>event correlation</w:t>
            </w:r>
          </w:p>
          <w:p w14:paraId="1161D94D" w14:textId="649EECC9"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Keep</w:t>
            </w:r>
            <w:r w:rsidR="00F05072">
              <w:rPr>
                <w:sz w:val="26"/>
                <w:szCs w:val="26"/>
              </w:rPr>
              <w:t>ing</w:t>
            </w:r>
            <w:r w:rsidRPr="00FF7BA8">
              <w:rPr>
                <w:sz w:val="26"/>
                <w:szCs w:val="26"/>
              </w:rPr>
              <w:t xml:space="preserve"> all host clocks synchronized</w:t>
            </w:r>
          </w:p>
          <w:p w14:paraId="71DA2328" w14:textId="1A3CF11D"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Maintain</w:t>
            </w:r>
            <w:r w:rsidR="00F05072">
              <w:rPr>
                <w:sz w:val="26"/>
                <w:szCs w:val="26"/>
              </w:rPr>
              <w:t xml:space="preserve">ing </w:t>
            </w:r>
            <w:r w:rsidRPr="00FF7BA8">
              <w:rPr>
                <w:sz w:val="26"/>
                <w:szCs w:val="26"/>
              </w:rPr>
              <w:t>and us</w:t>
            </w:r>
            <w:r w:rsidR="00F05072">
              <w:rPr>
                <w:sz w:val="26"/>
                <w:szCs w:val="26"/>
              </w:rPr>
              <w:t>ing</w:t>
            </w:r>
            <w:r w:rsidRPr="00FF7BA8">
              <w:rPr>
                <w:sz w:val="26"/>
                <w:szCs w:val="26"/>
              </w:rPr>
              <w:t xml:space="preserve"> a knowledge base of information</w:t>
            </w:r>
          </w:p>
          <w:p w14:paraId="58839A9C" w14:textId="5829424E"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lastRenderedPageBreak/>
              <w:t>Run</w:t>
            </w:r>
            <w:r w:rsidR="00F05072">
              <w:rPr>
                <w:sz w:val="26"/>
                <w:szCs w:val="26"/>
              </w:rPr>
              <w:t>ning</w:t>
            </w:r>
            <w:r w:rsidRPr="00FF7BA8">
              <w:rPr>
                <w:sz w:val="26"/>
                <w:szCs w:val="26"/>
              </w:rPr>
              <w:t xml:space="preserve"> packet sniffers to collect additional data</w:t>
            </w:r>
          </w:p>
          <w:p w14:paraId="5447D6D1" w14:textId="050ED1F5" w:rsidR="009C120F" w:rsidRPr="00FF7BA8" w:rsidRDefault="009C120F" w:rsidP="00FF7BA8">
            <w:pPr>
              <w:pStyle w:val="ListParagraph"/>
              <w:numPr>
                <w:ilvl w:val="0"/>
                <w:numId w:val="7"/>
              </w:numPr>
              <w:spacing w:before="120" w:after="120" w:line="276" w:lineRule="auto"/>
              <w:contextualSpacing w:val="0"/>
              <w:jc w:val="both"/>
              <w:rPr>
                <w:sz w:val="26"/>
                <w:szCs w:val="26"/>
              </w:rPr>
            </w:pPr>
            <w:r w:rsidRPr="00FF7BA8">
              <w:rPr>
                <w:sz w:val="26"/>
                <w:szCs w:val="26"/>
              </w:rPr>
              <w:t>Creat</w:t>
            </w:r>
            <w:r w:rsidR="00F05072">
              <w:rPr>
                <w:sz w:val="26"/>
                <w:szCs w:val="26"/>
              </w:rPr>
              <w:t>ing</w:t>
            </w:r>
            <w:r w:rsidRPr="00FF7BA8">
              <w:rPr>
                <w:sz w:val="26"/>
                <w:szCs w:val="26"/>
              </w:rPr>
              <w:t xml:space="preserve"> a diagnosis matrix for less experienced staff</w:t>
            </w:r>
          </w:p>
        </w:tc>
      </w:tr>
      <w:tr w:rsidR="00821C69" w:rsidRPr="00FF7BA8" w14:paraId="2D6604E0" w14:textId="77777777" w:rsidTr="002B1E34">
        <w:tc>
          <w:tcPr>
            <w:tcW w:w="1018" w:type="pct"/>
            <w:vAlign w:val="center"/>
          </w:tcPr>
          <w:p w14:paraId="6B1BF1EC"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7A715654" w14:textId="3E68C3C7" w:rsidR="0027064C" w:rsidRDefault="00821C69" w:rsidP="00EB70AE">
            <w:pPr>
              <w:bidi/>
              <w:spacing w:before="120" w:after="120" w:line="276" w:lineRule="auto"/>
              <w:jc w:val="both"/>
              <w:rPr>
                <w:sz w:val="26"/>
                <w:szCs w:val="26"/>
                <w:rtl/>
                <w:lang w:eastAsia="ar"/>
              </w:rPr>
            </w:pPr>
            <w:r w:rsidRPr="005C5535">
              <w:rPr>
                <w:sz w:val="26"/>
                <w:szCs w:val="26"/>
                <w:rtl/>
                <w:lang w:eastAsia="ar"/>
              </w:rPr>
              <w:t>تحديد أولويات ال</w:t>
            </w:r>
            <w:r w:rsidR="00A17CE7" w:rsidRPr="005C5535">
              <w:rPr>
                <w:rFonts w:hint="eastAsia"/>
                <w:sz w:val="26"/>
                <w:szCs w:val="26"/>
                <w:rtl/>
                <w:lang w:eastAsia="ar"/>
              </w:rPr>
              <w:t>أ</w:t>
            </w:r>
            <w:r w:rsidRPr="005C5535">
              <w:rPr>
                <w:sz w:val="26"/>
                <w:szCs w:val="26"/>
                <w:rtl/>
                <w:lang w:eastAsia="ar"/>
              </w:rPr>
              <w:t>نشط</w:t>
            </w:r>
            <w:r w:rsidR="00A17CE7" w:rsidRPr="005C5535">
              <w:rPr>
                <w:rFonts w:hint="eastAsia"/>
                <w:sz w:val="26"/>
                <w:szCs w:val="26"/>
                <w:rtl/>
                <w:lang w:eastAsia="ar"/>
              </w:rPr>
              <w:t>ة</w:t>
            </w:r>
            <w:r w:rsidRPr="005C5535">
              <w:rPr>
                <w:sz w:val="26"/>
                <w:szCs w:val="26"/>
                <w:rtl/>
                <w:lang w:eastAsia="ar"/>
              </w:rPr>
              <w:t xml:space="preserve"> اللاحقة</w:t>
            </w:r>
            <w:r w:rsidR="0027064C" w:rsidRPr="005C5535">
              <w:rPr>
                <w:rFonts w:hint="eastAsia"/>
                <w:sz w:val="26"/>
                <w:szCs w:val="26"/>
                <w:rtl/>
                <w:lang w:eastAsia="ar"/>
              </w:rPr>
              <w:t>،</w:t>
            </w:r>
            <w:r w:rsidR="0027064C" w:rsidRPr="005C5535">
              <w:rPr>
                <w:sz w:val="26"/>
                <w:szCs w:val="26"/>
                <w:rtl/>
                <w:lang w:eastAsia="ar"/>
              </w:rPr>
              <w:t xml:space="preserve"> مثل احتواء الحادثة والتحليل العميق لتأثيرات الحادثة</w:t>
            </w:r>
            <w:r w:rsidR="0027064C" w:rsidRPr="005C5535">
              <w:rPr>
                <w:rFonts w:hint="eastAsia"/>
                <w:sz w:val="26"/>
                <w:szCs w:val="26"/>
                <w:rtl/>
                <w:lang w:eastAsia="ar"/>
              </w:rPr>
              <w:t>،</w:t>
            </w:r>
            <w:r w:rsidR="0027064C" w:rsidRPr="005C5535">
              <w:rPr>
                <w:sz w:val="26"/>
                <w:szCs w:val="26"/>
                <w:rtl/>
                <w:lang w:eastAsia="ar"/>
              </w:rPr>
              <w:t xml:space="preserve"> وذلك </w:t>
            </w:r>
            <w:r w:rsidRPr="005C5535">
              <w:rPr>
                <w:sz w:val="26"/>
                <w:szCs w:val="26"/>
                <w:rtl/>
                <w:lang w:eastAsia="ar"/>
              </w:rPr>
              <w:t>بناء</w:t>
            </w:r>
            <w:r w:rsidR="00F05072" w:rsidRPr="005C5535">
              <w:rPr>
                <w:rFonts w:hint="eastAsia"/>
                <w:sz w:val="26"/>
                <w:szCs w:val="26"/>
                <w:rtl/>
                <w:lang w:eastAsia="ar"/>
              </w:rPr>
              <w:t>ً</w:t>
            </w:r>
            <w:r w:rsidRPr="005C5535">
              <w:rPr>
                <w:sz w:val="26"/>
                <w:szCs w:val="26"/>
                <w:rtl/>
                <w:lang w:eastAsia="ar"/>
              </w:rPr>
              <w:t xml:space="preserve"> على نتائج التحليل الأولي</w:t>
            </w:r>
            <w:r w:rsidR="0027064C" w:rsidRPr="005C5535">
              <w:rPr>
                <w:sz w:val="26"/>
                <w:szCs w:val="26"/>
                <w:rtl/>
                <w:lang w:eastAsia="ar"/>
              </w:rPr>
              <w:t>.</w:t>
            </w:r>
            <w:r w:rsidR="0027064C">
              <w:rPr>
                <w:rFonts w:hint="cs"/>
                <w:sz w:val="26"/>
                <w:szCs w:val="26"/>
                <w:rtl/>
                <w:lang w:eastAsia="ar"/>
              </w:rPr>
              <w:t xml:space="preserve"> </w:t>
            </w:r>
          </w:p>
          <w:p w14:paraId="2A1CC95F" w14:textId="3EC9B4A6" w:rsidR="009C120F" w:rsidRPr="00FF7BA8" w:rsidRDefault="00F05072" w:rsidP="00932238">
            <w:pPr>
              <w:spacing w:before="120" w:after="120" w:line="276" w:lineRule="auto"/>
              <w:jc w:val="both"/>
              <w:rPr>
                <w:sz w:val="26"/>
                <w:szCs w:val="26"/>
              </w:rPr>
            </w:pPr>
            <w:r>
              <w:rPr>
                <w:sz w:val="26"/>
                <w:szCs w:val="26"/>
              </w:rPr>
              <w:t>S</w:t>
            </w:r>
            <w:r w:rsidR="009C120F" w:rsidRPr="00FF7BA8">
              <w:rPr>
                <w:sz w:val="26"/>
                <w:szCs w:val="26"/>
              </w:rPr>
              <w:t>ubsequent activities</w:t>
            </w:r>
            <w:r>
              <w:rPr>
                <w:sz w:val="26"/>
                <w:szCs w:val="26"/>
              </w:rPr>
              <w:t xml:space="preserve">, </w:t>
            </w:r>
            <w:r w:rsidRPr="00FF7BA8">
              <w:rPr>
                <w:sz w:val="26"/>
                <w:szCs w:val="26"/>
              </w:rPr>
              <w:t xml:space="preserve">such as </w:t>
            </w:r>
            <w:r>
              <w:rPr>
                <w:sz w:val="26"/>
                <w:szCs w:val="26"/>
              </w:rPr>
              <w:t xml:space="preserve">incident </w:t>
            </w:r>
            <w:r w:rsidRPr="00FF7BA8">
              <w:rPr>
                <w:sz w:val="26"/>
                <w:szCs w:val="26"/>
              </w:rPr>
              <w:t>containment and deeper analysis</w:t>
            </w:r>
            <w:r>
              <w:rPr>
                <w:sz w:val="26"/>
                <w:szCs w:val="26"/>
              </w:rPr>
              <w:t xml:space="preserve"> of the incident </w:t>
            </w:r>
            <w:r w:rsidR="00D057DD">
              <w:rPr>
                <w:sz w:val="26"/>
                <w:szCs w:val="26"/>
              </w:rPr>
              <w:t>impact</w:t>
            </w:r>
            <w:r>
              <w:rPr>
                <w:sz w:val="26"/>
                <w:szCs w:val="26"/>
              </w:rPr>
              <w:t xml:space="preserve">, shall be prioritized </w:t>
            </w:r>
            <w:r w:rsidR="009C120F" w:rsidRPr="00FF7BA8">
              <w:rPr>
                <w:sz w:val="26"/>
                <w:szCs w:val="26"/>
              </w:rPr>
              <w:t>based on the results of the initial analysis</w:t>
            </w:r>
            <w:r>
              <w:rPr>
                <w:sz w:val="26"/>
                <w:szCs w:val="26"/>
              </w:rPr>
              <w:t>.</w:t>
            </w:r>
          </w:p>
        </w:tc>
      </w:tr>
      <w:tr w:rsidR="00821C69" w:rsidRPr="00FF7BA8" w14:paraId="644A1787" w14:textId="77777777" w:rsidTr="002B1E34">
        <w:tc>
          <w:tcPr>
            <w:tcW w:w="1018" w:type="pct"/>
            <w:vAlign w:val="center"/>
          </w:tcPr>
          <w:p w14:paraId="3DD5C42A"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29E7FFC5" w14:textId="3DFC6371" w:rsidR="00821C69" w:rsidRPr="00FF7BA8" w:rsidRDefault="00821C69" w:rsidP="00FF7BA8">
            <w:pPr>
              <w:bidi/>
              <w:spacing w:before="120" w:after="120" w:line="276" w:lineRule="auto"/>
              <w:jc w:val="both"/>
              <w:rPr>
                <w:sz w:val="26"/>
                <w:szCs w:val="26"/>
                <w:lang w:eastAsia="ar"/>
              </w:rPr>
            </w:pPr>
            <w:r w:rsidRPr="00FF7BA8">
              <w:rPr>
                <w:sz w:val="26"/>
                <w:szCs w:val="26"/>
                <w:rtl/>
                <w:lang w:eastAsia="ar"/>
              </w:rPr>
              <w:t>توثيق وتسجيل كافة الحقائق المتعلقة بالحادثة عن طريق السجل أو أجهزة الكمبيوتر المحمولة أو التسجيلات الصوتية أو الكاميرات الرقمية</w:t>
            </w:r>
            <w:r w:rsidR="00A17CE7">
              <w:rPr>
                <w:rFonts w:hint="cs"/>
                <w:sz w:val="26"/>
                <w:szCs w:val="26"/>
                <w:rtl/>
                <w:lang w:eastAsia="ar"/>
              </w:rPr>
              <w:t>.</w:t>
            </w:r>
          </w:p>
          <w:p w14:paraId="4CD36157" w14:textId="1E755DC9" w:rsidR="009C120F" w:rsidRPr="00FF7BA8" w:rsidRDefault="0027064C" w:rsidP="00FF7BA8">
            <w:pPr>
              <w:spacing w:before="120" w:after="120" w:line="276" w:lineRule="auto"/>
              <w:jc w:val="both"/>
              <w:rPr>
                <w:sz w:val="26"/>
                <w:szCs w:val="26"/>
              </w:rPr>
            </w:pPr>
            <w:r>
              <w:rPr>
                <w:sz w:val="26"/>
                <w:szCs w:val="26"/>
              </w:rPr>
              <w:t>A</w:t>
            </w:r>
            <w:r w:rsidR="009C120F" w:rsidRPr="00FF7BA8">
              <w:rPr>
                <w:sz w:val="26"/>
                <w:szCs w:val="26"/>
              </w:rPr>
              <w:t xml:space="preserve">ll facts regarding an incident </w:t>
            </w:r>
            <w:r>
              <w:rPr>
                <w:sz w:val="26"/>
                <w:szCs w:val="26"/>
              </w:rPr>
              <w:t xml:space="preserve">shall be documented </w:t>
            </w:r>
            <w:r w:rsidRPr="00FF7BA8">
              <w:rPr>
                <w:sz w:val="26"/>
                <w:szCs w:val="26"/>
              </w:rPr>
              <w:t>and record</w:t>
            </w:r>
            <w:r>
              <w:rPr>
                <w:sz w:val="26"/>
                <w:szCs w:val="26"/>
              </w:rPr>
              <w:t>ed</w:t>
            </w:r>
            <w:r w:rsidRPr="00FF7BA8">
              <w:rPr>
                <w:sz w:val="26"/>
                <w:szCs w:val="26"/>
              </w:rPr>
              <w:t xml:space="preserve"> </w:t>
            </w:r>
            <w:r w:rsidR="009C120F" w:rsidRPr="00FF7BA8">
              <w:rPr>
                <w:sz w:val="26"/>
                <w:szCs w:val="26"/>
              </w:rPr>
              <w:t>through logbook, laptops, audio recorder</w:t>
            </w:r>
            <w:r w:rsidR="000B0985">
              <w:rPr>
                <w:sz w:val="26"/>
                <w:szCs w:val="26"/>
              </w:rPr>
              <w:t>s</w:t>
            </w:r>
            <w:r w:rsidR="009C120F" w:rsidRPr="00FF7BA8">
              <w:rPr>
                <w:sz w:val="26"/>
                <w:szCs w:val="26"/>
              </w:rPr>
              <w:t xml:space="preserve"> or digital cameras.</w:t>
            </w:r>
          </w:p>
        </w:tc>
      </w:tr>
      <w:tr w:rsidR="00821C69" w:rsidRPr="00FF7BA8" w14:paraId="4275A5B3" w14:textId="77777777" w:rsidTr="002B1E34">
        <w:tc>
          <w:tcPr>
            <w:tcW w:w="1018" w:type="pct"/>
            <w:vAlign w:val="center"/>
          </w:tcPr>
          <w:p w14:paraId="0975767B"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59DB8E50" w14:textId="0AE1EA02" w:rsidR="00821C69" w:rsidRPr="00FF7BA8" w:rsidRDefault="00821C69" w:rsidP="0027064C">
            <w:pPr>
              <w:bidi/>
              <w:spacing w:before="120" w:after="120" w:line="276" w:lineRule="auto"/>
              <w:jc w:val="both"/>
              <w:rPr>
                <w:sz w:val="26"/>
                <w:szCs w:val="26"/>
                <w:rtl/>
                <w:lang w:eastAsia="ar"/>
              </w:rPr>
            </w:pPr>
            <w:r w:rsidRPr="00FF7BA8">
              <w:rPr>
                <w:sz w:val="26"/>
                <w:szCs w:val="26"/>
                <w:rtl/>
                <w:lang w:eastAsia="ar"/>
              </w:rPr>
              <w:t xml:space="preserve">توثيق وتسجيل توقيت كل خطوة تم اتخاذها من وقت </w:t>
            </w:r>
            <w:r w:rsidR="0027064C">
              <w:rPr>
                <w:rFonts w:hint="cs"/>
                <w:sz w:val="26"/>
                <w:szCs w:val="26"/>
                <w:rtl/>
                <w:lang w:eastAsia="ar"/>
              </w:rPr>
              <w:t>اكتشاف</w:t>
            </w:r>
            <w:r w:rsidR="0027064C" w:rsidRPr="00FF7BA8">
              <w:rPr>
                <w:sz w:val="26"/>
                <w:szCs w:val="26"/>
                <w:rtl/>
                <w:lang w:eastAsia="ar"/>
              </w:rPr>
              <w:t xml:space="preserve"> </w:t>
            </w:r>
            <w:r w:rsidRPr="00FF7BA8">
              <w:rPr>
                <w:sz w:val="26"/>
                <w:szCs w:val="26"/>
                <w:rtl/>
                <w:lang w:eastAsia="ar"/>
              </w:rPr>
              <w:t xml:space="preserve">الحادثة </w:t>
            </w:r>
            <w:r w:rsidR="0027064C">
              <w:rPr>
                <w:rFonts w:hint="cs"/>
                <w:sz w:val="26"/>
                <w:szCs w:val="26"/>
                <w:rtl/>
                <w:lang w:eastAsia="ar"/>
              </w:rPr>
              <w:t>و</w:t>
            </w:r>
            <w:r w:rsidRPr="00FF7BA8">
              <w:rPr>
                <w:sz w:val="26"/>
                <w:szCs w:val="26"/>
                <w:rtl/>
                <w:lang w:eastAsia="ar"/>
              </w:rPr>
              <w:t xml:space="preserve">حتى </w:t>
            </w:r>
            <w:r w:rsidR="0027064C">
              <w:rPr>
                <w:rFonts w:hint="cs"/>
                <w:sz w:val="26"/>
                <w:szCs w:val="26"/>
                <w:rtl/>
                <w:lang w:eastAsia="ar"/>
              </w:rPr>
              <w:t>وقت معالجتها،</w:t>
            </w:r>
            <w:r w:rsidR="0027064C" w:rsidRPr="00FF7BA8" w:rsidDel="0027064C">
              <w:rPr>
                <w:sz w:val="26"/>
                <w:szCs w:val="26"/>
                <w:rtl/>
                <w:lang w:eastAsia="ar"/>
              </w:rPr>
              <w:t xml:space="preserve"> </w:t>
            </w:r>
            <w:r w:rsidR="0027064C">
              <w:rPr>
                <w:rFonts w:hint="cs"/>
                <w:sz w:val="26"/>
                <w:szCs w:val="26"/>
                <w:rtl/>
                <w:lang w:eastAsia="ar"/>
              </w:rPr>
              <w:t>و</w:t>
            </w:r>
            <w:r w:rsidRPr="00FF7BA8">
              <w:rPr>
                <w:sz w:val="26"/>
                <w:szCs w:val="26"/>
                <w:rtl/>
                <w:lang w:eastAsia="ar"/>
              </w:rPr>
              <w:t xml:space="preserve">تأريخ كل وثيقة تتعلق بالحادثة والتوقيع عليها من قبل </w:t>
            </w:r>
            <w:r w:rsidR="008D56D7" w:rsidRPr="00FF7BA8">
              <w:rPr>
                <w:sz w:val="26"/>
                <w:szCs w:val="26"/>
                <w:rtl/>
                <w:lang w:eastAsia="ar"/>
              </w:rPr>
              <w:t>الجهة المعنية بالتعامل مع الحوادث</w:t>
            </w:r>
            <w:r w:rsidRPr="00FF7BA8">
              <w:rPr>
                <w:sz w:val="26"/>
                <w:szCs w:val="26"/>
                <w:rtl/>
                <w:lang w:eastAsia="ar"/>
              </w:rPr>
              <w:t>.</w:t>
            </w:r>
          </w:p>
          <w:p w14:paraId="7A4EF764" w14:textId="7B472172" w:rsidR="009C120F" w:rsidRPr="00FF7BA8" w:rsidRDefault="0027064C" w:rsidP="0027064C">
            <w:pPr>
              <w:spacing w:before="120" w:after="120" w:line="276" w:lineRule="auto"/>
              <w:jc w:val="both"/>
              <w:rPr>
                <w:sz w:val="26"/>
                <w:szCs w:val="26"/>
              </w:rPr>
            </w:pPr>
            <w:r>
              <w:rPr>
                <w:sz w:val="26"/>
                <w:szCs w:val="26"/>
              </w:rPr>
              <w:t>T</w:t>
            </w:r>
            <w:r w:rsidR="009C120F" w:rsidRPr="00FF7BA8">
              <w:rPr>
                <w:sz w:val="26"/>
                <w:szCs w:val="26"/>
              </w:rPr>
              <w:t>he time for every step taken from the minute the incident was detected to its final resolution</w:t>
            </w:r>
            <w:r>
              <w:rPr>
                <w:sz w:val="26"/>
                <w:szCs w:val="26"/>
              </w:rPr>
              <w:t xml:space="preserve"> shall be d</w:t>
            </w:r>
            <w:r w:rsidRPr="00FF7BA8">
              <w:rPr>
                <w:sz w:val="26"/>
                <w:szCs w:val="26"/>
              </w:rPr>
              <w:t>ocument</w:t>
            </w:r>
            <w:r>
              <w:rPr>
                <w:sz w:val="26"/>
                <w:szCs w:val="26"/>
              </w:rPr>
              <w:t>ed</w:t>
            </w:r>
            <w:r w:rsidRPr="00FF7BA8">
              <w:rPr>
                <w:sz w:val="26"/>
                <w:szCs w:val="26"/>
              </w:rPr>
              <w:t xml:space="preserve"> and record</w:t>
            </w:r>
            <w:r>
              <w:rPr>
                <w:sz w:val="26"/>
                <w:szCs w:val="26"/>
              </w:rPr>
              <w:t>ed</w:t>
            </w:r>
            <w:r w:rsidR="009C120F" w:rsidRPr="00FF7BA8">
              <w:rPr>
                <w:sz w:val="26"/>
                <w:szCs w:val="26"/>
              </w:rPr>
              <w:t xml:space="preserve">. Additionally, every document regarding the incident </w:t>
            </w:r>
            <w:r>
              <w:rPr>
                <w:sz w:val="26"/>
                <w:szCs w:val="26"/>
              </w:rPr>
              <w:t>shall</w:t>
            </w:r>
            <w:r w:rsidRPr="00FF7BA8">
              <w:rPr>
                <w:sz w:val="26"/>
                <w:szCs w:val="26"/>
              </w:rPr>
              <w:t xml:space="preserve"> </w:t>
            </w:r>
            <w:r w:rsidR="009C120F" w:rsidRPr="00FF7BA8">
              <w:rPr>
                <w:sz w:val="26"/>
                <w:szCs w:val="26"/>
              </w:rPr>
              <w:t>be dated and signed by the incident handler.</w:t>
            </w:r>
          </w:p>
        </w:tc>
      </w:tr>
      <w:tr w:rsidR="00821C69" w:rsidRPr="00FF7BA8" w14:paraId="3540AE50" w14:textId="77777777" w:rsidTr="002B1E34">
        <w:tc>
          <w:tcPr>
            <w:tcW w:w="1018" w:type="pct"/>
            <w:vAlign w:val="center"/>
          </w:tcPr>
          <w:p w14:paraId="36628CEF"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7DC57C8B" w14:textId="20F59848" w:rsidR="00821C69" w:rsidRPr="00FF7BA8" w:rsidRDefault="00821C69" w:rsidP="00515AAD">
            <w:pPr>
              <w:bidi/>
              <w:spacing w:before="120" w:after="120" w:line="276" w:lineRule="auto"/>
              <w:jc w:val="both"/>
              <w:rPr>
                <w:sz w:val="26"/>
                <w:szCs w:val="26"/>
              </w:rPr>
            </w:pPr>
            <w:r w:rsidRPr="00FF7BA8">
              <w:rPr>
                <w:sz w:val="26"/>
                <w:szCs w:val="26"/>
                <w:rtl/>
                <w:lang w:eastAsia="ar"/>
              </w:rPr>
              <w:t xml:space="preserve">الاحتفاظ بسجلات حول </w:t>
            </w:r>
            <w:r w:rsidR="00515AAD">
              <w:rPr>
                <w:rFonts w:hint="cs"/>
                <w:sz w:val="26"/>
                <w:szCs w:val="26"/>
                <w:rtl/>
                <w:lang w:eastAsia="ar"/>
              </w:rPr>
              <w:t>حالة</w:t>
            </w:r>
            <w:r w:rsidR="00515AAD" w:rsidRPr="00FF7BA8">
              <w:rPr>
                <w:sz w:val="26"/>
                <w:szCs w:val="26"/>
                <w:rtl/>
                <w:lang w:eastAsia="ar"/>
              </w:rPr>
              <w:t xml:space="preserve"> </w:t>
            </w:r>
            <w:r w:rsidRPr="00FF7BA8">
              <w:rPr>
                <w:sz w:val="26"/>
                <w:szCs w:val="26"/>
                <w:rtl/>
                <w:lang w:eastAsia="ar"/>
              </w:rPr>
              <w:t>الحادثة باستخدام تطبيق أو قاعدة بيانات مثل نظام تتبع المشكلات</w:t>
            </w:r>
            <w:r w:rsidR="00515AAD">
              <w:rPr>
                <w:rFonts w:hint="cs"/>
                <w:sz w:val="26"/>
                <w:szCs w:val="26"/>
                <w:rtl/>
                <w:lang w:eastAsia="ar"/>
              </w:rPr>
              <w:t>،</w:t>
            </w:r>
            <w:r w:rsidRPr="00FF7BA8">
              <w:rPr>
                <w:sz w:val="26"/>
                <w:szCs w:val="26"/>
                <w:rtl/>
                <w:lang w:eastAsia="ar"/>
              </w:rPr>
              <w:t xml:space="preserve"> </w:t>
            </w:r>
            <w:r w:rsidR="0027064C">
              <w:rPr>
                <w:rFonts w:hint="cs"/>
                <w:sz w:val="26"/>
                <w:szCs w:val="26"/>
                <w:rtl/>
                <w:lang w:eastAsia="ar"/>
              </w:rPr>
              <w:t>على أن</w:t>
            </w:r>
            <w:r w:rsidR="0027064C" w:rsidRPr="00FF7BA8">
              <w:rPr>
                <w:sz w:val="26"/>
                <w:szCs w:val="26"/>
                <w:rtl/>
                <w:lang w:eastAsia="ar"/>
              </w:rPr>
              <w:t xml:space="preserve"> </w:t>
            </w:r>
            <w:r w:rsidR="0027064C">
              <w:rPr>
                <w:rFonts w:hint="cs"/>
                <w:sz w:val="26"/>
                <w:szCs w:val="26"/>
                <w:rtl/>
                <w:lang w:eastAsia="ar"/>
              </w:rPr>
              <w:t>ت</w:t>
            </w:r>
            <w:r w:rsidRPr="00FF7BA8">
              <w:rPr>
                <w:sz w:val="26"/>
                <w:szCs w:val="26"/>
                <w:rtl/>
                <w:lang w:eastAsia="ar"/>
              </w:rPr>
              <w:t xml:space="preserve">تضمن </w:t>
            </w:r>
            <w:r w:rsidR="00515AAD">
              <w:rPr>
                <w:rFonts w:hint="cs"/>
                <w:sz w:val="26"/>
                <w:szCs w:val="26"/>
                <w:rtl/>
                <w:lang w:eastAsia="ar"/>
              </w:rPr>
              <w:t xml:space="preserve">هذه السجلات </w:t>
            </w:r>
            <w:r w:rsidRPr="00FF7BA8">
              <w:rPr>
                <w:sz w:val="26"/>
                <w:szCs w:val="26"/>
                <w:rtl/>
                <w:lang w:eastAsia="ar"/>
              </w:rPr>
              <w:t xml:space="preserve">ما يلي: </w:t>
            </w:r>
          </w:p>
          <w:p w14:paraId="1C47EAE4" w14:textId="489EEB22"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ملخص الحادثة</w:t>
            </w:r>
            <w:r w:rsidR="0027064C">
              <w:rPr>
                <w:rFonts w:hint="cs"/>
                <w:sz w:val="26"/>
                <w:szCs w:val="26"/>
                <w:rtl/>
              </w:rPr>
              <w:t>.</w:t>
            </w:r>
          </w:p>
          <w:p w14:paraId="0E0AF330" w14:textId="199B0235" w:rsidR="00821C69" w:rsidRPr="00FF7BA8" w:rsidRDefault="00821C69" w:rsidP="0027064C">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المؤشرات المتعلقة بالح</w:t>
            </w:r>
            <w:r w:rsidR="00932238">
              <w:rPr>
                <w:rFonts w:hint="cs"/>
                <w:sz w:val="26"/>
                <w:szCs w:val="26"/>
                <w:rtl/>
                <w:lang w:eastAsia="ar"/>
              </w:rPr>
              <w:t>اد</w:t>
            </w:r>
            <w:r w:rsidRPr="00FF7BA8">
              <w:rPr>
                <w:sz w:val="26"/>
                <w:szCs w:val="26"/>
                <w:rtl/>
                <w:lang w:eastAsia="ar"/>
              </w:rPr>
              <w:t>ث</w:t>
            </w:r>
            <w:r w:rsidR="00932238">
              <w:rPr>
                <w:rFonts w:hint="cs"/>
                <w:sz w:val="26"/>
                <w:szCs w:val="26"/>
                <w:rtl/>
                <w:lang w:eastAsia="ar"/>
              </w:rPr>
              <w:t>ة</w:t>
            </w:r>
            <w:r w:rsidRPr="00FF7BA8">
              <w:rPr>
                <w:sz w:val="26"/>
                <w:szCs w:val="26"/>
                <w:rtl/>
                <w:lang w:eastAsia="ar"/>
              </w:rPr>
              <w:t xml:space="preserve"> (</w:t>
            </w:r>
            <w:r w:rsidR="0027064C">
              <w:rPr>
                <w:rFonts w:hint="cs"/>
                <w:sz w:val="26"/>
                <w:szCs w:val="26"/>
                <w:rtl/>
                <w:lang w:eastAsia="ar"/>
              </w:rPr>
              <w:t>أي الدلائل التي تشير</w:t>
            </w:r>
            <w:r w:rsidRPr="00FF7BA8">
              <w:rPr>
                <w:sz w:val="26"/>
                <w:szCs w:val="26"/>
                <w:rtl/>
                <w:lang w:eastAsia="ar"/>
              </w:rPr>
              <w:t xml:space="preserve"> </w:t>
            </w:r>
            <w:r w:rsidR="0027064C">
              <w:rPr>
                <w:rFonts w:hint="cs"/>
                <w:sz w:val="26"/>
                <w:szCs w:val="26"/>
                <w:rtl/>
                <w:lang w:eastAsia="ar"/>
              </w:rPr>
              <w:t xml:space="preserve">إلى وقوع </w:t>
            </w:r>
            <w:r w:rsidRPr="00FF7BA8">
              <w:rPr>
                <w:sz w:val="26"/>
                <w:szCs w:val="26"/>
                <w:rtl/>
                <w:lang w:eastAsia="ar"/>
              </w:rPr>
              <w:t xml:space="preserve">الحادثة أو </w:t>
            </w:r>
            <w:r w:rsidR="0027064C">
              <w:rPr>
                <w:rFonts w:hint="cs"/>
                <w:sz w:val="26"/>
                <w:szCs w:val="26"/>
                <w:rtl/>
                <w:lang w:eastAsia="ar"/>
              </w:rPr>
              <w:t>احتمالية وقوعها في المستقبل</w:t>
            </w:r>
            <w:r w:rsidRPr="00FF7BA8">
              <w:rPr>
                <w:sz w:val="26"/>
                <w:szCs w:val="26"/>
                <w:rtl/>
                <w:lang w:eastAsia="ar"/>
              </w:rPr>
              <w:t>)</w:t>
            </w:r>
            <w:r w:rsidR="0027064C">
              <w:rPr>
                <w:rFonts w:hint="cs"/>
                <w:sz w:val="26"/>
                <w:szCs w:val="26"/>
                <w:rtl/>
              </w:rPr>
              <w:t>.</w:t>
            </w:r>
          </w:p>
          <w:p w14:paraId="5520416B" w14:textId="28B24791" w:rsidR="00821C69" w:rsidRPr="00FF7BA8" w:rsidRDefault="00A17CE7" w:rsidP="00FD052E">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ال</w:t>
            </w:r>
            <w:r w:rsidR="0027064C">
              <w:rPr>
                <w:rFonts w:hint="cs"/>
                <w:sz w:val="26"/>
                <w:szCs w:val="26"/>
                <w:rtl/>
                <w:lang w:eastAsia="ar"/>
              </w:rPr>
              <w:t>إ</w:t>
            </w:r>
            <w:r>
              <w:rPr>
                <w:rFonts w:hint="cs"/>
                <w:sz w:val="26"/>
                <w:szCs w:val="26"/>
                <w:rtl/>
                <w:lang w:eastAsia="ar"/>
              </w:rPr>
              <w:t>جراءات</w:t>
            </w:r>
            <w:r w:rsidRPr="00FF7BA8">
              <w:rPr>
                <w:sz w:val="26"/>
                <w:szCs w:val="26"/>
                <w:rtl/>
                <w:lang w:eastAsia="ar"/>
              </w:rPr>
              <w:t xml:space="preserve"> </w:t>
            </w:r>
            <w:r w:rsidR="00821C69" w:rsidRPr="00FF7BA8">
              <w:rPr>
                <w:sz w:val="26"/>
                <w:szCs w:val="26"/>
                <w:rtl/>
                <w:lang w:eastAsia="ar"/>
              </w:rPr>
              <w:t>المتخذة من قبل جميع جهات التعامل مع الحوادث فيما يخص الحادثة</w:t>
            </w:r>
            <w:r w:rsidR="0027064C">
              <w:rPr>
                <w:rFonts w:hint="cs"/>
                <w:sz w:val="26"/>
                <w:szCs w:val="26"/>
                <w:rtl/>
              </w:rPr>
              <w:t>.</w:t>
            </w:r>
          </w:p>
          <w:p w14:paraId="517A7C90" w14:textId="7ADBA346"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تسلسل العهدة، إن كان مطبقا</w:t>
            </w:r>
            <w:r w:rsidR="0027064C">
              <w:rPr>
                <w:rFonts w:hint="cs"/>
                <w:sz w:val="26"/>
                <w:szCs w:val="26"/>
                <w:rtl/>
              </w:rPr>
              <w:t>ً.</w:t>
            </w:r>
          </w:p>
          <w:p w14:paraId="63098038" w14:textId="02A6EE1D"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تقييمات الأثر المتعلقة بالحادثة</w:t>
            </w:r>
            <w:r w:rsidR="0027064C">
              <w:rPr>
                <w:rFonts w:hint="cs"/>
                <w:sz w:val="26"/>
                <w:szCs w:val="26"/>
                <w:rtl/>
              </w:rPr>
              <w:t>.</w:t>
            </w:r>
          </w:p>
          <w:p w14:paraId="7E88D15C" w14:textId="4F52EA2E"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معلومات الاتصال بالأطراف الأخرى المعنية (مثل الجهات المسؤولة عن النظام</w:t>
            </w:r>
            <w:r w:rsidR="0027064C">
              <w:rPr>
                <w:rFonts w:hint="cs"/>
                <w:sz w:val="26"/>
                <w:szCs w:val="26"/>
                <w:rtl/>
                <w:lang w:eastAsia="ar"/>
              </w:rPr>
              <w:t>،</w:t>
            </w:r>
            <w:r w:rsidRPr="00FF7BA8">
              <w:rPr>
                <w:sz w:val="26"/>
                <w:szCs w:val="26"/>
                <w:rtl/>
                <w:lang w:eastAsia="ar"/>
              </w:rPr>
              <w:t xml:space="preserve"> أو مشرفي النظام</w:t>
            </w:r>
            <w:r w:rsidR="0027064C">
              <w:rPr>
                <w:rFonts w:hint="cs"/>
                <w:sz w:val="26"/>
                <w:szCs w:val="26"/>
                <w:rtl/>
                <w:lang w:eastAsia="ar"/>
              </w:rPr>
              <w:t>،</w:t>
            </w:r>
            <w:r w:rsidRPr="00FF7BA8">
              <w:rPr>
                <w:sz w:val="26"/>
                <w:szCs w:val="26"/>
                <w:rtl/>
                <w:lang w:eastAsia="ar"/>
              </w:rPr>
              <w:t xml:space="preserve"> أو الموردين)</w:t>
            </w:r>
            <w:r w:rsidR="0027064C">
              <w:rPr>
                <w:rFonts w:hint="cs"/>
                <w:sz w:val="26"/>
                <w:szCs w:val="26"/>
                <w:rtl/>
              </w:rPr>
              <w:t>.</w:t>
            </w:r>
          </w:p>
          <w:p w14:paraId="61D4C1A3" w14:textId="229C0949"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قائمة بالأدلة التي تم جمعها خلال التحقيق في الحادثة</w:t>
            </w:r>
            <w:r w:rsidR="0027064C">
              <w:rPr>
                <w:rFonts w:hint="cs"/>
                <w:sz w:val="26"/>
                <w:szCs w:val="26"/>
                <w:rtl/>
              </w:rPr>
              <w:t>.</w:t>
            </w:r>
          </w:p>
          <w:p w14:paraId="3A1576F0" w14:textId="71E7070F"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lastRenderedPageBreak/>
              <w:t xml:space="preserve">آراء وتعليقات </w:t>
            </w:r>
            <w:r w:rsidR="006B5816" w:rsidRPr="00FF7BA8">
              <w:rPr>
                <w:sz w:val="26"/>
                <w:szCs w:val="26"/>
                <w:rtl/>
                <w:lang w:eastAsia="ar"/>
              </w:rPr>
              <w:t>ال</w:t>
            </w:r>
            <w:r w:rsidRPr="00FF7BA8">
              <w:rPr>
                <w:sz w:val="26"/>
                <w:szCs w:val="26"/>
                <w:rtl/>
                <w:lang w:eastAsia="ar"/>
              </w:rPr>
              <w:t>جهات</w:t>
            </w:r>
            <w:r w:rsidR="006B5816" w:rsidRPr="00FF7BA8">
              <w:rPr>
                <w:sz w:val="26"/>
                <w:szCs w:val="26"/>
                <w:rtl/>
                <w:lang w:eastAsia="ar"/>
              </w:rPr>
              <w:t xml:space="preserve"> المعنية</w:t>
            </w:r>
            <w:r w:rsidRPr="00FF7BA8">
              <w:rPr>
                <w:sz w:val="26"/>
                <w:szCs w:val="26"/>
                <w:rtl/>
                <w:lang w:eastAsia="ar"/>
              </w:rPr>
              <w:t xml:space="preserve"> </w:t>
            </w:r>
            <w:r w:rsidR="006B5816" w:rsidRPr="00FF7BA8">
              <w:rPr>
                <w:sz w:val="26"/>
                <w:szCs w:val="26"/>
                <w:rtl/>
                <w:lang w:eastAsia="ar"/>
              </w:rPr>
              <w:t>ب</w:t>
            </w:r>
            <w:r w:rsidRPr="00FF7BA8">
              <w:rPr>
                <w:sz w:val="26"/>
                <w:szCs w:val="26"/>
                <w:rtl/>
                <w:lang w:eastAsia="ar"/>
              </w:rPr>
              <w:t>التعامل مع الحوادث</w:t>
            </w:r>
            <w:r w:rsidR="0027064C">
              <w:rPr>
                <w:rFonts w:hint="cs"/>
                <w:sz w:val="26"/>
                <w:szCs w:val="26"/>
                <w:rtl/>
              </w:rPr>
              <w:t>.</w:t>
            </w:r>
          </w:p>
          <w:p w14:paraId="29D66E08" w14:textId="00BFBEEF" w:rsidR="00821C69" w:rsidRPr="00FF7BA8" w:rsidRDefault="00821C69" w:rsidP="00FF7BA8">
            <w:pPr>
              <w:pStyle w:val="ListParagraph"/>
              <w:numPr>
                <w:ilvl w:val="0"/>
                <w:numId w:val="10"/>
              </w:numPr>
              <w:bidi/>
              <w:spacing w:before="120" w:after="120" w:line="276" w:lineRule="auto"/>
              <w:contextualSpacing w:val="0"/>
              <w:jc w:val="both"/>
              <w:rPr>
                <w:sz w:val="26"/>
                <w:szCs w:val="26"/>
              </w:rPr>
            </w:pPr>
            <w:r w:rsidRPr="00FF7BA8">
              <w:rPr>
                <w:sz w:val="26"/>
                <w:szCs w:val="26"/>
                <w:rtl/>
                <w:lang w:eastAsia="ar"/>
              </w:rPr>
              <w:t>الخطوات اللاحقة التي سيتم اتخاذها</w:t>
            </w:r>
            <w:r w:rsidR="0027064C">
              <w:rPr>
                <w:rFonts w:hint="cs"/>
                <w:sz w:val="26"/>
                <w:szCs w:val="26"/>
                <w:rtl/>
              </w:rPr>
              <w:t>.</w:t>
            </w:r>
          </w:p>
          <w:p w14:paraId="39B9E64D" w14:textId="79823D02" w:rsidR="009C120F" w:rsidRPr="00FF7BA8" w:rsidRDefault="0027064C" w:rsidP="00932238">
            <w:pPr>
              <w:spacing w:before="120" w:after="120" w:line="276" w:lineRule="auto"/>
              <w:jc w:val="both"/>
              <w:rPr>
                <w:sz w:val="26"/>
                <w:szCs w:val="26"/>
              </w:rPr>
            </w:pPr>
            <w:r>
              <w:rPr>
                <w:sz w:val="26"/>
                <w:szCs w:val="26"/>
              </w:rPr>
              <w:t>R</w:t>
            </w:r>
            <w:r w:rsidR="009C120F" w:rsidRPr="00FF7BA8">
              <w:rPr>
                <w:sz w:val="26"/>
                <w:szCs w:val="26"/>
              </w:rPr>
              <w:t xml:space="preserve">ecords </w:t>
            </w:r>
            <w:r>
              <w:rPr>
                <w:sz w:val="26"/>
                <w:szCs w:val="26"/>
              </w:rPr>
              <w:t xml:space="preserve">regarding </w:t>
            </w:r>
            <w:r w:rsidR="009C120F" w:rsidRPr="00FF7BA8">
              <w:rPr>
                <w:sz w:val="26"/>
                <w:szCs w:val="26"/>
              </w:rPr>
              <w:t xml:space="preserve">the status of incidents </w:t>
            </w:r>
            <w:r>
              <w:rPr>
                <w:sz w:val="26"/>
                <w:szCs w:val="26"/>
              </w:rPr>
              <w:t xml:space="preserve">shall be maintained </w:t>
            </w:r>
            <w:r w:rsidR="009C120F" w:rsidRPr="00FF7BA8">
              <w:rPr>
                <w:sz w:val="26"/>
                <w:szCs w:val="26"/>
              </w:rPr>
              <w:t>using an application or a database, such as an issue tracking system</w:t>
            </w:r>
            <w:r>
              <w:rPr>
                <w:sz w:val="26"/>
                <w:szCs w:val="26"/>
              </w:rPr>
              <w:t>.</w:t>
            </w:r>
            <w:r w:rsidR="009C120F" w:rsidRPr="00FF7BA8">
              <w:rPr>
                <w:sz w:val="26"/>
                <w:szCs w:val="26"/>
              </w:rPr>
              <w:t xml:space="preserve"> </w:t>
            </w:r>
            <w:r w:rsidR="00932238">
              <w:rPr>
                <w:sz w:val="26"/>
                <w:szCs w:val="26"/>
              </w:rPr>
              <w:t>Tho</w:t>
            </w:r>
            <w:r w:rsidR="00515AAD">
              <w:rPr>
                <w:sz w:val="26"/>
                <w:szCs w:val="26"/>
              </w:rPr>
              <w:t>se records shall</w:t>
            </w:r>
            <w:r w:rsidR="00515AAD" w:rsidRPr="00FF7BA8">
              <w:rPr>
                <w:sz w:val="26"/>
                <w:szCs w:val="26"/>
              </w:rPr>
              <w:t xml:space="preserve"> </w:t>
            </w:r>
            <w:r w:rsidR="00515AAD">
              <w:rPr>
                <w:sz w:val="26"/>
                <w:szCs w:val="26"/>
              </w:rPr>
              <w:t xml:space="preserve">include </w:t>
            </w:r>
            <w:r w:rsidR="009C120F" w:rsidRPr="00FF7BA8">
              <w:rPr>
                <w:sz w:val="26"/>
                <w:szCs w:val="26"/>
              </w:rPr>
              <w:t xml:space="preserve">the following: </w:t>
            </w:r>
          </w:p>
          <w:p w14:paraId="2BC4F87B"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Summary of the incident</w:t>
            </w:r>
          </w:p>
          <w:p w14:paraId="3E7D5EBA" w14:textId="77476653" w:rsidR="009C120F" w:rsidRPr="00EB70AE" w:rsidRDefault="009C120F" w:rsidP="007B5E3C">
            <w:pPr>
              <w:pStyle w:val="ListParagraph"/>
              <w:numPr>
                <w:ilvl w:val="0"/>
                <w:numId w:val="10"/>
              </w:numPr>
              <w:spacing w:before="120" w:after="120" w:line="276" w:lineRule="auto"/>
              <w:contextualSpacing w:val="0"/>
              <w:jc w:val="both"/>
              <w:rPr>
                <w:sz w:val="26"/>
                <w:szCs w:val="26"/>
              </w:rPr>
            </w:pPr>
            <w:r w:rsidRPr="00FF7BA8">
              <w:rPr>
                <w:sz w:val="26"/>
                <w:szCs w:val="26"/>
              </w:rPr>
              <w:t>Indicators</w:t>
            </w:r>
            <w:r w:rsidR="00515AAD">
              <w:rPr>
                <w:sz w:val="26"/>
                <w:szCs w:val="26"/>
              </w:rPr>
              <w:t xml:space="preserve"> </w:t>
            </w:r>
            <w:r w:rsidR="00515AAD" w:rsidRPr="00FF7BA8">
              <w:rPr>
                <w:sz w:val="26"/>
                <w:szCs w:val="26"/>
              </w:rPr>
              <w:t>related to the incident</w:t>
            </w:r>
            <w:r w:rsidRPr="00EB70AE">
              <w:rPr>
                <w:sz w:val="26"/>
                <w:szCs w:val="26"/>
              </w:rPr>
              <w:t xml:space="preserve"> (i.e.</w:t>
            </w:r>
            <w:r w:rsidR="00932238">
              <w:rPr>
                <w:sz w:val="26"/>
                <w:szCs w:val="26"/>
              </w:rPr>
              <w:t>,</w:t>
            </w:r>
            <w:r w:rsidRPr="00EB70AE">
              <w:rPr>
                <w:sz w:val="26"/>
                <w:szCs w:val="26"/>
              </w:rPr>
              <w:t xml:space="preserve"> a sign that an incident may have occurred or may occur) </w:t>
            </w:r>
          </w:p>
          <w:p w14:paraId="6AA7C974"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Actions taken by all incident handlers on this incident</w:t>
            </w:r>
          </w:p>
          <w:p w14:paraId="41E856B6"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Chain of custody, if applicable</w:t>
            </w:r>
          </w:p>
          <w:p w14:paraId="0953495B"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Impact assessments related to the incident</w:t>
            </w:r>
          </w:p>
          <w:p w14:paraId="5B31D53D" w14:textId="75754E20" w:rsidR="009C120F" w:rsidRPr="00FF7BA8" w:rsidRDefault="009C120F" w:rsidP="00515AAD">
            <w:pPr>
              <w:pStyle w:val="ListParagraph"/>
              <w:numPr>
                <w:ilvl w:val="0"/>
                <w:numId w:val="10"/>
              </w:numPr>
              <w:spacing w:before="120" w:after="120" w:line="276" w:lineRule="auto"/>
              <w:contextualSpacing w:val="0"/>
              <w:jc w:val="both"/>
              <w:rPr>
                <w:sz w:val="26"/>
                <w:szCs w:val="26"/>
              </w:rPr>
            </w:pPr>
            <w:r w:rsidRPr="00FF7BA8">
              <w:rPr>
                <w:sz w:val="26"/>
                <w:szCs w:val="26"/>
              </w:rPr>
              <w:t xml:space="preserve">Contact information </w:t>
            </w:r>
            <w:r w:rsidR="00515AAD">
              <w:rPr>
                <w:sz w:val="26"/>
                <w:szCs w:val="26"/>
              </w:rPr>
              <w:t>of</w:t>
            </w:r>
            <w:r w:rsidR="00515AAD" w:rsidRPr="00FF7BA8">
              <w:rPr>
                <w:sz w:val="26"/>
                <w:szCs w:val="26"/>
              </w:rPr>
              <w:t xml:space="preserve"> </w:t>
            </w:r>
            <w:r w:rsidR="00515AAD">
              <w:rPr>
                <w:sz w:val="26"/>
                <w:szCs w:val="26"/>
              </w:rPr>
              <w:t>relevant</w:t>
            </w:r>
            <w:r w:rsidRPr="00FF7BA8">
              <w:rPr>
                <w:sz w:val="26"/>
                <w:szCs w:val="26"/>
              </w:rPr>
              <w:t xml:space="preserve"> parties (e.g., system owners, system administrators, or vendors)</w:t>
            </w:r>
          </w:p>
          <w:p w14:paraId="21CE734F"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A list of evidence gathered during the incident investigation</w:t>
            </w:r>
          </w:p>
          <w:p w14:paraId="082A51A1" w14:textId="77777777"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Comments from incident handlers</w:t>
            </w:r>
          </w:p>
          <w:p w14:paraId="64809E2A" w14:textId="5A8A3C3E" w:rsidR="009C120F" w:rsidRPr="00FF7BA8" w:rsidRDefault="009C120F" w:rsidP="00FF7BA8">
            <w:pPr>
              <w:pStyle w:val="ListParagraph"/>
              <w:numPr>
                <w:ilvl w:val="0"/>
                <w:numId w:val="10"/>
              </w:numPr>
              <w:spacing w:before="120" w:after="120" w:line="276" w:lineRule="auto"/>
              <w:contextualSpacing w:val="0"/>
              <w:jc w:val="both"/>
              <w:rPr>
                <w:sz w:val="26"/>
                <w:szCs w:val="26"/>
              </w:rPr>
            </w:pPr>
            <w:r w:rsidRPr="00FF7BA8">
              <w:rPr>
                <w:sz w:val="26"/>
                <w:szCs w:val="26"/>
              </w:rPr>
              <w:t>Next steps to be taken</w:t>
            </w:r>
          </w:p>
        </w:tc>
      </w:tr>
      <w:tr w:rsidR="00821C69" w:rsidRPr="00FF7BA8" w14:paraId="2CD1BA64" w14:textId="77777777" w:rsidTr="002B1E34">
        <w:tc>
          <w:tcPr>
            <w:tcW w:w="1018" w:type="pct"/>
            <w:vAlign w:val="center"/>
          </w:tcPr>
          <w:p w14:paraId="0D6C12F9"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324CAFB5" w14:textId="2A30BA7A" w:rsidR="00821C69" w:rsidRPr="00FF7BA8" w:rsidRDefault="00821C69" w:rsidP="00FF7BA8">
            <w:pPr>
              <w:bidi/>
              <w:spacing w:before="120" w:after="120" w:line="276" w:lineRule="auto"/>
              <w:jc w:val="both"/>
              <w:rPr>
                <w:sz w:val="26"/>
                <w:szCs w:val="26"/>
                <w:rtl/>
                <w:lang w:eastAsia="ar"/>
              </w:rPr>
            </w:pPr>
            <w:r w:rsidRPr="00FF7BA8">
              <w:rPr>
                <w:sz w:val="26"/>
                <w:szCs w:val="26"/>
                <w:rtl/>
                <w:lang w:eastAsia="ar"/>
              </w:rPr>
              <w:t xml:space="preserve">وضع معيار لعملية المراجعة المطلوبة من الإدارة العليا لتحديد إمكانية إفصاح </w:t>
            </w:r>
            <w:r w:rsidRPr="00FF7BA8">
              <w:rPr>
                <w:sz w:val="26"/>
                <w:szCs w:val="26"/>
                <w:highlight w:val="cyan"/>
                <w:rtl/>
                <w:lang w:eastAsia="ar"/>
              </w:rPr>
              <w:t>&lt;اسم الجهة&gt;</w:t>
            </w:r>
            <w:r w:rsidRPr="00FF7BA8">
              <w:rPr>
                <w:sz w:val="26"/>
                <w:szCs w:val="26"/>
                <w:rtl/>
                <w:lang w:eastAsia="ar"/>
              </w:rPr>
              <w:t xml:space="preserve"> عن أي معلومات تتعلق بالحادثة الأمنية (مثل الجهة التي أبلغت عن الحادثة/المسببات والأنظمة المتأثرة) إلى أطراف خارجية (باستثناء الهيئة الوطنية للأمن السيبراني)</w:t>
            </w:r>
            <w:r w:rsidR="006B5816" w:rsidRPr="00FF7BA8">
              <w:rPr>
                <w:sz w:val="26"/>
                <w:szCs w:val="26"/>
                <w:rtl/>
                <w:lang w:eastAsia="ar"/>
              </w:rPr>
              <w:t>.</w:t>
            </w:r>
          </w:p>
          <w:p w14:paraId="0620A11E" w14:textId="135026A5" w:rsidR="009C120F" w:rsidRPr="00FF7BA8" w:rsidRDefault="00515AAD" w:rsidP="007B5E3C">
            <w:pPr>
              <w:spacing w:before="120" w:after="120" w:line="276" w:lineRule="auto"/>
              <w:jc w:val="both"/>
              <w:rPr>
                <w:sz w:val="26"/>
                <w:szCs w:val="26"/>
              </w:rPr>
            </w:pPr>
            <w:r>
              <w:rPr>
                <w:sz w:val="26"/>
                <w:szCs w:val="26"/>
              </w:rPr>
              <w:t>A</w:t>
            </w:r>
            <w:r w:rsidR="009C120F" w:rsidRPr="00FF7BA8">
              <w:rPr>
                <w:sz w:val="26"/>
                <w:szCs w:val="26"/>
              </w:rPr>
              <w:t xml:space="preserve"> standard for the review process required by the upper management </w:t>
            </w:r>
            <w:r>
              <w:rPr>
                <w:sz w:val="26"/>
                <w:szCs w:val="26"/>
              </w:rPr>
              <w:t xml:space="preserve">shall be created </w:t>
            </w:r>
            <w:r w:rsidR="009C120F" w:rsidRPr="00FF7BA8">
              <w:rPr>
                <w:sz w:val="26"/>
                <w:szCs w:val="26"/>
              </w:rPr>
              <w:t xml:space="preserve">to determine whether or not </w:t>
            </w:r>
            <w:r w:rsidR="009C120F" w:rsidRPr="00FF7BA8">
              <w:rPr>
                <w:sz w:val="26"/>
                <w:szCs w:val="26"/>
                <w:highlight w:val="cyan"/>
              </w:rPr>
              <w:t>&lt;entity name&gt;</w:t>
            </w:r>
            <w:r w:rsidR="009C120F" w:rsidRPr="00FF7BA8">
              <w:rPr>
                <w:sz w:val="26"/>
                <w:szCs w:val="26"/>
              </w:rPr>
              <w:t xml:space="preserve"> can disclose any information regarding the security incident (such as </w:t>
            </w:r>
            <w:r>
              <w:rPr>
                <w:sz w:val="26"/>
                <w:szCs w:val="26"/>
              </w:rPr>
              <w:t xml:space="preserve">incident </w:t>
            </w:r>
            <w:r w:rsidR="009C120F" w:rsidRPr="00FF7BA8">
              <w:rPr>
                <w:sz w:val="26"/>
                <w:szCs w:val="26"/>
              </w:rPr>
              <w:t>reporte</w:t>
            </w:r>
            <w:r>
              <w:rPr>
                <w:sz w:val="26"/>
                <w:szCs w:val="26"/>
              </w:rPr>
              <w:t>r</w:t>
            </w:r>
            <w:r w:rsidR="009C120F" w:rsidRPr="00FF7BA8">
              <w:rPr>
                <w:sz w:val="26"/>
                <w:szCs w:val="26"/>
              </w:rPr>
              <w:t>/</w:t>
            </w:r>
            <w:r>
              <w:rPr>
                <w:sz w:val="26"/>
                <w:szCs w:val="26"/>
              </w:rPr>
              <w:t xml:space="preserve">incident </w:t>
            </w:r>
            <w:r w:rsidR="009C120F" w:rsidRPr="00FF7BA8">
              <w:rPr>
                <w:sz w:val="26"/>
                <w:szCs w:val="26"/>
              </w:rPr>
              <w:t xml:space="preserve">causes and </w:t>
            </w:r>
            <w:r>
              <w:rPr>
                <w:sz w:val="26"/>
                <w:szCs w:val="26"/>
              </w:rPr>
              <w:t xml:space="preserve">affected </w:t>
            </w:r>
            <w:r w:rsidR="009C120F" w:rsidRPr="00FF7BA8">
              <w:rPr>
                <w:sz w:val="26"/>
                <w:szCs w:val="26"/>
              </w:rPr>
              <w:t>systems) to external parties (except NCA)</w:t>
            </w:r>
            <w:r>
              <w:rPr>
                <w:sz w:val="26"/>
                <w:szCs w:val="26"/>
              </w:rPr>
              <w:t>.</w:t>
            </w:r>
          </w:p>
        </w:tc>
      </w:tr>
      <w:tr w:rsidR="00821C69" w:rsidRPr="00FF7BA8" w14:paraId="783AB647" w14:textId="77777777" w:rsidTr="002B1E34">
        <w:tc>
          <w:tcPr>
            <w:tcW w:w="1018" w:type="pct"/>
            <w:vAlign w:val="center"/>
          </w:tcPr>
          <w:p w14:paraId="04E8548A" w14:textId="77777777" w:rsidR="00821C69" w:rsidRPr="00FF7BA8" w:rsidRDefault="00821C69" w:rsidP="00EB70AE">
            <w:pPr>
              <w:pStyle w:val="ListParagraph"/>
              <w:numPr>
                <w:ilvl w:val="0"/>
                <w:numId w:val="4"/>
              </w:numPr>
              <w:bidi/>
              <w:spacing w:before="120" w:after="120" w:line="276" w:lineRule="auto"/>
              <w:contextualSpacing w:val="0"/>
              <w:rPr>
                <w:sz w:val="26"/>
                <w:szCs w:val="26"/>
              </w:rPr>
            </w:pPr>
          </w:p>
        </w:tc>
        <w:tc>
          <w:tcPr>
            <w:tcW w:w="3982" w:type="pct"/>
          </w:tcPr>
          <w:p w14:paraId="0922AFE3" w14:textId="7BA068FE" w:rsidR="00821C69" w:rsidRPr="00FF7BA8" w:rsidRDefault="00821C69" w:rsidP="009F60AE">
            <w:pPr>
              <w:bidi/>
              <w:spacing w:before="120" w:after="120" w:line="276" w:lineRule="auto"/>
              <w:jc w:val="both"/>
              <w:rPr>
                <w:sz w:val="26"/>
                <w:szCs w:val="26"/>
                <w:rtl/>
                <w:lang w:eastAsia="ar"/>
              </w:rPr>
            </w:pPr>
            <w:r w:rsidRPr="00FF7BA8">
              <w:rPr>
                <w:sz w:val="26"/>
                <w:szCs w:val="26"/>
                <w:rtl/>
                <w:lang w:eastAsia="ar"/>
              </w:rPr>
              <w:t xml:space="preserve">حماية بيانات الحادثة وتقييد الوصول إليها إلى جانب تشفير المراسلات </w:t>
            </w:r>
            <w:r w:rsidR="009F60AE">
              <w:rPr>
                <w:rFonts w:hint="cs"/>
                <w:sz w:val="26"/>
                <w:szCs w:val="26"/>
                <w:rtl/>
                <w:lang w:eastAsia="ar"/>
              </w:rPr>
              <w:t>المتعلقة</w:t>
            </w:r>
            <w:r w:rsidR="009F60AE" w:rsidRPr="00FF7BA8">
              <w:rPr>
                <w:sz w:val="26"/>
                <w:szCs w:val="26"/>
                <w:rtl/>
                <w:lang w:eastAsia="ar"/>
              </w:rPr>
              <w:t xml:space="preserve"> </w:t>
            </w:r>
            <w:r w:rsidRPr="00FF7BA8">
              <w:rPr>
                <w:sz w:val="26"/>
                <w:szCs w:val="26"/>
                <w:rtl/>
                <w:lang w:eastAsia="ar"/>
              </w:rPr>
              <w:t>ب</w:t>
            </w:r>
            <w:r w:rsidR="006B5816" w:rsidRPr="00FF7BA8">
              <w:rPr>
                <w:sz w:val="26"/>
                <w:szCs w:val="26"/>
                <w:rtl/>
                <w:lang w:eastAsia="ar"/>
              </w:rPr>
              <w:t xml:space="preserve">الحادثة (مثل </w:t>
            </w:r>
            <w:r w:rsidR="009F60AE">
              <w:rPr>
                <w:rFonts w:hint="cs"/>
                <w:sz w:val="26"/>
                <w:szCs w:val="26"/>
                <w:rtl/>
                <w:lang w:eastAsia="ar"/>
              </w:rPr>
              <w:t xml:space="preserve">رسائل </w:t>
            </w:r>
            <w:r w:rsidR="006B5816" w:rsidRPr="00FF7BA8">
              <w:rPr>
                <w:sz w:val="26"/>
                <w:szCs w:val="26"/>
                <w:rtl/>
                <w:lang w:eastAsia="ar"/>
              </w:rPr>
              <w:t>البريد الإلكتروني).</w:t>
            </w:r>
          </w:p>
          <w:p w14:paraId="5FFFED2D" w14:textId="2852FA5E" w:rsidR="009C120F" w:rsidRPr="00FF7BA8" w:rsidRDefault="00515AAD" w:rsidP="00515AAD">
            <w:pPr>
              <w:spacing w:before="120" w:after="120" w:line="276" w:lineRule="auto"/>
              <w:jc w:val="both"/>
              <w:rPr>
                <w:sz w:val="26"/>
                <w:szCs w:val="26"/>
              </w:rPr>
            </w:pPr>
            <w:r>
              <w:rPr>
                <w:sz w:val="26"/>
                <w:szCs w:val="26"/>
              </w:rPr>
              <w:t>I</w:t>
            </w:r>
            <w:r w:rsidR="009C120F" w:rsidRPr="00FF7BA8">
              <w:rPr>
                <w:sz w:val="26"/>
                <w:szCs w:val="26"/>
              </w:rPr>
              <w:t xml:space="preserve">ncident data </w:t>
            </w:r>
            <w:r>
              <w:rPr>
                <w:sz w:val="26"/>
                <w:szCs w:val="26"/>
              </w:rPr>
              <w:t xml:space="preserve">shall be protected </w:t>
            </w:r>
            <w:r w:rsidR="009C120F" w:rsidRPr="00FF7BA8">
              <w:rPr>
                <w:sz w:val="26"/>
                <w:szCs w:val="26"/>
              </w:rPr>
              <w:t xml:space="preserve">and access to it </w:t>
            </w:r>
            <w:r>
              <w:rPr>
                <w:sz w:val="26"/>
                <w:szCs w:val="26"/>
              </w:rPr>
              <w:t xml:space="preserve">shall be restricted. Additionally, communications with regards to the </w:t>
            </w:r>
            <w:r w:rsidR="009C120F" w:rsidRPr="00FF7BA8">
              <w:rPr>
                <w:sz w:val="26"/>
                <w:szCs w:val="26"/>
              </w:rPr>
              <w:t>incident (e.g., emails)</w:t>
            </w:r>
            <w:r>
              <w:rPr>
                <w:sz w:val="26"/>
                <w:szCs w:val="26"/>
              </w:rPr>
              <w:t xml:space="preserve"> shall be encrypted. </w:t>
            </w:r>
          </w:p>
        </w:tc>
      </w:tr>
      <w:tr w:rsidR="00F646C5" w:rsidRPr="00FF7BA8" w14:paraId="3928AD0E" w14:textId="77777777" w:rsidTr="00565CD8">
        <w:tc>
          <w:tcPr>
            <w:tcW w:w="1018" w:type="pct"/>
            <w:shd w:val="clear" w:color="auto" w:fill="0CBAAF"/>
            <w:vAlign w:val="center"/>
          </w:tcPr>
          <w:p w14:paraId="188B4A21" w14:textId="5C7A9FB2" w:rsidR="00F646C5" w:rsidRPr="00FF7BA8" w:rsidRDefault="00F646C5" w:rsidP="00EB70AE">
            <w:pPr>
              <w:bidi/>
              <w:spacing w:before="120" w:after="120" w:line="276" w:lineRule="auto"/>
              <w:rPr>
                <w:color w:val="FFFFFF" w:themeColor="background1"/>
                <w:sz w:val="26"/>
                <w:szCs w:val="26"/>
              </w:rPr>
            </w:pPr>
            <w:r w:rsidRPr="00FF7BA8">
              <w:rPr>
                <w:color w:val="FFFFFF" w:themeColor="background1"/>
                <w:sz w:val="26"/>
                <w:szCs w:val="26"/>
                <w:rtl/>
                <w:lang w:eastAsia="ar"/>
              </w:rPr>
              <w:lastRenderedPageBreak/>
              <w:t>2</w:t>
            </w:r>
          </w:p>
        </w:tc>
        <w:tc>
          <w:tcPr>
            <w:tcW w:w="3982" w:type="pct"/>
            <w:shd w:val="clear" w:color="auto" w:fill="0CBAAF"/>
            <w:vAlign w:val="center"/>
          </w:tcPr>
          <w:p w14:paraId="5F1EBC3F" w14:textId="2D203871" w:rsidR="001A18EC" w:rsidRPr="001A18EC" w:rsidRDefault="001A18EC" w:rsidP="000075C7">
            <w:pPr>
              <w:bidi/>
              <w:spacing w:before="120" w:after="120" w:line="276" w:lineRule="auto"/>
              <w:jc w:val="both"/>
              <w:rPr>
                <w:color w:val="FFFFFF" w:themeColor="background1"/>
                <w:sz w:val="26"/>
                <w:szCs w:val="26"/>
                <w:rtl/>
                <w:lang w:eastAsia="ar"/>
              </w:rPr>
            </w:pPr>
            <w:r>
              <w:rPr>
                <w:color w:val="FFFFFF" w:themeColor="background1"/>
                <w:sz w:val="26"/>
                <w:szCs w:val="26"/>
                <w:rtl/>
                <w:lang w:eastAsia="ar"/>
              </w:rPr>
              <w:t>تصنيف الحوادث وتحديد أولوياته</w:t>
            </w:r>
            <w:r>
              <w:rPr>
                <w:rFonts w:hint="cs"/>
                <w:color w:val="FFFFFF" w:themeColor="background1"/>
                <w:sz w:val="26"/>
                <w:szCs w:val="26"/>
                <w:rtl/>
                <w:lang w:eastAsia="ar"/>
              </w:rPr>
              <w:t>ا (</w:t>
            </w:r>
            <w:r w:rsidRPr="001A18EC">
              <w:rPr>
                <w:color w:val="FFFFFF" w:themeColor="background1"/>
                <w:sz w:val="26"/>
                <w:szCs w:val="26"/>
                <w:lang w:eastAsia="ar"/>
              </w:rPr>
              <w:t xml:space="preserve">Incidents </w:t>
            </w:r>
            <w:r w:rsidR="00515AAD">
              <w:rPr>
                <w:color w:val="FFFFFF" w:themeColor="background1"/>
                <w:sz w:val="26"/>
                <w:szCs w:val="26"/>
                <w:lang w:eastAsia="ar"/>
              </w:rPr>
              <w:t>C</w:t>
            </w:r>
            <w:r w:rsidRPr="001A18EC">
              <w:rPr>
                <w:color w:val="FFFFFF" w:themeColor="background1"/>
                <w:sz w:val="26"/>
                <w:szCs w:val="26"/>
                <w:lang w:eastAsia="ar"/>
              </w:rPr>
              <w:t>lassification and</w:t>
            </w:r>
            <w:r w:rsidR="000075C7">
              <w:rPr>
                <w:color w:val="FFFFFF" w:themeColor="background1"/>
                <w:sz w:val="26"/>
                <w:szCs w:val="26"/>
                <w:lang w:eastAsia="ar"/>
              </w:rPr>
              <w:t xml:space="preserve"> </w:t>
            </w:r>
            <w:r w:rsidR="00515AAD">
              <w:rPr>
                <w:color w:val="FFFFFF" w:themeColor="background1"/>
                <w:sz w:val="26"/>
                <w:szCs w:val="26"/>
                <w:lang w:eastAsia="ar"/>
              </w:rPr>
              <w:t>P</w:t>
            </w:r>
            <w:r w:rsidRPr="001A18EC">
              <w:rPr>
                <w:color w:val="FFFFFF" w:themeColor="background1"/>
                <w:sz w:val="26"/>
                <w:szCs w:val="26"/>
                <w:lang w:eastAsia="ar"/>
              </w:rPr>
              <w:t>rioritization</w:t>
            </w:r>
            <w:r>
              <w:rPr>
                <w:rFonts w:hint="cs"/>
                <w:color w:val="FFFFFF" w:themeColor="background1"/>
                <w:sz w:val="26"/>
                <w:szCs w:val="26"/>
                <w:rtl/>
                <w:lang w:eastAsia="ar"/>
              </w:rPr>
              <w:t>)</w:t>
            </w:r>
          </w:p>
        </w:tc>
      </w:tr>
      <w:tr w:rsidR="00F646C5" w:rsidRPr="00FF7BA8" w14:paraId="73DCD9A8" w14:textId="77777777" w:rsidTr="00565CD8">
        <w:tc>
          <w:tcPr>
            <w:tcW w:w="1018" w:type="pct"/>
            <w:shd w:val="clear" w:color="auto" w:fill="FAF5F4"/>
            <w:vAlign w:val="center"/>
          </w:tcPr>
          <w:p w14:paraId="6883C8B3" w14:textId="5A45D058" w:rsidR="00F646C5" w:rsidRPr="00FF7BA8" w:rsidRDefault="00F646C5" w:rsidP="00EB70AE">
            <w:pPr>
              <w:bidi/>
              <w:spacing w:before="120" w:after="120" w:line="276" w:lineRule="auto"/>
              <w:rPr>
                <w:sz w:val="26"/>
                <w:szCs w:val="26"/>
              </w:rPr>
            </w:pPr>
            <w:r w:rsidRPr="00FF7BA8">
              <w:rPr>
                <w:sz w:val="26"/>
                <w:szCs w:val="26"/>
                <w:rtl/>
                <w:lang w:eastAsia="ar"/>
              </w:rPr>
              <w:t>الهدف</w:t>
            </w:r>
          </w:p>
        </w:tc>
        <w:tc>
          <w:tcPr>
            <w:tcW w:w="3982" w:type="pct"/>
            <w:shd w:val="clear" w:color="auto" w:fill="FAF5F4"/>
            <w:vAlign w:val="center"/>
          </w:tcPr>
          <w:p w14:paraId="22B77A55" w14:textId="24FD6022" w:rsidR="00F646C5" w:rsidRPr="00FF7BA8" w:rsidRDefault="00F646C5" w:rsidP="009F60AE">
            <w:pPr>
              <w:bidi/>
              <w:spacing w:before="120" w:after="120" w:line="276" w:lineRule="auto"/>
              <w:jc w:val="both"/>
              <w:rPr>
                <w:sz w:val="26"/>
                <w:szCs w:val="26"/>
              </w:rPr>
            </w:pPr>
            <w:r w:rsidRPr="00FF7BA8">
              <w:rPr>
                <w:sz w:val="26"/>
                <w:szCs w:val="26"/>
                <w:rtl/>
                <w:lang w:eastAsia="ar"/>
              </w:rPr>
              <w:t xml:space="preserve">ضمان </w:t>
            </w:r>
            <w:r w:rsidR="009F60AE">
              <w:rPr>
                <w:rFonts w:hint="cs"/>
                <w:sz w:val="26"/>
                <w:szCs w:val="26"/>
                <w:rtl/>
                <w:lang w:eastAsia="ar"/>
              </w:rPr>
              <w:t>ال</w:t>
            </w:r>
            <w:r w:rsidRPr="00FF7BA8">
              <w:rPr>
                <w:sz w:val="26"/>
                <w:szCs w:val="26"/>
                <w:rtl/>
                <w:lang w:eastAsia="ar"/>
              </w:rPr>
              <w:t xml:space="preserve">استجابة </w:t>
            </w:r>
            <w:r w:rsidR="009F60AE">
              <w:rPr>
                <w:rFonts w:hint="cs"/>
                <w:sz w:val="26"/>
                <w:szCs w:val="26"/>
                <w:rtl/>
                <w:lang w:eastAsia="ar"/>
              </w:rPr>
              <w:t xml:space="preserve">الفعالة </w:t>
            </w:r>
            <w:r w:rsidRPr="00FF7BA8">
              <w:rPr>
                <w:sz w:val="26"/>
                <w:szCs w:val="26"/>
                <w:rtl/>
                <w:lang w:eastAsia="ar"/>
              </w:rPr>
              <w:t>و</w:t>
            </w:r>
            <w:r w:rsidR="009F60AE">
              <w:rPr>
                <w:rFonts w:hint="cs"/>
                <w:sz w:val="26"/>
                <w:szCs w:val="26"/>
                <w:rtl/>
                <w:lang w:eastAsia="ar"/>
              </w:rPr>
              <w:t>ال</w:t>
            </w:r>
            <w:r w:rsidRPr="00FF7BA8">
              <w:rPr>
                <w:sz w:val="26"/>
                <w:szCs w:val="26"/>
                <w:rtl/>
                <w:lang w:eastAsia="ar"/>
              </w:rPr>
              <w:t>ملائمة للحوادث بناء</w:t>
            </w:r>
            <w:r w:rsidR="009F60AE">
              <w:rPr>
                <w:rFonts w:hint="cs"/>
                <w:sz w:val="26"/>
                <w:szCs w:val="26"/>
                <w:rtl/>
                <w:lang w:eastAsia="ar"/>
              </w:rPr>
              <w:t>ً</w:t>
            </w:r>
            <w:r w:rsidRPr="00FF7BA8">
              <w:rPr>
                <w:sz w:val="26"/>
                <w:szCs w:val="26"/>
                <w:rtl/>
                <w:lang w:eastAsia="ar"/>
              </w:rPr>
              <w:t xml:space="preserve"> على تقدير </w:t>
            </w:r>
            <w:r w:rsidR="009F60AE">
              <w:rPr>
                <w:rFonts w:hint="cs"/>
                <w:sz w:val="26"/>
                <w:szCs w:val="26"/>
                <w:rtl/>
                <w:lang w:eastAsia="ar"/>
              </w:rPr>
              <w:t>أ</w:t>
            </w:r>
            <w:r w:rsidRPr="00FF7BA8">
              <w:rPr>
                <w:sz w:val="26"/>
                <w:szCs w:val="26"/>
                <w:rtl/>
                <w:lang w:eastAsia="ar"/>
              </w:rPr>
              <w:t>ثرها على الأعمال.</w:t>
            </w:r>
          </w:p>
        </w:tc>
      </w:tr>
      <w:tr w:rsidR="00F646C5" w:rsidRPr="00FF7BA8" w14:paraId="3A98613B" w14:textId="77777777" w:rsidTr="00565CD8">
        <w:tc>
          <w:tcPr>
            <w:tcW w:w="1018" w:type="pct"/>
            <w:shd w:val="clear" w:color="auto" w:fill="FAF5F4"/>
            <w:vAlign w:val="center"/>
          </w:tcPr>
          <w:p w14:paraId="7A96E682" w14:textId="77F13F3A" w:rsidR="00F646C5" w:rsidRPr="00FF7BA8" w:rsidRDefault="00F646C5" w:rsidP="00EB70AE">
            <w:pPr>
              <w:bidi/>
              <w:spacing w:before="120" w:after="120" w:line="276" w:lineRule="auto"/>
              <w:rPr>
                <w:sz w:val="26"/>
                <w:szCs w:val="26"/>
              </w:rPr>
            </w:pPr>
            <w:r w:rsidRPr="00FF7BA8">
              <w:rPr>
                <w:sz w:val="26"/>
                <w:szCs w:val="26"/>
                <w:rtl/>
                <w:lang w:eastAsia="ar"/>
              </w:rPr>
              <w:t>المخاطر المحتملة</w:t>
            </w:r>
          </w:p>
        </w:tc>
        <w:tc>
          <w:tcPr>
            <w:tcW w:w="3982" w:type="pct"/>
            <w:shd w:val="clear" w:color="auto" w:fill="FAF5F4"/>
            <w:vAlign w:val="center"/>
          </w:tcPr>
          <w:p w14:paraId="67B58ABD" w14:textId="4F9EB454" w:rsidR="00F646C5" w:rsidRPr="00FF7BA8" w:rsidRDefault="009F60AE" w:rsidP="009F60AE">
            <w:pPr>
              <w:bidi/>
              <w:spacing w:before="120" w:after="120" w:line="276" w:lineRule="auto"/>
              <w:jc w:val="both"/>
              <w:rPr>
                <w:sz w:val="26"/>
                <w:szCs w:val="26"/>
              </w:rPr>
            </w:pPr>
            <w:r>
              <w:rPr>
                <w:rFonts w:hint="cs"/>
                <w:sz w:val="26"/>
                <w:szCs w:val="26"/>
                <w:rtl/>
                <w:lang w:eastAsia="ar"/>
              </w:rPr>
              <w:t xml:space="preserve">في حالات الحوادث، </w:t>
            </w:r>
            <w:r w:rsidR="00F646C5" w:rsidRPr="00FF7BA8">
              <w:rPr>
                <w:sz w:val="26"/>
                <w:szCs w:val="26"/>
                <w:rtl/>
                <w:lang w:eastAsia="ar"/>
              </w:rPr>
              <w:t xml:space="preserve">يؤدي عدم تحديد الأولويات بصورة صحيحة إلى تسمية غير واضحة لحوادث </w:t>
            </w:r>
            <w:r>
              <w:rPr>
                <w:rFonts w:hint="cs"/>
                <w:sz w:val="26"/>
                <w:szCs w:val="26"/>
                <w:rtl/>
                <w:lang w:eastAsia="ar"/>
              </w:rPr>
              <w:t xml:space="preserve">أمن الشبكات </w:t>
            </w:r>
            <w:r w:rsidR="00F646C5" w:rsidRPr="00FF7BA8">
              <w:rPr>
                <w:sz w:val="26"/>
                <w:szCs w:val="26"/>
                <w:rtl/>
                <w:lang w:eastAsia="ar"/>
              </w:rPr>
              <w:t>وتنبيهات</w:t>
            </w:r>
            <w:r>
              <w:rPr>
                <w:rFonts w:hint="cs"/>
                <w:sz w:val="26"/>
                <w:szCs w:val="26"/>
                <w:rtl/>
                <w:lang w:eastAsia="ar"/>
              </w:rPr>
              <w:t>ه</w:t>
            </w:r>
            <w:r w:rsidR="00F646C5" w:rsidRPr="00FF7BA8">
              <w:rPr>
                <w:sz w:val="26"/>
                <w:szCs w:val="26"/>
                <w:rtl/>
                <w:lang w:eastAsia="ar"/>
              </w:rPr>
              <w:t xml:space="preserve"> ومشكلات</w:t>
            </w:r>
            <w:r>
              <w:rPr>
                <w:rFonts w:hint="cs"/>
                <w:sz w:val="26"/>
                <w:szCs w:val="26"/>
                <w:rtl/>
                <w:lang w:eastAsia="ar"/>
              </w:rPr>
              <w:t>ه،</w:t>
            </w:r>
            <w:r w:rsidR="00F646C5" w:rsidRPr="00FF7BA8">
              <w:rPr>
                <w:sz w:val="26"/>
                <w:szCs w:val="26"/>
                <w:rtl/>
                <w:lang w:eastAsia="ar"/>
              </w:rPr>
              <w:t xml:space="preserve"> مما </w:t>
            </w:r>
            <w:r>
              <w:rPr>
                <w:rFonts w:hint="cs"/>
                <w:sz w:val="26"/>
                <w:szCs w:val="26"/>
                <w:rtl/>
                <w:lang w:eastAsia="ar"/>
              </w:rPr>
              <w:t>ينتج عنه</w:t>
            </w:r>
            <w:r w:rsidRPr="00FF7BA8">
              <w:rPr>
                <w:sz w:val="26"/>
                <w:szCs w:val="26"/>
                <w:rtl/>
                <w:lang w:eastAsia="ar"/>
              </w:rPr>
              <w:t xml:space="preserve"> </w:t>
            </w:r>
            <w:r w:rsidR="00F646C5" w:rsidRPr="00FF7BA8">
              <w:rPr>
                <w:sz w:val="26"/>
                <w:szCs w:val="26"/>
                <w:rtl/>
                <w:lang w:eastAsia="ar"/>
              </w:rPr>
              <w:t>تأخ</w:t>
            </w:r>
            <w:r>
              <w:rPr>
                <w:rFonts w:hint="cs"/>
                <w:sz w:val="26"/>
                <w:szCs w:val="26"/>
                <w:rtl/>
                <w:lang w:eastAsia="ar"/>
              </w:rPr>
              <w:t xml:space="preserve">ير في </w:t>
            </w:r>
            <w:r w:rsidR="00F646C5" w:rsidRPr="00FF7BA8">
              <w:rPr>
                <w:sz w:val="26"/>
                <w:szCs w:val="26"/>
                <w:rtl/>
                <w:lang w:eastAsia="ar"/>
              </w:rPr>
              <w:t xml:space="preserve">الاستجابة </w:t>
            </w:r>
            <w:r>
              <w:rPr>
                <w:rFonts w:hint="cs"/>
                <w:sz w:val="26"/>
                <w:szCs w:val="26"/>
                <w:rtl/>
                <w:lang w:eastAsia="ar"/>
              </w:rPr>
              <w:t>للحوادث ال</w:t>
            </w:r>
            <w:r w:rsidR="00F646C5" w:rsidRPr="00FF7BA8">
              <w:rPr>
                <w:sz w:val="26"/>
                <w:szCs w:val="26"/>
                <w:rtl/>
                <w:lang w:eastAsia="ar"/>
              </w:rPr>
              <w:t>طارئة</w:t>
            </w:r>
            <w:r>
              <w:rPr>
                <w:rFonts w:hint="cs"/>
                <w:sz w:val="26"/>
                <w:szCs w:val="26"/>
                <w:rtl/>
                <w:lang w:eastAsia="ar"/>
              </w:rPr>
              <w:t>،</w:t>
            </w:r>
            <w:r w:rsidR="00F646C5" w:rsidRPr="00FF7BA8">
              <w:rPr>
                <w:sz w:val="26"/>
                <w:szCs w:val="26"/>
                <w:rtl/>
                <w:lang w:eastAsia="ar"/>
              </w:rPr>
              <w:t xml:space="preserve"> و</w:t>
            </w:r>
            <w:r w:rsidR="007E5A28">
              <w:rPr>
                <w:rFonts w:hint="cs"/>
                <w:sz w:val="26"/>
                <w:szCs w:val="26"/>
                <w:rtl/>
                <w:lang w:eastAsia="ar"/>
              </w:rPr>
              <w:t xml:space="preserve">عدم </w:t>
            </w:r>
            <w:r>
              <w:rPr>
                <w:rFonts w:hint="cs"/>
                <w:sz w:val="26"/>
                <w:szCs w:val="26"/>
                <w:rtl/>
                <w:lang w:eastAsia="ar"/>
              </w:rPr>
              <w:t>القدرة على تحديد الحوادث</w:t>
            </w:r>
            <w:r w:rsidRPr="00FF7BA8">
              <w:rPr>
                <w:sz w:val="26"/>
                <w:szCs w:val="26"/>
                <w:rtl/>
                <w:lang w:eastAsia="ar"/>
              </w:rPr>
              <w:t xml:space="preserve"> </w:t>
            </w:r>
            <w:r w:rsidR="00F646C5" w:rsidRPr="00FF7BA8">
              <w:rPr>
                <w:sz w:val="26"/>
                <w:szCs w:val="26"/>
                <w:rtl/>
                <w:lang w:eastAsia="ar"/>
              </w:rPr>
              <w:t xml:space="preserve">التي يمكن التعامل معها باعتبارها غير طارئة </w:t>
            </w:r>
            <w:r w:rsidR="007E5A28">
              <w:rPr>
                <w:rFonts w:hint="cs"/>
                <w:sz w:val="26"/>
                <w:szCs w:val="26"/>
                <w:rtl/>
                <w:lang w:eastAsia="ar"/>
              </w:rPr>
              <w:t>أ</w:t>
            </w:r>
            <w:r w:rsidR="00F646C5" w:rsidRPr="00FF7BA8">
              <w:rPr>
                <w:sz w:val="26"/>
                <w:szCs w:val="26"/>
                <w:rtl/>
                <w:lang w:eastAsia="ar"/>
              </w:rPr>
              <w:t>و</w:t>
            </w:r>
            <w:r w:rsidR="007E5A28">
              <w:rPr>
                <w:rFonts w:hint="cs"/>
                <w:sz w:val="26"/>
                <w:szCs w:val="26"/>
                <w:rtl/>
                <w:lang w:eastAsia="ar"/>
              </w:rPr>
              <w:t xml:space="preserve"> </w:t>
            </w:r>
            <w:r w:rsidR="00F646C5" w:rsidRPr="00FF7BA8">
              <w:rPr>
                <w:sz w:val="26"/>
                <w:szCs w:val="26"/>
                <w:rtl/>
                <w:lang w:eastAsia="ar"/>
              </w:rPr>
              <w:t>التنبيهات التي يمكن تجاهلها (مؤشرات سلبية خاطئة)</w:t>
            </w:r>
            <w:r>
              <w:rPr>
                <w:rFonts w:hint="cs"/>
                <w:sz w:val="26"/>
                <w:szCs w:val="26"/>
                <w:rtl/>
                <w:lang w:eastAsia="ar"/>
              </w:rPr>
              <w:t>،</w:t>
            </w:r>
            <w:r w:rsidR="00F646C5" w:rsidRPr="00FF7BA8">
              <w:rPr>
                <w:sz w:val="26"/>
                <w:szCs w:val="26"/>
                <w:rtl/>
                <w:lang w:eastAsia="ar"/>
              </w:rPr>
              <w:t xml:space="preserve"> </w:t>
            </w:r>
            <w:r>
              <w:rPr>
                <w:rFonts w:hint="cs"/>
                <w:sz w:val="26"/>
                <w:szCs w:val="26"/>
                <w:rtl/>
                <w:lang w:eastAsia="ar"/>
              </w:rPr>
              <w:t xml:space="preserve">إلى جانب سوء </w:t>
            </w:r>
            <w:r w:rsidR="007E5A28">
              <w:rPr>
                <w:rFonts w:hint="cs"/>
                <w:sz w:val="26"/>
                <w:szCs w:val="26"/>
                <w:rtl/>
                <w:lang w:eastAsia="ar"/>
              </w:rPr>
              <w:t xml:space="preserve">تقدير </w:t>
            </w:r>
            <w:r w:rsidR="00F646C5" w:rsidRPr="00FF7BA8">
              <w:rPr>
                <w:sz w:val="26"/>
                <w:szCs w:val="26"/>
                <w:rtl/>
                <w:lang w:eastAsia="ar"/>
              </w:rPr>
              <w:t>نوع الاستجابة المناسب لحوادث وتنبيهات ومشكلات معينة.</w:t>
            </w:r>
          </w:p>
        </w:tc>
      </w:tr>
      <w:tr w:rsidR="00F646C5" w:rsidRPr="00FF7BA8" w14:paraId="0BA2180B" w14:textId="77777777" w:rsidTr="00565CD8">
        <w:tc>
          <w:tcPr>
            <w:tcW w:w="5000" w:type="pct"/>
            <w:gridSpan w:val="2"/>
            <w:shd w:val="clear" w:color="auto" w:fill="DAF0EC"/>
            <w:vAlign w:val="center"/>
          </w:tcPr>
          <w:p w14:paraId="02D6F5D8" w14:textId="16D93DAF" w:rsidR="00F646C5" w:rsidRPr="00FF7BA8" w:rsidRDefault="00F646C5" w:rsidP="00FF7BA8">
            <w:pPr>
              <w:bidi/>
              <w:spacing w:before="120" w:after="120" w:line="276" w:lineRule="auto"/>
              <w:jc w:val="left"/>
              <w:rPr>
                <w:color w:val="FFFFFF" w:themeColor="background1"/>
                <w:sz w:val="26"/>
                <w:szCs w:val="26"/>
              </w:rPr>
            </w:pPr>
            <w:r w:rsidRPr="00FF7BA8">
              <w:rPr>
                <w:sz w:val="26"/>
                <w:szCs w:val="26"/>
                <w:rtl/>
                <w:lang w:eastAsia="ar"/>
              </w:rPr>
              <w:t>الإجراءات المطلوبة</w:t>
            </w:r>
          </w:p>
        </w:tc>
      </w:tr>
      <w:tr w:rsidR="00F646C5" w:rsidRPr="00FF7BA8" w14:paraId="4FE5749B" w14:textId="77777777" w:rsidTr="00565CD8">
        <w:tc>
          <w:tcPr>
            <w:tcW w:w="1018" w:type="pct"/>
            <w:vAlign w:val="center"/>
          </w:tcPr>
          <w:p w14:paraId="648116CB" w14:textId="77777777" w:rsidR="00F646C5" w:rsidRPr="00FF7BA8" w:rsidRDefault="00F646C5" w:rsidP="00EB70AE">
            <w:pPr>
              <w:pStyle w:val="ListParagraph"/>
              <w:numPr>
                <w:ilvl w:val="0"/>
                <w:numId w:val="11"/>
              </w:numPr>
              <w:bidi/>
              <w:spacing w:before="120" w:after="120" w:line="276" w:lineRule="auto"/>
              <w:contextualSpacing w:val="0"/>
              <w:rPr>
                <w:sz w:val="26"/>
                <w:szCs w:val="26"/>
              </w:rPr>
            </w:pPr>
          </w:p>
        </w:tc>
        <w:tc>
          <w:tcPr>
            <w:tcW w:w="3982" w:type="pct"/>
          </w:tcPr>
          <w:p w14:paraId="14F502A8" w14:textId="19D39E68" w:rsidR="00F646C5" w:rsidRPr="00FF7BA8" w:rsidRDefault="00F646C5" w:rsidP="009F60AE">
            <w:pPr>
              <w:bidi/>
              <w:spacing w:before="120" w:after="120" w:line="276" w:lineRule="auto"/>
              <w:jc w:val="both"/>
              <w:rPr>
                <w:sz w:val="26"/>
                <w:szCs w:val="26"/>
              </w:rPr>
            </w:pPr>
            <w:r w:rsidRPr="00FF7BA8">
              <w:rPr>
                <w:sz w:val="26"/>
                <w:szCs w:val="26"/>
                <w:rtl/>
                <w:lang w:eastAsia="ar"/>
              </w:rPr>
              <w:t>تحديد أولويات الاستجابة لكل حادثة بناء</w:t>
            </w:r>
            <w:r w:rsidR="009F60AE">
              <w:rPr>
                <w:rFonts w:hint="cs"/>
                <w:sz w:val="26"/>
                <w:szCs w:val="26"/>
                <w:rtl/>
                <w:lang w:eastAsia="ar"/>
              </w:rPr>
              <w:t>ً</w:t>
            </w:r>
            <w:r w:rsidRPr="00FF7BA8">
              <w:rPr>
                <w:sz w:val="26"/>
                <w:szCs w:val="26"/>
                <w:rtl/>
                <w:lang w:eastAsia="ar"/>
              </w:rPr>
              <w:t xml:space="preserve"> على تقدير أثرها على الأعمال والجهود المطلوبة للتعافي</w:t>
            </w:r>
            <w:r w:rsidR="009F60AE">
              <w:rPr>
                <w:rFonts w:hint="cs"/>
                <w:sz w:val="26"/>
                <w:szCs w:val="26"/>
                <w:rtl/>
                <w:lang w:eastAsia="ar"/>
              </w:rPr>
              <w:t xml:space="preserve"> منها</w:t>
            </w:r>
            <w:r w:rsidRPr="00FF7BA8">
              <w:rPr>
                <w:sz w:val="26"/>
                <w:szCs w:val="26"/>
                <w:rtl/>
                <w:lang w:eastAsia="ar"/>
              </w:rPr>
              <w:t xml:space="preserve">. </w:t>
            </w:r>
            <w:r w:rsidR="00B56AFF">
              <w:rPr>
                <w:rFonts w:hint="cs"/>
                <w:sz w:val="26"/>
                <w:szCs w:val="26"/>
                <w:rtl/>
                <w:lang w:eastAsia="ar"/>
              </w:rPr>
              <w:t xml:space="preserve">ويجب أخذ </w:t>
            </w:r>
            <w:r w:rsidR="009F60AE">
              <w:rPr>
                <w:rFonts w:hint="cs"/>
                <w:sz w:val="26"/>
                <w:szCs w:val="26"/>
                <w:rtl/>
                <w:lang w:eastAsia="ar"/>
              </w:rPr>
              <w:t>العوامل التالية</w:t>
            </w:r>
            <w:r w:rsidR="007E5A28">
              <w:rPr>
                <w:rFonts w:hint="cs"/>
                <w:sz w:val="26"/>
                <w:szCs w:val="26"/>
                <w:rtl/>
                <w:lang w:eastAsia="ar"/>
              </w:rPr>
              <w:t xml:space="preserve"> بعين الاعتبار</w:t>
            </w:r>
            <w:r w:rsidR="009F60AE">
              <w:rPr>
                <w:rFonts w:hint="cs"/>
                <w:sz w:val="26"/>
                <w:szCs w:val="26"/>
                <w:rtl/>
                <w:lang w:eastAsia="ar"/>
              </w:rPr>
              <w:t xml:space="preserve"> </w:t>
            </w:r>
            <w:r w:rsidRPr="00FF7BA8">
              <w:rPr>
                <w:sz w:val="26"/>
                <w:szCs w:val="26"/>
                <w:rtl/>
                <w:lang w:eastAsia="ar"/>
              </w:rPr>
              <w:t xml:space="preserve">عند دراسة أثر الحادثة: </w:t>
            </w:r>
          </w:p>
          <w:p w14:paraId="1673A24D" w14:textId="10D6E852" w:rsidR="00F646C5" w:rsidRPr="00FF7BA8" w:rsidRDefault="00F646C5" w:rsidP="00A661E2">
            <w:pPr>
              <w:pStyle w:val="ListParagraph"/>
              <w:numPr>
                <w:ilvl w:val="0"/>
                <w:numId w:val="12"/>
              </w:numPr>
              <w:bidi/>
              <w:spacing w:before="120" w:after="120" w:line="276" w:lineRule="auto"/>
              <w:contextualSpacing w:val="0"/>
              <w:jc w:val="both"/>
              <w:rPr>
                <w:sz w:val="26"/>
                <w:szCs w:val="26"/>
              </w:rPr>
            </w:pPr>
            <w:r w:rsidRPr="00FF7BA8">
              <w:rPr>
                <w:sz w:val="26"/>
                <w:szCs w:val="26"/>
                <w:rtl/>
                <w:lang w:eastAsia="ar"/>
              </w:rPr>
              <w:t>الأثر الوظيفي للحادثة: تؤثر الحوادث التي تستهدف أنظمة تقنية المعلومات عادة على وظائف الأعمال التي تقدمها تلك الأنظمة</w:t>
            </w:r>
            <w:r w:rsidR="00B56AFF">
              <w:rPr>
                <w:rFonts w:hint="cs"/>
                <w:sz w:val="26"/>
                <w:szCs w:val="26"/>
                <w:rtl/>
                <w:lang w:eastAsia="ar"/>
              </w:rPr>
              <w:t>،</w:t>
            </w:r>
            <w:r w:rsidRPr="00FF7BA8">
              <w:rPr>
                <w:sz w:val="26"/>
                <w:szCs w:val="26"/>
                <w:rtl/>
                <w:lang w:eastAsia="ar"/>
              </w:rPr>
              <w:t xml:space="preserve"> مما </w:t>
            </w:r>
            <w:r w:rsidR="00B56AFF">
              <w:rPr>
                <w:rFonts w:hint="cs"/>
                <w:sz w:val="26"/>
                <w:szCs w:val="26"/>
                <w:rtl/>
                <w:lang w:eastAsia="ar"/>
              </w:rPr>
              <w:t>يؤثر سلباً</w:t>
            </w:r>
            <w:r w:rsidRPr="00FF7BA8">
              <w:rPr>
                <w:sz w:val="26"/>
                <w:szCs w:val="26"/>
                <w:rtl/>
                <w:lang w:eastAsia="ar"/>
              </w:rPr>
              <w:t xml:space="preserve"> على مستخدمي</w:t>
            </w:r>
            <w:r w:rsidR="00B56AFF">
              <w:rPr>
                <w:rFonts w:hint="cs"/>
                <w:sz w:val="26"/>
                <w:szCs w:val="26"/>
                <w:rtl/>
                <w:lang w:eastAsia="ar"/>
              </w:rPr>
              <w:t>ها.</w:t>
            </w:r>
            <w:r w:rsidRPr="00FF7BA8">
              <w:rPr>
                <w:sz w:val="26"/>
                <w:szCs w:val="26"/>
                <w:rtl/>
                <w:lang w:eastAsia="ar"/>
              </w:rPr>
              <w:t xml:space="preserve"> </w:t>
            </w:r>
            <w:r w:rsidR="00B56AFF">
              <w:rPr>
                <w:rFonts w:hint="cs"/>
                <w:sz w:val="26"/>
                <w:szCs w:val="26"/>
                <w:rtl/>
                <w:lang w:eastAsia="ar"/>
              </w:rPr>
              <w:t>يتضمن</w:t>
            </w:r>
            <w:r w:rsidR="00B56AFF" w:rsidRPr="00FF7BA8">
              <w:rPr>
                <w:sz w:val="26"/>
                <w:szCs w:val="26"/>
                <w:rtl/>
                <w:lang w:eastAsia="ar"/>
              </w:rPr>
              <w:t xml:space="preserve"> </w:t>
            </w:r>
            <w:r w:rsidRPr="00FF7BA8">
              <w:rPr>
                <w:sz w:val="26"/>
                <w:szCs w:val="26"/>
                <w:rtl/>
                <w:lang w:eastAsia="ar"/>
              </w:rPr>
              <w:t>الجدول أ أمثلة على فئات الآثار الوظيفية يمكن</w:t>
            </w:r>
            <w:r w:rsidR="000075C7">
              <w:rPr>
                <w:rFonts w:hint="cs"/>
                <w:sz w:val="26"/>
                <w:szCs w:val="26"/>
                <w:rtl/>
                <w:lang w:eastAsia="ar"/>
              </w:rPr>
              <w:t xml:space="preserve"> لـ</w:t>
            </w:r>
            <w:r w:rsidR="00EB70AE" w:rsidRPr="00FF7BA8">
              <w:rPr>
                <w:sz w:val="26"/>
                <w:szCs w:val="26"/>
                <w:highlight w:val="cyan"/>
                <w:rtl/>
                <w:lang w:eastAsia="ar"/>
              </w:rPr>
              <w:t>&lt;اسم الجهة&gt;</w:t>
            </w:r>
            <w:r w:rsidR="00564D98">
              <w:rPr>
                <w:rFonts w:hint="cs"/>
                <w:sz w:val="26"/>
                <w:szCs w:val="26"/>
                <w:rtl/>
                <w:lang w:eastAsia="ar"/>
              </w:rPr>
              <w:t xml:space="preserve"> </w:t>
            </w:r>
            <w:r w:rsidRPr="00FF7BA8">
              <w:rPr>
                <w:sz w:val="26"/>
                <w:szCs w:val="26"/>
                <w:rtl/>
                <w:lang w:eastAsia="ar"/>
              </w:rPr>
              <w:t>استخدامها لتقييم حوادثها.</w:t>
            </w:r>
          </w:p>
          <w:p w14:paraId="6D263172" w14:textId="5D2FC0B6" w:rsidR="00F646C5" w:rsidRPr="00FF7BA8" w:rsidRDefault="00F646C5" w:rsidP="00BC0874">
            <w:pPr>
              <w:pStyle w:val="ListParagraph"/>
              <w:numPr>
                <w:ilvl w:val="0"/>
                <w:numId w:val="12"/>
              </w:numPr>
              <w:bidi/>
              <w:spacing w:before="120" w:after="120" w:line="276" w:lineRule="auto"/>
              <w:contextualSpacing w:val="0"/>
              <w:jc w:val="both"/>
              <w:rPr>
                <w:sz w:val="26"/>
                <w:szCs w:val="26"/>
              </w:rPr>
            </w:pPr>
            <w:r w:rsidRPr="00FF7BA8">
              <w:rPr>
                <w:sz w:val="26"/>
                <w:szCs w:val="26"/>
                <w:rtl/>
                <w:lang w:eastAsia="ar"/>
              </w:rPr>
              <w:t xml:space="preserve">الأثر المعلوماتي للحادثة: يمكن أن تؤثر الحوادث على سرية معلومات </w:t>
            </w:r>
            <w:r w:rsidRPr="00FF7BA8">
              <w:rPr>
                <w:sz w:val="26"/>
                <w:szCs w:val="26"/>
                <w:highlight w:val="cyan"/>
                <w:rtl/>
                <w:lang w:eastAsia="ar"/>
              </w:rPr>
              <w:t>&lt;اسم الجهة&gt;</w:t>
            </w:r>
            <w:r w:rsidR="00932238">
              <w:rPr>
                <w:rFonts w:hint="cs"/>
                <w:sz w:val="26"/>
                <w:szCs w:val="26"/>
                <w:rtl/>
                <w:lang w:eastAsia="ar"/>
              </w:rPr>
              <w:t xml:space="preserve"> </w:t>
            </w:r>
            <w:r w:rsidR="00932238">
              <w:rPr>
                <w:sz w:val="26"/>
                <w:szCs w:val="26"/>
                <w:rtl/>
                <w:lang w:eastAsia="ar"/>
              </w:rPr>
              <w:t>وسلام</w:t>
            </w:r>
            <w:r w:rsidR="00932238">
              <w:rPr>
                <w:rFonts w:hint="cs"/>
                <w:sz w:val="26"/>
                <w:szCs w:val="26"/>
                <w:rtl/>
                <w:lang w:eastAsia="ar"/>
              </w:rPr>
              <w:t>تها</w:t>
            </w:r>
            <w:r w:rsidR="00932238" w:rsidRPr="00FF7BA8">
              <w:rPr>
                <w:sz w:val="26"/>
                <w:szCs w:val="26"/>
                <w:rtl/>
                <w:lang w:eastAsia="ar"/>
              </w:rPr>
              <w:t xml:space="preserve"> وتوافر</w:t>
            </w:r>
            <w:r w:rsidR="00932238">
              <w:rPr>
                <w:rFonts w:hint="cs"/>
                <w:sz w:val="26"/>
                <w:szCs w:val="26"/>
                <w:rtl/>
                <w:lang w:eastAsia="ar"/>
              </w:rPr>
              <w:t>ها.</w:t>
            </w:r>
            <w:r w:rsidRPr="00FF7BA8">
              <w:rPr>
                <w:sz w:val="26"/>
                <w:szCs w:val="26"/>
                <w:rtl/>
                <w:lang w:eastAsia="ar"/>
              </w:rPr>
              <w:t xml:space="preserve"> </w:t>
            </w:r>
            <w:r w:rsidR="009F60AE">
              <w:rPr>
                <w:rFonts w:hint="cs"/>
                <w:sz w:val="26"/>
                <w:szCs w:val="26"/>
                <w:rtl/>
                <w:lang w:eastAsia="ar"/>
              </w:rPr>
              <w:t>يتضمن</w:t>
            </w:r>
            <w:r w:rsidR="009F60AE" w:rsidRPr="00FF7BA8">
              <w:rPr>
                <w:sz w:val="26"/>
                <w:szCs w:val="26"/>
                <w:rtl/>
                <w:lang w:eastAsia="ar"/>
              </w:rPr>
              <w:t xml:space="preserve"> </w:t>
            </w:r>
            <w:r w:rsidRPr="00FF7BA8">
              <w:rPr>
                <w:sz w:val="26"/>
                <w:szCs w:val="26"/>
                <w:rtl/>
                <w:lang w:eastAsia="ar"/>
              </w:rPr>
              <w:t>الجدول ب</w:t>
            </w:r>
            <w:r w:rsidR="009F60AE">
              <w:rPr>
                <w:rFonts w:hint="cs"/>
                <w:sz w:val="26"/>
                <w:szCs w:val="26"/>
                <w:rtl/>
                <w:lang w:eastAsia="ar"/>
              </w:rPr>
              <w:t xml:space="preserve"> </w:t>
            </w:r>
            <w:r w:rsidRPr="00FF7BA8">
              <w:rPr>
                <w:sz w:val="26"/>
                <w:szCs w:val="26"/>
                <w:rtl/>
                <w:lang w:eastAsia="ar"/>
              </w:rPr>
              <w:t>أمثلة على فئات الآثار المعلوماتية المحتملة تصف مقدار الانتهاك الأمني الذي تعرضت له المعلومات خلال الحادثة.</w:t>
            </w:r>
          </w:p>
          <w:p w14:paraId="6D43DB92" w14:textId="165ADAA0" w:rsidR="00F646C5" w:rsidRPr="00FF7BA8" w:rsidRDefault="00F646C5" w:rsidP="00BA63D4">
            <w:pPr>
              <w:pStyle w:val="ListParagraph"/>
              <w:numPr>
                <w:ilvl w:val="0"/>
                <w:numId w:val="12"/>
              </w:numPr>
              <w:bidi/>
              <w:spacing w:before="120" w:after="120" w:line="276" w:lineRule="auto"/>
              <w:contextualSpacing w:val="0"/>
              <w:jc w:val="both"/>
              <w:rPr>
                <w:sz w:val="26"/>
                <w:szCs w:val="26"/>
              </w:rPr>
            </w:pPr>
            <w:r w:rsidRPr="00FF7BA8">
              <w:rPr>
                <w:sz w:val="26"/>
                <w:szCs w:val="26"/>
                <w:rtl/>
                <w:lang w:eastAsia="ar"/>
              </w:rPr>
              <w:t xml:space="preserve">إمكانية التعافي من الحادثة: يحدد حجم الحادثة ونوع الموارد المتأثرة بالحادثة مقدار الوقت والموارد المطلوبة </w:t>
            </w:r>
            <w:r w:rsidR="009F60AE">
              <w:rPr>
                <w:rFonts w:hint="cs"/>
                <w:sz w:val="26"/>
                <w:szCs w:val="26"/>
                <w:rtl/>
                <w:lang w:eastAsia="ar"/>
              </w:rPr>
              <w:t>ل</w:t>
            </w:r>
            <w:r w:rsidRPr="00FF7BA8">
              <w:rPr>
                <w:sz w:val="26"/>
                <w:szCs w:val="26"/>
                <w:rtl/>
                <w:lang w:eastAsia="ar"/>
              </w:rPr>
              <w:t xml:space="preserve">لتعافي </w:t>
            </w:r>
            <w:r w:rsidR="00B56AFF">
              <w:rPr>
                <w:rFonts w:hint="cs"/>
                <w:sz w:val="26"/>
                <w:szCs w:val="26"/>
                <w:rtl/>
                <w:lang w:eastAsia="ar"/>
              </w:rPr>
              <w:t>منها</w:t>
            </w:r>
            <w:r w:rsidRPr="00FF7BA8">
              <w:rPr>
                <w:sz w:val="26"/>
                <w:szCs w:val="26"/>
                <w:rtl/>
                <w:lang w:eastAsia="ar"/>
              </w:rPr>
              <w:t xml:space="preserve">. </w:t>
            </w:r>
            <w:r w:rsidR="009F60AE">
              <w:rPr>
                <w:rFonts w:hint="cs"/>
                <w:sz w:val="26"/>
                <w:szCs w:val="26"/>
                <w:rtl/>
                <w:lang w:eastAsia="ar"/>
              </w:rPr>
              <w:t>يحتوي</w:t>
            </w:r>
            <w:r w:rsidR="009F60AE" w:rsidRPr="00FF7BA8">
              <w:rPr>
                <w:sz w:val="26"/>
                <w:szCs w:val="26"/>
                <w:rtl/>
                <w:lang w:eastAsia="ar"/>
              </w:rPr>
              <w:t xml:space="preserve"> </w:t>
            </w:r>
            <w:r w:rsidRPr="00FF7BA8">
              <w:rPr>
                <w:sz w:val="26"/>
                <w:szCs w:val="26"/>
                <w:rtl/>
                <w:lang w:eastAsia="ar"/>
              </w:rPr>
              <w:t xml:space="preserve">الجدول ج </w:t>
            </w:r>
            <w:r w:rsidR="009F60AE">
              <w:rPr>
                <w:rFonts w:hint="cs"/>
                <w:sz w:val="26"/>
                <w:szCs w:val="26"/>
                <w:rtl/>
                <w:lang w:eastAsia="ar"/>
              </w:rPr>
              <w:t xml:space="preserve">على </w:t>
            </w:r>
            <w:r w:rsidRPr="00FF7BA8">
              <w:rPr>
                <w:sz w:val="26"/>
                <w:szCs w:val="26"/>
                <w:rtl/>
                <w:lang w:eastAsia="ar"/>
              </w:rPr>
              <w:t xml:space="preserve">فئات </w:t>
            </w:r>
            <w:r w:rsidR="007E5A28">
              <w:rPr>
                <w:rFonts w:hint="cs"/>
                <w:sz w:val="26"/>
                <w:szCs w:val="26"/>
                <w:rtl/>
                <w:lang w:eastAsia="ar"/>
              </w:rPr>
              <w:t>ال</w:t>
            </w:r>
            <w:r w:rsidRPr="00FF7BA8">
              <w:rPr>
                <w:sz w:val="26"/>
                <w:szCs w:val="26"/>
                <w:rtl/>
                <w:lang w:eastAsia="ar"/>
              </w:rPr>
              <w:t>جهد</w:t>
            </w:r>
            <w:r w:rsidR="007E5A28">
              <w:rPr>
                <w:rFonts w:hint="cs"/>
                <w:sz w:val="26"/>
                <w:szCs w:val="26"/>
                <w:rtl/>
                <w:lang w:eastAsia="ar"/>
              </w:rPr>
              <w:t xml:space="preserve"> المطلوب</w:t>
            </w:r>
            <w:r w:rsidRPr="00FF7BA8">
              <w:rPr>
                <w:sz w:val="26"/>
                <w:szCs w:val="26"/>
                <w:rtl/>
                <w:lang w:eastAsia="ar"/>
              </w:rPr>
              <w:t xml:space="preserve"> </w:t>
            </w:r>
            <w:r w:rsidR="009F60AE">
              <w:rPr>
                <w:rFonts w:hint="cs"/>
                <w:sz w:val="26"/>
                <w:szCs w:val="26"/>
                <w:rtl/>
                <w:lang w:eastAsia="ar"/>
              </w:rPr>
              <w:t>ل</w:t>
            </w:r>
            <w:r w:rsidRPr="00FF7BA8">
              <w:rPr>
                <w:sz w:val="26"/>
                <w:szCs w:val="26"/>
                <w:rtl/>
                <w:lang w:eastAsia="ar"/>
              </w:rPr>
              <w:t xml:space="preserve">لتعافي </w:t>
            </w:r>
            <w:r w:rsidR="009F60AE">
              <w:rPr>
                <w:rFonts w:hint="cs"/>
                <w:sz w:val="26"/>
                <w:szCs w:val="26"/>
                <w:rtl/>
                <w:lang w:eastAsia="ar"/>
              </w:rPr>
              <w:t>من الحوادث، و</w:t>
            </w:r>
            <w:r w:rsidRPr="00FF7BA8">
              <w:rPr>
                <w:sz w:val="26"/>
                <w:szCs w:val="26"/>
                <w:rtl/>
                <w:lang w:eastAsia="ar"/>
              </w:rPr>
              <w:t xml:space="preserve">تعكس </w:t>
            </w:r>
            <w:r w:rsidR="009F60AE">
              <w:rPr>
                <w:rFonts w:hint="cs"/>
                <w:sz w:val="26"/>
                <w:szCs w:val="26"/>
                <w:rtl/>
                <w:lang w:eastAsia="ar"/>
              </w:rPr>
              <w:t xml:space="preserve">هذه الفئات </w:t>
            </w:r>
            <w:r w:rsidRPr="00FF7BA8">
              <w:rPr>
                <w:sz w:val="26"/>
                <w:szCs w:val="26"/>
                <w:rtl/>
                <w:lang w:eastAsia="ar"/>
              </w:rPr>
              <w:t>مستوى الموارد المطلوبة للتعافي</w:t>
            </w:r>
            <w:r w:rsidR="00932238">
              <w:rPr>
                <w:rFonts w:hint="cs"/>
                <w:sz w:val="26"/>
                <w:szCs w:val="26"/>
                <w:rtl/>
                <w:lang w:eastAsia="ar"/>
              </w:rPr>
              <w:t xml:space="preserve"> ونوعها</w:t>
            </w:r>
            <w:r w:rsidRPr="00FF7BA8">
              <w:rPr>
                <w:sz w:val="26"/>
                <w:szCs w:val="26"/>
                <w:rtl/>
                <w:lang w:eastAsia="ar"/>
              </w:rPr>
              <w:t>.</w:t>
            </w:r>
          </w:p>
          <w:p w14:paraId="5F4B654D" w14:textId="00D19662" w:rsidR="00F646C5" w:rsidRPr="00FF7BA8" w:rsidRDefault="00B56AFF" w:rsidP="007B5E3C">
            <w:pPr>
              <w:spacing w:before="120" w:after="120" w:line="276" w:lineRule="auto"/>
              <w:jc w:val="both"/>
              <w:rPr>
                <w:sz w:val="26"/>
                <w:szCs w:val="26"/>
              </w:rPr>
            </w:pPr>
            <w:r>
              <w:rPr>
                <w:sz w:val="26"/>
                <w:szCs w:val="26"/>
              </w:rPr>
              <w:t>R</w:t>
            </w:r>
            <w:r w:rsidR="00F646C5" w:rsidRPr="00FF7BA8">
              <w:rPr>
                <w:sz w:val="26"/>
                <w:szCs w:val="26"/>
              </w:rPr>
              <w:t xml:space="preserve">esponse to each incident </w:t>
            </w:r>
            <w:r>
              <w:rPr>
                <w:sz w:val="26"/>
                <w:szCs w:val="26"/>
              </w:rPr>
              <w:t xml:space="preserve">shall be prioritized </w:t>
            </w:r>
            <w:r w:rsidR="00F646C5" w:rsidRPr="00FF7BA8">
              <w:rPr>
                <w:sz w:val="26"/>
                <w:szCs w:val="26"/>
              </w:rPr>
              <w:t xml:space="preserve">based on </w:t>
            </w:r>
            <w:r>
              <w:rPr>
                <w:sz w:val="26"/>
                <w:szCs w:val="26"/>
              </w:rPr>
              <w:t>the</w:t>
            </w:r>
            <w:r w:rsidRPr="00FF7BA8">
              <w:rPr>
                <w:sz w:val="26"/>
                <w:szCs w:val="26"/>
              </w:rPr>
              <w:t xml:space="preserve"> </w:t>
            </w:r>
            <w:r w:rsidR="00F646C5" w:rsidRPr="00FF7BA8">
              <w:rPr>
                <w:sz w:val="26"/>
                <w:szCs w:val="26"/>
              </w:rPr>
              <w:t>estimate</w:t>
            </w:r>
            <w:r>
              <w:rPr>
                <w:sz w:val="26"/>
                <w:szCs w:val="26"/>
              </w:rPr>
              <w:t>d</w:t>
            </w:r>
            <w:r w:rsidR="00F646C5" w:rsidRPr="00FF7BA8">
              <w:rPr>
                <w:sz w:val="26"/>
                <w:szCs w:val="26"/>
              </w:rPr>
              <w:t xml:space="preserve"> business impact caused by </w:t>
            </w:r>
            <w:r w:rsidR="00932238">
              <w:rPr>
                <w:sz w:val="26"/>
                <w:szCs w:val="26"/>
              </w:rPr>
              <w:t>that</w:t>
            </w:r>
            <w:r w:rsidR="00932238" w:rsidRPr="00FF7BA8">
              <w:rPr>
                <w:sz w:val="26"/>
                <w:szCs w:val="26"/>
              </w:rPr>
              <w:t xml:space="preserve"> </w:t>
            </w:r>
            <w:r w:rsidR="00F646C5" w:rsidRPr="00FF7BA8">
              <w:rPr>
                <w:sz w:val="26"/>
                <w:szCs w:val="26"/>
              </w:rPr>
              <w:t xml:space="preserve">incident and the estimated efforts required to recover from </w:t>
            </w:r>
            <w:r w:rsidR="00932238">
              <w:rPr>
                <w:sz w:val="26"/>
                <w:szCs w:val="26"/>
              </w:rPr>
              <w:t>it</w:t>
            </w:r>
            <w:r w:rsidR="00F646C5" w:rsidRPr="00FF7BA8">
              <w:rPr>
                <w:sz w:val="26"/>
                <w:szCs w:val="26"/>
              </w:rPr>
              <w:t xml:space="preserve">. </w:t>
            </w:r>
          </w:p>
          <w:p w14:paraId="6A7A1F26" w14:textId="384E336D" w:rsidR="00F646C5" w:rsidRPr="00FF7BA8" w:rsidRDefault="00B56AFF">
            <w:pPr>
              <w:spacing w:before="120" w:after="120" w:line="276" w:lineRule="auto"/>
              <w:jc w:val="both"/>
              <w:rPr>
                <w:sz w:val="26"/>
                <w:szCs w:val="26"/>
              </w:rPr>
            </w:pPr>
            <w:r>
              <w:rPr>
                <w:sz w:val="26"/>
                <w:szCs w:val="26"/>
              </w:rPr>
              <w:t>T</w:t>
            </w:r>
            <w:r w:rsidR="00F646C5" w:rsidRPr="00FF7BA8">
              <w:rPr>
                <w:sz w:val="26"/>
                <w:szCs w:val="26"/>
              </w:rPr>
              <w:t xml:space="preserve">he following factors </w:t>
            </w:r>
            <w:r>
              <w:rPr>
                <w:sz w:val="26"/>
                <w:szCs w:val="26"/>
              </w:rPr>
              <w:t xml:space="preserve">shall be considered </w:t>
            </w:r>
            <w:r w:rsidR="00F646C5" w:rsidRPr="00FF7BA8">
              <w:rPr>
                <w:sz w:val="26"/>
                <w:szCs w:val="26"/>
              </w:rPr>
              <w:t xml:space="preserve">when </w:t>
            </w:r>
            <w:r>
              <w:rPr>
                <w:sz w:val="26"/>
                <w:szCs w:val="26"/>
              </w:rPr>
              <w:t xml:space="preserve">determining </w:t>
            </w:r>
            <w:r w:rsidR="00F646C5" w:rsidRPr="00FF7BA8">
              <w:rPr>
                <w:sz w:val="26"/>
                <w:szCs w:val="26"/>
              </w:rPr>
              <w:t xml:space="preserve">the impact of </w:t>
            </w:r>
            <w:r w:rsidR="00932238">
              <w:rPr>
                <w:sz w:val="26"/>
                <w:szCs w:val="26"/>
              </w:rPr>
              <w:t>an</w:t>
            </w:r>
            <w:r w:rsidR="00932238" w:rsidRPr="00FF7BA8">
              <w:rPr>
                <w:sz w:val="26"/>
                <w:szCs w:val="26"/>
              </w:rPr>
              <w:t xml:space="preserve"> </w:t>
            </w:r>
            <w:r w:rsidR="00F646C5" w:rsidRPr="00FF7BA8">
              <w:rPr>
                <w:sz w:val="26"/>
                <w:szCs w:val="26"/>
              </w:rPr>
              <w:t xml:space="preserve">incident: </w:t>
            </w:r>
          </w:p>
          <w:p w14:paraId="6A09EF63" w14:textId="17D956AD" w:rsidR="00F646C5" w:rsidRPr="00FF7BA8" w:rsidRDefault="00F646C5" w:rsidP="003051FA">
            <w:pPr>
              <w:pStyle w:val="ListParagraph"/>
              <w:numPr>
                <w:ilvl w:val="0"/>
                <w:numId w:val="12"/>
              </w:numPr>
              <w:spacing w:before="120" w:after="120" w:line="276" w:lineRule="auto"/>
              <w:contextualSpacing w:val="0"/>
              <w:jc w:val="both"/>
              <w:rPr>
                <w:sz w:val="26"/>
                <w:szCs w:val="26"/>
              </w:rPr>
            </w:pPr>
            <w:r w:rsidRPr="00FF7BA8">
              <w:rPr>
                <w:sz w:val="26"/>
                <w:szCs w:val="26"/>
              </w:rPr>
              <w:t xml:space="preserve">Functional </w:t>
            </w:r>
            <w:r w:rsidR="00932238">
              <w:rPr>
                <w:sz w:val="26"/>
                <w:szCs w:val="26"/>
              </w:rPr>
              <w:t>I</w:t>
            </w:r>
            <w:r w:rsidRPr="00FF7BA8">
              <w:rPr>
                <w:sz w:val="26"/>
                <w:szCs w:val="26"/>
              </w:rPr>
              <w:t>mpact: incident</w:t>
            </w:r>
            <w:r w:rsidR="003051FA">
              <w:rPr>
                <w:sz w:val="26"/>
                <w:szCs w:val="26"/>
              </w:rPr>
              <w:t>s</w:t>
            </w:r>
            <w:r w:rsidRPr="00FF7BA8">
              <w:rPr>
                <w:sz w:val="26"/>
                <w:szCs w:val="26"/>
              </w:rPr>
              <w:t xml:space="preserve"> targeting IT systems typically </w:t>
            </w:r>
            <w:r w:rsidR="003051FA">
              <w:rPr>
                <w:sz w:val="26"/>
                <w:szCs w:val="26"/>
              </w:rPr>
              <w:t>impact</w:t>
            </w:r>
            <w:r w:rsidR="003051FA" w:rsidRPr="00FF7BA8">
              <w:rPr>
                <w:sz w:val="26"/>
                <w:szCs w:val="26"/>
              </w:rPr>
              <w:t xml:space="preserve"> </w:t>
            </w:r>
            <w:r w:rsidRPr="00FF7BA8">
              <w:rPr>
                <w:sz w:val="26"/>
                <w:szCs w:val="26"/>
              </w:rPr>
              <w:t>the business functionality that those systems provide,</w:t>
            </w:r>
            <w:r w:rsidR="003051FA">
              <w:rPr>
                <w:sz w:val="26"/>
                <w:szCs w:val="26"/>
              </w:rPr>
              <w:t xml:space="preserve"> which negatively</w:t>
            </w:r>
            <w:r w:rsidRPr="00FF7BA8">
              <w:rPr>
                <w:sz w:val="26"/>
                <w:szCs w:val="26"/>
              </w:rPr>
              <w:t xml:space="preserve"> </w:t>
            </w:r>
            <w:r w:rsidR="003051FA">
              <w:rPr>
                <w:sz w:val="26"/>
                <w:szCs w:val="26"/>
              </w:rPr>
              <w:t>affects</w:t>
            </w:r>
            <w:r w:rsidR="003051FA" w:rsidRPr="00FF7BA8">
              <w:rPr>
                <w:sz w:val="26"/>
                <w:szCs w:val="26"/>
              </w:rPr>
              <w:t xml:space="preserve"> </w:t>
            </w:r>
            <w:r w:rsidRPr="00FF7BA8">
              <w:rPr>
                <w:sz w:val="26"/>
                <w:szCs w:val="26"/>
              </w:rPr>
              <w:t>the users of those systems. Table A provides example</w:t>
            </w:r>
            <w:r w:rsidR="00B56AFF">
              <w:rPr>
                <w:sz w:val="26"/>
                <w:szCs w:val="26"/>
              </w:rPr>
              <w:t>s</w:t>
            </w:r>
            <w:r w:rsidRPr="00FF7BA8">
              <w:rPr>
                <w:sz w:val="26"/>
                <w:szCs w:val="26"/>
              </w:rPr>
              <w:t xml:space="preserve"> of </w:t>
            </w:r>
            <w:r w:rsidRPr="00FF7BA8">
              <w:rPr>
                <w:sz w:val="26"/>
                <w:szCs w:val="26"/>
              </w:rPr>
              <w:lastRenderedPageBreak/>
              <w:t>functional impact categories that an organization might use for rating its own incidents.</w:t>
            </w:r>
          </w:p>
          <w:p w14:paraId="1A31891A" w14:textId="6D615C28" w:rsidR="00F646C5" w:rsidRPr="00FF7BA8" w:rsidRDefault="00F646C5" w:rsidP="007B5E3C">
            <w:pPr>
              <w:pStyle w:val="ListParagraph"/>
              <w:numPr>
                <w:ilvl w:val="0"/>
                <w:numId w:val="12"/>
              </w:numPr>
              <w:spacing w:before="120" w:after="120" w:line="276" w:lineRule="auto"/>
              <w:contextualSpacing w:val="0"/>
              <w:jc w:val="both"/>
              <w:rPr>
                <w:sz w:val="26"/>
                <w:szCs w:val="26"/>
              </w:rPr>
            </w:pPr>
            <w:r w:rsidRPr="00FF7BA8">
              <w:rPr>
                <w:sz w:val="26"/>
                <w:szCs w:val="26"/>
              </w:rPr>
              <w:t xml:space="preserve">Information </w:t>
            </w:r>
            <w:r w:rsidR="00932238">
              <w:rPr>
                <w:sz w:val="26"/>
                <w:szCs w:val="26"/>
              </w:rPr>
              <w:t>I</w:t>
            </w:r>
            <w:r w:rsidRPr="00FF7BA8">
              <w:rPr>
                <w:sz w:val="26"/>
                <w:szCs w:val="26"/>
              </w:rPr>
              <w:t xml:space="preserve">mpact: incidents may affect the confidentiality, integrity, and availability of </w:t>
            </w:r>
            <w:r w:rsidRPr="00FF7BA8">
              <w:rPr>
                <w:sz w:val="26"/>
                <w:szCs w:val="26"/>
                <w:highlight w:val="cyan"/>
              </w:rPr>
              <w:t>&lt;entity name&gt;</w:t>
            </w:r>
            <w:r w:rsidRPr="00FF7BA8">
              <w:rPr>
                <w:sz w:val="26"/>
                <w:szCs w:val="26"/>
              </w:rPr>
              <w:t>’s information. Table B provides example</w:t>
            </w:r>
            <w:r w:rsidR="00B56AFF">
              <w:rPr>
                <w:sz w:val="26"/>
                <w:szCs w:val="26"/>
              </w:rPr>
              <w:t>s</w:t>
            </w:r>
            <w:r w:rsidRPr="00FF7BA8">
              <w:rPr>
                <w:sz w:val="26"/>
                <w:szCs w:val="26"/>
              </w:rPr>
              <w:t xml:space="preserve"> of possible information impact categories that describe the extent of information compromise </w:t>
            </w:r>
            <w:r w:rsidR="00932238">
              <w:rPr>
                <w:sz w:val="26"/>
                <w:szCs w:val="26"/>
              </w:rPr>
              <w:t>caused by</w:t>
            </w:r>
            <w:r w:rsidRPr="00FF7BA8">
              <w:rPr>
                <w:sz w:val="26"/>
                <w:szCs w:val="26"/>
              </w:rPr>
              <w:t xml:space="preserve"> </w:t>
            </w:r>
            <w:r w:rsidR="00932238">
              <w:rPr>
                <w:sz w:val="26"/>
                <w:szCs w:val="26"/>
              </w:rPr>
              <w:t>an</w:t>
            </w:r>
            <w:r w:rsidR="00932238" w:rsidRPr="00FF7BA8">
              <w:rPr>
                <w:sz w:val="26"/>
                <w:szCs w:val="26"/>
              </w:rPr>
              <w:t xml:space="preserve"> </w:t>
            </w:r>
            <w:r w:rsidRPr="00FF7BA8">
              <w:rPr>
                <w:sz w:val="26"/>
                <w:szCs w:val="26"/>
              </w:rPr>
              <w:t>incident.</w:t>
            </w:r>
          </w:p>
          <w:p w14:paraId="08521467" w14:textId="1494F649" w:rsidR="00F646C5" w:rsidRPr="00FF7BA8" w:rsidRDefault="00F646C5" w:rsidP="007B5E3C">
            <w:pPr>
              <w:pStyle w:val="ListParagraph"/>
              <w:numPr>
                <w:ilvl w:val="0"/>
                <w:numId w:val="12"/>
              </w:numPr>
              <w:spacing w:before="120" w:after="120" w:line="276" w:lineRule="auto"/>
              <w:contextualSpacing w:val="0"/>
              <w:jc w:val="both"/>
              <w:rPr>
                <w:sz w:val="26"/>
                <w:szCs w:val="26"/>
              </w:rPr>
            </w:pPr>
            <w:r w:rsidRPr="00FF7BA8">
              <w:rPr>
                <w:sz w:val="26"/>
                <w:szCs w:val="26"/>
              </w:rPr>
              <w:t xml:space="preserve">Recoverability: the </w:t>
            </w:r>
            <w:r w:rsidR="003051FA">
              <w:rPr>
                <w:sz w:val="26"/>
                <w:szCs w:val="26"/>
              </w:rPr>
              <w:t>incident scope</w:t>
            </w:r>
            <w:r w:rsidR="003051FA" w:rsidRPr="00FF7BA8">
              <w:rPr>
                <w:sz w:val="26"/>
                <w:szCs w:val="26"/>
              </w:rPr>
              <w:t xml:space="preserve"> </w:t>
            </w:r>
            <w:r w:rsidR="00932238">
              <w:rPr>
                <w:sz w:val="26"/>
                <w:szCs w:val="26"/>
              </w:rPr>
              <w:t>and</w:t>
            </w:r>
            <w:r w:rsidRPr="00FF7BA8">
              <w:rPr>
                <w:sz w:val="26"/>
                <w:szCs w:val="26"/>
              </w:rPr>
              <w:t xml:space="preserve"> the type of resources it affects determine the amount of time and resources </w:t>
            </w:r>
            <w:r w:rsidR="00B56AFF">
              <w:rPr>
                <w:sz w:val="26"/>
                <w:szCs w:val="26"/>
              </w:rPr>
              <w:t>required for</w:t>
            </w:r>
            <w:r w:rsidRPr="00FF7BA8">
              <w:rPr>
                <w:sz w:val="26"/>
                <w:szCs w:val="26"/>
              </w:rPr>
              <w:t xml:space="preserve"> recover</w:t>
            </w:r>
            <w:r w:rsidR="00B56AFF">
              <w:rPr>
                <w:sz w:val="26"/>
                <w:szCs w:val="26"/>
              </w:rPr>
              <w:t>y</w:t>
            </w:r>
            <w:r w:rsidRPr="00FF7BA8">
              <w:rPr>
                <w:sz w:val="26"/>
                <w:szCs w:val="26"/>
              </w:rPr>
              <w:t>.</w:t>
            </w:r>
            <w:r w:rsidR="003051FA">
              <w:rPr>
                <w:sz w:val="26"/>
                <w:szCs w:val="26"/>
              </w:rPr>
              <w:t xml:space="preserve"> </w:t>
            </w:r>
            <w:r w:rsidRPr="00FF7BA8">
              <w:rPr>
                <w:sz w:val="26"/>
                <w:szCs w:val="26"/>
              </w:rPr>
              <w:t xml:space="preserve">Table C provides recoverability effort categories that reflect the </w:t>
            </w:r>
            <w:r w:rsidR="003051FA">
              <w:rPr>
                <w:sz w:val="26"/>
                <w:szCs w:val="26"/>
              </w:rPr>
              <w:t xml:space="preserve">resources </w:t>
            </w:r>
            <w:r w:rsidRPr="00FF7BA8">
              <w:rPr>
                <w:sz w:val="26"/>
                <w:szCs w:val="26"/>
              </w:rPr>
              <w:t xml:space="preserve">level </w:t>
            </w:r>
            <w:r w:rsidR="003051FA">
              <w:rPr>
                <w:sz w:val="26"/>
                <w:szCs w:val="26"/>
              </w:rPr>
              <w:t xml:space="preserve">and type </w:t>
            </w:r>
            <w:r w:rsidRPr="00FF7BA8">
              <w:rPr>
                <w:sz w:val="26"/>
                <w:szCs w:val="26"/>
              </w:rPr>
              <w:t xml:space="preserve">required to recover from </w:t>
            </w:r>
            <w:r w:rsidR="00932238">
              <w:rPr>
                <w:sz w:val="26"/>
                <w:szCs w:val="26"/>
              </w:rPr>
              <w:t>an</w:t>
            </w:r>
            <w:r w:rsidR="00932238" w:rsidRPr="00FF7BA8">
              <w:rPr>
                <w:sz w:val="26"/>
                <w:szCs w:val="26"/>
              </w:rPr>
              <w:t xml:space="preserve"> </w:t>
            </w:r>
            <w:r w:rsidRPr="00FF7BA8">
              <w:rPr>
                <w:sz w:val="26"/>
                <w:szCs w:val="26"/>
              </w:rPr>
              <w:t>incident.</w:t>
            </w:r>
          </w:p>
        </w:tc>
      </w:tr>
      <w:tr w:rsidR="00F646C5" w:rsidRPr="00FF7BA8" w14:paraId="5946ECE1" w14:textId="77777777" w:rsidTr="00565CD8">
        <w:tc>
          <w:tcPr>
            <w:tcW w:w="1018" w:type="pct"/>
            <w:vAlign w:val="center"/>
          </w:tcPr>
          <w:p w14:paraId="701B4953" w14:textId="77777777" w:rsidR="00F646C5" w:rsidRPr="00FF7BA8" w:rsidRDefault="00F646C5" w:rsidP="009815D4">
            <w:pPr>
              <w:pStyle w:val="ListParagraph"/>
              <w:numPr>
                <w:ilvl w:val="0"/>
                <w:numId w:val="11"/>
              </w:numPr>
              <w:bidi/>
              <w:spacing w:before="120" w:after="120" w:line="276" w:lineRule="auto"/>
              <w:contextualSpacing w:val="0"/>
              <w:rPr>
                <w:sz w:val="26"/>
                <w:szCs w:val="26"/>
              </w:rPr>
            </w:pPr>
          </w:p>
        </w:tc>
        <w:tc>
          <w:tcPr>
            <w:tcW w:w="3982" w:type="pct"/>
          </w:tcPr>
          <w:p w14:paraId="19CEEA23" w14:textId="5044DE4F" w:rsidR="00F646C5" w:rsidRPr="00FF7BA8" w:rsidRDefault="00F646C5" w:rsidP="0068409B">
            <w:pPr>
              <w:bidi/>
              <w:spacing w:before="120" w:after="120" w:line="276" w:lineRule="auto"/>
              <w:jc w:val="both"/>
              <w:rPr>
                <w:sz w:val="26"/>
                <w:szCs w:val="26"/>
                <w:rtl/>
                <w:lang w:eastAsia="ar"/>
              </w:rPr>
            </w:pPr>
            <w:r w:rsidRPr="00FF7BA8">
              <w:rPr>
                <w:sz w:val="26"/>
                <w:szCs w:val="26"/>
                <w:rtl/>
                <w:lang w:eastAsia="ar"/>
              </w:rPr>
              <w:t>تصنيف جميع الحوادث بناء</w:t>
            </w:r>
            <w:r w:rsidR="003051FA">
              <w:rPr>
                <w:rFonts w:hint="cs"/>
                <w:sz w:val="26"/>
                <w:szCs w:val="26"/>
                <w:rtl/>
                <w:lang w:eastAsia="ar"/>
              </w:rPr>
              <w:t>ً</w:t>
            </w:r>
            <w:r w:rsidRPr="00FF7BA8">
              <w:rPr>
                <w:sz w:val="26"/>
                <w:szCs w:val="26"/>
                <w:rtl/>
                <w:lang w:eastAsia="ar"/>
              </w:rPr>
              <w:t xml:space="preserve"> على مستوى الحدة (الجدول د).</w:t>
            </w:r>
          </w:p>
          <w:p w14:paraId="61D8E7F1" w14:textId="2FD01E18" w:rsidR="00F646C5" w:rsidRPr="00FF7BA8" w:rsidRDefault="003051FA" w:rsidP="009815D4">
            <w:pPr>
              <w:spacing w:before="120" w:after="120" w:line="276" w:lineRule="auto"/>
              <w:jc w:val="both"/>
              <w:rPr>
                <w:sz w:val="26"/>
                <w:szCs w:val="26"/>
                <w:rtl/>
                <w:lang w:eastAsia="ar"/>
              </w:rPr>
            </w:pPr>
            <w:r>
              <w:rPr>
                <w:sz w:val="26"/>
                <w:szCs w:val="26"/>
              </w:rPr>
              <w:t>I</w:t>
            </w:r>
            <w:r w:rsidR="00F646C5" w:rsidRPr="00FF7BA8">
              <w:rPr>
                <w:sz w:val="26"/>
                <w:szCs w:val="26"/>
              </w:rPr>
              <w:t xml:space="preserve">ncidents </w:t>
            </w:r>
            <w:r>
              <w:rPr>
                <w:sz w:val="26"/>
                <w:szCs w:val="26"/>
              </w:rPr>
              <w:t>shall be classified</w:t>
            </w:r>
            <w:r w:rsidRPr="00FF7BA8">
              <w:rPr>
                <w:sz w:val="26"/>
                <w:szCs w:val="26"/>
              </w:rPr>
              <w:t xml:space="preserve"> </w:t>
            </w:r>
            <w:r w:rsidR="00F646C5" w:rsidRPr="00FF7BA8">
              <w:rPr>
                <w:sz w:val="26"/>
                <w:szCs w:val="26"/>
              </w:rPr>
              <w:t>based on severity level (Table D).</w:t>
            </w:r>
          </w:p>
        </w:tc>
      </w:tr>
      <w:tr w:rsidR="00F646C5" w:rsidRPr="00FF7BA8" w14:paraId="4A765E08" w14:textId="77777777" w:rsidTr="00565CD8">
        <w:tc>
          <w:tcPr>
            <w:tcW w:w="1018" w:type="pct"/>
            <w:vAlign w:val="center"/>
          </w:tcPr>
          <w:p w14:paraId="2077FA80" w14:textId="77777777" w:rsidR="00F646C5" w:rsidRPr="00FF7BA8" w:rsidRDefault="00F646C5" w:rsidP="009815D4">
            <w:pPr>
              <w:pStyle w:val="ListParagraph"/>
              <w:numPr>
                <w:ilvl w:val="0"/>
                <w:numId w:val="11"/>
              </w:numPr>
              <w:bidi/>
              <w:spacing w:before="120" w:after="120" w:line="276" w:lineRule="auto"/>
              <w:contextualSpacing w:val="0"/>
              <w:rPr>
                <w:sz w:val="26"/>
                <w:szCs w:val="26"/>
              </w:rPr>
            </w:pPr>
          </w:p>
        </w:tc>
        <w:tc>
          <w:tcPr>
            <w:tcW w:w="3982" w:type="pct"/>
          </w:tcPr>
          <w:p w14:paraId="36BFAD58" w14:textId="0D870D5C" w:rsidR="00F646C5" w:rsidRPr="00FF7BA8" w:rsidRDefault="00F646C5" w:rsidP="007B5E3C">
            <w:pPr>
              <w:bidi/>
              <w:spacing w:before="120" w:after="120" w:line="276" w:lineRule="auto"/>
              <w:jc w:val="both"/>
              <w:rPr>
                <w:sz w:val="26"/>
                <w:szCs w:val="26"/>
              </w:rPr>
            </w:pPr>
            <w:r w:rsidRPr="00FF7BA8">
              <w:rPr>
                <w:sz w:val="26"/>
                <w:szCs w:val="26"/>
                <w:rtl/>
                <w:lang w:eastAsia="ar"/>
              </w:rPr>
              <w:t xml:space="preserve">إجراء </w:t>
            </w:r>
            <w:r w:rsidR="007E5A28">
              <w:rPr>
                <w:sz w:val="26"/>
                <w:szCs w:val="26"/>
                <w:rtl/>
                <w:lang w:eastAsia="ar"/>
              </w:rPr>
              <w:t>الأنشطة</w:t>
            </w:r>
            <w:r w:rsidRPr="00FF7BA8">
              <w:rPr>
                <w:sz w:val="26"/>
                <w:szCs w:val="26"/>
                <w:rtl/>
                <w:lang w:eastAsia="ar"/>
              </w:rPr>
              <w:t xml:space="preserve"> التالية عند محاولة تحديد المستضيف ال</w:t>
            </w:r>
            <w:r w:rsidR="00932238">
              <w:rPr>
                <w:rFonts w:hint="cs"/>
                <w:sz w:val="26"/>
                <w:szCs w:val="26"/>
                <w:rtl/>
                <w:lang w:eastAsia="ar"/>
              </w:rPr>
              <w:t>مسؤول عن</w:t>
            </w:r>
            <w:r w:rsidRPr="00FF7BA8">
              <w:rPr>
                <w:sz w:val="26"/>
                <w:szCs w:val="26"/>
                <w:rtl/>
                <w:lang w:eastAsia="ar"/>
              </w:rPr>
              <w:t xml:space="preserve"> هجوم الأمن السيبراني: </w:t>
            </w:r>
          </w:p>
          <w:p w14:paraId="7269DE3C" w14:textId="31B7AC5D" w:rsidR="00F646C5" w:rsidRPr="00FF7BA8" w:rsidRDefault="00F646C5" w:rsidP="00FF7BA8">
            <w:pPr>
              <w:pStyle w:val="ListParagraph"/>
              <w:numPr>
                <w:ilvl w:val="0"/>
                <w:numId w:val="13"/>
              </w:numPr>
              <w:bidi/>
              <w:spacing w:before="120" w:after="120" w:line="276" w:lineRule="auto"/>
              <w:contextualSpacing w:val="0"/>
              <w:jc w:val="both"/>
              <w:rPr>
                <w:sz w:val="26"/>
                <w:szCs w:val="26"/>
              </w:rPr>
            </w:pPr>
            <w:r w:rsidRPr="00FF7BA8">
              <w:rPr>
                <w:sz w:val="26"/>
                <w:szCs w:val="26"/>
                <w:rtl/>
                <w:lang w:eastAsia="ar"/>
              </w:rPr>
              <w:t>التحقق من عنوان بروتوكول الإنترنت للمستضيف المهاجم</w:t>
            </w:r>
            <w:r w:rsidR="003051FA">
              <w:rPr>
                <w:rFonts w:hint="cs"/>
                <w:sz w:val="26"/>
                <w:szCs w:val="26"/>
                <w:rtl/>
              </w:rPr>
              <w:t>.</w:t>
            </w:r>
          </w:p>
          <w:p w14:paraId="627F98C2" w14:textId="663CA1A5" w:rsidR="00F646C5" w:rsidRPr="00FF7BA8" w:rsidRDefault="00F646C5" w:rsidP="00FF7BA8">
            <w:pPr>
              <w:pStyle w:val="ListParagraph"/>
              <w:numPr>
                <w:ilvl w:val="0"/>
                <w:numId w:val="13"/>
              </w:numPr>
              <w:bidi/>
              <w:spacing w:before="120" w:after="120" w:line="276" w:lineRule="auto"/>
              <w:contextualSpacing w:val="0"/>
              <w:jc w:val="both"/>
              <w:rPr>
                <w:sz w:val="26"/>
                <w:szCs w:val="26"/>
              </w:rPr>
            </w:pPr>
            <w:r w:rsidRPr="00FF7BA8">
              <w:rPr>
                <w:sz w:val="26"/>
                <w:szCs w:val="26"/>
                <w:rtl/>
                <w:lang w:eastAsia="ar"/>
              </w:rPr>
              <w:t>البحث عن المستضيف المهاجم عن طريق محركات البحث</w:t>
            </w:r>
            <w:r w:rsidR="003051FA">
              <w:rPr>
                <w:rFonts w:hint="cs"/>
                <w:sz w:val="26"/>
                <w:szCs w:val="26"/>
                <w:rtl/>
              </w:rPr>
              <w:t>.</w:t>
            </w:r>
          </w:p>
          <w:p w14:paraId="54143925" w14:textId="4F195548" w:rsidR="00F646C5" w:rsidRPr="00FF7BA8" w:rsidRDefault="00F646C5" w:rsidP="00FF7BA8">
            <w:pPr>
              <w:pStyle w:val="ListParagraph"/>
              <w:numPr>
                <w:ilvl w:val="0"/>
                <w:numId w:val="13"/>
              </w:numPr>
              <w:bidi/>
              <w:spacing w:before="120" w:after="120" w:line="276" w:lineRule="auto"/>
              <w:contextualSpacing w:val="0"/>
              <w:jc w:val="both"/>
              <w:rPr>
                <w:sz w:val="26"/>
                <w:szCs w:val="26"/>
              </w:rPr>
            </w:pPr>
            <w:r w:rsidRPr="00FF7BA8">
              <w:rPr>
                <w:sz w:val="26"/>
                <w:szCs w:val="26"/>
                <w:rtl/>
                <w:lang w:eastAsia="ar"/>
              </w:rPr>
              <w:t>استخدام قاعدة بيانات الحوادث</w:t>
            </w:r>
            <w:r w:rsidR="003051FA">
              <w:rPr>
                <w:rFonts w:hint="cs"/>
                <w:sz w:val="26"/>
                <w:szCs w:val="26"/>
                <w:rtl/>
              </w:rPr>
              <w:t>.</w:t>
            </w:r>
          </w:p>
          <w:p w14:paraId="26E12526" w14:textId="5D0313E3" w:rsidR="00F646C5" w:rsidRPr="00FF7BA8" w:rsidRDefault="00F646C5" w:rsidP="002E057A">
            <w:pPr>
              <w:pStyle w:val="ListParagraph"/>
              <w:numPr>
                <w:ilvl w:val="0"/>
                <w:numId w:val="13"/>
              </w:numPr>
              <w:bidi/>
              <w:spacing w:before="120" w:after="120" w:line="276" w:lineRule="auto"/>
              <w:contextualSpacing w:val="0"/>
              <w:jc w:val="both"/>
              <w:rPr>
                <w:sz w:val="26"/>
                <w:szCs w:val="26"/>
              </w:rPr>
            </w:pPr>
            <w:r w:rsidRPr="00FF7BA8">
              <w:rPr>
                <w:sz w:val="26"/>
                <w:szCs w:val="26"/>
                <w:rtl/>
                <w:lang w:eastAsia="ar"/>
              </w:rPr>
              <w:t>مراقبة قنوات ا</w:t>
            </w:r>
            <w:r w:rsidR="002E057A">
              <w:rPr>
                <w:rFonts w:hint="cs"/>
                <w:sz w:val="26"/>
                <w:szCs w:val="26"/>
                <w:rtl/>
                <w:lang w:eastAsia="ar"/>
              </w:rPr>
              <w:t>لا</w:t>
            </w:r>
            <w:r w:rsidRPr="00FF7BA8">
              <w:rPr>
                <w:sz w:val="26"/>
                <w:szCs w:val="26"/>
                <w:rtl/>
                <w:lang w:eastAsia="ar"/>
              </w:rPr>
              <w:t xml:space="preserve">تصالات </w:t>
            </w:r>
            <w:r w:rsidR="002E057A">
              <w:rPr>
                <w:rFonts w:hint="cs"/>
                <w:sz w:val="26"/>
                <w:szCs w:val="26"/>
                <w:rtl/>
                <w:lang w:eastAsia="ar"/>
              </w:rPr>
              <w:t>المحتملة التي</w:t>
            </w:r>
            <w:r w:rsidR="00932238">
              <w:rPr>
                <w:rFonts w:hint="cs"/>
                <w:sz w:val="26"/>
                <w:szCs w:val="26"/>
                <w:rtl/>
                <w:lang w:eastAsia="ar"/>
              </w:rPr>
              <w:t xml:space="preserve"> ي</w:t>
            </w:r>
            <w:r w:rsidR="002E057A">
              <w:rPr>
                <w:rFonts w:hint="cs"/>
                <w:sz w:val="26"/>
                <w:szCs w:val="26"/>
                <w:rtl/>
                <w:lang w:eastAsia="ar"/>
              </w:rPr>
              <w:t xml:space="preserve">ستخدمها </w:t>
            </w:r>
            <w:r w:rsidRPr="00FF7BA8">
              <w:rPr>
                <w:sz w:val="26"/>
                <w:szCs w:val="26"/>
                <w:rtl/>
                <w:lang w:eastAsia="ar"/>
              </w:rPr>
              <w:t>المهاجم</w:t>
            </w:r>
            <w:r w:rsidR="003051FA">
              <w:rPr>
                <w:rFonts w:hint="cs"/>
                <w:sz w:val="26"/>
                <w:szCs w:val="26"/>
                <w:rtl/>
              </w:rPr>
              <w:t>.</w:t>
            </w:r>
          </w:p>
          <w:p w14:paraId="265ADB14" w14:textId="2A887464" w:rsidR="00F646C5" w:rsidRPr="00FF7BA8" w:rsidRDefault="003051FA" w:rsidP="00FF7BA8">
            <w:pPr>
              <w:spacing w:before="120" w:after="120" w:line="276" w:lineRule="auto"/>
              <w:jc w:val="both"/>
              <w:rPr>
                <w:sz w:val="26"/>
                <w:szCs w:val="26"/>
              </w:rPr>
            </w:pPr>
            <w:r>
              <w:rPr>
                <w:sz w:val="26"/>
                <w:szCs w:val="26"/>
              </w:rPr>
              <w:t>T</w:t>
            </w:r>
            <w:r w:rsidR="00F646C5" w:rsidRPr="00FF7BA8">
              <w:rPr>
                <w:sz w:val="26"/>
                <w:szCs w:val="26"/>
              </w:rPr>
              <w:t>he following activities</w:t>
            </w:r>
            <w:r>
              <w:rPr>
                <w:sz w:val="26"/>
                <w:szCs w:val="26"/>
              </w:rPr>
              <w:t xml:space="preserve"> shall be conducted</w:t>
            </w:r>
            <w:r w:rsidR="00F646C5" w:rsidRPr="00FF7BA8">
              <w:rPr>
                <w:sz w:val="26"/>
                <w:szCs w:val="26"/>
              </w:rPr>
              <w:t xml:space="preserve"> when attempting to identify an attacking host: </w:t>
            </w:r>
          </w:p>
          <w:p w14:paraId="0693518E" w14:textId="01A16D1B" w:rsidR="00F646C5" w:rsidRPr="00FF7BA8" w:rsidRDefault="00F646C5" w:rsidP="00FF7BA8">
            <w:pPr>
              <w:pStyle w:val="ListParagraph"/>
              <w:numPr>
                <w:ilvl w:val="0"/>
                <w:numId w:val="13"/>
              </w:numPr>
              <w:spacing w:before="120" w:after="120" w:line="276" w:lineRule="auto"/>
              <w:contextualSpacing w:val="0"/>
              <w:jc w:val="both"/>
              <w:rPr>
                <w:sz w:val="26"/>
                <w:szCs w:val="26"/>
              </w:rPr>
            </w:pPr>
            <w:r w:rsidRPr="00FF7BA8">
              <w:rPr>
                <w:sz w:val="26"/>
                <w:szCs w:val="26"/>
              </w:rPr>
              <w:t>Validat</w:t>
            </w:r>
            <w:r w:rsidR="003051FA">
              <w:rPr>
                <w:sz w:val="26"/>
                <w:szCs w:val="26"/>
              </w:rPr>
              <w:t>ing</w:t>
            </w:r>
            <w:r w:rsidRPr="00FF7BA8">
              <w:rPr>
                <w:sz w:val="26"/>
                <w:szCs w:val="26"/>
              </w:rPr>
              <w:t xml:space="preserve"> the attacking host’s IP address</w:t>
            </w:r>
          </w:p>
          <w:p w14:paraId="5CAC6C68" w14:textId="476E5D27" w:rsidR="00F646C5" w:rsidRPr="00FF7BA8" w:rsidRDefault="003051FA" w:rsidP="002E057A">
            <w:pPr>
              <w:pStyle w:val="ListParagraph"/>
              <w:numPr>
                <w:ilvl w:val="0"/>
                <w:numId w:val="13"/>
              </w:numPr>
              <w:spacing w:before="120" w:after="120" w:line="276" w:lineRule="auto"/>
              <w:contextualSpacing w:val="0"/>
              <w:jc w:val="both"/>
              <w:rPr>
                <w:sz w:val="26"/>
                <w:szCs w:val="26"/>
              </w:rPr>
            </w:pPr>
            <w:r>
              <w:rPr>
                <w:sz w:val="26"/>
                <w:szCs w:val="26"/>
              </w:rPr>
              <w:t xml:space="preserve">Searching for </w:t>
            </w:r>
            <w:r w:rsidR="00F646C5" w:rsidRPr="00FF7BA8">
              <w:rPr>
                <w:sz w:val="26"/>
                <w:szCs w:val="26"/>
              </w:rPr>
              <w:t xml:space="preserve">the attacking host </w:t>
            </w:r>
            <w:r w:rsidR="002E057A">
              <w:rPr>
                <w:sz w:val="26"/>
                <w:szCs w:val="26"/>
              </w:rPr>
              <w:t>on</w:t>
            </w:r>
            <w:r w:rsidR="002E057A" w:rsidRPr="00FF7BA8">
              <w:rPr>
                <w:sz w:val="26"/>
                <w:szCs w:val="26"/>
              </w:rPr>
              <w:t xml:space="preserve"> </w:t>
            </w:r>
            <w:r w:rsidR="00F646C5" w:rsidRPr="00FF7BA8">
              <w:rPr>
                <w:sz w:val="26"/>
                <w:szCs w:val="26"/>
              </w:rPr>
              <w:t>search engines</w:t>
            </w:r>
          </w:p>
          <w:p w14:paraId="5DC7B7FB" w14:textId="29A8960C" w:rsidR="00F646C5" w:rsidRPr="00FF7BA8" w:rsidRDefault="00F646C5" w:rsidP="00FF7BA8">
            <w:pPr>
              <w:pStyle w:val="ListParagraph"/>
              <w:numPr>
                <w:ilvl w:val="0"/>
                <w:numId w:val="13"/>
              </w:numPr>
              <w:spacing w:before="120" w:after="120" w:line="276" w:lineRule="auto"/>
              <w:contextualSpacing w:val="0"/>
              <w:jc w:val="both"/>
              <w:rPr>
                <w:sz w:val="26"/>
                <w:szCs w:val="26"/>
              </w:rPr>
            </w:pPr>
            <w:r w:rsidRPr="00FF7BA8">
              <w:rPr>
                <w:sz w:val="26"/>
                <w:szCs w:val="26"/>
              </w:rPr>
              <w:t>Us</w:t>
            </w:r>
            <w:r w:rsidR="003051FA">
              <w:rPr>
                <w:sz w:val="26"/>
                <w:szCs w:val="26"/>
              </w:rPr>
              <w:t xml:space="preserve">ing </w:t>
            </w:r>
            <w:r w:rsidRPr="00FF7BA8">
              <w:rPr>
                <w:sz w:val="26"/>
                <w:szCs w:val="26"/>
              </w:rPr>
              <w:t xml:space="preserve">incidents database </w:t>
            </w:r>
          </w:p>
          <w:p w14:paraId="35D1BE18" w14:textId="2A4094BB" w:rsidR="00F646C5" w:rsidRPr="009815D4" w:rsidRDefault="00F646C5" w:rsidP="009815D4">
            <w:pPr>
              <w:pStyle w:val="ListParagraph"/>
              <w:numPr>
                <w:ilvl w:val="0"/>
                <w:numId w:val="13"/>
              </w:numPr>
              <w:spacing w:before="120" w:after="120" w:line="276" w:lineRule="auto"/>
              <w:jc w:val="both"/>
              <w:rPr>
                <w:sz w:val="26"/>
                <w:szCs w:val="26"/>
                <w:rtl/>
                <w:lang w:eastAsia="ar"/>
              </w:rPr>
            </w:pPr>
            <w:r w:rsidRPr="009815D4">
              <w:rPr>
                <w:sz w:val="26"/>
                <w:szCs w:val="26"/>
              </w:rPr>
              <w:t>Monitor</w:t>
            </w:r>
            <w:r w:rsidR="003051FA" w:rsidRPr="009815D4">
              <w:rPr>
                <w:sz w:val="26"/>
                <w:szCs w:val="26"/>
              </w:rPr>
              <w:t xml:space="preserve">ing </w:t>
            </w:r>
            <w:r w:rsidRPr="009815D4">
              <w:rPr>
                <w:sz w:val="26"/>
                <w:szCs w:val="26"/>
              </w:rPr>
              <w:t>attacker</w:t>
            </w:r>
            <w:r w:rsidR="002E057A">
              <w:rPr>
                <w:sz w:val="26"/>
                <w:szCs w:val="26"/>
              </w:rPr>
              <w:t>'s</w:t>
            </w:r>
            <w:r w:rsidRPr="009815D4">
              <w:rPr>
                <w:sz w:val="26"/>
                <w:szCs w:val="26"/>
              </w:rPr>
              <w:t xml:space="preserve"> </w:t>
            </w:r>
            <w:r w:rsidR="002E057A">
              <w:rPr>
                <w:sz w:val="26"/>
                <w:szCs w:val="26"/>
              </w:rPr>
              <w:t xml:space="preserve">possible </w:t>
            </w:r>
            <w:r w:rsidRPr="009815D4">
              <w:rPr>
                <w:sz w:val="26"/>
                <w:szCs w:val="26"/>
              </w:rPr>
              <w:t>communication channe</w:t>
            </w:r>
            <w:r w:rsidR="003051FA" w:rsidRPr="009815D4">
              <w:rPr>
                <w:sz w:val="26"/>
                <w:szCs w:val="26"/>
              </w:rPr>
              <w:t>ls</w:t>
            </w:r>
          </w:p>
        </w:tc>
      </w:tr>
      <w:tr w:rsidR="00F646C5" w:rsidRPr="00FF7BA8" w14:paraId="1ED3144A" w14:textId="77777777" w:rsidTr="009815D4">
        <w:trPr>
          <w:trHeight w:val="1952"/>
        </w:trPr>
        <w:tc>
          <w:tcPr>
            <w:tcW w:w="1018" w:type="pct"/>
            <w:vAlign w:val="center"/>
          </w:tcPr>
          <w:p w14:paraId="5B935EAF" w14:textId="71F8B820" w:rsidR="00F646C5" w:rsidRPr="00FF7BA8" w:rsidRDefault="00F646C5" w:rsidP="009815D4">
            <w:pPr>
              <w:pStyle w:val="ListParagraph"/>
              <w:numPr>
                <w:ilvl w:val="0"/>
                <w:numId w:val="11"/>
              </w:numPr>
              <w:bidi/>
              <w:spacing w:before="120" w:after="120" w:line="276" w:lineRule="auto"/>
              <w:contextualSpacing w:val="0"/>
              <w:rPr>
                <w:sz w:val="26"/>
                <w:szCs w:val="26"/>
              </w:rPr>
            </w:pPr>
          </w:p>
          <w:p w14:paraId="2F53D689" w14:textId="77777777" w:rsidR="00F646C5" w:rsidRPr="00FF7BA8" w:rsidRDefault="00F646C5" w:rsidP="003C44F0">
            <w:pPr>
              <w:spacing w:before="120" w:after="120" w:line="276" w:lineRule="auto"/>
            </w:pPr>
          </w:p>
          <w:p w14:paraId="6DBC91EB" w14:textId="7C70046F" w:rsidR="00F646C5" w:rsidRPr="00FF7BA8" w:rsidRDefault="00F646C5" w:rsidP="00D54DAD">
            <w:pPr>
              <w:spacing w:before="120" w:after="120" w:line="276" w:lineRule="auto"/>
            </w:pPr>
          </w:p>
          <w:p w14:paraId="7067158D" w14:textId="5B8192EE" w:rsidR="00F646C5" w:rsidRPr="00FF7BA8" w:rsidRDefault="00F646C5" w:rsidP="00717CB7">
            <w:pPr>
              <w:spacing w:before="120" w:after="120" w:line="276" w:lineRule="auto"/>
            </w:pPr>
          </w:p>
          <w:p w14:paraId="295D19A3" w14:textId="77777777" w:rsidR="00F646C5" w:rsidRPr="00FF7BA8" w:rsidRDefault="00F646C5" w:rsidP="009815D4">
            <w:pPr>
              <w:spacing w:before="120" w:after="120" w:line="276" w:lineRule="auto"/>
              <w:jc w:val="left"/>
            </w:pPr>
          </w:p>
        </w:tc>
        <w:tc>
          <w:tcPr>
            <w:tcW w:w="3982" w:type="pct"/>
          </w:tcPr>
          <w:p w14:paraId="1B51EFAD" w14:textId="738C14BD" w:rsidR="00F646C5" w:rsidRPr="00FF7BA8" w:rsidRDefault="00F646C5" w:rsidP="003051FA">
            <w:pPr>
              <w:bidi/>
              <w:spacing w:before="120" w:after="120" w:line="276" w:lineRule="auto"/>
              <w:jc w:val="both"/>
              <w:rPr>
                <w:sz w:val="26"/>
                <w:szCs w:val="26"/>
                <w:rtl/>
                <w:lang w:eastAsia="ar"/>
              </w:rPr>
            </w:pPr>
            <w:r w:rsidRPr="00FF7BA8">
              <w:rPr>
                <w:sz w:val="26"/>
                <w:szCs w:val="26"/>
                <w:rtl/>
                <w:lang w:eastAsia="ar"/>
              </w:rPr>
              <w:t xml:space="preserve">تحديد إجراء التصعيد في الحالات التي لا يستجيب فيها </w:t>
            </w:r>
            <w:r w:rsidR="003051FA">
              <w:rPr>
                <w:rFonts w:hint="cs"/>
                <w:sz w:val="26"/>
                <w:szCs w:val="26"/>
                <w:rtl/>
                <w:lang w:eastAsia="ar"/>
              </w:rPr>
              <w:t xml:space="preserve">فريق الاستجابة للحوادث </w:t>
            </w:r>
            <w:r w:rsidRPr="00FF7BA8">
              <w:rPr>
                <w:sz w:val="26"/>
                <w:szCs w:val="26"/>
                <w:rtl/>
                <w:lang w:eastAsia="ar"/>
              </w:rPr>
              <w:t xml:space="preserve">للحادثة ضمن الإطار الزمني المحدد. </w:t>
            </w:r>
          </w:p>
          <w:p w14:paraId="3FA4580F" w14:textId="272BD3C7" w:rsidR="00F646C5" w:rsidRPr="00FF7BA8" w:rsidRDefault="003051FA" w:rsidP="009815D4">
            <w:pPr>
              <w:spacing w:before="120" w:after="120" w:line="276" w:lineRule="auto"/>
              <w:jc w:val="both"/>
              <w:rPr>
                <w:sz w:val="26"/>
                <w:szCs w:val="26"/>
                <w:rtl/>
                <w:lang w:eastAsia="ar"/>
              </w:rPr>
            </w:pPr>
            <w:r>
              <w:rPr>
                <w:sz w:val="26"/>
                <w:szCs w:val="26"/>
              </w:rPr>
              <w:t>A</w:t>
            </w:r>
            <w:r w:rsidR="00F646C5" w:rsidRPr="00FF7BA8">
              <w:rPr>
                <w:sz w:val="26"/>
                <w:szCs w:val="26"/>
              </w:rPr>
              <w:t xml:space="preserve">n escalation procedure </w:t>
            </w:r>
            <w:r>
              <w:rPr>
                <w:sz w:val="26"/>
                <w:szCs w:val="26"/>
              </w:rPr>
              <w:t xml:space="preserve">shall be established </w:t>
            </w:r>
            <w:r w:rsidR="00F646C5" w:rsidRPr="00FF7BA8">
              <w:rPr>
                <w:sz w:val="26"/>
                <w:szCs w:val="26"/>
              </w:rPr>
              <w:t xml:space="preserve">for </w:t>
            </w:r>
            <w:r>
              <w:rPr>
                <w:sz w:val="26"/>
                <w:szCs w:val="26"/>
              </w:rPr>
              <w:t xml:space="preserve">the </w:t>
            </w:r>
            <w:r w:rsidR="00F646C5" w:rsidRPr="00FF7BA8">
              <w:rPr>
                <w:sz w:val="26"/>
                <w:szCs w:val="26"/>
              </w:rPr>
              <w:t xml:space="preserve">instances </w:t>
            </w:r>
            <w:r>
              <w:rPr>
                <w:sz w:val="26"/>
                <w:szCs w:val="26"/>
              </w:rPr>
              <w:t>in which</w:t>
            </w:r>
            <w:r w:rsidRPr="00FF7BA8">
              <w:rPr>
                <w:sz w:val="26"/>
                <w:szCs w:val="26"/>
              </w:rPr>
              <w:t xml:space="preserve"> </w:t>
            </w:r>
            <w:r w:rsidR="00F646C5" w:rsidRPr="00FF7BA8">
              <w:rPr>
                <w:sz w:val="26"/>
                <w:szCs w:val="26"/>
              </w:rPr>
              <w:t xml:space="preserve">the </w:t>
            </w:r>
            <w:r w:rsidR="002E057A">
              <w:rPr>
                <w:sz w:val="26"/>
                <w:szCs w:val="26"/>
              </w:rPr>
              <w:t xml:space="preserve">incident response </w:t>
            </w:r>
            <w:r w:rsidR="00F646C5" w:rsidRPr="00FF7BA8">
              <w:rPr>
                <w:sz w:val="26"/>
                <w:szCs w:val="26"/>
              </w:rPr>
              <w:t>team does not respond to an incident within the designated timeframe.</w:t>
            </w:r>
          </w:p>
        </w:tc>
      </w:tr>
      <w:tr w:rsidR="001B57A0" w:rsidRPr="00FF7BA8" w14:paraId="3BFDBCA5" w14:textId="77777777" w:rsidTr="00565CD8">
        <w:tc>
          <w:tcPr>
            <w:tcW w:w="1018" w:type="pct"/>
            <w:shd w:val="clear" w:color="auto" w:fill="0CBAAF"/>
            <w:vAlign w:val="center"/>
          </w:tcPr>
          <w:p w14:paraId="29080BD8" w14:textId="78DF94F7" w:rsidR="001B57A0" w:rsidRPr="00FF7BA8" w:rsidRDefault="001B57A0" w:rsidP="009815D4">
            <w:pPr>
              <w:bidi/>
              <w:spacing w:before="120" w:after="120" w:line="276" w:lineRule="auto"/>
              <w:rPr>
                <w:color w:val="FFFFFF" w:themeColor="background1"/>
                <w:sz w:val="26"/>
                <w:szCs w:val="26"/>
                <w:rtl/>
              </w:rPr>
            </w:pPr>
            <w:r w:rsidRPr="00FF7BA8">
              <w:rPr>
                <w:color w:val="FFFFFF" w:themeColor="background1"/>
                <w:sz w:val="26"/>
                <w:szCs w:val="26"/>
                <w:rtl/>
                <w:lang w:eastAsia="ar"/>
              </w:rPr>
              <w:t>3</w:t>
            </w:r>
          </w:p>
        </w:tc>
        <w:tc>
          <w:tcPr>
            <w:tcW w:w="3982" w:type="pct"/>
            <w:shd w:val="clear" w:color="auto" w:fill="0CBAAF"/>
            <w:vAlign w:val="center"/>
          </w:tcPr>
          <w:p w14:paraId="0BA7B5FF" w14:textId="64813F7D" w:rsidR="001B57A0" w:rsidRPr="001A18EC" w:rsidRDefault="001B57A0" w:rsidP="001A18EC">
            <w:pPr>
              <w:bidi/>
              <w:spacing w:before="120" w:after="120" w:line="276" w:lineRule="auto"/>
              <w:jc w:val="left"/>
              <w:rPr>
                <w:color w:val="FFFFFF" w:themeColor="background1"/>
                <w:sz w:val="26"/>
                <w:szCs w:val="26"/>
                <w:rtl/>
                <w:lang w:eastAsia="ar"/>
              </w:rPr>
            </w:pPr>
            <w:r w:rsidRPr="00FF7BA8">
              <w:rPr>
                <w:color w:val="FFFFFF" w:themeColor="background1"/>
                <w:sz w:val="26"/>
                <w:szCs w:val="26"/>
                <w:rtl/>
                <w:lang w:eastAsia="ar"/>
              </w:rPr>
              <w:t xml:space="preserve">الإبلاغ عن الحوادث </w:t>
            </w:r>
            <w:r w:rsidR="001A18EC">
              <w:rPr>
                <w:rFonts w:hint="cs"/>
                <w:color w:val="FFFFFF" w:themeColor="background1"/>
                <w:sz w:val="26"/>
                <w:szCs w:val="26"/>
                <w:rtl/>
                <w:lang w:eastAsia="ar"/>
              </w:rPr>
              <w:t>(</w:t>
            </w:r>
            <w:r w:rsidR="001A18EC" w:rsidRPr="00FF7BA8">
              <w:rPr>
                <w:color w:val="FFFFFF" w:themeColor="background1"/>
                <w:sz w:val="26"/>
                <w:szCs w:val="26"/>
              </w:rPr>
              <w:t xml:space="preserve">Incident </w:t>
            </w:r>
            <w:r w:rsidR="002E057A">
              <w:rPr>
                <w:color w:val="FFFFFF" w:themeColor="background1"/>
                <w:sz w:val="26"/>
                <w:szCs w:val="26"/>
              </w:rPr>
              <w:t>R</w:t>
            </w:r>
            <w:r w:rsidR="001A18EC" w:rsidRPr="00FF7BA8">
              <w:rPr>
                <w:color w:val="FFFFFF" w:themeColor="background1"/>
                <w:sz w:val="26"/>
                <w:szCs w:val="26"/>
              </w:rPr>
              <w:t>eporting</w:t>
            </w:r>
            <w:r w:rsidR="001A18EC">
              <w:rPr>
                <w:rFonts w:hint="cs"/>
                <w:color w:val="FFFFFF" w:themeColor="background1"/>
                <w:sz w:val="26"/>
                <w:szCs w:val="26"/>
                <w:rtl/>
                <w:lang w:eastAsia="ar"/>
              </w:rPr>
              <w:t>)</w:t>
            </w:r>
          </w:p>
        </w:tc>
      </w:tr>
      <w:tr w:rsidR="001B57A0" w:rsidRPr="00FF7BA8" w14:paraId="18788A9E" w14:textId="77777777" w:rsidTr="00565CD8">
        <w:tc>
          <w:tcPr>
            <w:tcW w:w="1018" w:type="pct"/>
            <w:shd w:val="clear" w:color="auto" w:fill="FAF5F4"/>
            <w:vAlign w:val="center"/>
          </w:tcPr>
          <w:p w14:paraId="103AEAF3" w14:textId="44B25419" w:rsidR="001B57A0" w:rsidRPr="00FF7BA8" w:rsidRDefault="001B57A0" w:rsidP="009815D4">
            <w:pPr>
              <w:bidi/>
              <w:spacing w:before="120" w:after="120" w:line="276" w:lineRule="auto"/>
              <w:rPr>
                <w:sz w:val="26"/>
                <w:szCs w:val="26"/>
              </w:rPr>
            </w:pPr>
            <w:r w:rsidRPr="00FF7BA8">
              <w:rPr>
                <w:sz w:val="26"/>
                <w:szCs w:val="26"/>
                <w:rtl/>
                <w:lang w:eastAsia="ar"/>
              </w:rPr>
              <w:t>الهدف</w:t>
            </w:r>
          </w:p>
        </w:tc>
        <w:tc>
          <w:tcPr>
            <w:tcW w:w="3982" w:type="pct"/>
            <w:shd w:val="clear" w:color="auto" w:fill="FAF5F4"/>
            <w:vAlign w:val="center"/>
          </w:tcPr>
          <w:p w14:paraId="3F541A0F" w14:textId="24886FC3" w:rsidR="001B57A0" w:rsidRPr="00FF7BA8" w:rsidRDefault="001B57A0" w:rsidP="007B5E3C">
            <w:pPr>
              <w:bidi/>
              <w:spacing w:before="120" w:after="120" w:line="276" w:lineRule="auto"/>
              <w:jc w:val="both"/>
              <w:rPr>
                <w:sz w:val="26"/>
                <w:szCs w:val="26"/>
              </w:rPr>
            </w:pPr>
            <w:r w:rsidRPr="00FF7BA8">
              <w:rPr>
                <w:sz w:val="26"/>
                <w:szCs w:val="26"/>
                <w:rtl/>
                <w:lang w:eastAsia="ar"/>
              </w:rPr>
              <w:t xml:space="preserve">ضمان الالتزام التام بأنظمة الهيئة الوطنية للأمن السيبراني </w:t>
            </w:r>
            <w:r w:rsidR="005C5535">
              <w:rPr>
                <w:rFonts w:hint="cs"/>
                <w:sz w:val="26"/>
                <w:szCs w:val="26"/>
                <w:rtl/>
                <w:lang w:eastAsia="ar"/>
              </w:rPr>
              <w:t>أو بما تصدره</w:t>
            </w:r>
            <w:r w:rsidR="000075C7">
              <w:rPr>
                <w:rFonts w:hint="cs"/>
                <w:sz w:val="26"/>
                <w:szCs w:val="26"/>
                <w:rtl/>
                <w:lang w:eastAsia="ar"/>
              </w:rPr>
              <w:t>،</w:t>
            </w:r>
            <w:r w:rsidR="005C5535">
              <w:rPr>
                <w:rFonts w:hint="cs"/>
                <w:sz w:val="26"/>
                <w:szCs w:val="26"/>
                <w:rtl/>
                <w:lang w:eastAsia="ar"/>
              </w:rPr>
              <w:t xml:space="preserve"> </w:t>
            </w:r>
            <w:r w:rsidRPr="00FF7BA8">
              <w:rPr>
                <w:sz w:val="26"/>
                <w:szCs w:val="26"/>
                <w:rtl/>
                <w:lang w:eastAsia="ar"/>
              </w:rPr>
              <w:t xml:space="preserve">وتعزيز جهود </w:t>
            </w:r>
            <w:r w:rsidRPr="00FF7BA8">
              <w:rPr>
                <w:sz w:val="26"/>
                <w:szCs w:val="26"/>
                <w:highlight w:val="cyan"/>
                <w:rtl/>
                <w:lang w:eastAsia="ar"/>
              </w:rPr>
              <w:t>&lt;اسم الجهة&gt;</w:t>
            </w:r>
            <w:r w:rsidRPr="00FF7BA8">
              <w:rPr>
                <w:sz w:val="26"/>
                <w:szCs w:val="26"/>
                <w:rtl/>
                <w:lang w:eastAsia="ar"/>
              </w:rPr>
              <w:t xml:space="preserve"> من خلال توفير حلقة وصل للتعامل مع الحوادث. وتقوم الهيئة الوطنية للأمن السيبراني، إضافة إلى الجهات الأخرى، بتحليل المعلومات التي تقدمها </w:t>
            </w:r>
            <w:r w:rsidRPr="00FF7BA8">
              <w:rPr>
                <w:sz w:val="26"/>
                <w:szCs w:val="26"/>
                <w:highlight w:val="cyan"/>
                <w:rtl/>
                <w:lang w:eastAsia="ar"/>
              </w:rPr>
              <w:t>&lt;اسم الجهة&gt;</w:t>
            </w:r>
            <w:r w:rsidRPr="00FF7BA8">
              <w:rPr>
                <w:sz w:val="26"/>
                <w:szCs w:val="26"/>
                <w:rtl/>
                <w:lang w:eastAsia="ar"/>
              </w:rPr>
              <w:t xml:space="preserve"> لتحديد توجهات الهجمات</w:t>
            </w:r>
            <w:r w:rsidR="00932238">
              <w:rPr>
                <w:rFonts w:hint="cs"/>
                <w:sz w:val="26"/>
                <w:szCs w:val="26"/>
                <w:rtl/>
                <w:lang w:eastAsia="ar"/>
              </w:rPr>
              <w:t xml:space="preserve"> ومؤشراتها</w:t>
            </w:r>
            <w:r w:rsidRPr="00FF7BA8">
              <w:rPr>
                <w:sz w:val="26"/>
                <w:szCs w:val="26"/>
                <w:rtl/>
                <w:lang w:eastAsia="ar"/>
              </w:rPr>
              <w:t>. و</w:t>
            </w:r>
            <w:r w:rsidR="007E5A28">
              <w:rPr>
                <w:rFonts w:hint="cs"/>
                <w:sz w:val="26"/>
                <w:szCs w:val="26"/>
                <w:rtl/>
                <w:lang w:eastAsia="ar"/>
              </w:rPr>
              <w:t xml:space="preserve">يمكن </w:t>
            </w:r>
            <w:r w:rsidRPr="00FF7BA8">
              <w:rPr>
                <w:sz w:val="26"/>
                <w:szCs w:val="26"/>
                <w:rtl/>
                <w:lang w:eastAsia="ar"/>
              </w:rPr>
              <w:t xml:space="preserve">تمييز هذه التوجهات </w:t>
            </w:r>
            <w:r w:rsidR="00456CD4">
              <w:rPr>
                <w:rFonts w:hint="cs"/>
                <w:sz w:val="26"/>
                <w:szCs w:val="26"/>
                <w:rtl/>
                <w:lang w:eastAsia="ar"/>
              </w:rPr>
              <w:t xml:space="preserve">بشكل أدق </w:t>
            </w:r>
            <w:r w:rsidRPr="00FF7BA8">
              <w:rPr>
                <w:sz w:val="26"/>
                <w:szCs w:val="26"/>
                <w:rtl/>
                <w:lang w:eastAsia="ar"/>
              </w:rPr>
              <w:t xml:space="preserve">عند مراجعة بيانات العديد من الجهات </w:t>
            </w:r>
            <w:r w:rsidR="007E5A28">
              <w:rPr>
                <w:rFonts w:hint="cs"/>
                <w:sz w:val="26"/>
                <w:szCs w:val="26"/>
                <w:rtl/>
                <w:lang w:eastAsia="ar"/>
              </w:rPr>
              <w:t>مقارنة</w:t>
            </w:r>
            <w:r w:rsidRPr="00FF7BA8">
              <w:rPr>
                <w:sz w:val="26"/>
                <w:szCs w:val="26"/>
                <w:rtl/>
                <w:lang w:eastAsia="ar"/>
              </w:rPr>
              <w:t xml:space="preserve"> </w:t>
            </w:r>
            <w:r w:rsidR="007E5A28">
              <w:rPr>
                <w:rFonts w:hint="cs"/>
                <w:sz w:val="26"/>
                <w:szCs w:val="26"/>
                <w:rtl/>
                <w:lang w:eastAsia="ar"/>
              </w:rPr>
              <w:t>ب</w:t>
            </w:r>
            <w:r w:rsidRPr="00FF7BA8">
              <w:rPr>
                <w:sz w:val="26"/>
                <w:szCs w:val="26"/>
                <w:rtl/>
                <w:lang w:eastAsia="ar"/>
              </w:rPr>
              <w:t>مراجعة بيانات جهة واحدة.</w:t>
            </w:r>
          </w:p>
        </w:tc>
      </w:tr>
      <w:tr w:rsidR="001B57A0" w:rsidRPr="00FF7BA8" w14:paraId="25A8F239" w14:textId="77777777" w:rsidTr="00565CD8">
        <w:tc>
          <w:tcPr>
            <w:tcW w:w="1018" w:type="pct"/>
            <w:shd w:val="clear" w:color="auto" w:fill="FAF5F4"/>
            <w:vAlign w:val="center"/>
          </w:tcPr>
          <w:p w14:paraId="636A88B7" w14:textId="4BA30547" w:rsidR="001B57A0" w:rsidRPr="00FF7BA8" w:rsidRDefault="001B57A0" w:rsidP="009815D4">
            <w:pPr>
              <w:bidi/>
              <w:spacing w:before="120" w:after="120" w:line="276" w:lineRule="auto"/>
              <w:rPr>
                <w:sz w:val="26"/>
                <w:szCs w:val="26"/>
              </w:rPr>
            </w:pPr>
            <w:r w:rsidRPr="00FF7BA8">
              <w:rPr>
                <w:sz w:val="26"/>
                <w:szCs w:val="26"/>
                <w:rtl/>
                <w:lang w:eastAsia="ar"/>
              </w:rPr>
              <w:t>المخاطر المحتملة</w:t>
            </w:r>
          </w:p>
        </w:tc>
        <w:tc>
          <w:tcPr>
            <w:tcW w:w="3982" w:type="pct"/>
            <w:shd w:val="clear" w:color="auto" w:fill="FAF5F4"/>
            <w:vAlign w:val="center"/>
          </w:tcPr>
          <w:p w14:paraId="090BD2F7" w14:textId="5EE2A54F" w:rsidR="001B57A0" w:rsidRPr="00FF7BA8" w:rsidRDefault="001B57A0" w:rsidP="00456CD4">
            <w:pPr>
              <w:bidi/>
              <w:spacing w:before="120" w:after="120" w:line="276" w:lineRule="auto"/>
              <w:jc w:val="both"/>
              <w:rPr>
                <w:sz w:val="26"/>
                <w:szCs w:val="26"/>
              </w:rPr>
            </w:pPr>
            <w:r w:rsidRPr="00FF7BA8">
              <w:rPr>
                <w:sz w:val="26"/>
                <w:szCs w:val="26"/>
                <w:rtl/>
                <w:lang w:eastAsia="ar"/>
              </w:rPr>
              <w:t>يعتبر الإخفاق في إبلاغ الهيئة الوطنية للأمن السيبراني عن الحوادث نوعا</w:t>
            </w:r>
            <w:r w:rsidR="00456CD4">
              <w:rPr>
                <w:rFonts w:hint="cs"/>
                <w:sz w:val="26"/>
                <w:szCs w:val="26"/>
                <w:rtl/>
                <w:lang w:eastAsia="ar"/>
              </w:rPr>
              <w:t>ً</w:t>
            </w:r>
            <w:r w:rsidRPr="00FF7BA8">
              <w:rPr>
                <w:sz w:val="26"/>
                <w:szCs w:val="26"/>
                <w:rtl/>
                <w:lang w:eastAsia="ar"/>
              </w:rPr>
              <w:t xml:space="preserve"> من عدم الالتزام بالمتطلبات الرسمية التي حددتها الهيئة الوطنية للأمن السيبراني</w:t>
            </w:r>
            <w:r w:rsidR="00456CD4">
              <w:rPr>
                <w:rFonts w:hint="cs"/>
                <w:sz w:val="26"/>
                <w:szCs w:val="26"/>
                <w:rtl/>
                <w:lang w:eastAsia="ar"/>
              </w:rPr>
              <w:t>،</w:t>
            </w:r>
            <w:r w:rsidRPr="00FF7BA8">
              <w:rPr>
                <w:sz w:val="26"/>
                <w:szCs w:val="26"/>
                <w:rtl/>
                <w:lang w:eastAsia="ar"/>
              </w:rPr>
              <w:t xml:space="preserve"> </w:t>
            </w:r>
            <w:r w:rsidR="00456CD4">
              <w:rPr>
                <w:rFonts w:hint="cs"/>
                <w:sz w:val="26"/>
                <w:szCs w:val="26"/>
                <w:rtl/>
                <w:lang w:eastAsia="ar"/>
              </w:rPr>
              <w:t>و</w:t>
            </w:r>
            <w:r w:rsidRPr="00FF7BA8">
              <w:rPr>
                <w:sz w:val="26"/>
                <w:szCs w:val="26"/>
                <w:rtl/>
                <w:lang w:eastAsia="ar"/>
              </w:rPr>
              <w:t>التي تتمحور رسالتها حول مراقبة التزام الجهات</w:t>
            </w:r>
            <w:r w:rsidR="00456CD4">
              <w:rPr>
                <w:rFonts w:hint="cs"/>
                <w:sz w:val="26"/>
                <w:szCs w:val="26"/>
                <w:rtl/>
                <w:lang w:eastAsia="ar"/>
              </w:rPr>
              <w:t xml:space="preserve"> باستمرار</w:t>
            </w:r>
            <w:r w:rsidRPr="00FF7BA8">
              <w:rPr>
                <w:sz w:val="26"/>
                <w:szCs w:val="26"/>
                <w:rtl/>
                <w:lang w:eastAsia="ar"/>
              </w:rPr>
              <w:t xml:space="preserve"> </w:t>
            </w:r>
            <w:r w:rsidR="00456CD4">
              <w:rPr>
                <w:rFonts w:hint="cs"/>
                <w:sz w:val="26"/>
                <w:szCs w:val="26"/>
                <w:rtl/>
                <w:lang w:eastAsia="ar"/>
              </w:rPr>
              <w:t xml:space="preserve">بهدف </w:t>
            </w:r>
            <w:r w:rsidRPr="00FF7BA8">
              <w:rPr>
                <w:sz w:val="26"/>
                <w:szCs w:val="26"/>
                <w:rtl/>
                <w:lang w:eastAsia="ar"/>
              </w:rPr>
              <w:t>دعم الدور الهام للأمن السيبراني. ونظرا</w:t>
            </w:r>
            <w:r w:rsidR="001A18EC">
              <w:rPr>
                <w:rFonts w:hint="cs"/>
                <w:sz w:val="26"/>
                <w:szCs w:val="26"/>
                <w:rtl/>
                <w:lang w:eastAsia="ar"/>
              </w:rPr>
              <w:t>ً</w:t>
            </w:r>
            <w:r w:rsidRPr="00FF7BA8">
              <w:rPr>
                <w:sz w:val="26"/>
                <w:szCs w:val="26"/>
                <w:rtl/>
                <w:lang w:eastAsia="ar"/>
              </w:rPr>
              <w:t xml:space="preserve"> إلى أنه يتوجب على جميع الجهات الوطنية تطبيق كافة الإجراءات اللازمة لضمان الالتزام المستمر بالضوابط الأساسية للأمن السيبراني وفقا</w:t>
            </w:r>
            <w:r w:rsidR="00456CD4">
              <w:rPr>
                <w:rFonts w:hint="cs"/>
                <w:sz w:val="26"/>
                <w:szCs w:val="26"/>
                <w:rtl/>
                <w:lang w:eastAsia="ar"/>
              </w:rPr>
              <w:t>ً</w:t>
            </w:r>
            <w:r w:rsidRPr="00FF7BA8">
              <w:rPr>
                <w:sz w:val="26"/>
                <w:szCs w:val="26"/>
                <w:rtl/>
                <w:lang w:eastAsia="ar"/>
              </w:rPr>
              <w:t xml:space="preserve"> للبند 3 من المادة 10 من تكليف الهيئة الوطنية للأمن السيبراني</w:t>
            </w:r>
            <w:r w:rsidR="00456CD4">
              <w:rPr>
                <w:rFonts w:hint="cs"/>
                <w:sz w:val="26"/>
                <w:szCs w:val="26"/>
                <w:rtl/>
                <w:lang w:eastAsia="ar"/>
              </w:rPr>
              <w:t>،</w:t>
            </w:r>
            <w:r w:rsidRPr="00FF7BA8">
              <w:rPr>
                <w:sz w:val="26"/>
                <w:szCs w:val="26"/>
                <w:rtl/>
                <w:lang w:eastAsia="ar"/>
              </w:rPr>
              <w:t xml:space="preserve"> ووفقا</w:t>
            </w:r>
            <w:r w:rsidR="00456CD4">
              <w:rPr>
                <w:rFonts w:hint="cs"/>
                <w:sz w:val="26"/>
                <w:szCs w:val="26"/>
                <w:rtl/>
                <w:lang w:eastAsia="ar"/>
              </w:rPr>
              <w:t>ً</w:t>
            </w:r>
            <w:r w:rsidRPr="00FF7BA8">
              <w:rPr>
                <w:sz w:val="26"/>
                <w:szCs w:val="26"/>
                <w:rtl/>
                <w:lang w:eastAsia="ar"/>
              </w:rPr>
              <w:t xml:space="preserve"> للأمر السامي الكريم رقم 57231 </w:t>
            </w:r>
            <w:r w:rsidR="00456CD4">
              <w:rPr>
                <w:rFonts w:hint="cs"/>
                <w:sz w:val="26"/>
                <w:szCs w:val="26"/>
                <w:rtl/>
                <w:lang w:eastAsia="ar"/>
              </w:rPr>
              <w:t>ب</w:t>
            </w:r>
            <w:r w:rsidRPr="00FF7BA8">
              <w:rPr>
                <w:sz w:val="26"/>
                <w:szCs w:val="26"/>
                <w:rtl/>
                <w:lang w:eastAsia="ar"/>
              </w:rPr>
              <w:t xml:space="preserve">تاريخ 10/11/1439، فإن الإخفاق في الإبلاغ عن الحوادث يمكن أن يؤدي إلى عقوبات بحق </w:t>
            </w:r>
            <w:r w:rsidRPr="00FF7BA8">
              <w:rPr>
                <w:sz w:val="26"/>
                <w:szCs w:val="26"/>
                <w:highlight w:val="cyan"/>
                <w:rtl/>
                <w:lang w:eastAsia="ar"/>
              </w:rPr>
              <w:t>&lt;اسم الجهة&gt;</w:t>
            </w:r>
            <w:r w:rsidRPr="00FF7BA8">
              <w:rPr>
                <w:sz w:val="26"/>
                <w:szCs w:val="26"/>
                <w:rtl/>
                <w:lang w:eastAsia="ar"/>
              </w:rPr>
              <w:t>.</w:t>
            </w:r>
          </w:p>
        </w:tc>
      </w:tr>
      <w:tr w:rsidR="001B57A0" w:rsidRPr="00FF7BA8" w14:paraId="75F2E65A" w14:textId="77777777" w:rsidTr="00565CD8">
        <w:tc>
          <w:tcPr>
            <w:tcW w:w="5000" w:type="pct"/>
            <w:gridSpan w:val="2"/>
            <w:shd w:val="clear" w:color="auto" w:fill="DAF0EC"/>
            <w:vAlign w:val="center"/>
          </w:tcPr>
          <w:p w14:paraId="5D6139CA" w14:textId="06C2AF88" w:rsidR="001B57A0" w:rsidRPr="00FF7BA8" w:rsidRDefault="001B57A0" w:rsidP="00FF7BA8">
            <w:pPr>
              <w:bidi/>
              <w:spacing w:before="120" w:after="120" w:line="276" w:lineRule="auto"/>
              <w:jc w:val="left"/>
              <w:rPr>
                <w:color w:val="FFFFFF" w:themeColor="background1"/>
                <w:sz w:val="26"/>
                <w:szCs w:val="26"/>
              </w:rPr>
            </w:pPr>
            <w:r w:rsidRPr="00FF7BA8">
              <w:rPr>
                <w:sz w:val="26"/>
                <w:szCs w:val="26"/>
                <w:rtl/>
                <w:lang w:eastAsia="ar"/>
              </w:rPr>
              <w:t>الإجراءات المطلوبة</w:t>
            </w:r>
          </w:p>
        </w:tc>
      </w:tr>
      <w:tr w:rsidR="001B57A0" w:rsidRPr="00FF7BA8" w14:paraId="397B4FF7" w14:textId="77777777" w:rsidTr="00565CD8">
        <w:tc>
          <w:tcPr>
            <w:tcW w:w="1018" w:type="pct"/>
            <w:vAlign w:val="center"/>
          </w:tcPr>
          <w:p w14:paraId="027C0116" w14:textId="77777777" w:rsidR="001B57A0" w:rsidRPr="00FF7BA8" w:rsidRDefault="001B57A0" w:rsidP="009815D4">
            <w:pPr>
              <w:pStyle w:val="ListParagraph"/>
              <w:numPr>
                <w:ilvl w:val="0"/>
                <w:numId w:val="14"/>
              </w:numPr>
              <w:bidi/>
              <w:spacing w:before="120" w:after="120" w:line="276" w:lineRule="auto"/>
              <w:contextualSpacing w:val="0"/>
              <w:rPr>
                <w:sz w:val="26"/>
                <w:szCs w:val="26"/>
              </w:rPr>
            </w:pPr>
          </w:p>
        </w:tc>
        <w:tc>
          <w:tcPr>
            <w:tcW w:w="3982" w:type="pct"/>
          </w:tcPr>
          <w:p w14:paraId="7D3038A1" w14:textId="331DA484" w:rsidR="001B57A0" w:rsidRPr="00FF7BA8" w:rsidRDefault="001B57A0" w:rsidP="00FF7BA8">
            <w:pPr>
              <w:bidi/>
              <w:spacing w:before="120" w:after="120" w:line="276" w:lineRule="auto"/>
              <w:jc w:val="both"/>
              <w:rPr>
                <w:sz w:val="26"/>
                <w:szCs w:val="26"/>
                <w:rtl/>
                <w:lang w:eastAsia="ar"/>
              </w:rPr>
            </w:pPr>
            <w:r w:rsidRPr="00FF7BA8">
              <w:rPr>
                <w:sz w:val="26"/>
                <w:szCs w:val="26"/>
                <w:rtl/>
                <w:lang w:eastAsia="ar"/>
              </w:rPr>
              <w:t>تحديد جهة اتصال رئيسية واحتياطية مع الهيئة الوطنية للأمن السيبراني</w:t>
            </w:r>
            <w:r w:rsidR="00456CD4">
              <w:rPr>
                <w:rFonts w:hint="cs"/>
                <w:sz w:val="26"/>
                <w:szCs w:val="26"/>
                <w:rtl/>
                <w:lang w:eastAsia="ar"/>
              </w:rPr>
              <w:t>،</w:t>
            </w:r>
            <w:r w:rsidRPr="00FF7BA8">
              <w:rPr>
                <w:sz w:val="26"/>
                <w:szCs w:val="26"/>
                <w:rtl/>
                <w:lang w:eastAsia="ar"/>
              </w:rPr>
              <w:t xml:space="preserve"> والإبلاغ عن كافة الحوادث التي تتوافق مع سياسة إدارة حوادث وتهديدات الأمن السيبراني في </w:t>
            </w:r>
            <w:r w:rsidRPr="00FF7BA8">
              <w:rPr>
                <w:sz w:val="26"/>
                <w:szCs w:val="26"/>
                <w:highlight w:val="cyan"/>
                <w:rtl/>
                <w:lang w:eastAsia="ar"/>
              </w:rPr>
              <w:t>&lt;اسم الجهة&gt;</w:t>
            </w:r>
            <w:r w:rsidRPr="00FF7BA8">
              <w:rPr>
                <w:sz w:val="26"/>
                <w:szCs w:val="26"/>
                <w:rtl/>
                <w:lang w:eastAsia="ar"/>
              </w:rPr>
              <w:t>.</w:t>
            </w:r>
          </w:p>
          <w:p w14:paraId="76F1E8C2" w14:textId="46C008D7" w:rsidR="001B57A0" w:rsidRPr="00FF7BA8" w:rsidRDefault="00456CD4" w:rsidP="00456CD4">
            <w:pPr>
              <w:spacing w:before="120" w:after="120" w:line="276" w:lineRule="auto"/>
              <w:jc w:val="both"/>
              <w:rPr>
                <w:sz w:val="26"/>
                <w:szCs w:val="26"/>
              </w:rPr>
            </w:pPr>
            <w:r>
              <w:rPr>
                <w:sz w:val="26"/>
                <w:szCs w:val="26"/>
              </w:rPr>
              <w:t>A p</w:t>
            </w:r>
            <w:r w:rsidR="001B57A0" w:rsidRPr="00FF7BA8">
              <w:rPr>
                <w:sz w:val="26"/>
                <w:szCs w:val="26"/>
              </w:rPr>
              <w:t xml:space="preserve">rimary and secondary </w:t>
            </w:r>
            <w:r>
              <w:rPr>
                <w:sz w:val="26"/>
                <w:szCs w:val="26"/>
              </w:rPr>
              <w:t>P</w:t>
            </w:r>
            <w:r w:rsidR="001B57A0" w:rsidRPr="00FF7BA8">
              <w:rPr>
                <w:sz w:val="26"/>
                <w:szCs w:val="26"/>
              </w:rPr>
              <w:t xml:space="preserve">oint of </w:t>
            </w:r>
            <w:r>
              <w:rPr>
                <w:sz w:val="26"/>
                <w:szCs w:val="26"/>
              </w:rPr>
              <w:t>C</w:t>
            </w:r>
            <w:r w:rsidR="001B57A0" w:rsidRPr="00FF7BA8">
              <w:rPr>
                <w:sz w:val="26"/>
                <w:szCs w:val="26"/>
              </w:rPr>
              <w:t>ontact (P</w:t>
            </w:r>
            <w:r w:rsidR="00DC79F0" w:rsidRPr="00FF7BA8">
              <w:rPr>
                <w:sz w:val="26"/>
                <w:szCs w:val="26"/>
              </w:rPr>
              <w:t>o</w:t>
            </w:r>
            <w:r w:rsidR="001B57A0" w:rsidRPr="00FF7BA8">
              <w:rPr>
                <w:sz w:val="26"/>
                <w:szCs w:val="26"/>
              </w:rPr>
              <w:t xml:space="preserve">C) with NCA </w:t>
            </w:r>
            <w:r>
              <w:rPr>
                <w:sz w:val="26"/>
                <w:szCs w:val="26"/>
              </w:rPr>
              <w:t xml:space="preserve">shall be designated, </w:t>
            </w:r>
            <w:r w:rsidR="001B57A0" w:rsidRPr="00FF7BA8">
              <w:rPr>
                <w:sz w:val="26"/>
                <w:szCs w:val="26"/>
              </w:rPr>
              <w:t xml:space="preserve">and all incidents consistent with </w:t>
            </w:r>
            <w:r w:rsidRPr="00FF7BA8">
              <w:rPr>
                <w:sz w:val="26"/>
                <w:szCs w:val="26"/>
                <w:highlight w:val="cyan"/>
              </w:rPr>
              <w:t>&lt;entity name&gt;</w:t>
            </w:r>
            <w:r>
              <w:rPr>
                <w:sz w:val="26"/>
                <w:szCs w:val="26"/>
              </w:rPr>
              <w:t xml:space="preserve">'s </w:t>
            </w:r>
            <w:r w:rsidR="00932238">
              <w:rPr>
                <w:sz w:val="26"/>
                <w:szCs w:val="26"/>
              </w:rPr>
              <w:t>I</w:t>
            </w:r>
            <w:r w:rsidR="001B57A0" w:rsidRPr="00FF7BA8">
              <w:rPr>
                <w:sz w:val="26"/>
                <w:szCs w:val="26"/>
              </w:rPr>
              <w:t xml:space="preserve">ncident </w:t>
            </w:r>
            <w:r w:rsidR="00932238">
              <w:rPr>
                <w:sz w:val="26"/>
                <w:szCs w:val="26"/>
              </w:rPr>
              <w:t>R</w:t>
            </w:r>
            <w:r w:rsidR="001B57A0" w:rsidRPr="00FF7BA8">
              <w:rPr>
                <w:sz w:val="26"/>
                <w:szCs w:val="26"/>
              </w:rPr>
              <w:t xml:space="preserve">esponse </w:t>
            </w:r>
            <w:r w:rsidR="00932238">
              <w:rPr>
                <w:sz w:val="26"/>
                <w:szCs w:val="26"/>
              </w:rPr>
              <w:t>P</w:t>
            </w:r>
            <w:r w:rsidR="001B57A0" w:rsidRPr="00FF7BA8">
              <w:rPr>
                <w:sz w:val="26"/>
                <w:szCs w:val="26"/>
              </w:rPr>
              <w:t>olicy</w:t>
            </w:r>
            <w:r>
              <w:rPr>
                <w:sz w:val="26"/>
                <w:szCs w:val="26"/>
              </w:rPr>
              <w:t xml:space="preserve"> shall be reported</w:t>
            </w:r>
            <w:r w:rsidR="001B57A0" w:rsidRPr="00FF7BA8">
              <w:rPr>
                <w:sz w:val="26"/>
                <w:szCs w:val="26"/>
              </w:rPr>
              <w:t>.</w:t>
            </w:r>
          </w:p>
        </w:tc>
      </w:tr>
      <w:tr w:rsidR="001B57A0" w:rsidRPr="00FF7BA8" w14:paraId="7169AD00" w14:textId="77777777" w:rsidTr="00565CD8">
        <w:tc>
          <w:tcPr>
            <w:tcW w:w="1018" w:type="pct"/>
            <w:vAlign w:val="center"/>
          </w:tcPr>
          <w:p w14:paraId="6666BEB6" w14:textId="77777777" w:rsidR="001B57A0" w:rsidRPr="00FF7BA8" w:rsidRDefault="001B57A0" w:rsidP="009815D4">
            <w:pPr>
              <w:pStyle w:val="ListParagraph"/>
              <w:numPr>
                <w:ilvl w:val="0"/>
                <w:numId w:val="14"/>
              </w:numPr>
              <w:bidi/>
              <w:spacing w:before="120" w:after="120" w:line="276" w:lineRule="auto"/>
              <w:contextualSpacing w:val="0"/>
              <w:rPr>
                <w:sz w:val="26"/>
                <w:szCs w:val="26"/>
              </w:rPr>
            </w:pPr>
          </w:p>
        </w:tc>
        <w:tc>
          <w:tcPr>
            <w:tcW w:w="3982" w:type="pct"/>
          </w:tcPr>
          <w:p w14:paraId="42D2FAB6" w14:textId="0C00E282" w:rsidR="001B57A0" w:rsidRPr="00FF7BA8" w:rsidRDefault="001B57A0" w:rsidP="00456CD4">
            <w:pPr>
              <w:bidi/>
              <w:spacing w:before="120" w:after="120" w:line="276" w:lineRule="auto"/>
              <w:jc w:val="both"/>
              <w:rPr>
                <w:sz w:val="26"/>
                <w:szCs w:val="26"/>
                <w:lang w:eastAsia="ar"/>
              </w:rPr>
            </w:pPr>
            <w:r w:rsidRPr="00FF7BA8">
              <w:rPr>
                <w:sz w:val="26"/>
                <w:szCs w:val="26"/>
                <w:rtl/>
                <w:lang w:eastAsia="ar"/>
              </w:rPr>
              <w:t xml:space="preserve">تحديد طرق وقنوات الاتصال المطلوبة </w:t>
            </w:r>
            <w:r w:rsidR="00456CD4">
              <w:rPr>
                <w:rFonts w:hint="cs"/>
                <w:sz w:val="26"/>
                <w:szCs w:val="26"/>
                <w:rtl/>
                <w:lang w:eastAsia="ar"/>
              </w:rPr>
              <w:t>ل</w:t>
            </w:r>
            <w:r w:rsidR="00DC79F0">
              <w:rPr>
                <w:rFonts w:hint="cs"/>
                <w:sz w:val="26"/>
                <w:szCs w:val="26"/>
                <w:rtl/>
                <w:lang w:eastAsia="ar"/>
              </w:rPr>
              <w:t>إ</w:t>
            </w:r>
            <w:r w:rsidR="00456CD4">
              <w:rPr>
                <w:rFonts w:hint="cs"/>
                <w:sz w:val="26"/>
                <w:szCs w:val="26"/>
                <w:rtl/>
                <w:lang w:eastAsia="ar"/>
              </w:rPr>
              <w:t>طلاع</w:t>
            </w:r>
            <w:r w:rsidR="00456CD4" w:rsidRPr="00FF7BA8">
              <w:rPr>
                <w:sz w:val="26"/>
                <w:szCs w:val="26"/>
                <w:rtl/>
                <w:lang w:eastAsia="ar"/>
              </w:rPr>
              <w:t xml:space="preserve"> </w:t>
            </w:r>
            <w:r w:rsidRPr="00FF7BA8">
              <w:rPr>
                <w:sz w:val="26"/>
                <w:szCs w:val="26"/>
                <w:highlight w:val="cyan"/>
                <w:rtl/>
                <w:lang w:eastAsia="ar"/>
              </w:rPr>
              <w:t>&lt;اسم الجهة&gt;</w:t>
            </w:r>
            <w:r w:rsidRPr="00FF7BA8">
              <w:rPr>
                <w:sz w:val="26"/>
                <w:szCs w:val="26"/>
                <w:rtl/>
                <w:lang w:eastAsia="ar"/>
              </w:rPr>
              <w:t xml:space="preserve"> والجهات المعنية الخارجية</w:t>
            </w:r>
            <w:r w:rsidR="00456CD4">
              <w:rPr>
                <w:rFonts w:hint="cs"/>
                <w:sz w:val="26"/>
                <w:szCs w:val="26"/>
                <w:rtl/>
                <w:lang w:eastAsia="ar"/>
              </w:rPr>
              <w:t xml:space="preserve">، </w:t>
            </w:r>
            <w:r w:rsidRPr="00FF7BA8">
              <w:rPr>
                <w:sz w:val="26"/>
                <w:szCs w:val="26"/>
                <w:rtl/>
                <w:lang w:eastAsia="ar"/>
              </w:rPr>
              <w:t>مثل الهيئة الوطنية للأمن السيبراني</w:t>
            </w:r>
            <w:r w:rsidR="00456CD4">
              <w:rPr>
                <w:rFonts w:hint="cs"/>
                <w:sz w:val="26"/>
                <w:szCs w:val="26"/>
                <w:rtl/>
                <w:lang w:eastAsia="ar"/>
              </w:rPr>
              <w:t>، على آخر المستجدات</w:t>
            </w:r>
            <w:r w:rsidRPr="00FF7BA8">
              <w:rPr>
                <w:sz w:val="26"/>
                <w:szCs w:val="26"/>
                <w:rtl/>
                <w:lang w:eastAsia="ar"/>
              </w:rPr>
              <w:t>.</w:t>
            </w:r>
          </w:p>
          <w:p w14:paraId="0EAF2D4D" w14:textId="4F326D8C" w:rsidR="001B57A0" w:rsidRPr="00FF7BA8" w:rsidRDefault="00456CD4" w:rsidP="009815D4">
            <w:pPr>
              <w:spacing w:before="120" w:after="120" w:line="276" w:lineRule="auto"/>
              <w:jc w:val="both"/>
              <w:rPr>
                <w:sz w:val="26"/>
                <w:szCs w:val="26"/>
                <w:rtl/>
                <w:lang w:eastAsia="ar"/>
              </w:rPr>
            </w:pPr>
            <w:r>
              <w:rPr>
                <w:sz w:val="26"/>
                <w:szCs w:val="26"/>
              </w:rPr>
              <w:t>T</w:t>
            </w:r>
            <w:r w:rsidR="001B57A0" w:rsidRPr="00FF7BA8">
              <w:rPr>
                <w:sz w:val="26"/>
                <w:szCs w:val="26"/>
              </w:rPr>
              <w:t>he communication methods and channels</w:t>
            </w:r>
            <w:r>
              <w:rPr>
                <w:sz w:val="26"/>
                <w:szCs w:val="26"/>
              </w:rPr>
              <w:t xml:space="preserve"> required</w:t>
            </w:r>
            <w:r w:rsidR="001B57A0" w:rsidRPr="00FF7BA8">
              <w:rPr>
                <w:sz w:val="26"/>
                <w:szCs w:val="26"/>
              </w:rPr>
              <w:t xml:space="preserve"> to provide status updates to </w:t>
            </w:r>
            <w:r w:rsidR="001B57A0" w:rsidRPr="00FF7BA8">
              <w:rPr>
                <w:sz w:val="26"/>
                <w:szCs w:val="26"/>
                <w:highlight w:val="cyan"/>
              </w:rPr>
              <w:t>&lt;entity name&gt;</w:t>
            </w:r>
            <w:r w:rsidR="001B57A0" w:rsidRPr="00FF7BA8">
              <w:rPr>
                <w:sz w:val="26"/>
                <w:szCs w:val="26"/>
              </w:rPr>
              <w:t xml:space="preserve"> and external stakeholders,</w:t>
            </w:r>
            <w:r>
              <w:rPr>
                <w:sz w:val="26"/>
                <w:szCs w:val="26"/>
              </w:rPr>
              <w:t xml:space="preserve"> such as</w:t>
            </w:r>
            <w:r w:rsidR="001B57A0" w:rsidRPr="00FF7BA8">
              <w:rPr>
                <w:sz w:val="26"/>
                <w:szCs w:val="26"/>
              </w:rPr>
              <w:t xml:space="preserve"> NCA</w:t>
            </w:r>
            <w:r>
              <w:rPr>
                <w:sz w:val="26"/>
                <w:szCs w:val="26"/>
              </w:rPr>
              <w:t>, shall be determined.</w:t>
            </w:r>
          </w:p>
        </w:tc>
      </w:tr>
      <w:tr w:rsidR="001B57A0" w:rsidRPr="00FF7BA8" w14:paraId="0A19E809" w14:textId="77777777" w:rsidTr="00565CD8">
        <w:tc>
          <w:tcPr>
            <w:tcW w:w="1018" w:type="pct"/>
            <w:vAlign w:val="center"/>
          </w:tcPr>
          <w:p w14:paraId="43279C7E" w14:textId="77777777" w:rsidR="001B57A0" w:rsidRPr="00FF7BA8" w:rsidRDefault="001B57A0" w:rsidP="009815D4">
            <w:pPr>
              <w:pStyle w:val="ListParagraph"/>
              <w:numPr>
                <w:ilvl w:val="0"/>
                <w:numId w:val="14"/>
              </w:numPr>
              <w:bidi/>
              <w:spacing w:before="120" w:after="120" w:line="276" w:lineRule="auto"/>
              <w:contextualSpacing w:val="0"/>
              <w:rPr>
                <w:sz w:val="26"/>
                <w:szCs w:val="26"/>
              </w:rPr>
            </w:pPr>
          </w:p>
        </w:tc>
        <w:tc>
          <w:tcPr>
            <w:tcW w:w="3982" w:type="pct"/>
          </w:tcPr>
          <w:p w14:paraId="2DE7920E" w14:textId="284D50FA" w:rsidR="001B57A0" w:rsidRPr="00FF7BA8" w:rsidRDefault="001B57A0" w:rsidP="00E02672">
            <w:pPr>
              <w:bidi/>
              <w:spacing w:before="120" w:after="120" w:line="276" w:lineRule="auto"/>
              <w:jc w:val="both"/>
              <w:rPr>
                <w:sz w:val="26"/>
                <w:szCs w:val="26"/>
                <w:lang w:eastAsia="ar"/>
              </w:rPr>
            </w:pPr>
            <w:r w:rsidRPr="00FF7BA8">
              <w:rPr>
                <w:sz w:val="26"/>
                <w:szCs w:val="26"/>
                <w:rtl/>
                <w:lang w:eastAsia="ar"/>
              </w:rPr>
              <w:t xml:space="preserve">وضع سياسة </w:t>
            </w:r>
            <w:r w:rsidR="00E02672">
              <w:rPr>
                <w:rFonts w:hint="cs"/>
                <w:sz w:val="26"/>
                <w:szCs w:val="26"/>
                <w:rtl/>
                <w:lang w:eastAsia="ar"/>
              </w:rPr>
              <w:t xml:space="preserve">تحدد المدة الزمنية التي يجب على </w:t>
            </w:r>
            <w:r w:rsidRPr="00FF7BA8">
              <w:rPr>
                <w:sz w:val="26"/>
                <w:szCs w:val="26"/>
                <w:rtl/>
                <w:lang w:eastAsia="ar"/>
              </w:rPr>
              <w:t xml:space="preserve">مشرفي النظام وأفراد فريق العمل الآخرين إبلاغ فريق الاستجابة للحوادث عن الأحداث الشاذة </w:t>
            </w:r>
            <w:r w:rsidR="00E02672">
              <w:rPr>
                <w:rFonts w:hint="cs"/>
                <w:sz w:val="26"/>
                <w:szCs w:val="26"/>
                <w:rtl/>
                <w:lang w:eastAsia="ar"/>
              </w:rPr>
              <w:t xml:space="preserve">خلالها، </w:t>
            </w:r>
            <w:r w:rsidRPr="00FF7BA8">
              <w:rPr>
                <w:sz w:val="26"/>
                <w:szCs w:val="26"/>
                <w:rtl/>
                <w:lang w:eastAsia="ar"/>
              </w:rPr>
              <w:t>وآليات الإبلاغ (بما في ذلك قنوات الإبلاغ مثل رقم الهاتف و/أو عنوان البريد الإلكتروني)</w:t>
            </w:r>
            <w:r w:rsidR="00E02672">
              <w:rPr>
                <w:rFonts w:hint="cs"/>
                <w:sz w:val="26"/>
                <w:szCs w:val="26"/>
                <w:rtl/>
                <w:lang w:eastAsia="ar"/>
              </w:rPr>
              <w:t>،</w:t>
            </w:r>
            <w:r w:rsidRPr="00FF7BA8">
              <w:rPr>
                <w:sz w:val="26"/>
                <w:szCs w:val="26"/>
                <w:rtl/>
                <w:lang w:eastAsia="ar"/>
              </w:rPr>
              <w:t xml:space="preserve"> ونوع المعلومات التي </w:t>
            </w:r>
            <w:r w:rsidR="00E02672">
              <w:rPr>
                <w:rFonts w:hint="cs"/>
                <w:sz w:val="26"/>
                <w:szCs w:val="26"/>
                <w:rtl/>
                <w:lang w:eastAsia="ar"/>
              </w:rPr>
              <w:t>يجب إدراجها عند</w:t>
            </w:r>
            <w:r w:rsidR="00444BF1" w:rsidRPr="00FF7BA8">
              <w:rPr>
                <w:sz w:val="26"/>
                <w:szCs w:val="26"/>
                <w:rtl/>
                <w:lang w:eastAsia="ar"/>
              </w:rPr>
              <w:t xml:space="preserve"> </w:t>
            </w:r>
            <w:r w:rsidR="00444BF1">
              <w:rPr>
                <w:rFonts w:hint="cs"/>
                <w:sz w:val="26"/>
                <w:szCs w:val="26"/>
                <w:rtl/>
                <w:lang w:eastAsia="ar"/>
              </w:rPr>
              <w:t>ال</w:t>
            </w:r>
            <w:r w:rsidR="00E02672">
              <w:rPr>
                <w:rFonts w:hint="cs"/>
                <w:sz w:val="26"/>
                <w:szCs w:val="26"/>
                <w:rtl/>
                <w:lang w:eastAsia="ar"/>
              </w:rPr>
              <w:t>إ</w:t>
            </w:r>
            <w:r w:rsidR="00444BF1">
              <w:rPr>
                <w:rFonts w:hint="cs"/>
                <w:sz w:val="26"/>
                <w:szCs w:val="26"/>
                <w:rtl/>
                <w:lang w:eastAsia="ar"/>
              </w:rPr>
              <w:t>بلاغ عن</w:t>
            </w:r>
            <w:r w:rsidRPr="00FF7BA8">
              <w:rPr>
                <w:sz w:val="26"/>
                <w:szCs w:val="26"/>
                <w:rtl/>
                <w:lang w:eastAsia="ar"/>
              </w:rPr>
              <w:t xml:space="preserve"> الحوادث.</w:t>
            </w:r>
          </w:p>
          <w:p w14:paraId="61AB77A5" w14:textId="2E568828" w:rsidR="001B57A0" w:rsidRPr="00FF7BA8" w:rsidRDefault="00E02672" w:rsidP="009815D4">
            <w:pPr>
              <w:spacing w:before="120" w:after="120" w:line="276" w:lineRule="auto"/>
              <w:jc w:val="both"/>
              <w:rPr>
                <w:sz w:val="26"/>
                <w:szCs w:val="26"/>
                <w:rtl/>
                <w:lang w:eastAsia="ar"/>
              </w:rPr>
            </w:pPr>
            <w:r>
              <w:rPr>
                <w:sz w:val="26"/>
                <w:szCs w:val="26"/>
              </w:rPr>
              <w:t>A</w:t>
            </w:r>
            <w:r w:rsidR="001B57A0" w:rsidRPr="00FF7BA8">
              <w:rPr>
                <w:sz w:val="26"/>
                <w:szCs w:val="26"/>
              </w:rPr>
              <w:t xml:space="preserve"> policy </w:t>
            </w:r>
            <w:r>
              <w:rPr>
                <w:sz w:val="26"/>
                <w:szCs w:val="26"/>
              </w:rPr>
              <w:t>which states</w:t>
            </w:r>
            <w:r w:rsidRPr="00FF7BA8">
              <w:rPr>
                <w:sz w:val="26"/>
                <w:szCs w:val="26"/>
              </w:rPr>
              <w:t xml:space="preserve"> </w:t>
            </w:r>
            <w:r w:rsidR="001B57A0" w:rsidRPr="00FF7BA8">
              <w:rPr>
                <w:sz w:val="26"/>
                <w:szCs w:val="26"/>
              </w:rPr>
              <w:t xml:space="preserve">the </w:t>
            </w:r>
            <w:r>
              <w:rPr>
                <w:sz w:val="26"/>
                <w:szCs w:val="26"/>
              </w:rPr>
              <w:t xml:space="preserve">maximum </w:t>
            </w:r>
            <w:r w:rsidR="001B57A0" w:rsidRPr="00FF7BA8">
              <w:rPr>
                <w:sz w:val="26"/>
                <w:szCs w:val="26"/>
              </w:rPr>
              <w:t xml:space="preserve">time </w:t>
            </w:r>
            <w:r>
              <w:rPr>
                <w:sz w:val="26"/>
                <w:szCs w:val="26"/>
              </w:rPr>
              <w:t>during which</w:t>
            </w:r>
            <w:r w:rsidRPr="00FF7BA8">
              <w:rPr>
                <w:sz w:val="26"/>
                <w:szCs w:val="26"/>
              </w:rPr>
              <w:t xml:space="preserve"> </w:t>
            </w:r>
            <w:r w:rsidR="001B57A0" w:rsidRPr="00FF7BA8">
              <w:rPr>
                <w:sz w:val="26"/>
                <w:szCs w:val="26"/>
              </w:rPr>
              <w:t xml:space="preserve">system administrators and other workforce members </w:t>
            </w:r>
            <w:r>
              <w:rPr>
                <w:sz w:val="26"/>
                <w:szCs w:val="26"/>
              </w:rPr>
              <w:t>must</w:t>
            </w:r>
            <w:r w:rsidRPr="00FF7BA8">
              <w:rPr>
                <w:sz w:val="26"/>
                <w:szCs w:val="26"/>
              </w:rPr>
              <w:t xml:space="preserve"> </w:t>
            </w:r>
            <w:r w:rsidR="001B57A0" w:rsidRPr="00FF7BA8">
              <w:rPr>
                <w:sz w:val="26"/>
                <w:szCs w:val="26"/>
              </w:rPr>
              <w:t>report anomalous events to the incident response team</w:t>
            </w:r>
            <w:r w:rsidR="009248E2">
              <w:rPr>
                <w:sz w:val="26"/>
                <w:szCs w:val="26"/>
              </w:rPr>
              <w:t xml:space="preserve"> shall be developed.</w:t>
            </w:r>
            <w:r w:rsidR="0065603B">
              <w:rPr>
                <w:sz w:val="26"/>
                <w:szCs w:val="26"/>
              </w:rPr>
              <w:t xml:space="preserve"> T</w:t>
            </w:r>
            <w:r w:rsidR="001B57A0" w:rsidRPr="00FF7BA8">
              <w:rPr>
                <w:sz w:val="26"/>
                <w:szCs w:val="26"/>
              </w:rPr>
              <w:t xml:space="preserve">he mechanisms for such reporting (including </w:t>
            </w:r>
            <w:r w:rsidR="0065603B">
              <w:rPr>
                <w:sz w:val="26"/>
                <w:szCs w:val="26"/>
              </w:rPr>
              <w:t xml:space="preserve">the </w:t>
            </w:r>
            <w:r w:rsidR="001B57A0" w:rsidRPr="00FF7BA8">
              <w:rPr>
                <w:sz w:val="26"/>
                <w:szCs w:val="26"/>
              </w:rPr>
              <w:t xml:space="preserve">reporting channels such as phone number and/or email address), and the </w:t>
            </w:r>
            <w:r>
              <w:rPr>
                <w:sz w:val="26"/>
                <w:szCs w:val="26"/>
              </w:rPr>
              <w:t>type</w:t>
            </w:r>
            <w:r w:rsidRPr="00FF7BA8">
              <w:rPr>
                <w:sz w:val="26"/>
                <w:szCs w:val="26"/>
              </w:rPr>
              <w:t xml:space="preserve"> </w:t>
            </w:r>
            <w:r w:rsidR="001B57A0" w:rsidRPr="00FF7BA8">
              <w:rPr>
                <w:sz w:val="26"/>
                <w:szCs w:val="26"/>
              </w:rPr>
              <w:t>of information that should be included in the incident notification</w:t>
            </w:r>
            <w:r>
              <w:rPr>
                <w:sz w:val="26"/>
                <w:szCs w:val="26"/>
                <w:lang w:eastAsia="ar"/>
              </w:rPr>
              <w:t xml:space="preserve"> shall be </w:t>
            </w:r>
            <w:r w:rsidR="0065603B">
              <w:rPr>
                <w:sz w:val="26"/>
                <w:szCs w:val="26"/>
                <w:lang w:eastAsia="ar"/>
              </w:rPr>
              <w:t>included in the policy as well</w:t>
            </w:r>
            <w:r>
              <w:rPr>
                <w:sz w:val="26"/>
                <w:szCs w:val="26"/>
                <w:lang w:eastAsia="ar"/>
              </w:rPr>
              <w:t xml:space="preserve">. </w:t>
            </w:r>
          </w:p>
        </w:tc>
      </w:tr>
      <w:tr w:rsidR="001B57A0" w:rsidRPr="00FF7BA8" w14:paraId="768052AA" w14:textId="77777777" w:rsidTr="00565CD8">
        <w:tc>
          <w:tcPr>
            <w:tcW w:w="1018" w:type="pct"/>
            <w:vAlign w:val="center"/>
          </w:tcPr>
          <w:p w14:paraId="0FDED14E" w14:textId="77777777" w:rsidR="001B57A0" w:rsidRPr="00FF7BA8" w:rsidRDefault="001B57A0" w:rsidP="009815D4">
            <w:pPr>
              <w:pStyle w:val="ListParagraph"/>
              <w:numPr>
                <w:ilvl w:val="0"/>
                <w:numId w:val="14"/>
              </w:numPr>
              <w:bidi/>
              <w:spacing w:before="120" w:after="120" w:line="276" w:lineRule="auto"/>
              <w:contextualSpacing w:val="0"/>
              <w:rPr>
                <w:sz w:val="26"/>
                <w:szCs w:val="26"/>
              </w:rPr>
            </w:pPr>
          </w:p>
        </w:tc>
        <w:tc>
          <w:tcPr>
            <w:tcW w:w="3982" w:type="pct"/>
          </w:tcPr>
          <w:p w14:paraId="17092311" w14:textId="25817AEB" w:rsidR="001B57A0" w:rsidRPr="00FF7BA8" w:rsidRDefault="00E02672" w:rsidP="006470AA">
            <w:pPr>
              <w:bidi/>
              <w:spacing w:before="120" w:after="120" w:line="276" w:lineRule="auto"/>
              <w:jc w:val="both"/>
              <w:rPr>
                <w:sz w:val="26"/>
                <w:szCs w:val="26"/>
                <w:lang w:eastAsia="ar"/>
              </w:rPr>
            </w:pPr>
            <w:r>
              <w:rPr>
                <w:rFonts w:hint="cs"/>
                <w:sz w:val="26"/>
                <w:szCs w:val="26"/>
                <w:rtl/>
                <w:lang w:eastAsia="ar"/>
              </w:rPr>
              <w:t>وضع خطط تدريبية</w:t>
            </w:r>
            <w:r w:rsidRPr="00FF7BA8">
              <w:rPr>
                <w:sz w:val="26"/>
                <w:szCs w:val="26"/>
                <w:rtl/>
                <w:lang w:eastAsia="ar"/>
              </w:rPr>
              <w:t xml:space="preserve"> </w:t>
            </w:r>
            <w:r w:rsidR="001B57A0" w:rsidRPr="00FF7BA8">
              <w:rPr>
                <w:sz w:val="26"/>
                <w:szCs w:val="26"/>
                <w:rtl/>
                <w:lang w:eastAsia="ar"/>
              </w:rPr>
              <w:t>وسيناريوهات استجابة للحوادث</w:t>
            </w:r>
            <w:r>
              <w:rPr>
                <w:rFonts w:hint="cs"/>
                <w:sz w:val="26"/>
                <w:szCs w:val="26"/>
                <w:rtl/>
                <w:lang w:eastAsia="ar"/>
              </w:rPr>
              <w:t xml:space="preserve"> وتطبيقها</w:t>
            </w:r>
            <w:r w:rsidR="001B57A0" w:rsidRPr="00FF7BA8">
              <w:rPr>
                <w:sz w:val="26"/>
                <w:szCs w:val="26"/>
                <w:rtl/>
                <w:lang w:eastAsia="ar"/>
              </w:rPr>
              <w:t xml:space="preserve"> من أجل اختبار قنوات الاتصال </w:t>
            </w:r>
            <w:r w:rsidR="006470AA">
              <w:rPr>
                <w:rFonts w:hint="cs"/>
                <w:sz w:val="26"/>
                <w:szCs w:val="26"/>
                <w:rtl/>
                <w:lang w:eastAsia="ar"/>
              </w:rPr>
              <w:t xml:space="preserve">التي تستخدمها فرق </w:t>
            </w:r>
            <w:r w:rsidR="00E309D0">
              <w:rPr>
                <w:rFonts w:hint="cs"/>
                <w:sz w:val="26"/>
                <w:szCs w:val="26"/>
                <w:rtl/>
                <w:lang w:eastAsia="ar"/>
              </w:rPr>
              <w:t xml:space="preserve">الاستجابة </w:t>
            </w:r>
            <w:r w:rsidR="006470AA">
              <w:rPr>
                <w:rFonts w:hint="cs"/>
                <w:sz w:val="26"/>
                <w:szCs w:val="26"/>
                <w:rtl/>
                <w:lang w:eastAsia="ar"/>
              </w:rPr>
              <w:t xml:space="preserve">للحوادث، </w:t>
            </w:r>
            <w:r w:rsidR="001B57A0" w:rsidRPr="00FF7BA8">
              <w:rPr>
                <w:sz w:val="26"/>
                <w:szCs w:val="26"/>
                <w:rtl/>
                <w:lang w:eastAsia="ar"/>
              </w:rPr>
              <w:t>و</w:t>
            </w:r>
            <w:r w:rsidR="006470AA">
              <w:rPr>
                <w:rFonts w:hint="cs"/>
                <w:sz w:val="26"/>
                <w:szCs w:val="26"/>
                <w:rtl/>
                <w:lang w:eastAsia="ar"/>
              </w:rPr>
              <w:t xml:space="preserve">تقييم مهارات </w:t>
            </w:r>
            <w:r w:rsidR="001B57A0" w:rsidRPr="00FF7BA8">
              <w:rPr>
                <w:sz w:val="26"/>
                <w:szCs w:val="26"/>
                <w:rtl/>
                <w:lang w:eastAsia="ar"/>
              </w:rPr>
              <w:t>اتخاذ القرار</w:t>
            </w:r>
            <w:r w:rsidR="006470AA">
              <w:rPr>
                <w:rFonts w:hint="cs"/>
                <w:sz w:val="26"/>
                <w:szCs w:val="26"/>
                <w:rtl/>
                <w:lang w:eastAsia="ar"/>
              </w:rPr>
              <w:t xml:space="preserve"> لديهم إلى جانب </w:t>
            </w:r>
            <w:r w:rsidR="001B57A0" w:rsidRPr="00FF7BA8">
              <w:rPr>
                <w:sz w:val="26"/>
                <w:szCs w:val="26"/>
                <w:rtl/>
                <w:lang w:eastAsia="ar"/>
              </w:rPr>
              <w:t>قدرات</w:t>
            </w:r>
            <w:r w:rsidR="006470AA">
              <w:rPr>
                <w:rFonts w:hint="cs"/>
                <w:sz w:val="26"/>
                <w:szCs w:val="26"/>
                <w:rtl/>
                <w:lang w:eastAsia="ar"/>
              </w:rPr>
              <w:t>هم</w:t>
            </w:r>
            <w:r w:rsidR="001B57A0" w:rsidRPr="00FF7BA8">
              <w:rPr>
                <w:sz w:val="26"/>
                <w:szCs w:val="26"/>
                <w:rtl/>
                <w:lang w:eastAsia="ar"/>
              </w:rPr>
              <w:t xml:space="preserve"> الفنية </w:t>
            </w:r>
            <w:r w:rsidR="00444BF1">
              <w:rPr>
                <w:rFonts w:hint="cs"/>
                <w:sz w:val="26"/>
                <w:szCs w:val="26"/>
                <w:rtl/>
                <w:lang w:eastAsia="ar"/>
              </w:rPr>
              <w:t xml:space="preserve">وذلك </w:t>
            </w:r>
            <w:r>
              <w:rPr>
                <w:rFonts w:hint="cs"/>
                <w:sz w:val="26"/>
                <w:szCs w:val="26"/>
                <w:rtl/>
                <w:lang w:eastAsia="ar"/>
              </w:rPr>
              <w:t xml:space="preserve">بهدف </w:t>
            </w:r>
            <w:r w:rsidR="001B57A0" w:rsidRPr="00FF7BA8">
              <w:rPr>
                <w:sz w:val="26"/>
                <w:szCs w:val="26"/>
                <w:rtl/>
                <w:lang w:eastAsia="ar"/>
              </w:rPr>
              <w:t xml:space="preserve">زيادة الوعي والمرونة في الاستجابة للتهديدات. </w:t>
            </w:r>
          </w:p>
          <w:p w14:paraId="72104DA9" w14:textId="4DC23A52" w:rsidR="001B57A0" w:rsidRPr="00FF7BA8" w:rsidRDefault="00E02672" w:rsidP="009815D4">
            <w:pPr>
              <w:spacing w:before="120" w:after="120" w:line="276" w:lineRule="auto"/>
              <w:jc w:val="both"/>
              <w:rPr>
                <w:sz w:val="26"/>
                <w:szCs w:val="26"/>
                <w:rtl/>
                <w:lang w:eastAsia="ar"/>
              </w:rPr>
            </w:pPr>
            <w:r>
              <w:rPr>
                <w:sz w:val="26"/>
                <w:szCs w:val="26"/>
              </w:rPr>
              <w:t>R</w:t>
            </w:r>
            <w:r w:rsidR="001B57A0" w:rsidRPr="00FF7BA8">
              <w:rPr>
                <w:sz w:val="26"/>
                <w:szCs w:val="26"/>
              </w:rPr>
              <w:t xml:space="preserve">outine incident response exercises and scenarios </w:t>
            </w:r>
            <w:r>
              <w:rPr>
                <w:sz w:val="26"/>
                <w:szCs w:val="26"/>
              </w:rPr>
              <w:t xml:space="preserve">shall be planned and conducted </w:t>
            </w:r>
            <w:r w:rsidR="001B57A0" w:rsidRPr="00FF7BA8">
              <w:rPr>
                <w:sz w:val="26"/>
                <w:szCs w:val="26"/>
              </w:rPr>
              <w:t xml:space="preserve">to test </w:t>
            </w:r>
            <w:r w:rsidR="006470AA">
              <w:rPr>
                <w:sz w:val="26"/>
                <w:szCs w:val="26"/>
              </w:rPr>
              <w:t xml:space="preserve">the </w:t>
            </w:r>
            <w:r w:rsidR="001B57A0" w:rsidRPr="00FF7BA8">
              <w:rPr>
                <w:sz w:val="26"/>
                <w:szCs w:val="26"/>
              </w:rPr>
              <w:t>communication channels</w:t>
            </w:r>
            <w:r w:rsidR="006470AA">
              <w:rPr>
                <w:sz w:val="26"/>
                <w:szCs w:val="26"/>
              </w:rPr>
              <w:t xml:space="preserve"> used by the incident response team, in addition to its</w:t>
            </w:r>
            <w:r w:rsidR="001B57A0" w:rsidRPr="00FF7BA8">
              <w:rPr>
                <w:sz w:val="26"/>
                <w:szCs w:val="26"/>
              </w:rPr>
              <w:t xml:space="preserve"> </w:t>
            </w:r>
            <w:r w:rsidR="006470AA" w:rsidRPr="00FF7BA8">
              <w:rPr>
                <w:sz w:val="26"/>
                <w:szCs w:val="26"/>
              </w:rPr>
              <w:t>decision-making</w:t>
            </w:r>
            <w:r w:rsidR="001B57A0" w:rsidRPr="00FF7BA8">
              <w:rPr>
                <w:sz w:val="26"/>
                <w:szCs w:val="26"/>
              </w:rPr>
              <w:t xml:space="preserve"> </w:t>
            </w:r>
            <w:r w:rsidR="006470AA">
              <w:rPr>
                <w:sz w:val="26"/>
                <w:szCs w:val="26"/>
              </w:rPr>
              <w:t xml:space="preserve">skills </w:t>
            </w:r>
            <w:r w:rsidR="001B57A0" w:rsidRPr="00FF7BA8">
              <w:rPr>
                <w:sz w:val="26"/>
                <w:szCs w:val="26"/>
              </w:rPr>
              <w:t xml:space="preserve">and technical capabilities to </w:t>
            </w:r>
            <w:r w:rsidR="006470AA">
              <w:rPr>
                <w:sz w:val="26"/>
                <w:szCs w:val="26"/>
              </w:rPr>
              <w:t xml:space="preserve">increase </w:t>
            </w:r>
            <w:r w:rsidR="001B57A0" w:rsidRPr="00FF7BA8">
              <w:rPr>
                <w:sz w:val="26"/>
                <w:szCs w:val="26"/>
              </w:rPr>
              <w:t xml:space="preserve">awareness and </w:t>
            </w:r>
            <w:r w:rsidR="006470AA">
              <w:rPr>
                <w:sz w:val="26"/>
                <w:szCs w:val="26"/>
              </w:rPr>
              <w:t>improve agility</w:t>
            </w:r>
            <w:r w:rsidR="006470AA" w:rsidRPr="00FF7BA8">
              <w:rPr>
                <w:sz w:val="26"/>
                <w:szCs w:val="26"/>
              </w:rPr>
              <w:t xml:space="preserve"> </w:t>
            </w:r>
            <w:r w:rsidR="001B57A0" w:rsidRPr="00FF7BA8">
              <w:rPr>
                <w:sz w:val="26"/>
                <w:szCs w:val="26"/>
              </w:rPr>
              <w:t>in responding to real-world threats.</w:t>
            </w:r>
          </w:p>
        </w:tc>
      </w:tr>
      <w:tr w:rsidR="001B57A0" w:rsidRPr="00FF7BA8" w14:paraId="53D69347" w14:textId="77777777" w:rsidTr="00565CD8">
        <w:tc>
          <w:tcPr>
            <w:tcW w:w="1018" w:type="pct"/>
            <w:vAlign w:val="center"/>
          </w:tcPr>
          <w:p w14:paraId="6F5148C1" w14:textId="77777777" w:rsidR="001B57A0" w:rsidRPr="00FF7BA8" w:rsidRDefault="001B57A0" w:rsidP="009815D4">
            <w:pPr>
              <w:pStyle w:val="ListParagraph"/>
              <w:numPr>
                <w:ilvl w:val="0"/>
                <w:numId w:val="14"/>
              </w:numPr>
              <w:bidi/>
              <w:spacing w:before="120" w:after="120" w:line="276" w:lineRule="auto"/>
              <w:contextualSpacing w:val="0"/>
              <w:rPr>
                <w:sz w:val="26"/>
                <w:szCs w:val="26"/>
              </w:rPr>
            </w:pPr>
          </w:p>
        </w:tc>
        <w:tc>
          <w:tcPr>
            <w:tcW w:w="3982" w:type="pct"/>
          </w:tcPr>
          <w:p w14:paraId="25693234" w14:textId="27569771" w:rsidR="001B57A0" w:rsidRPr="00FF7BA8" w:rsidRDefault="001B57A0" w:rsidP="006470AA">
            <w:pPr>
              <w:bidi/>
              <w:spacing w:before="120" w:after="120" w:line="276" w:lineRule="auto"/>
              <w:jc w:val="both"/>
              <w:rPr>
                <w:sz w:val="26"/>
                <w:szCs w:val="26"/>
                <w:lang w:eastAsia="ar"/>
              </w:rPr>
            </w:pPr>
            <w:r w:rsidRPr="00FF7BA8">
              <w:rPr>
                <w:sz w:val="26"/>
                <w:szCs w:val="26"/>
                <w:rtl/>
                <w:lang w:eastAsia="ar"/>
              </w:rPr>
              <w:t xml:space="preserve">تحديد أطر زمنية معينة والالتزام بها </w:t>
            </w:r>
            <w:r w:rsidR="006470AA">
              <w:rPr>
                <w:rFonts w:hint="cs"/>
                <w:sz w:val="26"/>
                <w:szCs w:val="26"/>
                <w:rtl/>
                <w:lang w:eastAsia="ar"/>
              </w:rPr>
              <w:t>عند</w:t>
            </w:r>
            <w:r w:rsidR="006470AA" w:rsidRPr="00FF7BA8">
              <w:rPr>
                <w:sz w:val="26"/>
                <w:szCs w:val="26"/>
                <w:rtl/>
                <w:lang w:eastAsia="ar"/>
              </w:rPr>
              <w:t xml:space="preserve"> </w:t>
            </w:r>
            <w:r w:rsidRPr="00FF7BA8">
              <w:rPr>
                <w:sz w:val="26"/>
                <w:szCs w:val="26"/>
                <w:rtl/>
                <w:lang w:eastAsia="ar"/>
              </w:rPr>
              <w:t>إبلاغ الهيئة الوطنية للأمن السيبراني عن حوادث الأمن السيبراني.</w:t>
            </w:r>
          </w:p>
          <w:p w14:paraId="1C6117B1" w14:textId="3774CD42" w:rsidR="001B57A0" w:rsidRPr="00FF7BA8" w:rsidRDefault="006470AA" w:rsidP="009815D4">
            <w:pPr>
              <w:spacing w:before="120" w:after="120" w:line="276" w:lineRule="auto"/>
              <w:jc w:val="both"/>
              <w:rPr>
                <w:sz w:val="26"/>
                <w:szCs w:val="26"/>
                <w:lang w:eastAsia="ar"/>
              </w:rPr>
            </w:pPr>
            <w:r>
              <w:rPr>
                <w:sz w:val="26"/>
                <w:szCs w:val="26"/>
              </w:rPr>
              <w:t>S</w:t>
            </w:r>
            <w:r w:rsidR="001B57A0" w:rsidRPr="00FF7BA8">
              <w:rPr>
                <w:sz w:val="26"/>
                <w:szCs w:val="26"/>
              </w:rPr>
              <w:t xml:space="preserve">pecified timeframes </w:t>
            </w:r>
            <w:r>
              <w:rPr>
                <w:sz w:val="26"/>
                <w:szCs w:val="26"/>
              </w:rPr>
              <w:t xml:space="preserve">shall be determined and adhered to </w:t>
            </w:r>
            <w:r w:rsidR="001B57A0" w:rsidRPr="00FF7BA8">
              <w:rPr>
                <w:sz w:val="26"/>
                <w:szCs w:val="26"/>
              </w:rPr>
              <w:t>when reporting incidents to NCA.</w:t>
            </w:r>
          </w:p>
        </w:tc>
      </w:tr>
      <w:tr w:rsidR="001B57A0" w:rsidRPr="00FF7BA8" w14:paraId="1E52A1BB" w14:textId="77777777" w:rsidTr="00565CD8">
        <w:tc>
          <w:tcPr>
            <w:tcW w:w="1018" w:type="pct"/>
            <w:shd w:val="clear" w:color="auto" w:fill="0CBAAF"/>
            <w:vAlign w:val="center"/>
          </w:tcPr>
          <w:p w14:paraId="43BC17B0" w14:textId="0F0AD0F6" w:rsidR="001B57A0" w:rsidRPr="00FF7BA8" w:rsidRDefault="001B57A0" w:rsidP="009815D4">
            <w:pPr>
              <w:bidi/>
              <w:spacing w:before="120" w:after="120" w:line="276" w:lineRule="auto"/>
              <w:rPr>
                <w:color w:val="FFFFFF" w:themeColor="background1"/>
                <w:sz w:val="26"/>
                <w:szCs w:val="26"/>
              </w:rPr>
            </w:pPr>
            <w:r w:rsidRPr="00FF7BA8">
              <w:rPr>
                <w:color w:val="FFFFFF" w:themeColor="background1"/>
                <w:sz w:val="26"/>
                <w:szCs w:val="26"/>
                <w:rtl/>
                <w:lang w:eastAsia="ar"/>
              </w:rPr>
              <w:t>4</w:t>
            </w:r>
          </w:p>
        </w:tc>
        <w:tc>
          <w:tcPr>
            <w:tcW w:w="3982" w:type="pct"/>
            <w:shd w:val="clear" w:color="auto" w:fill="0CBAAF"/>
          </w:tcPr>
          <w:p w14:paraId="7F2A8C3B" w14:textId="45DC045A" w:rsidR="001B57A0" w:rsidRPr="001A18EC" w:rsidRDefault="001B57A0" w:rsidP="009815D4">
            <w:pPr>
              <w:bidi/>
              <w:spacing w:before="120" w:after="120" w:line="276" w:lineRule="auto"/>
              <w:jc w:val="both"/>
              <w:rPr>
                <w:color w:val="FFFFFF" w:themeColor="background1"/>
                <w:sz w:val="26"/>
                <w:szCs w:val="26"/>
                <w:rtl/>
                <w:lang w:eastAsia="ar"/>
              </w:rPr>
            </w:pPr>
            <w:r w:rsidRPr="00FF7BA8">
              <w:rPr>
                <w:color w:val="FFFFFF" w:themeColor="background1"/>
                <w:sz w:val="26"/>
                <w:szCs w:val="26"/>
                <w:rtl/>
                <w:lang w:eastAsia="ar"/>
              </w:rPr>
              <w:t>خطة التعافي من الحوادث واستمرارية الأعمال</w:t>
            </w:r>
            <w:r w:rsidR="001A18EC">
              <w:rPr>
                <w:rFonts w:hint="cs"/>
                <w:color w:val="FFFFFF" w:themeColor="background1"/>
                <w:sz w:val="26"/>
                <w:szCs w:val="26"/>
                <w:rtl/>
                <w:lang w:eastAsia="ar"/>
              </w:rPr>
              <w:t xml:space="preserve"> (</w:t>
            </w:r>
            <w:r w:rsidR="001A18EC" w:rsidRPr="00FF7BA8">
              <w:rPr>
                <w:color w:val="FFFFFF" w:themeColor="background1"/>
                <w:sz w:val="26"/>
                <w:szCs w:val="26"/>
              </w:rPr>
              <w:t xml:space="preserve">Incident </w:t>
            </w:r>
            <w:r w:rsidR="006470AA">
              <w:rPr>
                <w:color w:val="FFFFFF" w:themeColor="background1"/>
                <w:sz w:val="26"/>
                <w:szCs w:val="26"/>
              </w:rPr>
              <w:t>R</w:t>
            </w:r>
            <w:r w:rsidR="001A18EC" w:rsidRPr="00FF7BA8">
              <w:rPr>
                <w:color w:val="FFFFFF" w:themeColor="background1"/>
                <w:sz w:val="26"/>
                <w:szCs w:val="26"/>
              </w:rPr>
              <w:t xml:space="preserve">ecovery and </w:t>
            </w:r>
            <w:r w:rsidR="006470AA">
              <w:rPr>
                <w:color w:val="FFFFFF" w:themeColor="background1"/>
                <w:sz w:val="26"/>
                <w:szCs w:val="26"/>
              </w:rPr>
              <w:t>B</w:t>
            </w:r>
            <w:r w:rsidR="001A18EC" w:rsidRPr="00FF7BA8">
              <w:rPr>
                <w:color w:val="FFFFFF" w:themeColor="background1"/>
                <w:sz w:val="26"/>
                <w:szCs w:val="26"/>
              </w:rPr>
              <w:t xml:space="preserve">usiness </w:t>
            </w:r>
            <w:r w:rsidR="006470AA">
              <w:rPr>
                <w:color w:val="FFFFFF" w:themeColor="background1"/>
                <w:sz w:val="26"/>
                <w:szCs w:val="26"/>
              </w:rPr>
              <w:t>C</w:t>
            </w:r>
            <w:r w:rsidR="001A18EC" w:rsidRPr="00FF7BA8">
              <w:rPr>
                <w:color w:val="FFFFFF" w:themeColor="background1"/>
                <w:sz w:val="26"/>
                <w:szCs w:val="26"/>
              </w:rPr>
              <w:t xml:space="preserve">ontinuity </w:t>
            </w:r>
            <w:r w:rsidR="006470AA">
              <w:rPr>
                <w:color w:val="FFFFFF" w:themeColor="background1"/>
                <w:sz w:val="26"/>
                <w:szCs w:val="26"/>
              </w:rPr>
              <w:t>P</w:t>
            </w:r>
            <w:r w:rsidR="001A18EC" w:rsidRPr="00FF7BA8">
              <w:rPr>
                <w:color w:val="FFFFFF" w:themeColor="background1"/>
                <w:sz w:val="26"/>
                <w:szCs w:val="26"/>
              </w:rPr>
              <w:t>lan</w:t>
            </w:r>
            <w:r w:rsidR="001A18EC">
              <w:rPr>
                <w:rFonts w:hint="cs"/>
                <w:color w:val="FFFFFF" w:themeColor="background1"/>
                <w:sz w:val="26"/>
                <w:szCs w:val="26"/>
                <w:rtl/>
                <w:lang w:eastAsia="ar"/>
              </w:rPr>
              <w:t>)</w:t>
            </w:r>
          </w:p>
        </w:tc>
      </w:tr>
      <w:tr w:rsidR="001B57A0" w:rsidRPr="00FF7BA8" w14:paraId="293C3553" w14:textId="77777777" w:rsidTr="00565CD8">
        <w:tc>
          <w:tcPr>
            <w:tcW w:w="1018" w:type="pct"/>
            <w:shd w:val="clear" w:color="auto" w:fill="FAF5F4"/>
            <w:vAlign w:val="center"/>
          </w:tcPr>
          <w:p w14:paraId="631344CB" w14:textId="263002CF" w:rsidR="001B57A0" w:rsidRPr="00FF7BA8" w:rsidRDefault="001B57A0" w:rsidP="009815D4">
            <w:pPr>
              <w:bidi/>
              <w:spacing w:before="120" w:after="120" w:line="276" w:lineRule="auto"/>
              <w:rPr>
                <w:sz w:val="26"/>
                <w:szCs w:val="26"/>
              </w:rPr>
            </w:pPr>
            <w:r w:rsidRPr="00FF7BA8">
              <w:rPr>
                <w:sz w:val="26"/>
                <w:szCs w:val="26"/>
                <w:rtl/>
                <w:lang w:eastAsia="ar"/>
              </w:rPr>
              <w:t>الهدف</w:t>
            </w:r>
          </w:p>
        </w:tc>
        <w:tc>
          <w:tcPr>
            <w:tcW w:w="3982" w:type="pct"/>
            <w:shd w:val="clear" w:color="auto" w:fill="FAF5F4"/>
          </w:tcPr>
          <w:p w14:paraId="754312FC" w14:textId="70F54E60" w:rsidR="001B57A0" w:rsidRPr="00FF7BA8" w:rsidRDefault="001B57A0" w:rsidP="00001AA4">
            <w:pPr>
              <w:bidi/>
              <w:spacing w:before="120" w:after="120" w:line="276" w:lineRule="auto"/>
              <w:jc w:val="both"/>
              <w:rPr>
                <w:sz w:val="26"/>
                <w:szCs w:val="26"/>
              </w:rPr>
            </w:pPr>
            <w:r w:rsidRPr="00FF7BA8">
              <w:rPr>
                <w:sz w:val="26"/>
                <w:szCs w:val="26"/>
                <w:rtl/>
                <w:lang w:eastAsia="ar"/>
              </w:rPr>
              <w:t>ضمان تعافي واستعادة عمل الأنظمة بشكل طبيعي</w:t>
            </w:r>
            <w:r w:rsidR="00001AA4">
              <w:rPr>
                <w:rFonts w:hint="cs"/>
                <w:sz w:val="26"/>
                <w:szCs w:val="26"/>
                <w:rtl/>
                <w:lang w:eastAsia="ar"/>
              </w:rPr>
              <w:t>،</w:t>
            </w:r>
            <w:r w:rsidRPr="00FF7BA8">
              <w:rPr>
                <w:sz w:val="26"/>
                <w:szCs w:val="26"/>
                <w:rtl/>
                <w:lang w:eastAsia="ar"/>
              </w:rPr>
              <w:t xml:space="preserve"> </w:t>
            </w:r>
            <w:r w:rsidR="00001AA4">
              <w:rPr>
                <w:rFonts w:hint="cs"/>
                <w:sz w:val="26"/>
                <w:szCs w:val="26"/>
                <w:rtl/>
                <w:lang w:eastAsia="ar"/>
              </w:rPr>
              <w:t>و</w:t>
            </w:r>
            <w:r w:rsidRPr="00FF7BA8">
              <w:rPr>
                <w:sz w:val="26"/>
                <w:szCs w:val="26"/>
                <w:rtl/>
                <w:lang w:eastAsia="ar"/>
              </w:rPr>
              <w:t>استعادة وظائف</w:t>
            </w:r>
            <w:r w:rsidR="00001AA4">
              <w:rPr>
                <w:rFonts w:hint="cs"/>
                <w:sz w:val="26"/>
                <w:szCs w:val="26"/>
                <w:rtl/>
                <w:lang w:eastAsia="ar"/>
              </w:rPr>
              <w:t xml:space="preserve"> المستضيف المتأثر</w:t>
            </w:r>
            <w:r w:rsidRPr="00FF7BA8">
              <w:rPr>
                <w:sz w:val="26"/>
                <w:szCs w:val="26"/>
                <w:rtl/>
                <w:lang w:eastAsia="ar"/>
              </w:rPr>
              <w:t xml:space="preserve"> وبيانات</w:t>
            </w:r>
            <w:r w:rsidR="00001AA4">
              <w:rPr>
                <w:rFonts w:hint="cs"/>
                <w:sz w:val="26"/>
                <w:szCs w:val="26"/>
                <w:rtl/>
                <w:lang w:eastAsia="ar"/>
              </w:rPr>
              <w:t>ه،</w:t>
            </w:r>
            <w:r w:rsidRPr="00FF7BA8">
              <w:rPr>
                <w:sz w:val="26"/>
                <w:szCs w:val="26"/>
                <w:rtl/>
                <w:lang w:eastAsia="ar"/>
              </w:rPr>
              <w:t xml:space="preserve"> وإلغاء إجراءات الاحتواء المؤقت (في الحوادث المرتبطة بالبرمجيات الضارة)</w:t>
            </w:r>
            <w:r w:rsidR="00001AA4">
              <w:rPr>
                <w:rFonts w:hint="cs"/>
                <w:sz w:val="26"/>
                <w:szCs w:val="26"/>
                <w:rtl/>
                <w:lang w:eastAsia="ar"/>
              </w:rPr>
              <w:t>، و</w:t>
            </w:r>
            <w:r w:rsidRPr="00FF7BA8">
              <w:rPr>
                <w:sz w:val="26"/>
                <w:szCs w:val="26"/>
                <w:rtl/>
                <w:lang w:eastAsia="ar"/>
              </w:rPr>
              <w:t>ضمان توافق إجراءات وسياسات الاستجابة للحوادث وعمليات استمرارية الأعمال</w:t>
            </w:r>
            <w:r w:rsidR="00001AA4">
              <w:rPr>
                <w:rFonts w:hint="cs"/>
                <w:sz w:val="26"/>
                <w:szCs w:val="26"/>
                <w:rtl/>
                <w:lang w:eastAsia="ar"/>
              </w:rPr>
              <w:t>،</w:t>
            </w:r>
            <w:r w:rsidRPr="00FF7BA8">
              <w:rPr>
                <w:sz w:val="26"/>
                <w:szCs w:val="26"/>
                <w:rtl/>
                <w:lang w:eastAsia="ar"/>
              </w:rPr>
              <w:t xml:space="preserve"> مما يخدم رسالة </w:t>
            </w:r>
            <w:r w:rsidRPr="00FF7BA8">
              <w:rPr>
                <w:sz w:val="26"/>
                <w:szCs w:val="26"/>
                <w:highlight w:val="cyan"/>
                <w:rtl/>
                <w:lang w:eastAsia="ar"/>
              </w:rPr>
              <w:t>&lt;اسم الجهة&gt;</w:t>
            </w:r>
            <w:r w:rsidRPr="00FF7BA8">
              <w:rPr>
                <w:sz w:val="26"/>
                <w:szCs w:val="26"/>
                <w:rtl/>
                <w:lang w:eastAsia="ar"/>
              </w:rPr>
              <w:t xml:space="preserve"> وأهدافها العامة.</w:t>
            </w:r>
          </w:p>
        </w:tc>
      </w:tr>
      <w:tr w:rsidR="001B57A0" w:rsidRPr="00FF7BA8" w14:paraId="11710824" w14:textId="77777777" w:rsidTr="00565CD8">
        <w:tc>
          <w:tcPr>
            <w:tcW w:w="1018" w:type="pct"/>
            <w:shd w:val="clear" w:color="auto" w:fill="FAF5F4"/>
            <w:vAlign w:val="center"/>
          </w:tcPr>
          <w:p w14:paraId="05D67AA9" w14:textId="6F69BCA8" w:rsidR="001B57A0" w:rsidRPr="00FF7BA8" w:rsidRDefault="001B57A0" w:rsidP="009815D4">
            <w:pPr>
              <w:bidi/>
              <w:spacing w:before="120" w:after="120" w:line="276" w:lineRule="auto"/>
              <w:rPr>
                <w:sz w:val="26"/>
                <w:szCs w:val="26"/>
              </w:rPr>
            </w:pPr>
            <w:r w:rsidRPr="00FF7BA8">
              <w:rPr>
                <w:sz w:val="26"/>
                <w:szCs w:val="26"/>
                <w:rtl/>
                <w:lang w:eastAsia="ar"/>
              </w:rPr>
              <w:t>المخاطر المحتملة</w:t>
            </w:r>
          </w:p>
        </w:tc>
        <w:tc>
          <w:tcPr>
            <w:tcW w:w="3982" w:type="pct"/>
            <w:shd w:val="clear" w:color="auto" w:fill="FAF5F4"/>
          </w:tcPr>
          <w:p w14:paraId="102C6024" w14:textId="7883402E" w:rsidR="001B57A0" w:rsidRPr="00FF7BA8" w:rsidRDefault="001B57A0" w:rsidP="00001AA4">
            <w:pPr>
              <w:bidi/>
              <w:spacing w:before="120" w:after="120" w:line="276" w:lineRule="auto"/>
              <w:jc w:val="both"/>
              <w:rPr>
                <w:sz w:val="26"/>
                <w:szCs w:val="26"/>
              </w:rPr>
            </w:pPr>
            <w:r w:rsidRPr="00FF7BA8">
              <w:rPr>
                <w:sz w:val="26"/>
                <w:szCs w:val="26"/>
                <w:rtl/>
                <w:lang w:eastAsia="ar"/>
              </w:rPr>
              <w:t xml:space="preserve">يمكن أن يؤدي الإخفاق في تطبيق إجراءات خطة التعافي واستمرارية الأعمال بشكل ملائم إلى تكرار الهجمات في المستقبل مما </w:t>
            </w:r>
            <w:r w:rsidR="00001AA4">
              <w:rPr>
                <w:rFonts w:hint="cs"/>
                <w:sz w:val="26"/>
                <w:szCs w:val="26"/>
                <w:rtl/>
                <w:lang w:eastAsia="ar"/>
              </w:rPr>
              <w:t xml:space="preserve">قد يضر </w:t>
            </w:r>
            <w:r w:rsidRPr="00FF7BA8">
              <w:rPr>
                <w:sz w:val="26"/>
                <w:szCs w:val="26"/>
                <w:rtl/>
                <w:lang w:eastAsia="ar"/>
              </w:rPr>
              <w:t xml:space="preserve">بسمعة </w:t>
            </w:r>
            <w:r w:rsidR="00001AA4" w:rsidRPr="00FF7BA8">
              <w:rPr>
                <w:sz w:val="26"/>
                <w:szCs w:val="26"/>
                <w:highlight w:val="cyan"/>
                <w:rtl/>
                <w:lang w:eastAsia="ar"/>
              </w:rPr>
              <w:t>&lt;اسم الجهة&gt;</w:t>
            </w:r>
            <w:r w:rsidR="00001AA4">
              <w:rPr>
                <w:rFonts w:hint="cs"/>
                <w:sz w:val="26"/>
                <w:szCs w:val="26"/>
                <w:rtl/>
                <w:lang w:eastAsia="ar"/>
              </w:rPr>
              <w:t xml:space="preserve"> و</w:t>
            </w:r>
            <w:r w:rsidRPr="00FF7BA8">
              <w:rPr>
                <w:sz w:val="26"/>
                <w:szCs w:val="26"/>
                <w:rtl/>
                <w:lang w:eastAsia="ar"/>
              </w:rPr>
              <w:t>علام</w:t>
            </w:r>
            <w:r w:rsidR="00001AA4">
              <w:rPr>
                <w:rFonts w:hint="cs"/>
                <w:sz w:val="26"/>
                <w:szCs w:val="26"/>
                <w:rtl/>
                <w:lang w:eastAsia="ar"/>
              </w:rPr>
              <w:t xml:space="preserve">تها </w:t>
            </w:r>
            <w:r w:rsidR="00001AA4">
              <w:rPr>
                <w:rFonts w:hint="cs"/>
                <w:sz w:val="26"/>
                <w:szCs w:val="26"/>
                <w:rtl/>
                <w:lang w:eastAsia="ar"/>
              </w:rPr>
              <w:lastRenderedPageBreak/>
              <w:t>التجارية،</w:t>
            </w:r>
            <w:r w:rsidRPr="00FF7BA8">
              <w:rPr>
                <w:sz w:val="26"/>
                <w:szCs w:val="26"/>
                <w:rtl/>
                <w:lang w:eastAsia="ar"/>
              </w:rPr>
              <w:t xml:space="preserve"> وعمليات</w:t>
            </w:r>
            <w:r w:rsidR="00001AA4">
              <w:rPr>
                <w:rFonts w:hint="cs"/>
                <w:sz w:val="26"/>
                <w:szCs w:val="26"/>
                <w:rtl/>
                <w:lang w:eastAsia="ar"/>
              </w:rPr>
              <w:t>ها</w:t>
            </w:r>
            <w:r w:rsidRPr="00FF7BA8">
              <w:rPr>
                <w:sz w:val="26"/>
                <w:szCs w:val="26"/>
                <w:rtl/>
                <w:lang w:eastAsia="ar"/>
              </w:rPr>
              <w:t xml:space="preserve"> و</w:t>
            </w:r>
            <w:r w:rsidR="00001AA4">
              <w:rPr>
                <w:rFonts w:hint="cs"/>
                <w:sz w:val="26"/>
                <w:szCs w:val="26"/>
                <w:rtl/>
                <w:lang w:eastAsia="ar"/>
              </w:rPr>
              <w:t>ع</w:t>
            </w:r>
            <w:r w:rsidRPr="00FF7BA8">
              <w:rPr>
                <w:sz w:val="26"/>
                <w:szCs w:val="26"/>
                <w:rtl/>
                <w:lang w:eastAsia="ar"/>
              </w:rPr>
              <w:t>لاقات</w:t>
            </w:r>
            <w:r w:rsidR="00001AA4">
              <w:rPr>
                <w:rFonts w:hint="cs"/>
                <w:sz w:val="26"/>
                <w:szCs w:val="26"/>
                <w:rtl/>
                <w:lang w:eastAsia="ar"/>
              </w:rPr>
              <w:t>ها</w:t>
            </w:r>
            <w:r w:rsidRPr="00FF7BA8">
              <w:rPr>
                <w:sz w:val="26"/>
                <w:szCs w:val="26"/>
                <w:rtl/>
                <w:lang w:eastAsia="ar"/>
              </w:rPr>
              <w:t xml:space="preserve"> مع العملاء والموردين</w:t>
            </w:r>
            <w:r w:rsidR="00001AA4">
              <w:rPr>
                <w:rFonts w:hint="cs"/>
                <w:sz w:val="26"/>
                <w:szCs w:val="26"/>
                <w:rtl/>
                <w:lang w:eastAsia="ar"/>
              </w:rPr>
              <w:t>،</w:t>
            </w:r>
            <w:r w:rsidRPr="00FF7BA8">
              <w:rPr>
                <w:sz w:val="26"/>
                <w:szCs w:val="26"/>
                <w:rtl/>
                <w:lang w:eastAsia="ar"/>
              </w:rPr>
              <w:t xml:space="preserve"> </w:t>
            </w:r>
            <w:r w:rsidR="00001AA4">
              <w:rPr>
                <w:rFonts w:hint="cs"/>
                <w:sz w:val="26"/>
                <w:szCs w:val="26"/>
                <w:rtl/>
                <w:lang w:eastAsia="ar"/>
              </w:rPr>
              <w:t>بالإ</w:t>
            </w:r>
            <w:r w:rsidRPr="00FF7BA8">
              <w:rPr>
                <w:sz w:val="26"/>
                <w:szCs w:val="26"/>
                <w:rtl/>
                <w:lang w:eastAsia="ar"/>
              </w:rPr>
              <w:t xml:space="preserve">ضافة إلى الآثار القانونية والمالية المصاحبة. </w:t>
            </w:r>
          </w:p>
        </w:tc>
      </w:tr>
      <w:tr w:rsidR="001B57A0" w:rsidRPr="00FF7BA8" w14:paraId="403093A0" w14:textId="77777777" w:rsidTr="00565CD8">
        <w:tc>
          <w:tcPr>
            <w:tcW w:w="5000" w:type="pct"/>
            <w:gridSpan w:val="2"/>
            <w:shd w:val="clear" w:color="auto" w:fill="DAF0EC"/>
            <w:vAlign w:val="center"/>
          </w:tcPr>
          <w:p w14:paraId="3852165C" w14:textId="1767DCE9" w:rsidR="001B57A0" w:rsidRPr="00FF7BA8" w:rsidRDefault="001B57A0" w:rsidP="00FF7BA8">
            <w:pPr>
              <w:bidi/>
              <w:spacing w:before="120" w:after="120" w:line="276" w:lineRule="auto"/>
              <w:jc w:val="left"/>
              <w:rPr>
                <w:color w:val="FFFFFF" w:themeColor="background1"/>
                <w:sz w:val="26"/>
                <w:szCs w:val="26"/>
              </w:rPr>
            </w:pPr>
            <w:r w:rsidRPr="00FF7BA8">
              <w:rPr>
                <w:sz w:val="26"/>
                <w:szCs w:val="26"/>
                <w:rtl/>
                <w:lang w:eastAsia="ar"/>
              </w:rPr>
              <w:lastRenderedPageBreak/>
              <w:t>الإجراءات المطلوبة</w:t>
            </w:r>
          </w:p>
        </w:tc>
      </w:tr>
      <w:tr w:rsidR="001B57A0" w:rsidRPr="00FF7BA8" w14:paraId="7470CE3D" w14:textId="77777777" w:rsidTr="00565CD8">
        <w:tc>
          <w:tcPr>
            <w:tcW w:w="1018" w:type="pct"/>
            <w:vAlign w:val="center"/>
          </w:tcPr>
          <w:p w14:paraId="229C308D" w14:textId="2EE2CA30"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03B4488B" w14:textId="7355483C" w:rsidR="001B57A0" w:rsidRPr="00FF7BA8" w:rsidRDefault="00A72623" w:rsidP="004C13C5">
            <w:pPr>
              <w:pStyle w:val="Default"/>
              <w:bidi/>
              <w:spacing w:before="120" w:after="120" w:line="276" w:lineRule="auto"/>
              <w:jc w:val="both"/>
              <w:rPr>
                <w:rFonts w:ascii="Arial" w:hAnsi="Arial" w:cs="Arial"/>
                <w:color w:val="auto"/>
                <w:sz w:val="26"/>
                <w:szCs w:val="26"/>
                <w:lang w:eastAsia="ar"/>
              </w:rPr>
            </w:pPr>
            <w:r>
              <w:rPr>
                <w:rFonts w:ascii="Arial" w:hAnsi="Arial" w:cs="Arial" w:hint="cs"/>
                <w:color w:val="auto"/>
                <w:sz w:val="26"/>
                <w:szCs w:val="26"/>
                <w:rtl/>
                <w:lang w:eastAsia="ar"/>
              </w:rPr>
              <w:t xml:space="preserve">إصدار </w:t>
            </w:r>
            <w:r w:rsidR="001B57A0" w:rsidRPr="00FF7BA8">
              <w:rPr>
                <w:rFonts w:ascii="Arial" w:hAnsi="Arial" w:cs="Arial"/>
                <w:color w:val="auto"/>
                <w:sz w:val="26"/>
                <w:szCs w:val="26"/>
                <w:rtl/>
                <w:lang w:eastAsia="ar"/>
              </w:rPr>
              <w:t xml:space="preserve">بلاغ </w:t>
            </w:r>
            <w:r w:rsidR="00E309D0">
              <w:rPr>
                <w:rFonts w:ascii="Arial" w:hAnsi="Arial" w:cs="Arial" w:hint="cs"/>
                <w:color w:val="auto"/>
                <w:sz w:val="26"/>
                <w:szCs w:val="26"/>
                <w:rtl/>
                <w:lang w:eastAsia="ar"/>
              </w:rPr>
              <w:t>ب</w:t>
            </w:r>
            <w:r w:rsidR="001B57A0" w:rsidRPr="00FF7BA8">
              <w:rPr>
                <w:rFonts w:ascii="Arial" w:hAnsi="Arial" w:cs="Arial"/>
                <w:color w:val="auto"/>
                <w:sz w:val="26"/>
                <w:szCs w:val="26"/>
                <w:rtl/>
                <w:lang w:eastAsia="ar"/>
              </w:rPr>
              <w:t>استجابة لحادثة</w:t>
            </w:r>
            <w:r>
              <w:rPr>
                <w:rFonts w:ascii="Arial" w:hAnsi="Arial" w:cs="Arial" w:hint="cs"/>
                <w:color w:val="auto"/>
                <w:sz w:val="26"/>
                <w:szCs w:val="26"/>
                <w:rtl/>
                <w:lang w:eastAsia="ar"/>
              </w:rPr>
              <w:t xml:space="preserve"> أمنية</w:t>
            </w:r>
            <w:r w:rsidR="001B57A0" w:rsidRPr="00FF7BA8">
              <w:rPr>
                <w:rFonts w:ascii="Arial" w:hAnsi="Arial" w:cs="Arial"/>
                <w:color w:val="auto"/>
                <w:sz w:val="26"/>
                <w:szCs w:val="26"/>
                <w:rtl/>
                <w:lang w:eastAsia="ar"/>
              </w:rPr>
              <w:t xml:space="preserve"> </w:t>
            </w:r>
            <w:r>
              <w:rPr>
                <w:rFonts w:ascii="Arial" w:hAnsi="Arial" w:cs="Arial" w:hint="cs"/>
                <w:color w:val="auto"/>
                <w:sz w:val="26"/>
                <w:szCs w:val="26"/>
                <w:rtl/>
                <w:lang w:eastAsia="ar"/>
              </w:rPr>
              <w:t xml:space="preserve">وإسنادها إلى </w:t>
            </w:r>
            <w:r w:rsidR="001B57A0" w:rsidRPr="00FF7BA8">
              <w:rPr>
                <w:rFonts w:ascii="Arial" w:hAnsi="Arial" w:cs="Arial"/>
                <w:color w:val="auto"/>
                <w:sz w:val="26"/>
                <w:szCs w:val="26"/>
                <w:rtl/>
                <w:lang w:eastAsia="ar"/>
              </w:rPr>
              <w:t xml:space="preserve">فريق الاستجابة للحوادث </w:t>
            </w:r>
            <w:r w:rsidR="004C13C5">
              <w:rPr>
                <w:rFonts w:ascii="Arial" w:hAnsi="Arial" w:cs="Arial" w:hint="cs"/>
                <w:color w:val="auto"/>
                <w:sz w:val="26"/>
                <w:szCs w:val="26"/>
                <w:rtl/>
                <w:lang w:eastAsia="ar"/>
              </w:rPr>
              <w:t>عند</w:t>
            </w:r>
            <w:r w:rsidR="001B57A0" w:rsidRPr="00FF7BA8">
              <w:rPr>
                <w:rFonts w:ascii="Arial" w:hAnsi="Arial" w:cs="Arial"/>
                <w:color w:val="auto"/>
                <w:sz w:val="26"/>
                <w:szCs w:val="26"/>
                <w:rtl/>
                <w:lang w:eastAsia="ar"/>
              </w:rPr>
              <w:t xml:space="preserve"> الإبلاغ عن حادثة</w:t>
            </w:r>
            <w:r w:rsidR="004C13C5">
              <w:rPr>
                <w:rFonts w:ascii="Arial" w:hAnsi="Arial" w:cs="Arial" w:hint="cs"/>
                <w:color w:val="auto"/>
                <w:sz w:val="26"/>
                <w:szCs w:val="26"/>
                <w:rtl/>
                <w:lang w:eastAsia="ar"/>
              </w:rPr>
              <w:t xml:space="preserve"> أمنية</w:t>
            </w:r>
            <w:r w:rsidR="001B57A0" w:rsidRPr="00FF7BA8">
              <w:rPr>
                <w:rFonts w:ascii="Arial" w:hAnsi="Arial" w:cs="Arial"/>
                <w:color w:val="auto"/>
                <w:sz w:val="26"/>
                <w:szCs w:val="26"/>
                <w:rtl/>
                <w:lang w:eastAsia="ar"/>
              </w:rPr>
              <w:t>.</w:t>
            </w:r>
          </w:p>
          <w:p w14:paraId="4B14B501" w14:textId="66B14812" w:rsidR="001B57A0" w:rsidRPr="00FF7BA8" w:rsidRDefault="004C13C5" w:rsidP="00FF7BA8">
            <w:pPr>
              <w:spacing w:before="120" w:after="120" w:line="276" w:lineRule="auto"/>
              <w:jc w:val="both"/>
              <w:rPr>
                <w:sz w:val="26"/>
                <w:szCs w:val="26"/>
              </w:rPr>
            </w:pPr>
            <w:r>
              <w:rPr>
                <w:sz w:val="26"/>
                <w:szCs w:val="26"/>
              </w:rPr>
              <w:t>A</w:t>
            </w:r>
            <w:r w:rsidR="001B57A0" w:rsidRPr="00FF7BA8">
              <w:rPr>
                <w:sz w:val="26"/>
                <w:szCs w:val="26"/>
              </w:rPr>
              <w:t xml:space="preserve">n incident response ticket </w:t>
            </w:r>
            <w:r w:rsidR="00A72623">
              <w:rPr>
                <w:sz w:val="26"/>
                <w:szCs w:val="26"/>
              </w:rPr>
              <w:t xml:space="preserve">shall be assigned </w:t>
            </w:r>
            <w:r w:rsidR="001B57A0" w:rsidRPr="00FF7BA8">
              <w:rPr>
                <w:sz w:val="26"/>
                <w:szCs w:val="26"/>
              </w:rPr>
              <w:t>to the incident response team the moment a security incident is reported.</w:t>
            </w:r>
          </w:p>
        </w:tc>
      </w:tr>
      <w:tr w:rsidR="001B57A0" w:rsidRPr="00FF7BA8" w14:paraId="2B2562A7" w14:textId="77777777" w:rsidTr="00565CD8">
        <w:tc>
          <w:tcPr>
            <w:tcW w:w="1018" w:type="pct"/>
            <w:vAlign w:val="center"/>
          </w:tcPr>
          <w:p w14:paraId="2E7E03E1"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245A89A7" w14:textId="00C85BAC" w:rsidR="001B57A0" w:rsidRPr="00FF7BA8" w:rsidRDefault="001B57A0" w:rsidP="00A72623">
            <w:pPr>
              <w:pStyle w:val="Default"/>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القيام بالأنشطة اللازمة لاستعادة الأنظمة المتأثرة</w:t>
            </w:r>
            <w:r w:rsidR="00A72623">
              <w:rPr>
                <w:rFonts w:ascii="Arial" w:hAnsi="Arial" w:cs="Arial" w:hint="cs"/>
                <w:color w:val="auto"/>
                <w:sz w:val="26"/>
                <w:szCs w:val="26"/>
                <w:rtl/>
                <w:lang w:eastAsia="ar"/>
              </w:rPr>
              <w:t>، وتشمل هذه الأنشطة</w:t>
            </w:r>
            <w:r w:rsidRPr="00FF7BA8">
              <w:rPr>
                <w:rFonts w:ascii="Arial" w:hAnsi="Arial" w:cs="Arial"/>
                <w:color w:val="auto"/>
                <w:sz w:val="26"/>
                <w:szCs w:val="26"/>
                <w:rtl/>
                <w:lang w:eastAsia="ar"/>
              </w:rPr>
              <w:t xml:space="preserve"> على سبيل المثال لا الحصر ما يلي: </w:t>
            </w:r>
          </w:p>
          <w:p w14:paraId="405F921A" w14:textId="41E641B7" w:rsidR="001B57A0" w:rsidRPr="00FF7BA8" w:rsidRDefault="001B57A0" w:rsidP="007B5E3C">
            <w:pPr>
              <w:pStyle w:val="Default"/>
              <w:numPr>
                <w:ilvl w:val="0"/>
                <w:numId w:val="16"/>
              </w:numPr>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 xml:space="preserve">استعادة الأنظمة من النسخ الاحتياطية </w:t>
            </w:r>
            <w:r w:rsidR="0065603B">
              <w:rPr>
                <w:rFonts w:ascii="Arial" w:hAnsi="Arial" w:cs="Arial" w:hint="cs"/>
                <w:color w:val="auto"/>
                <w:sz w:val="26"/>
                <w:szCs w:val="26"/>
                <w:rtl/>
                <w:lang w:eastAsia="ar"/>
              </w:rPr>
              <w:t>السليمة</w:t>
            </w:r>
            <w:r w:rsidR="00A72623">
              <w:rPr>
                <w:rFonts w:ascii="Arial" w:hAnsi="Arial" w:cs="Arial" w:hint="cs"/>
                <w:color w:val="auto"/>
                <w:sz w:val="26"/>
                <w:szCs w:val="26"/>
                <w:rtl/>
              </w:rPr>
              <w:t>.</w:t>
            </w:r>
          </w:p>
          <w:p w14:paraId="2D74BF65" w14:textId="38DB6241" w:rsidR="001B57A0" w:rsidRPr="00FF7BA8" w:rsidRDefault="001B57A0" w:rsidP="00A72623">
            <w:pPr>
              <w:pStyle w:val="Default"/>
              <w:numPr>
                <w:ilvl w:val="0"/>
                <w:numId w:val="16"/>
              </w:numPr>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إعادة بناء الأنظمة من الصفر</w:t>
            </w:r>
            <w:r w:rsidR="00A72623">
              <w:rPr>
                <w:rFonts w:ascii="Arial" w:hAnsi="Arial" w:cs="Arial" w:hint="cs"/>
                <w:color w:val="auto"/>
                <w:sz w:val="26"/>
                <w:szCs w:val="26"/>
                <w:rtl/>
              </w:rPr>
              <w:t>.</w:t>
            </w:r>
          </w:p>
          <w:p w14:paraId="72DF5842" w14:textId="3B707476" w:rsidR="001B57A0" w:rsidRPr="00FF7BA8" w:rsidRDefault="001B57A0" w:rsidP="007B5E3C">
            <w:pPr>
              <w:pStyle w:val="Default"/>
              <w:numPr>
                <w:ilvl w:val="0"/>
                <w:numId w:val="16"/>
              </w:numPr>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 xml:space="preserve">استبدال الملفات التي تعرضت لانتهاكات أمنية بنسخ </w:t>
            </w:r>
            <w:r w:rsidR="0065603B">
              <w:rPr>
                <w:rFonts w:ascii="Arial" w:hAnsi="Arial" w:cs="Arial" w:hint="cs"/>
                <w:color w:val="auto"/>
                <w:sz w:val="26"/>
                <w:szCs w:val="26"/>
                <w:rtl/>
                <w:lang w:eastAsia="ar"/>
              </w:rPr>
              <w:t>سليمة</w:t>
            </w:r>
            <w:r w:rsidR="00A72623">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w:t>
            </w:r>
          </w:p>
          <w:p w14:paraId="7D49E29F" w14:textId="1EB89D9F" w:rsidR="001B57A0" w:rsidRPr="00FF7BA8" w:rsidRDefault="001B57A0" w:rsidP="00FF7BA8">
            <w:pPr>
              <w:pStyle w:val="Default"/>
              <w:numPr>
                <w:ilvl w:val="0"/>
                <w:numId w:val="16"/>
              </w:numPr>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تثبيت التحديثات والإصلاحات</w:t>
            </w:r>
            <w:r w:rsidR="00A72623">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w:t>
            </w:r>
          </w:p>
          <w:p w14:paraId="1687D757" w14:textId="6D3F26F7" w:rsidR="001B57A0" w:rsidRPr="00FF7BA8" w:rsidRDefault="001B57A0" w:rsidP="00FF7BA8">
            <w:pPr>
              <w:pStyle w:val="Default"/>
              <w:numPr>
                <w:ilvl w:val="0"/>
                <w:numId w:val="16"/>
              </w:numPr>
              <w:bidi/>
              <w:spacing w:before="120" w:after="120" w:line="276" w:lineRule="auto"/>
              <w:jc w:val="both"/>
              <w:rPr>
                <w:rFonts w:ascii="Arial" w:hAnsi="Arial" w:cs="Arial"/>
                <w:color w:val="auto"/>
                <w:sz w:val="26"/>
                <w:szCs w:val="26"/>
              </w:rPr>
            </w:pPr>
            <w:r w:rsidRPr="00FF7BA8">
              <w:rPr>
                <w:rFonts w:ascii="Arial" w:hAnsi="Arial" w:cs="Arial"/>
                <w:color w:val="auto"/>
                <w:sz w:val="26"/>
                <w:szCs w:val="26"/>
                <w:rtl/>
                <w:lang w:eastAsia="ar"/>
              </w:rPr>
              <w:t xml:space="preserve">تغيير كلمات المرور وتشديد </w:t>
            </w:r>
            <w:r w:rsidR="00A72623">
              <w:rPr>
                <w:rFonts w:ascii="Arial" w:hAnsi="Arial" w:cs="Arial" w:hint="cs"/>
                <w:color w:val="auto"/>
                <w:sz w:val="26"/>
                <w:szCs w:val="26"/>
                <w:rtl/>
                <w:lang w:eastAsia="ar"/>
              </w:rPr>
              <w:t>أ</w:t>
            </w:r>
            <w:r w:rsidRPr="00FF7BA8">
              <w:rPr>
                <w:rFonts w:ascii="Arial" w:hAnsi="Arial" w:cs="Arial"/>
                <w:color w:val="auto"/>
                <w:sz w:val="26"/>
                <w:szCs w:val="26"/>
                <w:rtl/>
                <w:lang w:eastAsia="ar"/>
              </w:rPr>
              <w:t xml:space="preserve">من محيط الشبكة (مثل مجموعة قواعد جدار الحماية، </w:t>
            </w:r>
            <w:r w:rsidR="00A72623">
              <w:rPr>
                <w:rFonts w:ascii="Arial" w:hAnsi="Arial" w:cs="Arial" w:hint="cs"/>
                <w:color w:val="auto"/>
                <w:sz w:val="26"/>
                <w:szCs w:val="26"/>
                <w:rtl/>
                <w:lang w:eastAsia="ar"/>
              </w:rPr>
              <w:t>و</w:t>
            </w:r>
            <w:r w:rsidRPr="00FF7BA8">
              <w:rPr>
                <w:rFonts w:ascii="Arial" w:hAnsi="Arial" w:cs="Arial"/>
                <w:color w:val="auto"/>
                <w:sz w:val="26"/>
                <w:szCs w:val="26"/>
                <w:rtl/>
                <w:lang w:eastAsia="ar"/>
              </w:rPr>
              <w:t>قوائم التحكم بالوصول إلى مُوجّه الحدود).</w:t>
            </w:r>
          </w:p>
          <w:p w14:paraId="2878B3B3" w14:textId="523B5CAA" w:rsidR="001B57A0" w:rsidRPr="00FF7BA8" w:rsidRDefault="00A72623" w:rsidP="00A72623">
            <w:pPr>
              <w:pStyle w:val="Default"/>
              <w:spacing w:before="120" w:after="120" w:line="276" w:lineRule="auto"/>
              <w:jc w:val="both"/>
              <w:rPr>
                <w:rFonts w:ascii="Arial" w:hAnsi="Arial" w:cs="Arial"/>
                <w:color w:val="auto"/>
                <w:sz w:val="26"/>
                <w:szCs w:val="26"/>
              </w:rPr>
            </w:pPr>
            <w:r>
              <w:rPr>
                <w:rFonts w:ascii="Arial" w:hAnsi="Arial" w:cs="Arial"/>
                <w:color w:val="auto"/>
                <w:sz w:val="26"/>
                <w:szCs w:val="26"/>
              </w:rPr>
              <w:t>N</w:t>
            </w:r>
            <w:r w:rsidR="001B57A0" w:rsidRPr="00FF7BA8">
              <w:rPr>
                <w:rFonts w:ascii="Arial" w:hAnsi="Arial" w:cs="Arial"/>
                <w:color w:val="auto"/>
                <w:sz w:val="26"/>
                <w:szCs w:val="26"/>
              </w:rPr>
              <w:t xml:space="preserve">ecessary activities </w:t>
            </w:r>
            <w:r>
              <w:rPr>
                <w:rFonts w:ascii="Arial" w:hAnsi="Arial" w:cs="Arial"/>
                <w:color w:val="auto"/>
                <w:sz w:val="26"/>
                <w:szCs w:val="26"/>
              </w:rPr>
              <w:t xml:space="preserve">shall be taken </w:t>
            </w:r>
            <w:r w:rsidR="001B57A0" w:rsidRPr="00FF7BA8">
              <w:rPr>
                <w:rFonts w:ascii="Arial" w:hAnsi="Arial" w:cs="Arial"/>
                <w:color w:val="auto"/>
                <w:sz w:val="26"/>
                <w:szCs w:val="26"/>
              </w:rPr>
              <w:t xml:space="preserve">to </w:t>
            </w:r>
            <w:r>
              <w:rPr>
                <w:rFonts w:ascii="Arial" w:hAnsi="Arial" w:cs="Arial"/>
                <w:color w:val="auto"/>
                <w:sz w:val="26"/>
                <w:szCs w:val="26"/>
              </w:rPr>
              <w:t>restore</w:t>
            </w:r>
            <w:r w:rsidRPr="00FF7BA8">
              <w:rPr>
                <w:rFonts w:ascii="Arial" w:hAnsi="Arial" w:cs="Arial"/>
                <w:color w:val="auto"/>
                <w:sz w:val="26"/>
                <w:szCs w:val="26"/>
              </w:rPr>
              <w:t xml:space="preserve"> </w:t>
            </w:r>
            <w:r w:rsidR="001B57A0" w:rsidRPr="00FF7BA8">
              <w:rPr>
                <w:rFonts w:ascii="Arial" w:hAnsi="Arial" w:cs="Arial"/>
                <w:color w:val="auto"/>
                <w:sz w:val="26"/>
                <w:szCs w:val="26"/>
              </w:rPr>
              <w:t xml:space="preserve">the affected systems. Such activities </w:t>
            </w:r>
            <w:r>
              <w:rPr>
                <w:rFonts w:ascii="Arial" w:hAnsi="Arial" w:cs="Arial"/>
                <w:color w:val="auto"/>
                <w:sz w:val="26"/>
                <w:szCs w:val="26"/>
              </w:rPr>
              <w:t>shall</w:t>
            </w:r>
            <w:r w:rsidRPr="00FF7BA8">
              <w:rPr>
                <w:rFonts w:ascii="Arial" w:hAnsi="Arial" w:cs="Arial"/>
                <w:color w:val="auto"/>
                <w:sz w:val="26"/>
                <w:szCs w:val="26"/>
              </w:rPr>
              <w:t xml:space="preserve"> </w:t>
            </w:r>
            <w:r w:rsidR="001B57A0" w:rsidRPr="00FF7BA8">
              <w:rPr>
                <w:rFonts w:ascii="Arial" w:hAnsi="Arial" w:cs="Arial"/>
                <w:color w:val="auto"/>
                <w:sz w:val="26"/>
                <w:szCs w:val="26"/>
              </w:rPr>
              <w:t xml:space="preserve">include, but </w:t>
            </w:r>
            <w:r>
              <w:rPr>
                <w:rFonts w:ascii="Arial" w:hAnsi="Arial" w:cs="Arial"/>
                <w:color w:val="auto"/>
                <w:sz w:val="26"/>
                <w:szCs w:val="26"/>
              </w:rPr>
              <w:t xml:space="preserve">shall </w:t>
            </w:r>
            <w:r w:rsidR="001B57A0" w:rsidRPr="00FF7BA8">
              <w:rPr>
                <w:rFonts w:ascii="Arial" w:hAnsi="Arial" w:cs="Arial"/>
                <w:color w:val="auto"/>
                <w:sz w:val="26"/>
                <w:szCs w:val="26"/>
              </w:rPr>
              <w:t xml:space="preserve">not </w:t>
            </w:r>
            <w:r>
              <w:rPr>
                <w:rFonts w:ascii="Arial" w:hAnsi="Arial" w:cs="Arial"/>
                <w:color w:val="auto"/>
                <w:sz w:val="26"/>
                <w:szCs w:val="26"/>
              </w:rPr>
              <w:t xml:space="preserve">be </w:t>
            </w:r>
            <w:r w:rsidR="001B57A0" w:rsidRPr="00FF7BA8">
              <w:rPr>
                <w:rFonts w:ascii="Arial" w:hAnsi="Arial" w:cs="Arial"/>
                <w:color w:val="auto"/>
                <w:sz w:val="26"/>
                <w:szCs w:val="26"/>
              </w:rPr>
              <w:t>limited to</w:t>
            </w:r>
            <w:r>
              <w:rPr>
                <w:rFonts w:ascii="Arial" w:hAnsi="Arial" w:cs="Arial"/>
                <w:color w:val="auto"/>
                <w:sz w:val="26"/>
                <w:szCs w:val="26"/>
              </w:rPr>
              <w:t>, the following</w:t>
            </w:r>
            <w:r w:rsidR="001B57A0" w:rsidRPr="00FF7BA8">
              <w:rPr>
                <w:rFonts w:ascii="Arial" w:hAnsi="Arial" w:cs="Arial"/>
                <w:color w:val="auto"/>
                <w:sz w:val="26"/>
                <w:szCs w:val="26"/>
              </w:rPr>
              <w:t xml:space="preserve">: </w:t>
            </w:r>
          </w:p>
          <w:p w14:paraId="3992A615" w14:textId="77777777" w:rsidR="001B57A0" w:rsidRPr="00FF7BA8" w:rsidRDefault="001B57A0" w:rsidP="00FF7BA8">
            <w:pPr>
              <w:pStyle w:val="Default"/>
              <w:numPr>
                <w:ilvl w:val="0"/>
                <w:numId w:val="16"/>
              </w:numPr>
              <w:spacing w:before="120" w:after="120" w:line="276" w:lineRule="auto"/>
              <w:jc w:val="both"/>
              <w:rPr>
                <w:rFonts w:ascii="Arial" w:hAnsi="Arial" w:cs="Arial"/>
                <w:color w:val="auto"/>
                <w:sz w:val="26"/>
                <w:szCs w:val="26"/>
              </w:rPr>
            </w:pPr>
            <w:r w:rsidRPr="00FF7BA8">
              <w:rPr>
                <w:rFonts w:ascii="Arial" w:hAnsi="Arial" w:cs="Arial"/>
                <w:color w:val="auto"/>
                <w:sz w:val="26"/>
                <w:szCs w:val="26"/>
              </w:rPr>
              <w:t>Restoring systems from clean backups</w:t>
            </w:r>
          </w:p>
          <w:p w14:paraId="49FA351E" w14:textId="77777777" w:rsidR="001B57A0" w:rsidRPr="00FF7BA8" w:rsidRDefault="001B57A0" w:rsidP="00FF7BA8">
            <w:pPr>
              <w:pStyle w:val="Default"/>
              <w:numPr>
                <w:ilvl w:val="0"/>
                <w:numId w:val="16"/>
              </w:numPr>
              <w:spacing w:before="120" w:after="120" w:line="276" w:lineRule="auto"/>
              <w:jc w:val="both"/>
              <w:rPr>
                <w:rFonts w:ascii="Arial" w:hAnsi="Arial" w:cs="Arial"/>
                <w:color w:val="auto"/>
                <w:sz w:val="26"/>
                <w:szCs w:val="26"/>
              </w:rPr>
            </w:pPr>
            <w:r w:rsidRPr="00FF7BA8">
              <w:rPr>
                <w:rFonts w:ascii="Arial" w:hAnsi="Arial" w:cs="Arial"/>
                <w:color w:val="auto"/>
                <w:sz w:val="26"/>
                <w:szCs w:val="26"/>
              </w:rPr>
              <w:t xml:space="preserve">Rebuilding systems from scratch </w:t>
            </w:r>
          </w:p>
          <w:p w14:paraId="1ED4904D" w14:textId="77777777" w:rsidR="001B57A0" w:rsidRPr="00FF7BA8" w:rsidRDefault="001B57A0" w:rsidP="00FF7BA8">
            <w:pPr>
              <w:pStyle w:val="Default"/>
              <w:numPr>
                <w:ilvl w:val="0"/>
                <w:numId w:val="16"/>
              </w:numPr>
              <w:spacing w:before="120" w:after="120" w:line="276" w:lineRule="auto"/>
              <w:jc w:val="both"/>
              <w:rPr>
                <w:rFonts w:ascii="Arial" w:hAnsi="Arial" w:cs="Arial"/>
                <w:color w:val="auto"/>
                <w:sz w:val="26"/>
                <w:szCs w:val="26"/>
              </w:rPr>
            </w:pPr>
            <w:r w:rsidRPr="00FF7BA8">
              <w:rPr>
                <w:rFonts w:ascii="Arial" w:hAnsi="Arial" w:cs="Arial"/>
                <w:color w:val="auto"/>
                <w:sz w:val="26"/>
                <w:szCs w:val="26"/>
              </w:rPr>
              <w:t xml:space="preserve">Replacing compromised files with clean versions </w:t>
            </w:r>
          </w:p>
          <w:p w14:paraId="5BB089A0" w14:textId="77777777" w:rsidR="001B57A0" w:rsidRPr="00FF7BA8" w:rsidRDefault="001B57A0" w:rsidP="00FF7BA8">
            <w:pPr>
              <w:pStyle w:val="Default"/>
              <w:numPr>
                <w:ilvl w:val="0"/>
                <w:numId w:val="16"/>
              </w:numPr>
              <w:spacing w:before="120" w:after="120" w:line="276" w:lineRule="auto"/>
              <w:jc w:val="both"/>
              <w:rPr>
                <w:rFonts w:ascii="Arial" w:hAnsi="Arial" w:cs="Arial"/>
                <w:color w:val="auto"/>
                <w:sz w:val="26"/>
                <w:szCs w:val="26"/>
              </w:rPr>
            </w:pPr>
            <w:r w:rsidRPr="00FF7BA8">
              <w:rPr>
                <w:rFonts w:ascii="Arial" w:hAnsi="Arial" w:cs="Arial"/>
                <w:color w:val="auto"/>
                <w:sz w:val="26"/>
                <w:szCs w:val="26"/>
              </w:rPr>
              <w:t xml:space="preserve">Installing patches </w:t>
            </w:r>
          </w:p>
          <w:p w14:paraId="3367AB5A" w14:textId="13BE4D07" w:rsidR="001B57A0" w:rsidRPr="00FF7BA8" w:rsidRDefault="001B57A0" w:rsidP="00F75170">
            <w:pPr>
              <w:pStyle w:val="Default"/>
              <w:numPr>
                <w:ilvl w:val="0"/>
                <w:numId w:val="16"/>
              </w:numPr>
              <w:spacing w:before="120" w:after="120" w:line="276" w:lineRule="auto"/>
              <w:jc w:val="both"/>
              <w:rPr>
                <w:rFonts w:ascii="Arial" w:hAnsi="Arial" w:cs="Arial"/>
                <w:color w:val="auto"/>
                <w:sz w:val="26"/>
                <w:szCs w:val="26"/>
                <w:rtl/>
                <w:lang w:eastAsia="ar"/>
              </w:rPr>
            </w:pPr>
            <w:r w:rsidRPr="00FF7BA8">
              <w:rPr>
                <w:rFonts w:ascii="Arial" w:hAnsi="Arial" w:cs="Arial"/>
                <w:color w:val="auto"/>
                <w:sz w:val="26"/>
                <w:szCs w:val="26"/>
              </w:rPr>
              <w:t>Changing passwords, and tightening network perimeter security (e.g., firewall rulesets, boundary router access control lists</w:t>
            </w:r>
            <w:r w:rsidR="00A72623">
              <w:rPr>
                <w:rFonts w:ascii="Arial" w:hAnsi="Arial" w:cs="Arial"/>
                <w:color w:val="auto"/>
                <w:sz w:val="26"/>
                <w:szCs w:val="26"/>
              </w:rPr>
              <w:t>, etc.</w:t>
            </w:r>
            <w:r w:rsidRPr="00FF7BA8">
              <w:rPr>
                <w:rFonts w:ascii="Arial" w:hAnsi="Arial" w:cs="Arial"/>
                <w:color w:val="auto"/>
                <w:sz w:val="26"/>
                <w:szCs w:val="26"/>
              </w:rPr>
              <w:t>).</w:t>
            </w:r>
          </w:p>
        </w:tc>
      </w:tr>
      <w:tr w:rsidR="001B57A0" w:rsidRPr="00FF7BA8" w14:paraId="4D0CE08B" w14:textId="77777777" w:rsidTr="00565CD8">
        <w:tc>
          <w:tcPr>
            <w:tcW w:w="1018" w:type="pct"/>
            <w:vAlign w:val="center"/>
          </w:tcPr>
          <w:p w14:paraId="5ED7AE40"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7BA76ABD" w14:textId="27DE4A78" w:rsidR="001B57A0" w:rsidRPr="00FF7BA8" w:rsidRDefault="001B57A0" w:rsidP="00A72623">
            <w:pPr>
              <w:pStyle w:val="Default"/>
              <w:bidi/>
              <w:spacing w:before="120" w:after="120" w:line="276" w:lineRule="auto"/>
              <w:jc w:val="both"/>
              <w:rPr>
                <w:rFonts w:ascii="Arial" w:hAnsi="Arial" w:cs="Arial"/>
                <w:color w:val="auto"/>
                <w:sz w:val="26"/>
                <w:szCs w:val="26"/>
                <w:rtl/>
                <w:lang w:eastAsia="ar"/>
              </w:rPr>
            </w:pPr>
            <w:r w:rsidRPr="00FF7BA8">
              <w:rPr>
                <w:rFonts w:ascii="Arial" w:hAnsi="Arial" w:cs="Arial"/>
                <w:color w:val="auto"/>
                <w:sz w:val="26"/>
                <w:szCs w:val="26"/>
                <w:rtl/>
                <w:lang w:eastAsia="ar"/>
              </w:rPr>
              <w:t xml:space="preserve">ضمان معالجة حادثة الأمن السيبراني وتصحيحها ضمن الأطر الزمنية المحددة، </w:t>
            </w:r>
            <w:r w:rsidR="00A72623">
              <w:rPr>
                <w:rFonts w:ascii="Arial" w:hAnsi="Arial" w:cs="Arial" w:hint="cs"/>
                <w:color w:val="auto"/>
                <w:sz w:val="26"/>
                <w:szCs w:val="26"/>
                <w:rtl/>
                <w:lang w:eastAsia="ar"/>
              </w:rPr>
              <w:t>وفي حال عدم القدرة على ذلك</w:t>
            </w:r>
            <w:r w:rsidRPr="00FF7BA8">
              <w:rPr>
                <w:rFonts w:ascii="Arial" w:hAnsi="Arial" w:cs="Arial"/>
                <w:color w:val="auto"/>
                <w:sz w:val="26"/>
                <w:szCs w:val="26"/>
                <w:rtl/>
                <w:lang w:eastAsia="ar"/>
              </w:rPr>
              <w:t xml:space="preserve">، </w:t>
            </w:r>
            <w:r w:rsidR="00A72623">
              <w:rPr>
                <w:rFonts w:ascii="Arial" w:hAnsi="Arial" w:cs="Arial" w:hint="cs"/>
                <w:color w:val="auto"/>
                <w:sz w:val="26"/>
                <w:szCs w:val="26"/>
                <w:rtl/>
                <w:lang w:eastAsia="ar"/>
              </w:rPr>
              <w:t>يجب</w:t>
            </w:r>
            <w:r w:rsidR="00A72623" w:rsidRPr="00FF7BA8">
              <w:rPr>
                <w:rFonts w:ascii="Arial" w:hAnsi="Arial" w:cs="Arial"/>
                <w:color w:val="auto"/>
                <w:sz w:val="26"/>
                <w:szCs w:val="26"/>
                <w:rtl/>
                <w:lang w:eastAsia="ar"/>
              </w:rPr>
              <w:t xml:space="preserve"> </w:t>
            </w:r>
            <w:r w:rsidRPr="00FF7BA8">
              <w:rPr>
                <w:rFonts w:ascii="Arial" w:hAnsi="Arial" w:cs="Arial"/>
                <w:color w:val="auto"/>
                <w:sz w:val="26"/>
                <w:szCs w:val="26"/>
                <w:rtl/>
                <w:lang w:eastAsia="ar"/>
              </w:rPr>
              <w:t>على فريق الاستجابة للحوادث تصعيد الحادثة وفقا</w:t>
            </w:r>
            <w:r w:rsidR="00A72623">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لتصنيف الحوادث الأمنية وقواعد وإجراءات تصعيد الحوادث المعتمدة في </w:t>
            </w:r>
            <w:r w:rsidRPr="00FF7BA8">
              <w:rPr>
                <w:rFonts w:ascii="Arial" w:hAnsi="Arial" w:cs="Arial"/>
                <w:color w:val="auto"/>
                <w:sz w:val="26"/>
                <w:szCs w:val="26"/>
                <w:highlight w:val="cyan"/>
                <w:rtl/>
                <w:lang w:eastAsia="ar"/>
              </w:rPr>
              <w:t>&lt;الإدارة المعنية بالأمن السيبراني&gt;</w:t>
            </w:r>
            <w:r w:rsidRPr="00FF7BA8">
              <w:rPr>
                <w:rFonts w:ascii="Arial" w:hAnsi="Arial" w:cs="Arial"/>
                <w:color w:val="auto"/>
                <w:sz w:val="26"/>
                <w:szCs w:val="26"/>
                <w:rtl/>
                <w:lang w:eastAsia="ar"/>
              </w:rPr>
              <w:t xml:space="preserve">. </w:t>
            </w:r>
          </w:p>
          <w:p w14:paraId="1344AF7C" w14:textId="67878BC5" w:rsidR="001B57A0" w:rsidRPr="00FF7BA8" w:rsidRDefault="00A72623" w:rsidP="00F75170">
            <w:pPr>
              <w:pStyle w:val="Default"/>
              <w:spacing w:before="120" w:after="120" w:line="276" w:lineRule="auto"/>
              <w:jc w:val="both"/>
              <w:rPr>
                <w:rFonts w:ascii="Arial" w:hAnsi="Arial" w:cs="Arial"/>
                <w:color w:val="auto"/>
                <w:sz w:val="26"/>
                <w:szCs w:val="26"/>
                <w:rtl/>
                <w:lang w:eastAsia="ar"/>
              </w:rPr>
            </w:pPr>
            <w:r>
              <w:rPr>
                <w:rFonts w:ascii="Arial" w:hAnsi="Arial" w:cs="Arial"/>
                <w:color w:val="auto"/>
                <w:sz w:val="26"/>
                <w:szCs w:val="26"/>
              </w:rPr>
              <w:t>C</w:t>
            </w:r>
            <w:r w:rsidR="001B57A0" w:rsidRPr="00FF7BA8">
              <w:rPr>
                <w:rFonts w:ascii="Arial" w:hAnsi="Arial" w:cs="Arial"/>
                <w:color w:val="auto"/>
                <w:sz w:val="26"/>
                <w:szCs w:val="26"/>
              </w:rPr>
              <w:t>ybersecurity incident</w:t>
            </w:r>
            <w:r>
              <w:rPr>
                <w:rFonts w:ascii="Arial" w:hAnsi="Arial" w:cs="Arial"/>
                <w:color w:val="auto"/>
                <w:sz w:val="26"/>
                <w:szCs w:val="26"/>
              </w:rPr>
              <w:t>s</w:t>
            </w:r>
            <w:r w:rsidR="001B57A0" w:rsidRPr="00FF7BA8">
              <w:rPr>
                <w:rFonts w:ascii="Arial" w:hAnsi="Arial" w:cs="Arial"/>
                <w:color w:val="auto"/>
                <w:sz w:val="26"/>
                <w:szCs w:val="26"/>
              </w:rPr>
              <w:t xml:space="preserve"> </w:t>
            </w:r>
            <w:r>
              <w:rPr>
                <w:rFonts w:ascii="Arial" w:hAnsi="Arial" w:cs="Arial"/>
                <w:color w:val="auto"/>
                <w:sz w:val="26"/>
                <w:szCs w:val="26"/>
              </w:rPr>
              <w:t>shall be</w:t>
            </w:r>
            <w:r w:rsidRPr="00FF7BA8">
              <w:rPr>
                <w:rFonts w:ascii="Arial" w:hAnsi="Arial" w:cs="Arial"/>
                <w:color w:val="auto"/>
                <w:sz w:val="26"/>
                <w:szCs w:val="26"/>
              </w:rPr>
              <w:t xml:space="preserve"> </w:t>
            </w:r>
            <w:r w:rsidR="001B57A0" w:rsidRPr="00FF7BA8">
              <w:rPr>
                <w:rFonts w:ascii="Arial" w:hAnsi="Arial" w:cs="Arial"/>
                <w:color w:val="auto"/>
                <w:sz w:val="26"/>
                <w:szCs w:val="26"/>
              </w:rPr>
              <w:t xml:space="preserve">resolved and corrected within the pre-defined timeframes, otherwise, the incident </w:t>
            </w:r>
            <w:r w:rsidR="001B57A0" w:rsidRPr="00FF7BA8">
              <w:rPr>
                <w:rFonts w:ascii="Arial" w:hAnsi="Arial" w:cs="Arial"/>
                <w:color w:val="auto"/>
                <w:sz w:val="26"/>
                <w:szCs w:val="26"/>
              </w:rPr>
              <w:lastRenderedPageBreak/>
              <w:t xml:space="preserve">response team </w:t>
            </w:r>
            <w:r>
              <w:rPr>
                <w:rFonts w:ascii="Arial" w:hAnsi="Arial" w:cs="Arial"/>
                <w:color w:val="auto"/>
                <w:sz w:val="26"/>
                <w:szCs w:val="26"/>
              </w:rPr>
              <w:t>shall</w:t>
            </w:r>
            <w:r w:rsidRPr="00FF7BA8">
              <w:rPr>
                <w:rFonts w:ascii="Arial" w:hAnsi="Arial" w:cs="Arial"/>
                <w:color w:val="auto"/>
                <w:sz w:val="26"/>
                <w:szCs w:val="26"/>
              </w:rPr>
              <w:t xml:space="preserve"> </w:t>
            </w:r>
            <w:r w:rsidR="001B57A0" w:rsidRPr="00FF7BA8">
              <w:rPr>
                <w:rFonts w:ascii="Arial" w:hAnsi="Arial" w:cs="Arial"/>
                <w:color w:val="auto"/>
                <w:sz w:val="26"/>
                <w:szCs w:val="26"/>
              </w:rPr>
              <w:t>escalate</w:t>
            </w:r>
            <w:r>
              <w:rPr>
                <w:rFonts w:ascii="Arial" w:hAnsi="Arial" w:cs="Arial"/>
                <w:color w:val="auto"/>
                <w:sz w:val="26"/>
                <w:szCs w:val="26"/>
              </w:rPr>
              <w:t xml:space="preserve"> the incident</w:t>
            </w:r>
            <w:r w:rsidR="001B57A0" w:rsidRPr="00FF7BA8">
              <w:rPr>
                <w:rFonts w:ascii="Arial" w:hAnsi="Arial" w:cs="Arial"/>
                <w:color w:val="auto"/>
                <w:sz w:val="26"/>
                <w:szCs w:val="26"/>
              </w:rPr>
              <w:t xml:space="preserve"> as per the classification of security incidents and incidents escalation rules and procedures at the </w:t>
            </w:r>
            <w:r w:rsidR="001B57A0" w:rsidRPr="00FF7BA8">
              <w:rPr>
                <w:rFonts w:ascii="Arial" w:hAnsi="Arial" w:cs="Arial"/>
                <w:color w:val="auto"/>
                <w:sz w:val="26"/>
                <w:szCs w:val="26"/>
                <w:highlight w:val="cyan"/>
              </w:rPr>
              <w:t>&lt;cybersecurity organization&gt;</w:t>
            </w:r>
            <w:r w:rsidR="001B57A0" w:rsidRPr="00FF7BA8">
              <w:rPr>
                <w:rFonts w:ascii="Arial" w:hAnsi="Arial" w:cs="Arial"/>
                <w:color w:val="auto"/>
                <w:sz w:val="26"/>
                <w:szCs w:val="26"/>
              </w:rPr>
              <w:t>.</w:t>
            </w:r>
          </w:p>
        </w:tc>
      </w:tr>
      <w:tr w:rsidR="001B57A0" w:rsidRPr="00FF7BA8" w14:paraId="37B810BF" w14:textId="77777777" w:rsidTr="00565CD8">
        <w:tc>
          <w:tcPr>
            <w:tcW w:w="1018" w:type="pct"/>
            <w:vAlign w:val="center"/>
          </w:tcPr>
          <w:p w14:paraId="7F50A886"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623626D7" w14:textId="15419ABF" w:rsidR="001B57A0" w:rsidRPr="00FF7BA8" w:rsidRDefault="001B57A0" w:rsidP="00A72623">
            <w:pPr>
              <w:pStyle w:val="Default"/>
              <w:bidi/>
              <w:spacing w:before="120" w:after="120" w:line="276" w:lineRule="auto"/>
              <w:jc w:val="both"/>
              <w:rPr>
                <w:rFonts w:ascii="Arial" w:hAnsi="Arial" w:cs="Arial"/>
                <w:color w:val="auto"/>
                <w:sz w:val="26"/>
                <w:szCs w:val="26"/>
                <w:rtl/>
                <w:lang w:eastAsia="ar"/>
              </w:rPr>
            </w:pPr>
            <w:r w:rsidRPr="00FF7BA8">
              <w:rPr>
                <w:rFonts w:ascii="Arial" w:hAnsi="Arial" w:cs="Arial"/>
                <w:color w:val="auto"/>
                <w:sz w:val="26"/>
                <w:szCs w:val="26"/>
                <w:rtl/>
                <w:lang w:eastAsia="ar"/>
              </w:rPr>
              <w:t>تخصيص الميزاني</w:t>
            </w:r>
            <w:r w:rsidR="00A61C60">
              <w:rPr>
                <w:rFonts w:ascii="Arial" w:hAnsi="Arial" w:cs="Arial" w:hint="cs"/>
                <w:color w:val="auto"/>
                <w:sz w:val="26"/>
                <w:szCs w:val="26"/>
                <w:rtl/>
                <w:lang w:eastAsia="ar"/>
              </w:rPr>
              <w:t>ة</w:t>
            </w:r>
            <w:r w:rsidRPr="00FF7BA8">
              <w:rPr>
                <w:rFonts w:ascii="Arial" w:hAnsi="Arial" w:cs="Arial"/>
                <w:color w:val="auto"/>
                <w:sz w:val="26"/>
                <w:szCs w:val="26"/>
                <w:rtl/>
                <w:lang w:eastAsia="ar"/>
              </w:rPr>
              <w:t xml:space="preserve"> والموارد اللازمة للتعافي من حوادث الأمن السيبراني</w:t>
            </w:r>
            <w:r w:rsidR="00A72623">
              <w:rPr>
                <w:rFonts w:ascii="Arial" w:hAnsi="Arial" w:cs="Arial" w:hint="cs"/>
                <w:color w:val="auto"/>
                <w:sz w:val="26"/>
                <w:szCs w:val="26"/>
                <w:rtl/>
                <w:lang w:eastAsia="ar"/>
              </w:rPr>
              <w:t>،</w:t>
            </w:r>
            <w:r w:rsidR="00A61C60">
              <w:rPr>
                <w:rFonts w:ascii="Arial" w:hAnsi="Arial" w:cs="Arial" w:hint="cs"/>
                <w:color w:val="auto"/>
                <w:sz w:val="26"/>
                <w:szCs w:val="26"/>
                <w:rtl/>
                <w:lang w:eastAsia="ar"/>
              </w:rPr>
              <w:t xml:space="preserve"> </w:t>
            </w:r>
            <w:r w:rsidR="00A72623">
              <w:rPr>
                <w:rFonts w:ascii="Arial" w:hAnsi="Arial" w:cs="Arial" w:hint="cs"/>
                <w:color w:val="auto"/>
                <w:sz w:val="26"/>
                <w:szCs w:val="26"/>
                <w:rtl/>
                <w:lang w:eastAsia="ar"/>
              </w:rPr>
              <w:t xml:space="preserve">حيث </w:t>
            </w:r>
            <w:r w:rsidRPr="00FF7BA8">
              <w:rPr>
                <w:rFonts w:ascii="Arial" w:hAnsi="Arial" w:cs="Arial"/>
                <w:color w:val="auto"/>
                <w:sz w:val="26"/>
                <w:szCs w:val="26"/>
                <w:rtl/>
                <w:lang w:eastAsia="ar"/>
              </w:rPr>
              <w:t xml:space="preserve">تكون </w:t>
            </w:r>
            <w:r w:rsidR="00A72623" w:rsidRPr="00FF7BA8">
              <w:rPr>
                <w:sz w:val="26"/>
                <w:szCs w:val="26"/>
                <w:highlight w:val="cyan"/>
                <w:rtl/>
                <w:lang w:eastAsia="ar"/>
              </w:rPr>
              <w:t>&lt;اسم الجهة&gt;</w:t>
            </w:r>
            <w:r w:rsidR="00A72623">
              <w:rPr>
                <w:rFonts w:ascii="Arial" w:hAnsi="Arial" w:cs="Arial" w:hint="cs"/>
                <w:color w:val="auto"/>
                <w:sz w:val="26"/>
                <w:szCs w:val="26"/>
                <w:rtl/>
                <w:lang w:eastAsia="ar"/>
              </w:rPr>
              <w:t xml:space="preserve"> </w:t>
            </w:r>
            <w:r w:rsidRPr="00FF7BA8">
              <w:rPr>
                <w:rFonts w:ascii="Arial" w:hAnsi="Arial" w:cs="Arial"/>
                <w:color w:val="auto"/>
                <w:sz w:val="26"/>
                <w:szCs w:val="26"/>
                <w:rtl/>
                <w:lang w:eastAsia="ar"/>
              </w:rPr>
              <w:t>هي المسؤولة عن توفير التمويل الكافي لـ</w:t>
            </w:r>
            <w:r w:rsidRPr="00FF7BA8">
              <w:rPr>
                <w:rFonts w:ascii="Arial" w:hAnsi="Arial" w:cs="Arial"/>
                <w:color w:val="auto"/>
                <w:sz w:val="26"/>
                <w:szCs w:val="26"/>
                <w:highlight w:val="cyan"/>
                <w:rtl/>
                <w:lang w:eastAsia="ar"/>
              </w:rPr>
              <w:t>&lt;الإدارة المعنية بالأمن السيبراني&gt;</w:t>
            </w:r>
            <w:r w:rsidR="00A72623">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w:t>
            </w:r>
            <w:r w:rsidR="00A72623">
              <w:rPr>
                <w:rFonts w:ascii="Arial" w:hAnsi="Arial" w:cs="Arial" w:hint="cs"/>
                <w:color w:val="auto"/>
                <w:sz w:val="26"/>
                <w:szCs w:val="26"/>
                <w:rtl/>
                <w:lang w:eastAsia="ar"/>
              </w:rPr>
              <w:t>و</w:t>
            </w:r>
            <w:r w:rsidRPr="00FF7BA8">
              <w:rPr>
                <w:rFonts w:ascii="Arial" w:hAnsi="Arial" w:cs="Arial"/>
                <w:color w:val="auto"/>
                <w:sz w:val="26"/>
                <w:szCs w:val="26"/>
                <w:rtl/>
                <w:lang w:eastAsia="ar"/>
              </w:rPr>
              <w:t xml:space="preserve">التي تستخدمه بدورها من أجل التقليل من الأضرار والتعافي من الحوادث. </w:t>
            </w:r>
          </w:p>
          <w:p w14:paraId="545E10D1" w14:textId="57D15865" w:rsidR="001B57A0" w:rsidRPr="00FF7BA8" w:rsidRDefault="00A72623" w:rsidP="00F75170">
            <w:pPr>
              <w:pStyle w:val="Default"/>
              <w:spacing w:before="120" w:after="120" w:line="276" w:lineRule="auto"/>
              <w:jc w:val="both"/>
              <w:rPr>
                <w:rFonts w:ascii="Arial" w:hAnsi="Arial" w:cs="Arial"/>
                <w:color w:val="auto"/>
                <w:sz w:val="26"/>
                <w:szCs w:val="26"/>
                <w:rtl/>
                <w:lang w:eastAsia="ar"/>
              </w:rPr>
            </w:pPr>
            <w:r>
              <w:rPr>
                <w:rFonts w:ascii="Arial" w:hAnsi="Arial" w:cs="Arial"/>
                <w:color w:val="auto"/>
                <w:sz w:val="26"/>
                <w:szCs w:val="26"/>
              </w:rPr>
              <w:t>T</w:t>
            </w:r>
            <w:r w:rsidR="001B57A0" w:rsidRPr="00FF7BA8">
              <w:rPr>
                <w:rFonts w:ascii="Arial" w:hAnsi="Arial" w:cs="Arial"/>
                <w:color w:val="auto"/>
                <w:sz w:val="26"/>
                <w:szCs w:val="26"/>
              </w:rPr>
              <w:t xml:space="preserve">he budget and resources </w:t>
            </w:r>
            <w:r w:rsidR="0053152C">
              <w:rPr>
                <w:rFonts w:ascii="Arial" w:hAnsi="Arial" w:cs="Arial"/>
                <w:color w:val="auto"/>
                <w:sz w:val="26"/>
                <w:szCs w:val="26"/>
              </w:rPr>
              <w:t xml:space="preserve">required </w:t>
            </w:r>
            <w:r w:rsidR="001B57A0" w:rsidRPr="00FF7BA8">
              <w:rPr>
                <w:rFonts w:ascii="Arial" w:hAnsi="Arial" w:cs="Arial"/>
                <w:color w:val="auto"/>
                <w:sz w:val="26"/>
                <w:szCs w:val="26"/>
              </w:rPr>
              <w:t>to recover from a cybersecurity incident</w:t>
            </w:r>
            <w:r>
              <w:rPr>
                <w:rFonts w:ascii="Arial" w:hAnsi="Arial" w:cs="Arial"/>
                <w:color w:val="auto"/>
                <w:sz w:val="26"/>
                <w:szCs w:val="26"/>
              </w:rPr>
              <w:t xml:space="preserve"> shall be allocated</w:t>
            </w:r>
            <w:r w:rsidR="001B57A0" w:rsidRPr="00FF7BA8">
              <w:rPr>
                <w:rFonts w:ascii="Arial" w:hAnsi="Arial" w:cs="Arial"/>
                <w:color w:val="auto"/>
                <w:sz w:val="26"/>
                <w:szCs w:val="26"/>
              </w:rPr>
              <w:t xml:space="preserve">. </w:t>
            </w:r>
            <w:r w:rsidR="0053152C" w:rsidRPr="00FF7BA8">
              <w:rPr>
                <w:rFonts w:ascii="Arial" w:hAnsi="Arial" w:cs="Arial"/>
                <w:color w:val="auto"/>
                <w:sz w:val="26"/>
                <w:szCs w:val="26"/>
                <w:highlight w:val="cyan"/>
              </w:rPr>
              <w:t>&lt;</w:t>
            </w:r>
            <w:r w:rsidR="0065603B">
              <w:rPr>
                <w:rFonts w:ascii="Arial" w:hAnsi="Arial" w:cs="Arial"/>
                <w:color w:val="auto"/>
                <w:sz w:val="26"/>
                <w:szCs w:val="26"/>
                <w:highlight w:val="cyan"/>
              </w:rPr>
              <w:t>E</w:t>
            </w:r>
            <w:r w:rsidR="0053152C" w:rsidRPr="00FF7BA8">
              <w:rPr>
                <w:rFonts w:ascii="Arial" w:hAnsi="Arial" w:cs="Arial"/>
                <w:color w:val="auto"/>
                <w:sz w:val="26"/>
                <w:szCs w:val="26"/>
                <w:highlight w:val="cyan"/>
              </w:rPr>
              <w:t>ntity name&gt;</w:t>
            </w:r>
            <w:r w:rsidR="0053152C">
              <w:rPr>
                <w:rFonts w:ascii="Arial" w:hAnsi="Arial" w:cs="Arial"/>
                <w:color w:val="auto"/>
                <w:sz w:val="26"/>
                <w:szCs w:val="26"/>
              </w:rPr>
              <w:t xml:space="preserve"> </w:t>
            </w:r>
            <w:r>
              <w:rPr>
                <w:rFonts w:ascii="Arial" w:hAnsi="Arial" w:cs="Arial"/>
                <w:color w:val="auto"/>
                <w:sz w:val="26"/>
                <w:szCs w:val="26"/>
              </w:rPr>
              <w:t>shall be</w:t>
            </w:r>
            <w:r w:rsidRPr="00FF7BA8">
              <w:rPr>
                <w:rFonts w:ascii="Arial" w:hAnsi="Arial" w:cs="Arial"/>
                <w:color w:val="auto"/>
                <w:sz w:val="26"/>
                <w:szCs w:val="26"/>
              </w:rPr>
              <w:t xml:space="preserve"> </w:t>
            </w:r>
            <w:r w:rsidR="001B57A0" w:rsidRPr="00FF7BA8">
              <w:rPr>
                <w:rFonts w:ascii="Arial" w:hAnsi="Arial" w:cs="Arial"/>
                <w:color w:val="auto"/>
                <w:sz w:val="26"/>
                <w:szCs w:val="26"/>
              </w:rPr>
              <w:t xml:space="preserve">held responsible for providing sufficient fund to the </w:t>
            </w:r>
            <w:r w:rsidR="001B57A0" w:rsidRPr="00FF7BA8">
              <w:rPr>
                <w:rFonts w:ascii="Arial" w:hAnsi="Arial" w:cs="Arial"/>
                <w:color w:val="auto"/>
                <w:sz w:val="26"/>
                <w:szCs w:val="26"/>
                <w:highlight w:val="cyan"/>
              </w:rPr>
              <w:t>&lt;cybersecurity organization&gt;</w:t>
            </w:r>
            <w:r>
              <w:rPr>
                <w:rFonts w:ascii="Arial" w:hAnsi="Arial" w:cs="Arial"/>
                <w:color w:val="auto"/>
                <w:sz w:val="26"/>
                <w:szCs w:val="26"/>
              </w:rPr>
              <w:t>,</w:t>
            </w:r>
            <w:r w:rsidR="001B57A0" w:rsidRPr="00FF7BA8">
              <w:rPr>
                <w:rFonts w:ascii="Arial" w:hAnsi="Arial" w:cs="Arial"/>
                <w:color w:val="auto"/>
                <w:sz w:val="26"/>
                <w:szCs w:val="26"/>
              </w:rPr>
              <w:t xml:space="preserve"> which will in turn utilize it to minimize the damage and ultimately, recover from the incident.</w:t>
            </w:r>
          </w:p>
        </w:tc>
      </w:tr>
      <w:tr w:rsidR="001B57A0" w:rsidRPr="00FF7BA8" w14:paraId="3442F347" w14:textId="77777777" w:rsidTr="00565CD8">
        <w:tc>
          <w:tcPr>
            <w:tcW w:w="1018" w:type="pct"/>
            <w:vAlign w:val="center"/>
          </w:tcPr>
          <w:p w14:paraId="21D2F0CA"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1CE16A7E" w14:textId="2E2B7612" w:rsidR="001B57A0" w:rsidRPr="00FF7BA8" w:rsidRDefault="001B57A0" w:rsidP="007B5E3C">
            <w:pPr>
              <w:pStyle w:val="Default"/>
              <w:bidi/>
              <w:spacing w:before="120" w:after="120" w:line="276" w:lineRule="auto"/>
              <w:jc w:val="both"/>
              <w:rPr>
                <w:rFonts w:ascii="Arial" w:hAnsi="Arial" w:cs="Arial"/>
                <w:color w:val="auto"/>
                <w:sz w:val="26"/>
                <w:szCs w:val="26"/>
                <w:lang w:eastAsia="ar"/>
              </w:rPr>
            </w:pPr>
            <w:r w:rsidRPr="00FF7BA8">
              <w:rPr>
                <w:rFonts w:ascii="Arial" w:hAnsi="Arial" w:cs="Arial"/>
                <w:color w:val="auto"/>
                <w:sz w:val="26"/>
                <w:szCs w:val="26"/>
                <w:rtl/>
                <w:lang w:eastAsia="ar"/>
              </w:rPr>
              <w:t xml:space="preserve">في بعض الحالات، </w:t>
            </w:r>
            <w:r w:rsidR="0053152C">
              <w:rPr>
                <w:rFonts w:ascii="Arial" w:hAnsi="Arial" w:cs="Arial" w:hint="cs"/>
                <w:color w:val="auto"/>
                <w:sz w:val="26"/>
                <w:szCs w:val="26"/>
                <w:rtl/>
                <w:lang w:eastAsia="ar"/>
              </w:rPr>
              <w:t>يجب</w:t>
            </w:r>
            <w:r w:rsidR="0053152C" w:rsidRPr="00FF7BA8">
              <w:rPr>
                <w:rFonts w:ascii="Arial" w:hAnsi="Arial" w:cs="Arial"/>
                <w:color w:val="auto"/>
                <w:sz w:val="26"/>
                <w:szCs w:val="26"/>
                <w:rtl/>
                <w:lang w:eastAsia="ar"/>
              </w:rPr>
              <w:t xml:space="preserve"> </w:t>
            </w:r>
            <w:r w:rsidRPr="00FF7BA8">
              <w:rPr>
                <w:rFonts w:ascii="Arial" w:hAnsi="Arial" w:cs="Arial"/>
                <w:color w:val="auto"/>
                <w:sz w:val="26"/>
                <w:szCs w:val="26"/>
                <w:rtl/>
                <w:lang w:eastAsia="ar"/>
              </w:rPr>
              <w:t>أن تدرس الجهات المعنية بالتعامل مع الحوادث الجهد المطلوب للتعافي فعليا</w:t>
            </w:r>
            <w:r w:rsidR="0053152C">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من الحادثة</w:t>
            </w:r>
            <w:r w:rsidR="0053152C">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w:t>
            </w:r>
            <w:r w:rsidR="0053152C">
              <w:rPr>
                <w:rFonts w:ascii="Arial" w:hAnsi="Arial" w:cs="Arial" w:hint="cs"/>
                <w:color w:val="auto"/>
                <w:sz w:val="26"/>
                <w:szCs w:val="26"/>
                <w:rtl/>
                <w:lang w:eastAsia="ar"/>
              </w:rPr>
              <w:t xml:space="preserve">وتقارن هذا الجهد </w:t>
            </w:r>
            <w:r w:rsidRPr="00FF7BA8">
              <w:rPr>
                <w:rFonts w:ascii="Arial" w:hAnsi="Arial" w:cs="Arial"/>
                <w:color w:val="auto"/>
                <w:sz w:val="26"/>
                <w:szCs w:val="26"/>
                <w:rtl/>
                <w:lang w:eastAsia="ar"/>
              </w:rPr>
              <w:t>بالقيمة</w:t>
            </w:r>
            <w:r w:rsidR="0065603B">
              <w:rPr>
                <w:rFonts w:ascii="Arial" w:hAnsi="Arial" w:cs="Arial" w:hint="cs"/>
                <w:color w:val="auto"/>
                <w:sz w:val="26"/>
                <w:szCs w:val="26"/>
                <w:rtl/>
                <w:lang w:eastAsia="ar"/>
              </w:rPr>
              <w:t xml:space="preserve"> الناتجة عن </w:t>
            </w:r>
            <w:r w:rsidRPr="00FF7BA8">
              <w:rPr>
                <w:rFonts w:ascii="Arial" w:hAnsi="Arial" w:cs="Arial"/>
                <w:color w:val="auto"/>
                <w:sz w:val="26"/>
                <w:szCs w:val="26"/>
                <w:rtl/>
                <w:lang w:eastAsia="ar"/>
              </w:rPr>
              <w:t>جهود التعافي</w:t>
            </w:r>
            <w:r w:rsidR="0053152C">
              <w:rPr>
                <w:rFonts w:ascii="Arial" w:hAnsi="Arial" w:cs="Arial" w:hint="cs"/>
                <w:color w:val="auto"/>
                <w:sz w:val="26"/>
                <w:szCs w:val="26"/>
                <w:rtl/>
                <w:lang w:eastAsia="ar"/>
              </w:rPr>
              <w:t>،</w:t>
            </w:r>
            <w:r w:rsidRPr="00FF7BA8">
              <w:rPr>
                <w:rFonts w:ascii="Arial" w:hAnsi="Arial" w:cs="Arial"/>
                <w:color w:val="auto"/>
                <w:sz w:val="26"/>
                <w:szCs w:val="26"/>
                <w:rtl/>
                <w:lang w:eastAsia="ar"/>
              </w:rPr>
              <w:t xml:space="preserve"> وأي متطلبات مرتبطة بالتعامل مع الحوادث. </w:t>
            </w:r>
          </w:p>
          <w:p w14:paraId="346C27E3" w14:textId="65B4E931" w:rsidR="001B57A0" w:rsidRPr="00FF7BA8" w:rsidRDefault="001B57A0" w:rsidP="00F75170">
            <w:pPr>
              <w:pStyle w:val="Default"/>
              <w:spacing w:before="120" w:after="120" w:line="276" w:lineRule="auto"/>
              <w:jc w:val="both"/>
              <w:rPr>
                <w:rFonts w:ascii="Arial" w:hAnsi="Arial" w:cs="Arial"/>
                <w:color w:val="auto"/>
                <w:sz w:val="26"/>
                <w:szCs w:val="26"/>
                <w:rtl/>
                <w:lang w:eastAsia="ar"/>
              </w:rPr>
            </w:pPr>
            <w:r w:rsidRPr="00FF7BA8">
              <w:rPr>
                <w:rFonts w:ascii="Arial" w:hAnsi="Arial" w:cs="Arial"/>
                <w:color w:val="auto"/>
                <w:sz w:val="26"/>
                <w:szCs w:val="26"/>
              </w:rPr>
              <w:t xml:space="preserve">In some cases, incident handlers </w:t>
            </w:r>
            <w:r w:rsidR="0053152C">
              <w:rPr>
                <w:rFonts w:ascii="Arial" w:hAnsi="Arial" w:cs="Arial"/>
                <w:color w:val="auto"/>
                <w:sz w:val="26"/>
                <w:szCs w:val="26"/>
              </w:rPr>
              <w:t>shall</w:t>
            </w:r>
            <w:r w:rsidR="0053152C" w:rsidRPr="00FF7BA8">
              <w:rPr>
                <w:rFonts w:ascii="Arial" w:hAnsi="Arial" w:cs="Arial"/>
                <w:color w:val="auto"/>
                <w:sz w:val="26"/>
                <w:szCs w:val="26"/>
              </w:rPr>
              <w:t xml:space="preserve"> </w:t>
            </w:r>
            <w:r w:rsidRPr="00FF7BA8">
              <w:rPr>
                <w:rFonts w:ascii="Arial" w:hAnsi="Arial" w:cs="Arial"/>
                <w:color w:val="auto"/>
                <w:sz w:val="26"/>
                <w:szCs w:val="26"/>
              </w:rPr>
              <w:t>consider the effort necessary to actually recover from an incident and carefully weigh that against the value the recovery effort will create and any requirements related to incident handling.</w:t>
            </w:r>
          </w:p>
        </w:tc>
      </w:tr>
      <w:tr w:rsidR="001B57A0" w:rsidRPr="00FF7BA8" w14:paraId="3342C31B" w14:textId="77777777" w:rsidTr="00565CD8">
        <w:tc>
          <w:tcPr>
            <w:tcW w:w="1018" w:type="pct"/>
            <w:vAlign w:val="center"/>
          </w:tcPr>
          <w:p w14:paraId="4185703C"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5586D16D" w14:textId="667BA1DF" w:rsidR="001B57A0" w:rsidRPr="00FF7BA8" w:rsidRDefault="001B57A0" w:rsidP="0053152C">
            <w:pPr>
              <w:pStyle w:val="Default"/>
              <w:bidi/>
              <w:spacing w:before="120" w:after="120" w:line="276" w:lineRule="auto"/>
              <w:jc w:val="both"/>
              <w:rPr>
                <w:rFonts w:ascii="Arial" w:hAnsi="Arial" w:cs="Arial"/>
                <w:color w:val="auto"/>
                <w:sz w:val="26"/>
                <w:szCs w:val="26"/>
                <w:lang w:eastAsia="ar"/>
              </w:rPr>
            </w:pPr>
            <w:r w:rsidRPr="00FF7BA8">
              <w:rPr>
                <w:rFonts w:ascii="Arial" w:hAnsi="Arial" w:cs="Arial"/>
                <w:color w:val="auto"/>
                <w:sz w:val="26"/>
                <w:szCs w:val="26"/>
                <w:rtl/>
                <w:lang w:eastAsia="ar"/>
              </w:rPr>
              <w:t>تخزين تفاصيل حوادث الأمن السيبراني التي تقع (مثل نوع الحادثة</w:t>
            </w:r>
            <w:r w:rsidR="0053152C">
              <w:rPr>
                <w:rFonts w:ascii="Arial" w:hAnsi="Arial" w:cs="Arial" w:hint="cs"/>
                <w:color w:val="auto"/>
                <w:sz w:val="26"/>
                <w:szCs w:val="26"/>
                <w:rtl/>
                <w:lang w:eastAsia="ar"/>
              </w:rPr>
              <w:t xml:space="preserve"> وفئتها،</w:t>
            </w:r>
            <w:r w:rsidRPr="00FF7BA8">
              <w:rPr>
                <w:rFonts w:ascii="Arial" w:hAnsi="Arial" w:cs="Arial"/>
                <w:color w:val="auto"/>
                <w:sz w:val="26"/>
                <w:szCs w:val="26"/>
                <w:rtl/>
                <w:lang w:eastAsia="ar"/>
              </w:rPr>
              <w:t xml:space="preserve"> والمستخدمين الذي</w:t>
            </w:r>
            <w:r w:rsidR="00241075">
              <w:rPr>
                <w:rFonts w:ascii="Arial" w:hAnsi="Arial" w:cs="Arial" w:hint="cs"/>
                <w:color w:val="auto"/>
                <w:sz w:val="26"/>
                <w:szCs w:val="26"/>
                <w:rtl/>
                <w:lang w:eastAsia="ar"/>
              </w:rPr>
              <w:t>ن</w:t>
            </w:r>
            <w:r w:rsidRPr="00FF7BA8">
              <w:rPr>
                <w:rFonts w:ascii="Arial" w:hAnsi="Arial" w:cs="Arial"/>
                <w:color w:val="auto"/>
                <w:sz w:val="26"/>
                <w:szCs w:val="26"/>
                <w:rtl/>
                <w:lang w:eastAsia="ar"/>
              </w:rPr>
              <w:t xml:space="preserve"> أبلغوا </w:t>
            </w:r>
            <w:r w:rsidR="0053152C">
              <w:rPr>
                <w:rFonts w:ascii="Arial" w:hAnsi="Arial" w:cs="Arial" w:hint="cs"/>
                <w:color w:val="auto"/>
                <w:sz w:val="26"/>
                <w:szCs w:val="26"/>
                <w:rtl/>
                <w:lang w:eastAsia="ar"/>
              </w:rPr>
              <w:t xml:space="preserve">عنها، </w:t>
            </w:r>
            <w:r w:rsidRPr="00FF7BA8">
              <w:rPr>
                <w:rFonts w:ascii="Arial" w:hAnsi="Arial" w:cs="Arial"/>
                <w:color w:val="auto"/>
                <w:sz w:val="26"/>
                <w:szCs w:val="26"/>
                <w:rtl/>
                <w:lang w:eastAsia="ar"/>
              </w:rPr>
              <w:t>والخدمات والأصول والمعلومات المتأثرة</w:t>
            </w:r>
            <w:r w:rsidR="0053152C">
              <w:rPr>
                <w:rFonts w:ascii="Arial" w:hAnsi="Arial" w:cs="Arial" w:hint="cs"/>
                <w:color w:val="auto"/>
                <w:sz w:val="26"/>
                <w:szCs w:val="26"/>
                <w:rtl/>
                <w:lang w:eastAsia="ar"/>
              </w:rPr>
              <w:t xml:space="preserve"> بها،</w:t>
            </w:r>
            <w:r w:rsidRPr="00FF7BA8">
              <w:rPr>
                <w:rFonts w:ascii="Arial" w:hAnsi="Arial" w:cs="Arial"/>
                <w:color w:val="auto"/>
                <w:sz w:val="26"/>
                <w:szCs w:val="26"/>
                <w:rtl/>
                <w:lang w:eastAsia="ar"/>
              </w:rPr>
              <w:t xml:space="preserve"> وكيف</w:t>
            </w:r>
            <w:r w:rsidR="0053152C">
              <w:rPr>
                <w:rFonts w:ascii="Arial" w:hAnsi="Arial" w:cs="Arial" w:hint="cs"/>
                <w:color w:val="auto"/>
                <w:sz w:val="26"/>
                <w:szCs w:val="26"/>
                <w:rtl/>
                <w:lang w:eastAsia="ar"/>
              </w:rPr>
              <w:t>ية</w:t>
            </w:r>
            <w:r w:rsidRPr="00FF7BA8">
              <w:rPr>
                <w:rFonts w:ascii="Arial" w:hAnsi="Arial" w:cs="Arial"/>
                <w:color w:val="auto"/>
                <w:sz w:val="26"/>
                <w:szCs w:val="26"/>
                <w:rtl/>
                <w:lang w:eastAsia="ar"/>
              </w:rPr>
              <w:t xml:space="preserve"> اكتشاف</w:t>
            </w:r>
            <w:r w:rsidR="0053152C">
              <w:rPr>
                <w:rFonts w:ascii="Arial" w:hAnsi="Arial" w:cs="Arial" w:hint="cs"/>
                <w:color w:val="auto"/>
                <w:sz w:val="26"/>
                <w:szCs w:val="26"/>
                <w:rtl/>
                <w:lang w:eastAsia="ar"/>
              </w:rPr>
              <w:t xml:space="preserve">ها، </w:t>
            </w:r>
            <w:r w:rsidRPr="00FF7BA8">
              <w:rPr>
                <w:rFonts w:ascii="Arial" w:hAnsi="Arial" w:cs="Arial"/>
                <w:color w:val="auto"/>
                <w:sz w:val="26"/>
                <w:szCs w:val="26"/>
                <w:rtl/>
                <w:lang w:eastAsia="ar"/>
              </w:rPr>
              <w:t xml:space="preserve">وأي وثائق مساندة) وحفظها ومراجعتها </w:t>
            </w:r>
            <w:r w:rsidR="0053152C">
              <w:rPr>
                <w:rFonts w:ascii="Arial" w:hAnsi="Arial" w:cs="Arial" w:hint="cs"/>
                <w:color w:val="auto"/>
                <w:sz w:val="26"/>
                <w:szCs w:val="26"/>
                <w:rtl/>
                <w:lang w:eastAsia="ar"/>
              </w:rPr>
              <w:t>دورياً</w:t>
            </w:r>
            <w:r w:rsidRPr="00FF7BA8">
              <w:rPr>
                <w:rFonts w:ascii="Arial" w:hAnsi="Arial" w:cs="Arial"/>
                <w:color w:val="auto"/>
                <w:sz w:val="26"/>
                <w:szCs w:val="26"/>
                <w:rtl/>
                <w:lang w:eastAsia="ar"/>
              </w:rPr>
              <w:t>.</w:t>
            </w:r>
          </w:p>
          <w:p w14:paraId="372F7907" w14:textId="499A687E" w:rsidR="001B57A0" w:rsidRPr="00FF7BA8" w:rsidRDefault="00AE5FB6" w:rsidP="00F75170">
            <w:pPr>
              <w:pStyle w:val="Default"/>
              <w:spacing w:before="120" w:after="120" w:line="276" w:lineRule="auto"/>
              <w:jc w:val="both"/>
              <w:rPr>
                <w:rFonts w:ascii="Arial" w:hAnsi="Arial" w:cs="Arial"/>
                <w:color w:val="auto"/>
                <w:sz w:val="26"/>
                <w:szCs w:val="26"/>
                <w:lang w:eastAsia="ar"/>
              </w:rPr>
            </w:pPr>
            <w:r>
              <w:rPr>
                <w:rFonts w:ascii="Arial" w:hAnsi="Arial" w:cs="Arial"/>
                <w:color w:val="auto"/>
                <w:sz w:val="26"/>
                <w:szCs w:val="26"/>
              </w:rPr>
              <w:t>Details regarding c</w:t>
            </w:r>
            <w:r w:rsidR="001B57A0" w:rsidRPr="00FF7BA8">
              <w:rPr>
                <w:rFonts w:ascii="Arial" w:hAnsi="Arial" w:cs="Arial"/>
                <w:color w:val="auto"/>
                <w:sz w:val="26"/>
                <w:szCs w:val="26"/>
              </w:rPr>
              <w:t>ybersecurity incident</w:t>
            </w:r>
            <w:r w:rsidR="0053152C">
              <w:rPr>
                <w:rFonts w:ascii="Arial" w:hAnsi="Arial" w:cs="Arial"/>
                <w:color w:val="auto"/>
                <w:sz w:val="26"/>
                <w:szCs w:val="26"/>
              </w:rPr>
              <w:t xml:space="preserve">s </w:t>
            </w:r>
            <w:r w:rsidR="001B57A0" w:rsidRPr="00FF7BA8">
              <w:rPr>
                <w:rFonts w:ascii="Arial" w:hAnsi="Arial" w:cs="Arial"/>
                <w:color w:val="auto"/>
                <w:sz w:val="26"/>
                <w:szCs w:val="26"/>
              </w:rPr>
              <w:t>(e.g.</w:t>
            </w:r>
            <w:r w:rsidR="00241075">
              <w:rPr>
                <w:rFonts w:ascii="Arial" w:hAnsi="Arial" w:cs="Arial"/>
                <w:color w:val="auto"/>
                <w:sz w:val="26"/>
                <w:szCs w:val="26"/>
              </w:rPr>
              <w:t>,</w:t>
            </w:r>
            <w:r w:rsidR="001B57A0" w:rsidRPr="00FF7BA8">
              <w:rPr>
                <w:rFonts w:ascii="Arial" w:hAnsi="Arial" w:cs="Arial"/>
                <w:color w:val="auto"/>
                <w:sz w:val="26"/>
                <w:szCs w:val="26"/>
              </w:rPr>
              <w:t xml:space="preserve"> incident type and category, </w:t>
            </w:r>
            <w:r w:rsidR="0053152C">
              <w:rPr>
                <w:rFonts w:ascii="Arial" w:hAnsi="Arial" w:cs="Arial"/>
                <w:color w:val="auto"/>
                <w:sz w:val="26"/>
                <w:szCs w:val="26"/>
              </w:rPr>
              <w:t>incident reporters</w:t>
            </w:r>
            <w:r w:rsidR="001B57A0" w:rsidRPr="00FF7BA8">
              <w:rPr>
                <w:rFonts w:ascii="Arial" w:hAnsi="Arial" w:cs="Arial"/>
                <w:color w:val="auto"/>
                <w:sz w:val="26"/>
                <w:szCs w:val="26"/>
              </w:rPr>
              <w:t xml:space="preserve">, </w:t>
            </w:r>
            <w:r w:rsidR="0053152C">
              <w:rPr>
                <w:rFonts w:ascii="Arial" w:hAnsi="Arial" w:cs="Arial"/>
                <w:color w:val="auto"/>
                <w:sz w:val="26"/>
                <w:szCs w:val="26"/>
              </w:rPr>
              <w:t xml:space="preserve">affected </w:t>
            </w:r>
            <w:r w:rsidR="001B57A0" w:rsidRPr="00FF7BA8">
              <w:rPr>
                <w:rFonts w:ascii="Arial" w:hAnsi="Arial" w:cs="Arial"/>
                <w:color w:val="auto"/>
                <w:sz w:val="26"/>
                <w:szCs w:val="26"/>
              </w:rPr>
              <w:t>service</w:t>
            </w:r>
            <w:r w:rsidR="0053152C">
              <w:rPr>
                <w:rFonts w:ascii="Arial" w:hAnsi="Arial" w:cs="Arial"/>
                <w:color w:val="auto"/>
                <w:sz w:val="26"/>
                <w:szCs w:val="26"/>
              </w:rPr>
              <w:t>s</w:t>
            </w:r>
            <w:r w:rsidR="001B57A0" w:rsidRPr="00FF7BA8">
              <w:rPr>
                <w:rFonts w:ascii="Arial" w:hAnsi="Arial" w:cs="Arial"/>
                <w:color w:val="auto"/>
                <w:sz w:val="26"/>
                <w:szCs w:val="26"/>
              </w:rPr>
              <w:t xml:space="preserve">/assets/information, </w:t>
            </w:r>
            <w:r w:rsidR="0053152C">
              <w:rPr>
                <w:rFonts w:ascii="Arial" w:hAnsi="Arial" w:cs="Arial"/>
                <w:color w:val="auto"/>
                <w:sz w:val="26"/>
                <w:szCs w:val="26"/>
              </w:rPr>
              <w:t xml:space="preserve">incident </w:t>
            </w:r>
            <w:r w:rsidR="001B57A0" w:rsidRPr="00FF7BA8">
              <w:rPr>
                <w:rFonts w:ascii="Arial" w:hAnsi="Arial" w:cs="Arial"/>
                <w:color w:val="auto"/>
                <w:sz w:val="26"/>
                <w:szCs w:val="26"/>
              </w:rPr>
              <w:t>detect</w:t>
            </w:r>
            <w:r w:rsidR="0053152C">
              <w:rPr>
                <w:rFonts w:ascii="Arial" w:hAnsi="Arial" w:cs="Arial"/>
                <w:color w:val="auto"/>
                <w:sz w:val="26"/>
                <w:szCs w:val="26"/>
              </w:rPr>
              <w:t>ion method</w:t>
            </w:r>
            <w:r w:rsidR="001B57A0" w:rsidRPr="00FF7BA8">
              <w:rPr>
                <w:rFonts w:ascii="Arial" w:hAnsi="Arial" w:cs="Arial"/>
                <w:color w:val="auto"/>
                <w:sz w:val="26"/>
                <w:szCs w:val="26"/>
              </w:rPr>
              <w:t xml:space="preserve">, and any </w:t>
            </w:r>
            <w:r w:rsidR="0053152C">
              <w:rPr>
                <w:rFonts w:ascii="Arial" w:hAnsi="Arial" w:cs="Arial"/>
                <w:color w:val="auto"/>
                <w:sz w:val="26"/>
                <w:szCs w:val="26"/>
              </w:rPr>
              <w:t xml:space="preserve">other </w:t>
            </w:r>
            <w:r w:rsidR="001B57A0" w:rsidRPr="00FF7BA8">
              <w:rPr>
                <w:rFonts w:ascii="Arial" w:hAnsi="Arial" w:cs="Arial"/>
                <w:color w:val="auto"/>
                <w:sz w:val="26"/>
                <w:szCs w:val="26"/>
              </w:rPr>
              <w:t>supporting documents)</w:t>
            </w:r>
            <w:r w:rsidR="0053152C">
              <w:rPr>
                <w:rFonts w:ascii="Arial" w:hAnsi="Arial" w:cs="Arial"/>
                <w:color w:val="auto"/>
                <w:sz w:val="26"/>
                <w:szCs w:val="26"/>
              </w:rPr>
              <w:t xml:space="preserve"> shall be s</w:t>
            </w:r>
            <w:r w:rsidR="0053152C" w:rsidRPr="00FF7BA8">
              <w:rPr>
                <w:rFonts w:ascii="Arial" w:hAnsi="Arial" w:cs="Arial"/>
                <w:color w:val="auto"/>
                <w:sz w:val="26"/>
                <w:szCs w:val="26"/>
              </w:rPr>
              <w:t>tore</w:t>
            </w:r>
            <w:r w:rsidR="0053152C">
              <w:rPr>
                <w:rFonts w:ascii="Arial" w:hAnsi="Arial" w:cs="Arial"/>
                <w:color w:val="auto"/>
                <w:sz w:val="26"/>
                <w:szCs w:val="26"/>
              </w:rPr>
              <w:t>d</w:t>
            </w:r>
            <w:r w:rsidR="0053152C" w:rsidRPr="00FF7BA8">
              <w:rPr>
                <w:rFonts w:ascii="Arial" w:hAnsi="Arial" w:cs="Arial"/>
                <w:color w:val="auto"/>
                <w:sz w:val="26"/>
                <w:szCs w:val="26"/>
              </w:rPr>
              <w:t>, maintain</w:t>
            </w:r>
            <w:r w:rsidR="0053152C">
              <w:rPr>
                <w:rFonts w:ascii="Arial" w:hAnsi="Arial" w:cs="Arial"/>
                <w:color w:val="auto"/>
                <w:sz w:val="26"/>
                <w:szCs w:val="26"/>
              </w:rPr>
              <w:t>ed</w:t>
            </w:r>
            <w:r w:rsidR="0053152C" w:rsidRPr="00FF7BA8">
              <w:rPr>
                <w:rFonts w:ascii="Arial" w:hAnsi="Arial" w:cs="Arial"/>
                <w:color w:val="auto"/>
                <w:sz w:val="26"/>
                <w:szCs w:val="26"/>
              </w:rPr>
              <w:t xml:space="preserve"> and review</w:t>
            </w:r>
            <w:r w:rsidR="0053152C">
              <w:rPr>
                <w:rFonts w:ascii="Arial" w:hAnsi="Arial" w:cs="Arial"/>
                <w:color w:val="auto"/>
                <w:sz w:val="26"/>
                <w:szCs w:val="26"/>
              </w:rPr>
              <w:t>ed</w:t>
            </w:r>
            <w:r w:rsidR="0053152C" w:rsidRPr="00FF7BA8">
              <w:rPr>
                <w:rFonts w:ascii="Arial" w:hAnsi="Arial" w:cs="Arial"/>
                <w:color w:val="auto"/>
                <w:sz w:val="26"/>
                <w:szCs w:val="26"/>
              </w:rPr>
              <w:t xml:space="preserve"> </w:t>
            </w:r>
            <w:r>
              <w:rPr>
                <w:rFonts w:ascii="Arial" w:hAnsi="Arial" w:cs="Arial"/>
                <w:color w:val="auto"/>
                <w:sz w:val="26"/>
                <w:szCs w:val="26"/>
              </w:rPr>
              <w:t>periodically</w:t>
            </w:r>
            <w:r w:rsidR="001B57A0" w:rsidRPr="00FF7BA8">
              <w:rPr>
                <w:rFonts w:ascii="Arial" w:hAnsi="Arial" w:cs="Arial"/>
                <w:color w:val="auto"/>
                <w:sz w:val="26"/>
                <w:szCs w:val="26"/>
              </w:rPr>
              <w:t>.</w:t>
            </w:r>
          </w:p>
        </w:tc>
      </w:tr>
      <w:tr w:rsidR="001B57A0" w:rsidRPr="00FF7BA8" w14:paraId="43C2FB5B" w14:textId="77777777" w:rsidTr="00565CD8">
        <w:tc>
          <w:tcPr>
            <w:tcW w:w="1018" w:type="pct"/>
            <w:vAlign w:val="center"/>
          </w:tcPr>
          <w:p w14:paraId="3825D116"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6B737CD8" w14:textId="6E6367C8" w:rsidR="001B57A0" w:rsidRPr="00FF7BA8" w:rsidRDefault="001B57A0" w:rsidP="00FF7BA8">
            <w:pPr>
              <w:pStyle w:val="Default"/>
              <w:bidi/>
              <w:spacing w:before="120" w:after="120" w:line="276" w:lineRule="auto"/>
              <w:jc w:val="both"/>
              <w:rPr>
                <w:rFonts w:ascii="Arial" w:hAnsi="Arial" w:cs="Arial"/>
                <w:color w:val="auto"/>
                <w:sz w:val="26"/>
                <w:szCs w:val="26"/>
                <w:rtl/>
                <w:lang w:eastAsia="ar"/>
              </w:rPr>
            </w:pPr>
            <w:r w:rsidRPr="00FF7BA8">
              <w:rPr>
                <w:rFonts w:ascii="Arial" w:hAnsi="Arial" w:cs="Arial"/>
                <w:color w:val="auto"/>
                <w:sz w:val="26"/>
                <w:szCs w:val="26"/>
                <w:rtl/>
                <w:lang w:eastAsia="ar"/>
              </w:rPr>
              <w:t>عقد اجتماعات لمناقشة "الدروس المستفادة" مع كافة الأطراف المعنية بعد وقوع حادثة كبيرة من أجل دراسة التهديدات الجديدة و</w:t>
            </w:r>
            <w:r w:rsidR="00CD280C">
              <w:rPr>
                <w:rFonts w:ascii="Arial" w:hAnsi="Arial" w:cs="Arial" w:hint="cs"/>
                <w:color w:val="auto"/>
                <w:sz w:val="26"/>
                <w:szCs w:val="26"/>
                <w:rtl/>
                <w:lang w:eastAsia="ar"/>
              </w:rPr>
              <w:t xml:space="preserve">تحسين </w:t>
            </w:r>
            <w:r w:rsidRPr="00FF7BA8">
              <w:rPr>
                <w:rFonts w:ascii="Arial" w:hAnsi="Arial" w:cs="Arial"/>
                <w:color w:val="auto"/>
                <w:sz w:val="26"/>
                <w:szCs w:val="26"/>
                <w:rtl/>
                <w:lang w:eastAsia="ar"/>
              </w:rPr>
              <w:t>التقني</w:t>
            </w:r>
            <w:r w:rsidR="00CD280C">
              <w:rPr>
                <w:rFonts w:ascii="Arial" w:hAnsi="Arial" w:cs="Arial" w:hint="cs"/>
                <w:color w:val="auto"/>
                <w:sz w:val="26"/>
                <w:szCs w:val="26"/>
                <w:rtl/>
                <w:lang w:eastAsia="ar"/>
              </w:rPr>
              <w:t>ات المستخدمة</w:t>
            </w:r>
            <w:r w:rsidRPr="00FF7BA8">
              <w:rPr>
                <w:rFonts w:ascii="Arial" w:hAnsi="Arial" w:cs="Arial"/>
                <w:color w:val="auto"/>
                <w:sz w:val="26"/>
                <w:szCs w:val="26"/>
                <w:rtl/>
                <w:lang w:eastAsia="ar"/>
              </w:rPr>
              <w:t xml:space="preserve"> والدروس المستفادة كجزء من عملية التعافي. </w:t>
            </w:r>
          </w:p>
          <w:p w14:paraId="1DD30712" w14:textId="16C4C4EA" w:rsidR="001B57A0" w:rsidRPr="00FF7BA8" w:rsidRDefault="001B57A0" w:rsidP="00F75170">
            <w:pPr>
              <w:pStyle w:val="Default"/>
              <w:spacing w:before="120" w:after="120" w:line="276" w:lineRule="auto"/>
              <w:jc w:val="both"/>
              <w:rPr>
                <w:rFonts w:ascii="Arial" w:hAnsi="Arial" w:cs="Arial"/>
                <w:color w:val="auto"/>
                <w:sz w:val="26"/>
                <w:szCs w:val="26"/>
                <w:lang w:eastAsia="ar"/>
              </w:rPr>
            </w:pPr>
            <w:r w:rsidRPr="00FF7BA8">
              <w:rPr>
                <w:rFonts w:ascii="Arial" w:hAnsi="Arial" w:cs="Arial"/>
                <w:color w:val="auto"/>
                <w:sz w:val="26"/>
                <w:szCs w:val="26"/>
              </w:rPr>
              <w:t>“</w:t>
            </w:r>
            <w:r w:rsidR="00AE5FB6">
              <w:rPr>
                <w:rFonts w:ascii="Arial" w:hAnsi="Arial" w:cs="Arial"/>
                <w:color w:val="auto"/>
                <w:sz w:val="26"/>
                <w:szCs w:val="26"/>
              </w:rPr>
              <w:t>L</w:t>
            </w:r>
            <w:r w:rsidRPr="00FF7BA8">
              <w:rPr>
                <w:rFonts w:ascii="Arial" w:hAnsi="Arial" w:cs="Arial"/>
                <w:color w:val="auto"/>
                <w:sz w:val="26"/>
                <w:szCs w:val="26"/>
              </w:rPr>
              <w:t>essons learned” meeting</w:t>
            </w:r>
            <w:r w:rsidR="00AE5FB6">
              <w:rPr>
                <w:rFonts w:ascii="Arial" w:hAnsi="Arial" w:cs="Arial"/>
                <w:color w:val="auto"/>
                <w:sz w:val="26"/>
                <w:szCs w:val="26"/>
              </w:rPr>
              <w:t>s</w:t>
            </w:r>
            <w:r w:rsidRPr="00FF7BA8">
              <w:rPr>
                <w:rFonts w:ascii="Arial" w:hAnsi="Arial" w:cs="Arial"/>
                <w:color w:val="auto"/>
                <w:sz w:val="26"/>
                <w:szCs w:val="26"/>
              </w:rPr>
              <w:t xml:space="preserve"> </w:t>
            </w:r>
            <w:r w:rsidR="00AE5FB6">
              <w:rPr>
                <w:rFonts w:ascii="Arial" w:hAnsi="Arial" w:cs="Arial"/>
                <w:color w:val="auto"/>
                <w:sz w:val="26"/>
                <w:szCs w:val="26"/>
              </w:rPr>
              <w:t xml:space="preserve">shall be held </w:t>
            </w:r>
            <w:r w:rsidRPr="00FF7BA8">
              <w:rPr>
                <w:rFonts w:ascii="Arial" w:hAnsi="Arial" w:cs="Arial"/>
                <w:color w:val="auto"/>
                <w:sz w:val="26"/>
                <w:szCs w:val="26"/>
              </w:rPr>
              <w:t xml:space="preserve">with all </w:t>
            </w:r>
            <w:r w:rsidR="00241075">
              <w:rPr>
                <w:rFonts w:ascii="Arial" w:hAnsi="Arial" w:cs="Arial"/>
                <w:color w:val="auto"/>
                <w:sz w:val="26"/>
                <w:szCs w:val="26"/>
              </w:rPr>
              <w:t xml:space="preserve">relevant </w:t>
            </w:r>
            <w:r w:rsidR="00241075" w:rsidRPr="00FF7BA8">
              <w:rPr>
                <w:rFonts w:ascii="Arial" w:hAnsi="Arial" w:cs="Arial"/>
                <w:color w:val="auto"/>
                <w:sz w:val="26"/>
                <w:szCs w:val="26"/>
              </w:rPr>
              <w:t xml:space="preserve"> </w:t>
            </w:r>
            <w:r w:rsidRPr="00FF7BA8">
              <w:rPr>
                <w:rFonts w:ascii="Arial" w:hAnsi="Arial" w:cs="Arial"/>
                <w:color w:val="auto"/>
                <w:sz w:val="26"/>
                <w:szCs w:val="26"/>
              </w:rPr>
              <w:t xml:space="preserve">parties after </w:t>
            </w:r>
            <w:r w:rsidR="00AE5FB6">
              <w:rPr>
                <w:rFonts w:ascii="Arial" w:hAnsi="Arial" w:cs="Arial"/>
                <w:color w:val="auto"/>
                <w:sz w:val="26"/>
                <w:szCs w:val="26"/>
              </w:rPr>
              <w:t>the occurrence of a</w:t>
            </w:r>
            <w:r w:rsidRPr="00FF7BA8">
              <w:rPr>
                <w:rFonts w:ascii="Arial" w:hAnsi="Arial" w:cs="Arial"/>
                <w:color w:val="auto"/>
                <w:sz w:val="26"/>
                <w:szCs w:val="26"/>
              </w:rPr>
              <w:t xml:space="preserve"> major incident to </w:t>
            </w:r>
            <w:r w:rsidR="00AE5FB6">
              <w:rPr>
                <w:rFonts w:ascii="Arial" w:hAnsi="Arial" w:cs="Arial"/>
                <w:color w:val="auto"/>
                <w:sz w:val="26"/>
                <w:szCs w:val="26"/>
              </w:rPr>
              <w:t>address</w:t>
            </w:r>
            <w:r w:rsidR="00AE5FB6" w:rsidRPr="00FF7BA8">
              <w:rPr>
                <w:rFonts w:ascii="Arial" w:hAnsi="Arial" w:cs="Arial"/>
                <w:color w:val="auto"/>
                <w:sz w:val="26"/>
                <w:szCs w:val="26"/>
              </w:rPr>
              <w:t xml:space="preserve"> </w:t>
            </w:r>
            <w:r w:rsidRPr="00FF7BA8">
              <w:rPr>
                <w:rFonts w:ascii="Arial" w:hAnsi="Arial" w:cs="Arial"/>
                <w:color w:val="auto"/>
                <w:sz w:val="26"/>
                <w:szCs w:val="26"/>
              </w:rPr>
              <w:lastRenderedPageBreak/>
              <w:t>new threats, improved technology, and lessons learned as part of the recovery process.</w:t>
            </w:r>
          </w:p>
        </w:tc>
      </w:tr>
      <w:tr w:rsidR="001B57A0" w:rsidRPr="00FF7BA8" w14:paraId="12A52A4A" w14:textId="77777777" w:rsidTr="00565CD8">
        <w:tc>
          <w:tcPr>
            <w:tcW w:w="1018" w:type="pct"/>
            <w:vAlign w:val="center"/>
          </w:tcPr>
          <w:p w14:paraId="70538454"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57F6DB06" w14:textId="66CC9EB3" w:rsidR="001B57A0" w:rsidRPr="00FF7BA8" w:rsidRDefault="00BC0874" w:rsidP="005B2019">
            <w:pPr>
              <w:pStyle w:val="Default"/>
              <w:bidi/>
              <w:spacing w:before="120" w:after="120" w:line="276" w:lineRule="auto"/>
              <w:jc w:val="both"/>
              <w:rPr>
                <w:rFonts w:ascii="Arial" w:hAnsi="Arial" w:cs="Arial"/>
                <w:color w:val="auto"/>
                <w:sz w:val="26"/>
                <w:szCs w:val="26"/>
                <w:rtl/>
                <w:lang w:eastAsia="ar"/>
              </w:rPr>
            </w:pPr>
            <w:r>
              <w:rPr>
                <w:rFonts w:ascii="Arial" w:hAnsi="Arial" w:cs="Arial" w:hint="cs"/>
                <w:color w:val="auto"/>
                <w:sz w:val="26"/>
                <w:szCs w:val="26"/>
                <w:rtl/>
                <w:lang w:eastAsia="ar"/>
              </w:rPr>
              <w:t>إ</w:t>
            </w:r>
            <w:r w:rsidR="001B57A0" w:rsidRPr="00FF7BA8">
              <w:rPr>
                <w:rFonts w:ascii="Arial" w:hAnsi="Arial" w:cs="Arial"/>
                <w:color w:val="auto"/>
                <w:sz w:val="26"/>
                <w:szCs w:val="26"/>
                <w:rtl/>
                <w:lang w:eastAsia="ar"/>
              </w:rPr>
              <w:t xml:space="preserve">طلاع </w:t>
            </w:r>
            <w:r w:rsidR="005B2019">
              <w:rPr>
                <w:rFonts w:ascii="Arial" w:hAnsi="Arial" w:cs="Arial" w:hint="cs"/>
                <w:color w:val="auto"/>
                <w:sz w:val="26"/>
                <w:szCs w:val="26"/>
                <w:rtl/>
                <w:lang w:eastAsia="ar"/>
              </w:rPr>
              <w:t>مسؤولي</w:t>
            </w:r>
            <w:r w:rsidR="001B57A0" w:rsidRPr="00FF7BA8">
              <w:rPr>
                <w:rFonts w:ascii="Arial" w:hAnsi="Arial" w:cs="Arial"/>
                <w:color w:val="auto"/>
                <w:sz w:val="26"/>
                <w:szCs w:val="26"/>
                <w:rtl/>
                <w:lang w:eastAsia="ar"/>
              </w:rPr>
              <w:t xml:space="preserve"> التخطيط لاستمرارية الأعمال على طبيعة الحوادث وتأثيراتها حتى يتمكنوا من تحديد تقييمات الأثر على الأعمال وتقييمات المخاطر وخطط عمليات الاستمرارية بصورة مناسبة. </w:t>
            </w:r>
          </w:p>
          <w:p w14:paraId="4F08760A" w14:textId="2B5D506B" w:rsidR="001B57A0" w:rsidRPr="00FF7BA8" w:rsidRDefault="00AE5FB6" w:rsidP="00F75170">
            <w:pPr>
              <w:pStyle w:val="Default"/>
              <w:spacing w:before="120" w:after="120" w:line="276" w:lineRule="auto"/>
              <w:jc w:val="both"/>
              <w:rPr>
                <w:rFonts w:ascii="Arial" w:hAnsi="Arial" w:cs="Arial"/>
                <w:color w:val="auto"/>
                <w:sz w:val="26"/>
                <w:szCs w:val="26"/>
                <w:rtl/>
                <w:lang w:eastAsia="ar"/>
              </w:rPr>
            </w:pPr>
            <w:r>
              <w:rPr>
                <w:rFonts w:ascii="Arial" w:hAnsi="Arial" w:cs="Arial"/>
                <w:color w:val="auto"/>
                <w:sz w:val="26"/>
                <w:szCs w:val="26"/>
              </w:rPr>
              <w:t>B</w:t>
            </w:r>
            <w:r w:rsidR="001B57A0" w:rsidRPr="00FF7BA8">
              <w:rPr>
                <w:rFonts w:ascii="Arial" w:hAnsi="Arial" w:cs="Arial"/>
                <w:color w:val="auto"/>
                <w:sz w:val="26"/>
                <w:szCs w:val="26"/>
              </w:rPr>
              <w:t xml:space="preserve">usiness continuity planning professionals </w:t>
            </w:r>
            <w:r>
              <w:rPr>
                <w:rFonts w:ascii="Arial" w:hAnsi="Arial" w:cs="Arial"/>
                <w:color w:val="auto"/>
                <w:sz w:val="26"/>
                <w:szCs w:val="26"/>
              </w:rPr>
              <w:t xml:space="preserve">shall be informed about </w:t>
            </w:r>
            <w:r w:rsidR="001B57A0" w:rsidRPr="00FF7BA8">
              <w:rPr>
                <w:rFonts w:ascii="Arial" w:hAnsi="Arial" w:cs="Arial"/>
                <w:color w:val="auto"/>
                <w:sz w:val="26"/>
                <w:szCs w:val="26"/>
              </w:rPr>
              <w:t>the nature of the incidents and their impacts so they can fine-tune business impact assessments, risk assessments, and continuity of operations plans.</w:t>
            </w:r>
          </w:p>
        </w:tc>
      </w:tr>
      <w:tr w:rsidR="001B57A0" w:rsidRPr="00FF7BA8" w14:paraId="78F01725" w14:textId="77777777" w:rsidTr="00565CD8">
        <w:tc>
          <w:tcPr>
            <w:tcW w:w="1018" w:type="pct"/>
            <w:vAlign w:val="center"/>
          </w:tcPr>
          <w:p w14:paraId="164324D3" w14:textId="77777777" w:rsidR="001B57A0" w:rsidRPr="00FF7BA8" w:rsidRDefault="001B57A0" w:rsidP="00F75170">
            <w:pPr>
              <w:pStyle w:val="ListParagraph"/>
              <w:numPr>
                <w:ilvl w:val="0"/>
                <w:numId w:val="23"/>
              </w:numPr>
              <w:bidi/>
              <w:spacing w:before="120" w:after="120" w:line="276" w:lineRule="auto"/>
              <w:ind w:left="24" w:firstLine="0"/>
              <w:contextualSpacing w:val="0"/>
              <w:rPr>
                <w:sz w:val="26"/>
                <w:szCs w:val="26"/>
              </w:rPr>
            </w:pPr>
          </w:p>
        </w:tc>
        <w:tc>
          <w:tcPr>
            <w:tcW w:w="3982" w:type="pct"/>
          </w:tcPr>
          <w:p w14:paraId="32184171" w14:textId="1FC512F0" w:rsidR="001B57A0" w:rsidRPr="00FF7BA8" w:rsidRDefault="001B57A0" w:rsidP="007B5E3C">
            <w:pPr>
              <w:pStyle w:val="Default"/>
              <w:bidi/>
              <w:spacing w:before="120" w:after="120" w:line="276" w:lineRule="auto"/>
              <w:jc w:val="both"/>
              <w:rPr>
                <w:rFonts w:ascii="Arial" w:hAnsi="Arial" w:cs="Arial"/>
                <w:color w:val="auto"/>
                <w:sz w:val="26"/>
                <w:szCs w:val="26"/>
                <w:lang w:eastAsia="ar"/>
              </w:rPr>
            </w:pPr>
            <w:r w:rsidRPr="00FF7BA8">
              <w:rPr>
                <w:rFonts w:ascii="Arial" w:hAnsi="Arial" w:cs="Arial"/>
                <w:color w:val="auto"/>
                <w:sz w:val="26"/>
                <w:szCs w:val="26"/>
                <w:rtl/>
                <w:lang w:eastAsia="ar"/>
              </w:rPr>
              <w:t xml:space="preserve">إشراك مختصي التخطيط لاستمرارية الأعمال في </w:t>
            </w:r>
            <w:r w:rsidRPr="00FF7BA8">
              <w:rPr>
                <w:rFonts w:ascii="Arial" w:hAnsi="Arial" w:cs="Arial"/>
                <w:color w:val="auto"/>
                <w:sz w:val="26"/>
                <w:szCs w:val="26"/>
                <w:highlight w:val="cyan"/>
                <w:rtl/>
                <w:lang w:eastAsia="ar"/>
              </w:rPr>
              <w:t>&lt;اسم الجهة&gt;</w:t>
            </w:r>
            <w:r w:rsidRPr="00FF7BA8">
              <w:rPr>
                <w:rFonts w:ascii="Arial" w:hAnsi="Arial" w:cs="Arial"/>
                <w:color w:val="auto"/>
                <w:sz w:val="26"/>
                <w:szCs w:val="26"/>
                <w:rtl/>
                <w:lang w:eastAsia="ar"/>
              </w:rPr>
              <w:t xml:space="preserve"> من المراحل الأولى </w:t>
            </w:r>
            <w:r w:rsidR="004D65E7">
              <w:rPr>
                <w:rFonts w:ascii="Arial" w:hAnsi="Arial" w:cs="Arial" w:hint="cs"/>
                <w:color w:val="auto"/>
                <w:sz w:val="26"/>
                <w:szCs w:val="26"/>
                <w:rtl/>
                <w:lang w:eastAsia="ar"/>
              </w:rPr>
              <w:t>من عمليات</w:t>
            </w:r>
            <w:r w:rsidR="004D65E7" w:rsidRPr="00FF7BA8">
              <w:rPr>
                <w:rFonts w:ascii="Arial" w:hAnsi="Arial" w:cs="Arial"/>
                <w:color w:val="auto"/>
                <w:sz w:val="26"/>
                <w:szCs w:val="26"/>
                <w:rtl/>
                <w:lang w:eastAsia="ar"/>
              </w:rPr>
              <w:t xml:space="preserve"> </w:t>
            </w:r>
            <w:r w:rsidRPr="00FF7BA8">
              <w:rPr>
                <w:rFonts w:ascii="Arial" w:hAnsi="Arial" w:cs="Arial"/>
                <w:color w:val="auto"/>
                <w:sz w:val="26"/>
                <w:szCs w:val="26"/>
                <w:rtl/>
                <w:lang w:eastAsia="ar"/>
              </w:rPr>
              <w:t>اكتشاف حوادث الأمن السيبراني</w:t>
            </w:r>
            <w:r w:rsidR="00241075">
              <w:rPr>
                <w:rFonts w:ascii="Arial" w:hAnsi="Arial" w:cs="Arial" w:hint="cs"/>
                <w:color w:val="auto"/>
                <w:sz w:val="26"/>
                <w:szCs w:val="26"/>
                <w:rtl/>
                <w:lang w:eastAsia="ar"/>
              </w:rPr>
              <w:t xml:space="preserve"> والاستجابة لها</w:t>
            </w:r>
            <w:r w:rsidRPr="00FF7BA8">
              <w:rPr>
                <w:rFonts w:ascii="Arial" w:hAnsi="Arial" w:cs="Arial"/>
                <w:color w:val="auto"/>
                <w:sz w:val="26"/>
                <w:szCs w:val="26"/>
                <w:rtl/>
                <w:lang w:eastAsia="ar"/>
              </w:rPr>
              <w:t xml:space="preserve"> لتقليل انقطاع الأعمال خلال الظروف الشديدة؛ حيث من الممكن الاستفادة منهم في التخطيط للاستجاب</w:t>
            </w:r>
            <w:r w:rsidR="0015624D">
              <w:rPr>
                <w:rFonts w:ascii="Arial" w:hAnsi="Arial" w:cs="Arial" w:hint="cs"/>
                <w:color w:val="auto"/>
                <w:sz w:val="26"/>
                <w:szCs w:val="26"/>
                <w:rtl/>
                <w:lang w:eastAsia="ar"/>
              </w:rPr>
              <w:t>ة</w:t>
            </w:r>
            <w:r w:rsidRPr="00FF7BA8">
              <w:rPr>
                <w:rFonts w:ascii="Arial" w:hAnsi="Arial" w:cs="Arial"/>
                <w:color w:val="auto"/>
                <w:sz w:val="26"/>
                <w:szCs w:val="26"/>
                <w:rtl/>
                <w:lang w:eastAsia="ar"/>
              </w:rPr>
              <w:t xml:space="preserve"> لحالات معينة مثل هجمات تعطيل الشبكات</w:t>
            </w:r>
            <w:r w:rsidRPr="00FF7BA8">
              <w:rPr>
                <w:rFonts w:ascii="Arial" w:hAnsi="Arial" w:cs="Arial"/>
                <w:color w:val="auto"/>
                <w:sz w:val="26"/>
                <w:szCs w:val="26"/>
                <w:rtl/>
                <w:lang w:eastAsia="ar" w:bidi="en-US"/>
              </w:rPr>
              <w:t xml:space="preserve"> (</w:t>
            </w:r>
            <w:r w:rsidR="009A281D">
              <w:rPr>
                <w:rFonts w:ascii="Arial" w:hAnsi="Arial" w:cs="Arial"/>
                <w:color w:val="auto"/>
                <w:sz w:val="26"/>
                <w:szCs w:val="26"/>
                <w:lang w:eastAsia="ar" w:bidi="en-US"/>
              </w:rPr>
              <w:t>Denial of Service ”</w:t>
            </w:r>
            <w:r w:rsidRPr="00FF7BA8">
              <w:rPr>
                <w:rFonts w:ascii="Arial" w:hAnsi="Arial" w:cs="Arial"/>
                <w:color w:val="auto"/>
                <w:sz w:val="26"/>
                <w:szCs w:val="26"/>
                <w:lang w:eastAsia="ar" w:bidi="en-US"/>
              </w:rPr>
              <w:t>DoS</w:t>
            </w:r>
            <w:r w:rsidR="009A281D">
              <w:rPr>
                <w:rFonts w:ascii="Arial" w:hAnsi="Arial" w:cs="Arial"/>
                <w:color w:val="auto"/>
                <w:sz w:val="26"/>
                <w:szCs w:val="26"/>
                <w:lang w:eastAsia="ar" w:bidi="en-US"/>
              </w:rPr>
              <w:t>”</w:t>
            </w:r>
            <w:r w:rsidRPr="00FF7BA8">
              <w:rPr>
                <w:rFonts w:ascii="Arial" w:hAnsi="Arial" w:cs="Arial"/>
                <w:color w:val="auto"/>
                <w:sz w:val="26"/>
                <w:szCs w:val="26"/>
                <w:rtl/>
                <w:lang w:eastAsia="ar" w:bidi="en-US"/>
              </w:rPr>
              <w:t>)</w:t>
            </w:r>
            <w:r w:rsidRPr="00FF7BA8">
              <w:rPr>
                <w:rFonts w:ascii="Arial" w:hAnsi="Arial" w:cs="Arial"/>
                <w:color w:val="auto"/>
                <w:sz w:val="26"/>
                <w:szCs w:val="26"/>
                <w:rtl/>
                <w:lang w:eastAsia="ar"/>
              </w:rPr>
              <w:t>.</w:t>
            </w:r>
          </w:p>
          <w:p w14:paraId="28E8757D" w14:textId="6DD1094F" w:rsidR="001B57A0" w:rsidRPr="00FF7BA8" w:rsidRDefault="0015624D" w:rsidP="00F75170">
            <w:pPr>
              <w:pStyle w:val="Default"/>
              <w:spacing w:before="120" w:after="120" w:line="276" w:lineRule="auto"/>
              <w:jc w:val="both"/>
              <w:rPr>
                <w:rFonts w:ascii="Arial" w:hAnsi="Arial" w:cs="Arial"/>
                <w:color w:val="auto"/>
                <w:sz w:val="26"/>
                <w:szCs w:val="26"/>
                <w:rtl/>
                <w:lang w:eastAsia="ar"/>
              </w:rPr>
            </w:pPr>
            <w:r>
              <w:rPr>
                <w:rFonts w:ascii="Arial" w:hAnsi="Arial" w:cs="Arial"/>
                <w:color w:val="auto"/>
                <w:sz w:val="26"/>
                <w:szCs w:val="26"/>
              </w:rPr>
              <w:t>B</w:t>
            </w:r>
            <w:r w:rsidR="001B57A0" w:rsidRPr="00FF7BA8">
              <w:rPr>
                <w:rFonts w:ascii="Arial" w:hAnsi="Arial" w:cs="Arial"/>
                <w:color w:val="auto"/>
                <w:sz w:val="26"/>
                <w:szCs w:val="26"/>
              </w:rPr>
              <w:t xml:space="preserve">usiness continuity planning professionals within </w:t>
            </w:r>
            <w:r w:rsidR="001B57A0" w:rsidRPr="00FF7BA8">
              <w:rPr>
                <w:rFonts w:ascii="Arial" w:hAnsi="Arial" w:cs="Arial"/>
                <w:color w:val="auto"/>
                <w:sz w:val="26"/>
                <w:szCs w:val="26"/>
                <w:highlight w:val="cyan"/>
              </w:rPr>
              <w:t>&lt;entity name&gt;</w:t>
            </w:r>
            <w:r w:rsidR="001B57A0" w:rsidRPr="00FF7BA8">
              <w:rPr>
                <w:rFonts w:ascii="Arial" w:hAnsi="Arial" w:cs="Arial"/>
                <w:color w:val="auto"/>
                <w:sz w:val="26"/>
                <w:szCs w:val="26"/>
              </w:rPr>
              <w:t xml:space="preserve"> </w:t>
            </w:r>
            <w:r>
              <w:rPr>
                <w:rFonts w:ascii="Arial" w:hAnsi="Arial" w:cs="Arial"/>
                <w:color w:val="auto"/>
                <w:sz w:val="26"/>
                <w:szCs w:val="26"/>
              </w:rPr>
              <w:t xml:space="preserve">shall be engaged </w:t>
            </w:r>
            <w:r w:rsidR="001B57A0" w:rsidRPr="00FF7BA8">
              <w:rPr>
                <w:rFonts w:ascii="Arial" w:hAnsi="Arial" w:cs="Arial"/>
                <w:color w:val="auto"/>
                <w:sz w:val="26"/>
                <w:szCs w:val="26"/>
              </w:rPr>
              <w:t>at the earliest stages of incident detection and response to minimize operational disruption during severe circumstances</w:t>
            </w:r>
            <w:r>
              <w:rPr>
                <w:rFonts w:ascii="Arial" w:hAnsi="Arial" w:cs="Arial"/>
                <w:color w:val="auto"/>
                <w:sz w:val="26"/>
                <w:szCs w:val="26"/>
              </w:rPr>
              <w:t xml:space="preserve"> as t</w:t>
            </w:r>
            <w:r w:rsidR="001B57A0" w:rsidRPr="00FF7BA8">
              <w:rPr>
                <w:rFonts w:ascii="Arial" w:hAnsi="Arial" w:cs="Arial"/>
                <w:color w:val="auto"/>
                <w:sz w:val="26"/>
                <w:szCs w:val="26"/>
              </w:rPr>
              <w:t xml:space="preserve">hey may </w:t>
            </w:r>
            <w:r>
              <w:rPr>
                <w:rFonts w:ascii="Arial" w:hAnsi="Arial" w:cs="Arial"/>
                <w:color w:val="auto"/>
                <w:sz w:val="26"/>
                <w:szCs w:val="26"/>
              </w:rPr>
              <w:t>provide</w:t>
            </w:r>
            <w:r w:rsidRPr="00FF7BA8">
              <w:rPr>
                <w:rFonts w:ascii="Arial" w:hAnsi="Arial" w:cs="Arial"/>
                <w:color w:val="auto"/>
                <w:sz w:val="26"/>
                <w:szCs w:val="26"/>
              </w:rPr>
              <w:t xml:space="preserve"> </w:t>
            </w:r>
            <w:r w:rsidR="001B57A0" w:rsidRPr="00FF7BA8">
              <w:rPr>
                <w:rFonts w:ascii="Arial" w:hAnsi="Arial" w:cs="Arial"/>
                <w:color w:val="auto"/>
                <w:sz w:val="26"/>
                <w:szCs w:val="26"/>
              </w:rPr>
              <w:t xml:space="preserve">valuable </w:t>
            </w:r>
            <w:r>
              <w:rPr>
                <w:rFonts w:ascii="Arial" w:hAnsi="Arial" w:cs="Arial"/>
                <w:color w:val="auto"/>
                <w:sz w:val="26"/>
                <w:szCs w:val="26"/>
              </w:rPr>
              <w:t>assistance in</w:t>
            </w:r>
            <w:r w:rsidRPr="00FF7BA8">
              <w:rPr>
                <w:rFonts w:ascii="Arial" w:hAnsi="Arial" w:cs="Arial"/>
                <w:color w:val="auto"/>
                <w:sz w:val="26"/>
                <w:szCs w:val="26"/>
              </w:rPr>
              <w:t xml:space="preserve"> </w:t>
            </w:r>
            <w:r w:rsidR="001B57A0" w:rsidRPr="00FF7BA8">
              <w:rPr>
                <w:rFonts w:ascii="Arial" w:hAnsi="Arial" w:cs="Arial"/>
                <w:color w:val="auto"/>
                <w:sz w:val="26"/>
                <w:szCs w:val="26"/>
              </w:rPr>
              <w:t>planning responses to certain situations, such as</w:t>
            </w:r>
            <w:r>
              <w:rPr>
                <w:rFonts w:ascii="Arial" w:hAnsi="Arial" w:cs="Arial"/>
                <w:color w:val="auto"/>
                <w:sz w:val="26"/>
                <w:szCs w:val="26"/>
              </w:rPr>
              <w:t xml:space="preserve"> during</w:t>
            </w:r>
            <w:r w:rsidR="001B57A0" w:rsidRPr="00FF7BA8">
              <w:rPr>
                <w:rFonts w:ascii="Arial" w:hAnsi="Arial" w:cs="Arial"/>
                <w:color w:val="auto"/>
                <w:sz w:val="26"/>
                <w:szCs w:val="26"/>
              </w:rPr>
              <w:t xml:space="preserve"> </w:t>
            </w:r>
            <w:r>
              <w:rPr>
                <w:rFonts w:ascii="Arial" w:hAnsi="Arial" w:cs="Arial"/>
                <w:color w:val="auto"/>
                <w:sz w:val="26"/>
                <w:szCs w:val="26"/>
              </w:rPr>
              <w:t>D</w:t>
            </w:r>
            <w:r w:rsidR="001B57A0" w:rsidRPr="00FF7BA8">
              <w:rPr>
                <w:rFonts w:ascii="Arial" w:hAnsi="Arial" w:cs="Arial"/>
                <w:color w:val="auto"/>
                <w:sz w:val="26"/>
                <w:szCs w:val="26"/>
              </w:rPr>
              <w:t xml:space="preserve">enial of </w:t>
            </w:r>
            <w:r>
              <w:rPr>
                <w:rFonts w:ascii="Arial" w:hAnsi="Arial" w:cs="Arial"/>
                <w:color w:val="auto"/>
                <w:sz w:val="26"/>
                <w:szCs w:val="26"/>
              </w:rPr>
              <w:t>S</w:t>
            </w:r>
            <w:r w:rsidR="001B57A0" w:rsidRPr="00FF7BA8">
              <w:rPr>
                <w:rFonts w:ascii="Arial" w:hAnsi="Arial" w:cs="Arial"/>
                <w:color w:val="auto"/>
                <w:sz w:val="26"/>
                <w:szCs w:val="26"/>
              </w:rPr>
              <w:t xml:space="preserve">ervice (DoS) </w:t>
            </w:r>
            <w:r>
              <w:rPr>
                <w:rFonts w:ascii="Arial" w:hAnsi="Arial" w:cs="Arial"/>
                <w:color w:val="auto"/>
                <w:sz w:val="26"/>
                <w:szCs w:val="26"/>
              </w:rPr>
              <w:t>attacks</w:t>
            </w:r>
            <w:r w:rsidR="001B57A0" w:rsidRPr="00FF7BA8">
              <w:rPr>
                <w:rFonts w:ascii="Arial" w:hAnsi="Arial" w:cs="Arial"/>
                <w:color w:val="auto"/>
                <w:sz w:val="26"/>
                <w:szCs w:val="26"/>
              </w:rPr>
              <w:t>.</w:t>
            </w:r>
          </w:p>
        </w:tc>
      </w:tr>
      <w:tr w:rsidR="00FF7BA8" w:rsidRPr="00FF7BA8" w14:paraId="0E90D95E" w14:textId="77777777" w:rsidTr="00565CD8">
        <w:tc>
          <w:tcPr>
            <w:tcW w:w="1018" w:type="pct"/>
            <w:shd w:val="clear" w:color="auto" w:fill="0CBAAF"/>
            <w:vAlign w:val="center"/>
          </w:tcPr>
          <w:p w14:paraId="19D8AE01" w14:textId="6E649953" w:rsidR="00FF7BA8" w:rsidRPr="00FF7BA8" w:rsidRDefault="00FF7BA8" w:rsidP="00F75170">
            <w:pPr>
              <w:bidi/>
              <w:spacing w:before="120" w:after="120" w:line="276" w:lineRule="auto"/>
              <w:rPr>
                <w:color w:val="FFFFFF" w:themeColor="background1"/>
                <w:sz w:val="26"/>
                <w:szCs w:val="26"/>
              </w:rPr>
            </w:pPr>
            <w:r w:rsidRPr="00FF7BA8">
              <w:rPr>
                <w:color w:val="FFFFFF" w:themeColor="background1"/>
                <w:sz w:val="26"/>
                <w:szCs w:val="26"/>
                <w:rtl/>
                <w:lang w:eastAsia="ar"/>
              </w:rPr>
              <w:t>5</w:t>
            </w:r>
          </w:p>
        </w:tc>
        <w:tc>
          <w:tcPr>
            <w:tcW w:w="3982" w:type="pct"/>
            <w:shd w:val="clear" w:color="auto" w:fill="0CBAAF"/>
          </w:tcPr>
          <w:p w14:paraId="6F8CFB48" w14:textId="5E375F6D" w:rsidR="00FF7BA8" w:rsidRPr="001A18EC" w:rsidRDefault="00FF7BA8" w:rsidP="00F75170">
            <w:pPr>
              <w:bidi/>
              <w:spacing w:before="120" w:after="120" w:line="276" w:lineRule="auto"/>
              <w:jc w:val="both"/>
              <w:rPr>
                <w:color w:val="FFFFFF" w:themeColor="background1"/>
                <w:sz w:val="26"/>
                <w:szCs w:val="26"/>
                <w:rtl/>
                <w:lang w:eastAsia="ar"/>
              </w:rPr>
            </w:pPr>
            <w:r w:rsidRPr="00FF7BA8">
              <w:rPr>
                <w:color w:val="FFFFFF" w:themeColor="background1"/>
                <w:sz w:val="26"/>
                <w:szCs w:val="26"/>
                <w:rtl/>
                <w:lang w:eastAsia="ar"/>
              </w:rPr>
              <w:t xml:space="preserve">الحفاظ على المعلومات الاستباقية بشأن التهديدات </w:t>
            </w:r>
            <w:r w:rsidR="001A18EC">
              <w:rPr>
                <w:rFonts w:hint="cs"/>
                <w:color w:val="FFFFFF" w:themeColor="background1"/>
                <w:sz w:val="26"/>
                <w:szCs w:val="26"/>
                <w:rtl/>
                <w:lang w:eastAsia="ar"/>
              </w:rPr>
              <w:t>(</w:t>
            </w:r>
            <w:r w:rsidR="001A18EC" w:rsidRPr="00FF7BA8">
              <w:rPr>
                <w:color w:val="FFFFFF" w:themeColor="background1"/>
                <w:sz w:val="26"/>
                <w:szCs w:val="26"/>
              </w:rPr>
              <w:t xml:space="preserve">Threat </w:t>
            </w:r>
            <w:r w:rsidR="0015624D">
              <w:rPr>
                <w:color w:val="FFFFFF" w:themeColor="background1"/>
                <w:sz w:val="26"/>
                <w:szCs w:val="26"/>
              </w:rPr>
              <w:t>I</w:t>
            </w:r>
            <w:r w:rsidR="001A18EC" w:rsidRPr="00FF7BA8">
              <w:rPr>
                <w:color w:val="FFFFFF" w:themeColor="background1"/>
                <w:sz w:val="26"/>
                <w:szCs w:val="26"/>
              </w:rPr>
              <w:t xml:space="preserve">ntelligence </w:t>
            </w:r>
            <w:r w:rsidR="0015624D">
              <w:rPr>
                <w:color w:val="FFFFFF" w:themeColor="background1"/>
                <w:sz w:val="26"/>
                <w:szCs w:val="26"/>
              </w:rPr>
              <w:t>F</w:t>
            </w:r>
            <w:r w:rsidR="001A18EC" w:rsidRPr="00FF7BA8">
              <w:rPr>
                <w:color w:val="FFFFFF" w:themeColor="background1"/>
                <w:sz w:val="26"/>
                <w:szCs w:val="26"/>
              </w:rPr>
              <w:t xml:space="preserve">eeds </w:t>
            </w:r>
            <w:r w:rsidR="0015624D">
              <w:rPr>
                <w:color w:val="FFFFFF" w:themeColor="background1"/>
                <w:sz w:val="26"/>
                <w:szCs w:val="26"/>
              </w:rPr>
              <w:t>M</w:t>
            </w:r>
            <w:r w:rsidR="001A18EC" w:rsidRPr="00FF7BA8">
              <w:rPr>
                <w:color w:val="FFFFFF" w:themeColor="background1"/>
                <w:sz w:val="26"/>
                <w:szCs w:val="26"/>
              </w:rPr>
              <w:t>aintenance</w:t>
            </w:r>
            <w:r w:rsidR="001A18EC">
              <w:rPr>
                <w:rFonts w:hint="cs"/>
                <w:color w:val="FFFFFF" w:themeColor="background1"/>
                <w:sz w:val="26"/>
                <w:szCs w:val="26"/>
                <w:rtl/>
                <w:lang w:eastAsia="ar"/>
              </w:rPr>
              <w:t>)</w:t>
            </w:r>
          </w:p>
        </w:tc>
      </w:tr>
      <w:tr w:rsidR="00FF7BA8" w:rsidRPr="00FF7BA8" w14:paraId="385C33D1" w14:textId="77777777" w:rsidTr="00565CD8">
        <w:tc>
          <w:tcPr>
            <w:tcW w:w="1018" w:type="pct"/>
            <w:shd w:val="clear" w:color="auto" w:fill="FAF5F4"/>
            <w:vAlign w:val="center"/>
          </w:tcPr>
          <w:p w14:paraId="65EFA750" w14:textId="48D5F46F" w:rsidR="00FF7BA8" w:rsidRPr="00FF7BA8" w:rsidRDefault="00FF7BA8" w:rsidP="00F75170">
            <w:pPr>
              <w:bidi/>
              <w:spacing w:before="120" w:after="120" w:line="276" w:lineRule="auto"/>
              <w:rPr>
                <w:sz w:val="26"/>
                <w:szCs w:val="26"/>
              </w:rPr>
            </w:pPr>
            <w:r w:rsidRPr="00FF7BA8">
              <w:rPr>
                <w:sz w:val="26"/>
                <w:szCs w:val="26"/>
                <w:rtl/>
                <w:lang w:eastAsia="ar"/>
              </w:rPr>
              <w:t>الهدف</w:t>
            </w:r>
          </w:p>
        </w:tc>
        <w:tc>
          <w:tcPr>
            <w:tcW w:w="3982" w:type="pct"/>
            <w:shd w:val="clear" w:color="auto" w:fill="FAF5F4"/>
          </w:tcPr>
          <w:p w14:paraId="35F2A2CC" w14:textId="1F9B3C5A" w:rsidR="00FF7BA8" w:rsidRPr="00FF7BA8" w:rsidRDefault="00FF7BA8" w:rsidP="00A661E2">
            <w:pPr>
              <w:bidi/>
              <w:spacing w:before="120" w:after="120" w:line="276" w:lineRule="auto"/>
              <w:jc w:val="both"/>
              <w:rPr>
                <w:sz w:val="26"/>
                <w:szCs w:val="26"/>
                <w:rtl/>
              </w:rPr>
            </w:pPr>
            <w:r w:rsidRPr="00FF7BA8">
              <w:rPr>
                <w:sz w:val="26"/>
                <w:szCs w:val="26"/>
                <w:rtl/>
                <w:lang w:eastAsia="ar"/>
              </w:rPr>
              <w:t xml:space="preserve">ضمان اطلاع </w:t>
            </w:r>
            <w:r w:rsidRPr="00FF7BA8">
              <w:rPr>
                <w:sz w:val="26"/>
                <w:szCs w:val="26"/>
                <w:highlight w:val="cyan"/>
                <w:rtl/>
                <w:lang w:eastAsia="ar"/>
              </w:rPr>
              <w:t>&lt;اسم الجهة&gt;</w:t>
            </w:r>
            <w:r w:rsidRPr="00FF7BA8">
              <w:rPr>
                <w:sz w:val="26"/>
                <w:szCs w:val="26"/>
                <w:rtl/>
                <w:lang w:eastAsia="ar"/>
              </w:rPr>
              <w:t xml:space="preserve"> على التهديدات وجوانب الاستغلال وكيفية توفير الحماية ضد هذه التهديدات</w:t>
            </w:r>
            <w:r w:rsidR="0015624D">
              <w:rPr>
                <w:rFonts w:hint="cs"/>
                <w:sz w:val="26"/>
                <w:szCs w:val="26"/>
                <w:rtl/>
                <w:lang w:eastAsia="ar"/>
              </w:rPr>
              <w:t xml:space="preserve"> بصورة ملائمة، وذلك</w:t>
            </w:r>
            <w:r w:rsidRPr="00FF7BA8">
              <w:rPr>
                <w:sz w:val="26"/>
                <w:szCs w:val="26"/>
                <w:rtl/>
                <w:lang w:eastAsia="ar"/>
              </w:rPr>
              <w:t xml:space="preserve"> من خلال</w:t>
            </w:r>
            <w:r w:rsidR="0015624D">
              <w:rPr>
                <w:rFonts w:hint="cs"/>
                <w:sz w:val="26"/>
                <w:szCs w:val="26"/>
                <w:rtl/>
                <w:lang w:eastAsia="ar"/>
              </w:rPr>
              <w:t xml:space="preserve"> تزويدها</w:t>
            </w:r>
            <w:r w:rsidRPr="00FF7BA8">
              <w:rPr>
                <w:sz w:val="26"/>
                <w:szCs w:val="26"/>
                <w:rtl/>
                <w:lang w:eastAsia="ar"/>
              </w:rPr>
              <w:t xml:space="preserve"> </w:t>
            </w:r>
            <w:r w:rsidR="0015624D">
              <w:rPr>
                <w:rFonts w:hint="cs"/>
                <w:sz w:val="26"/>
                <w:szCs w:val="26"/>
                <w:rtl/>
                <w:lang w:eastAsia="ar"/>
              </w:rPr>
              <w:t>ب</w:t>
            </w:r>
            <w:r w:rsidRPr="00FF7BA8">
              <w:rPr>
                <w:sz w:val="26"/>
                <w:szCs w:val="26"/>
                <w:rtl/>
                <w:lang w:eastAsia="ar"/>
              </w:rPr>
              <w:t xml:space="preserve">معلومات استباقية </w:t>
            </w:r>
            <w:r w:rsidR="0015624D">
              <w:rPr>
                <w:rFonts w:hint="cs"/>
                <w:sz w:val="26"/>
                <w:szCs w:val="26"/>
                <w:rtl/>
                <w:lang w:eastAsia="ar"/>
              </w:rPr>
              <w:t>حول</w:t>
            </w:r>
            <w:r w:rsidR="0015624D" w:rsidRPr="00FF7BA8">
              <w:rPr>
                <w:sz w:val="26"/>
                <w:szCs w:val="26"/>
                <w:rtl/>
                <w:lang w:eastAsia="ar"/>
              </w:rPr>
              <w:t xml:space="preserve"> </w:t>
            </w:r>
            <w:r w:rsidRPr="00FF7BA8">
              <w:rPr>
                <w:sz w:val="26"/>
                <w:szCs w:val="26"/>
                <w:rtl/>
                <w:lang w:eastAsia="ar"/>
              </w:rPr>
              <w:t>التهديدات</w:t>
            </w:r>
            <w:r w:rsidR="0015624D">
              <w:rPr>
                <w:rFonts w:hint="cs"/>
                <w:sz w:val="26"/>
                <w:szCs w:val="26"/>
                <w:rtl/>
                <w:lang w:eastAsia="ar"/>
              </w:rPr>
              <w:t>، حيث</w:t>
            </w:r>
            <w:r w:rsidRPr="00FF7BA8">
              <w:rPr>
                <w:sz w:val="26"/>
                <w:szCs w:val="26"/>
                <w:rtl/>
                <w:lang w:eastAsia="ar"/>
              </w:rPr>
              <w:t xml:space="preserve"> </w:t>
            </w:r>
            <w:r w:rsidR="001A1D95">
              <w:rPr>
                <w:rFonts w:hint="cs"/>
                <w:sz w:val="26"/>
                <w:szCs w:val="26"/>
                <w:rtl/>
                <w:lang w:eastAsia="ar"/>
              </w:rPr>
              <w:t>تشمل</w:t>
            </w:r>
            <w:r w:rsidRPr="00FF7BA8">
              <w:rPr>
                <w:sz w:val="26"/>
                <w:szCs w:val="26"/>
                <w:rtl/>
                <w:lang w:eastAsia="ar"/>
              </w:rPr>
              <w:t xml:space="preserve"> </w:t>
            </w:r>
            <w:r w:rsidR="0015624D">
              <w:rPr>
                <w:rFonts w:hint="cs"/>
                <w:sz w:val="26"/>
                <w:szCs w:val="26"/>
                <w:rtl/>
                <w:lang w:eastAsia="ar"/>
              </w:rPr>
              <w:t>هذه ال</w:t>
            </w:r>
            <w:r w:rsidRPr="00FF7BA8">
              <w:rPr>
                <w:sz w:val="26"/>
                <w:szCs w:val="26"/>
                <w:rtl/>
                <w:lang w:eastAsia="ar"/>
              </w:rPr>
              <w:t xml:space="preserve">معلومات </w:t>
            </w:r>
            <w:r w:rsidR="001A1D95">
              <w:rPr>
                <w:rFonts w:hint="cs"/>
                <w:sz w:val="26"/>
                <w:szCs w:val="26"/>
                <w:rtl/>
                <w:lang w:eastAsia="ar"/>
              </w:rPr>
              <w:t xml:space="preserve">بيانات </w:t>
            </w:r>
            <w:r w:rsidRPr="00FF7BA8">
              <w:rPr>
                <w:sz w:val="26"/>
                <w:szCs w:val="26"/>
                <w:rtl/>
                <w:lang w:eastAsia="ar"/>
              </w:rPr>
              <w:t xml:space="preserve">منظمة </w:t>
            </w:r>
            <w:r w:rsidRPr="0015624D">
              <w:rPr>
                <w:sz w:val="26"/>
                <w:szCs w:val="26"/>
                <w:rtl/>
                <w:lang w:eastAsia="ar"/>
              </w:rPr>
              <w:t>وتحليل</w:t>
            </w:r>
            <w:r w:rsidR="0015624D" w:rsidRPr="00F75170">
              <w:rPr>
                <w:rFonts w:hint="eastAsia"/>
                <w:sz w:val="26"/>
                <w:szCs w:val="26"/>
                <w:rtl/>
                <w:lang w:eastAsia="ar"/>
              </w:rPr>
              <w:t>ات</w:t>
            </w:r>
            <w:r w:rsidRPr="00FF7BA8">
              <w:rPr>
                <w:sz w:val="26"/>
                <w:szCs w:val="26"/>
                <w:rtl/>
                <w:lang w:eastAsia="ar"/>
              </w:rPr>
              <w:t xml:space="preserve"> للهجمات الأخيرة والحالية والمحتملة والتي يمكن أن تشكل تهديدا</w:t>
            </w:r>
            <w:r w:rsidR="0015624D">
              <w:rPr>
                <w:rFonts w:hint="cs"/>
                <w:sz w:val="26"/>
                <w:szCs w:val="26"/>
                <w:rtl/>
                <w:lang w:eastAsia="ar"/>
              </w:rPr>
              <w:t>ً</w:t>
            </w:r>
            <w:r w:rsidRPr="00FF7BA8">
              <w:rPr>
                <w:sz w:val="26"/>
                <w:szCs w:val="26"/>
                <w:rtl/>
                <w:lang w:eastAsia="ar"/>
              </w:rPr>
              <w:t xml:space="preserve"> سيبرانياً </w:t>
            </w:r>
            <w:r w:rsidR="0015624D">
              <w:rPr>
                <w:rFonts w:hint="cs"/>
                <w:sz w:val="26"/>
                <w:szCs w:val="26"/>
                <w:rtl/>
                <w:lang w:eastAsia="ar"/>
              </w:rPr>
              <w:t>لـ</w:t>
            </w:r>
            <w:r w:rsidRPr="00FF7BA8">
              <w:rPr>
                <w:sz w:val="26"/>
                <w:szCs w:val="26"/>
                <w:highlight w:val="cyan"/>
                <w:rtl/>
                <w:lang w:eastAsia="ar"/>
              </w:rPr>
              <w:t>&lt;اسم الجهة&gt;</w:t>
            </w:r>
            <w:r w:rsidRPr="00FF7BA8">
              <w:rPr>
                <w:sz w:val="26"/>
                <w:szCs w:val="26"/>
                <w:rtl/>
                <w:lang w:eastAsia="ar"/>
              </w:rPr>
              <w:t>.</w:t>
            </w:r>
          </w:p>
        </w:tc>
      </w:tr>
      <w:tr w:rsidR="001B57A0" w:rsidRPr="00FF7BA8" w14:paraId="73C5A046" w14:textId="77777777" w:rsidTr="00565CD8">
        <w:tc>
          <w:tcPr>
            <w:tcW w:w="1018" w:type="pct"/>
            <w:shd w:val="clear" w:color="auto" w:fill="FAF5F4"/>
            <w:vAlign w:val="center"/>
          </w:tcPr>
          <w:p w14:paraId="443CAC3F" w14:textId="1C3DDCF6" w:rsidR="001B57A0" w:rsidRPr="00FF7BA8" w:rsidRDefault="001B57A0" w:rsidP="00F75170">
            <w:pPr>
              <w:bidi/>
              <w:spacing w:before="120" w:after="120" w:line="276" w:lineRule="auto"/>
              <w:rPr>
                <w:sz w:val="26"/>
                <w:szCs w:val="26"/>
              </w:rPr>
            </w:pPr>
            <w:r w:rsidRPr="00FF7BA8">
              <w:rPr>
                <w:sz w:val="26"/>
                <w:szCs w:val="26"/>
                <w:rtl/>
                <w:lang w:eastAsia="ar"/>
              </w:rPr>
              <w:t>المخاطر المحتملة</w:t>
            </w:r>
          </w:p>
        </w:tc>
        <w:tc>
          <w:tcPr>
            <w:tcW w:w="3982" w:type="pct"/>
            <w:shd w:val="clear" w:color="auto" w:fill="FAF5F4"/>
          </w:tcPr>
          <w:p w14:paraId="66A8C620" w14:textId="23F1A7EF" w:rsidR="001B57A0" w:rsidRPr="00FF7BA8" w:rsidRDefault="001B57A0" w:rsidP="00A661E2">
            <w:pPr>
              <w:bidi/>
              <w:spacing w:before="120" w:after="120" w:line="276" w:lineRule="auto"/>
              <w:jc w:val="both"/>
              <w:rPr>
                <w:sz w:val="26"/>
                <w:szCs w:val="26"/>
                <w:rtl/>
                <w:lang w:eastAsia="ar"/>
              </w:rPr>
            </w:pPr>
            <w:r w:rsidRPr="00FF7BA8">
              <w:rPr>
                <w:sz w:val="26"/>
                <w:szCs w:val="26"/>
                <w:rtl/>
                <w:lang w:eastAsia="ar"/>
              </w:rPr>
              <w:t xml:space="preserve">يمكن أن </w:t>
            </w:r>
            <w:r w:rsidR="00FF7BA8" w:rsidRPr="00FF7BA8">
              <w:rPr>
                <w:sz w:val="26"/>
                <w:szCs w:val="26"/>
                <w:rtl/>
                <w:lang w:eastAsia="ar"/>
              </w:rPr>
              <w:t xml:space="preserve">يؤدي الإخفاق في اطلاع </w:t>
            </w:r>
            <w:r w:rsidR="00FF7BA8" w:rsidRPr="00FF7BA8">
              <w:rPr>
                <w:sz w:val="26"/>
                <w:szCs w:val="26"/>
                <w:highlight w:val="cyan"/>
                <w:rtl/>
                <w:lang w:eastAsia="ar"/>
              </w:rPr>
              <w:t>&lt;اسم الجهة&gt;</w:t>
            </w:r>
            <w:r w:rsidR="00FF7BA8" w:rsidRPr="00FF7BA8">
              <w:rPr>
                <w:sz w:val="26"/>
                <w:szCs w:val="26"/>
                <w:rtl/>
                <w:lang w:eastAsia="ar"/>
              </w:rPr>
              <w:t xml:space="preserve"> على التهديدات وجوانب الاستغلال</w:t>
            </w:r>
            <w:r w:rsidR="001A1D95">
              <w:rPr>
                <w:rFonts w:hint="cs"/>
                <w:sz w:val="26"/>
                <w:szCs w:val="26"/>
                <w:rtl/>
                <w:lang w:eastAsia="ar"/>
              </w:rPr>
              <w:t xml:space="preserve"> بصورة ملائمة</w:t>
            </w:r>
            <w:r w:rsidRPr="00FF7BA8">
              <w:rPr>
                <w:sz w:val="26"/>
                <w:szCs w:val="26"/>
                <w:rtl/>
                <w:lang w:eastAsia="ar"/>
              </w:rPr>
              <w:t xml:space="preserve"> إلى </w:t>
            </w:r>
            <w:r w:rsidR="00FF7BA8" w:rsidRPr="00FF7BA8">
              <w:rPr>
                <w:sz w:val="26"/>
                <w:szCs w:val="26"/>
                <w:rtl/>
                <w:lang w:eastAsia="ar"/>
              </w:rPr>
              <w:t>مخاطر شديدة قد تتسبب بسرقة المعلومات</w:t>
            </w:r>
            <w:r w:rsidR="001A1D95">
              <w:rPr>
                <w:rFonts w:hint="cs"/>
                <w:sz w:val="26"/>
                <w:szCs w:val="26"/>
                <w:rtl/>
                <w:lang w:eastAsia="ar"/>
              </w:rPr>
              <w:t xml:space="preserve"> أو </w:t>
            </w:r>
            <w:r w:rsidR="00FF7BA8" w:rsidRPr="00FF7BA8">
              <w:rPr>
                <w:sz w:val="26"/>
                <w:szCs w:val="26"/>
                <w:rtl/>
                <w:lang w:eastAsia="ar"/>
              </w:rPr>
              <w:t>الوصول غير المصرح به</w:t>
            </w:r>
            <w:r w:rsidR="001A1D95">
              <w:rPr>
                <w:rFonts w:hint="cs"/>
                <w:sz w:val="26"/>
                <w:szCs w:val="26"/>
                <w:rtl/>
                <w:lang w:eastAsia="ar"/>
              </w:rPr>
              <w:t xml:space="preserve"> لها</w:t>
            </w:r>
            <w:r w:rsidR="00FF7BA8" w:rsidRPr="00FF7BA8">
              <w:rPr>
                <w:sz w:val="26"/>
                <w:szCs w:val="26"/>
                <w:rtl/>
                <w:lang w:eastAsia="ar"/>
              </w:rPr>
              <w:t xml:space="preserve"> </w:t>
            </w:r>
            <w:r w:rsidR="001A1D95">
              <w:rPr>
                <w:rFonts w:hint="cs"/>
                <w:sz w:val="26"/>
                <w:szCs w:val="26"/>
                <w:rtl/>
                <w:lang w:eastAsia="ar"/>
              </w:rPr>
              <w:t>أ</w:t>
            </w:r>
            <w:r w:rsidR="00FF7BA8" w:rsidRPr="00FF7BA8">
              <w:rPr>
                <w:sz w:val="26"/>
                <w:szCs w:val="26"/>
                <w:rtl/>
                <w:lang w:eastAsia="ar"/>
              </w:rPr>
              <w:t>و</w:t>
            </w:r>
            <w:r w:rsidR="001A1D95">
              <w:rPr>
                <w:rFonts w:hint="cs"/>
                <w:sz w:val="26"/>
                <w:szCs w:val="26"/>
                <w:rtl/>
                <w:lang w:eastAsia="ar"/>
              </w:rPr>
              <w:t xml:space="preserve"> </w:t>
            </w:r>
            <w:r w:rsidR="00FF7BA8" w:rsidRPr="00FF7BA8">
              <w:rPr>
                <w:sz w:val="26"/>
                <w:szCs w:val="26"/>
                <w:rtl/>
                <w:lang w:eastAsia="ar"/>
              </w:rPr>
              <w:t>الكشف عن</w:t>
            </w:r>
            <w:r w:rsidR="001A1D95">
              <w:rPr>
                <w:rFonts w:hint="cs"/>
                <w:sz w:val="26"/>
                <w:szCs w:val="26"/>
                <w:rtl/>
                <w:lang w:eastAsia="ar"/>
              </w:rPr>
              <w:t>ها</w:t>
            </w:r>
            <w:r w:rsidR="00FF7BA8" w:rsidRPr="00FF7BA8">
              <w:rPr>
                <w:sz w:val="26"/>
                <w:szCs w:val="26"/>
                <w:rtl/>
                <w:lang w:eastAsia="ar"/>
              </w:rPr>
              <w:t>.</w:t>
            </w:r>
          </w:p>
        </w:tc>
      </w:tr>
      <w:tr w:rsidR="001B57A0" w:rsidRPr="00FF7BA8" w14:paraId="1BA5EBB0" w14:textId="77777777" w:rsidTr="00565CD8">
        <w:tc>
          <w:tcPr>
            <w:tcW w:w="5000" w:type="pct"/>
            <w:gridSpan w:val="2"/>
            <w:shd w:val="clear" w:color="auto" w:fill="DAF0EC"/>
            <w:vAlign w:val="center"/>
          </w:tcPr>
          <w:p w14:paraId="7FA297C9" w14:textId="77777777" w:rsidR="001B57A0" w:rsidRPr="00FF7BA8" w:rsidRDefault="001B57A0" w:rsidP="00FF7BA8">
            <w:pPr>
              <w:bidi/>
              <w:spacing w:before="120" w:after="120" w:line="276" w:lineRule="auto"/>
              <w:jc w:val="left"/>
              <w:rPr>
                <w:color w:val="FFFFFF" w:themeColor="background1"/>
                <w:sz w:val="26"/>
                <w:szCs w:val="26"/>
              </w:rPr>
            </w:pPr>
            <w:r w:rsidRPr="00FF7BA8">
              <w:rPr>
                <w:sz w:val="26"/>
                <w:szCs w:val="26"/>
                <w:rtl/>
                <w:lang w:eastAsia="ar"/>
              </w:rPr>
              <w:t>الإجراءات المطلوبة</w:t>
            </w:r>
          </w:p>
        </w:tc>
      </w:tr>
      <w:tr w:rsidR="00FF7BA8" w:rsidRPr="00FF7BA8" w14:paraId="338BA0DA" w14:textId="77777777" w:rsidTr="00565CD8">
        <w:tc>
          <w:tcPr>
            <w:tcW w:w="1018" w:type="pct"/>
            <w:vAlign w:val="center"/>
          </w:tcPr>
          <w:p w14:paraId="474F878B" w14:textId="77777777" w:rsidR="00FF7BA8" w:rsidRPr="00FF7BA8" w:rsidRDefault="00FF7BA8" w:rsidP="0077418B">
            <w:pPr>
              <w:pStyle w:val="ListParagraph"/>
              <w:numPr>
                <w:ilvl w:val="0"/>
                <w:numId w:val="24"/>
              </w:numPr>
              <w:bidi/>
              <w:spacing w:before="120" w:after="120" w:line="276" w:lineRule="auto"/>
              <w:ind w:left="23" w:firstLine="0"/>
              <w:contextualSpacing w:val="0"/>
              <w:rPr>
                <w:sz w:val="26"/>
                <w:szCs w:val="26"/>
              </w:rPr>
            </w:pPr>
          </w:p>
        </w:tc>
        <w:tc>
          <w:tcPr>
            <w:tcW w:w="3982" w:type="pct"/>
          </w:tcPr>
          <w:p w14:paraId="5269DF7A" w14:textId="7F396767" w:rsidR="00FF7BA8" w:rsidRPr="00FF7BA8" w:rsidRDefault="00FF7BA8" w:rsidP="007B5E3C">
            <w:pPr>
              <w:bidi/>
              <w:spacing w:before="120" w:after="120" w:line="276" w:lineRule="auto"/>
              <w:jc w:val="both"/>
              <w:rPr>
                <w:sz w:val="26"/>
                <w:szCs w:val="26"/>
                <w:rtl/>
                <w:lang w:eastAsia="ar"/>
              </w:rPr>
            </w:pPr>
            <w:r w:rsidRPr="00FF7BA8">
              <w:rPr>
                <w:sz w:val="26"/>
                <w:szCs w:val="26"/>
                <w:rtl/>
                <w:lang w:eastAsia="ar"/>
              </w:rPr>
              <w:t>جمع المعلومات عن تهديدات الأمن السيبراني مثل المؤشرات (</w:t>
            </w:r>
            <w:r w:rsidR="004070FD">
              <w:rPr>
                <w:rFonts w:hint="cs"/>
                <w:sz w:val="26"/>
                <w:szCs w:val="26"/>
                <w:rtl/>
                <w:lang w:eastAsia="ar"/>
              </w:rPr>
              <w:t>ك</w:t>
            </w:r>
            <w:r w:rsidRPr="00FF7BA8">
              <w:rPr>
                <w:sz w:val="26"/>
                <w:szCs w:val="26"/>
                <w:rtl/>
                <w:lang w:eastAsia="ar"/>
              </w:rPr>
              <w:t xml:space="preserve">عنوان بروتوكول الإنترنت للأوامر المشبوهة، </w:t>
            </w:r>
            <w:r w:rsidR="004070FD">
              <w:rPr>
                <w:rFonts w:hint="cs"/>
                <w:sz w:val="26"/>
                <w:szCs w:val="26"/>
                <w:rtl/>
                <w:lang w:eastAsia="ar"/>
              </w:rPr>
              <w:t>و</w:t>
            </w:r>
            <w:r w:rsidRPr="00FF7BA8">
              <w:rPr>
                <w:sz w:val="26"/>
                <w:szCs w:val="26"/>
                <w:rtl/>
                <w:lang w:eastAsia="ar"/>
              </w:rPr>
              <w:t>اسم النطاق لنظام أسماء النطاقات،</w:t>
            </w:r>
            <w:r w:rsidR="004070FD">
              <w:rPr>
                <w:rFonts w:hint="cs"/>
                <w:sz w:val="26"/>
                <w:szCs w:val="26"/>
                <w:rtl/>
                <w:lang w:eastAsia="ar"/>
              </w:rPr>
              <w:t xml:space="preserve"> و</w:t>
            </w:r>
            <w:r w:rsidRPr="00FF7BA8">
              <w:rPr>
                <w:sz w:val="26"/>
                <w:szCs w:val="26"/>
                <w:rtl/>
                <w:lang w:eastAsia="ar"/>
              </w:rPr>
              <w:t xml:space="preserve">العنوان </w:t>
            </w:r>
            <w:r w:rsidR="004070FD">
              <w:rPr>
                <w:rFonts w:hint="cs"/>
                <w:sz w:val="26"/>
                <w:szCs w:val="26"/>
                <w:rtl/>
                <w:lang w:eastAsia="ar"/>
              </w:rPr>
              <w:t>"</w:t>
            </w:r>
            <w:r w:rsidRPr="00FF7BA8">
              <w:rPr>
                <w:sz w:val="26"/>
                <w:szCs w:val="26"/>
                <w:lang w:eastAsia="ar"/>
              </w:rPr>
              <w:t>URL</w:t>
            </w:r>
            <w:r w:rsidR="004070FD">
              <w:rPr>
                <w:rFonts w:hint="cs"/>
                <w:sz w:val="26"/>
                <w:szCs w:val="26"/>
                <w:rtl/>
                <w:lang w:eastAsia="ar"/>
              </w:rPr>
              <w:t>"</w:t>
            </w:r>
            <w:r w:rsidR="004070FD" w:rsidRPr="00FF7BA8">
              <w:rPr>
                <w:sz w:val="26"/>
                <w:szCs w:val="26"/>
                <w:rtl/>
                <w:lang w:eastAsia="ar"/>
              </w:rPr>
              <w:t xml:space="preserve"> </w:t>
            </w:r>
            <w:r w:rsidRPr="00FF7BA8">
              <w:rPr>
                <w:sz w:val="26"/>
                <w:szCs w:val="26"/>
                <w:rtl/>
                <w:lang w:eastAsia="ar"/>
              </w:rPr>
              <w:t>الذي يرتبط بمحتو</w:t>
            </w:r>
            <w:r w:rsidR="004070FD">
              <w:rPr>
                <w:rFonts w:hint="cs"/>
                <w:sz w:val="26"/>
                <w:szCs w:val="26"/>
                <w:rtl/>
                <w:lang w:eastAsia="ar"/>
              </w:rPr>
              <w:t>ى</w:t>
            </w:r>
            <w:r w:rsidRPr="00FF7BA8">
              <w:rPr>
                <w:sz w:val="26"/>
                <w:szCs w:val="26"/>
                <w:rtl/>
                <w:lang w:eastAsia="ar"/>
              </w:rPr>
              <w:t xml:space="preserve"> خبيث) من مجموعة من المصادر</w:t>
            </w:r>
            <w:r w:rsidR="00241075">
              <w:rPr>
                <w:rFonts w:hint="cs"/>
                <w:sz w:val="26"/>
                <w:szCs w:val="26"/>
                <w:rtl/>
                <w:lang w:eastAsia="ar"/>
              </w:rPr>
              <w:t>،</w:t>
            </w:r>
            <w:r w:rsidRPr="00FF7BA8">
              <w:rPr>
                <w:sz w:val="26"/>
                <w:szCs w:val="26"/>
                <w:rtl/>
                <w:lang w:eastAsia="ar"/>
              </w:rPr>
              <w:t xml:space="preserve"> بما في ذلك مستودعات المصادر </w:t>
            </w:r>
            <w:r w:rsidRPr="00FF7BA8">
              <w:rPr>
                <w:sz w:val="26"/>
                <w:szCs w:val="26"/>
                <w:rtl/>
                <w:lang w:eastAsia="ar"/>
              </w:rPr>
              <w:lastRenderedPageBreak/>
              <w:t>المفتوحة والمعلومات الاستباقية عن التهديدات التجارية والشركاء الخارجيين</w:t>
            </w:r>
            <w:r w:rsidR="00241075">
              <w:rPr>
                <w:rFonts w:hint="cs"/>
                <w:sz w:val="26"/>
                <w:szCs w:val="26"/>
                <w:rtl/>
                <w:lang w:eastAsia="ar"/>
              </w:rPr>
              <w:t>،</w:t>
            </w:r>
            <w:r w:rsidRPr="00FF7BA8">
              <w:rPr>
                <w:sz w:val="26"/>
                <w:szCs w:val="26"/>
                <w:rtl/>
                <w:lang w:eastAsia="ar"/>
              </w:rPr>
              <w:t xml:space="preserve"> وتنظيم</w:t>
            </w:r>
            <w:r w:rsidR="00241075">
              <w:rPr>
                <w:rFonts w:hint="cs"/>
                <w:sz w:val="26"/>
                <w:szCs w:val="26"/>
                <w:rtl/>
                <w:lang w:eastAsia="ar"/>
              </w:rPr>
              <w:t>ها</w:t>
            </w:r>
            <w:r w:rsidRPr="00FF7BA8">
              <w:rPr>
                <w:sz w:val="26"/>
                <w:szCs w:val="26"/>
                <w:rtl/>
                <w:lang w:eastAsia="ar"/>
              </w:rPr>
              <w:t xml:space="preserve"> في قاعدة بيانات معرفية.</w:t>
            </w:r>
          </w:p>
          <w:p w14:paraId="63544944" w14:textId="02D6E655" w:rsidR="00FF7BA8" w:rsidRPr="00FF7BA8" w:rsidRDefault="004070FD" w:rsidP="007B5E3C">
            <w:pPr>
              <w:spacing w:before="120" w:after="120" w:line="276" w:lineRule="auto"/>
              <w:jc w:val="both"/>
              <w:rPr>
                <w:sz w:val="26"/>
                <w:szCs w:val="26"/>
              </w:rPr>
            </w:pPr>
            <w:r>
              <w:rPr>
                <w:sz w:val="26"/>
                <w:szCs w:val="26"/>
              </w:rPr>
              <w:t>C</w:t>
            </w:r>
            <w:r w:rsidR="00FF7BA8" w:rsidRPr="00FF7BA8">
              <w:rPr>
                <w:sz w:val="26"/>
                <w:szCs w:val="26"/>
              </w:rPr>
              <w:t>ybersecurity threat information, such as indicators (e.g.</w:t>
            </w:r>
            <w:r>
              <w:rPr>
                <w:sz w:val="26"/>
                <w:szCs w:val="26"/>
              </w:rPr>
              <w:t>,</w:t>
            </w:r>
            <w:r w:rsidR="00FF7BA8" w:rsidRPr="00FF7BA8">
              <w:rPr>
                <w:sz w:val="26"/>
                <w:szCs w:val="26"/>
              </w:rPr>
              <w:t xml:space="preserve"> Internet Protocol </w:t>
            </w:r>
            <w:r w:rsidR="00241075">
              <w:rPr>
                <w:sz w:val="26"/>
                <w:szCs w:val="26"/>
              </w:rPr>
              <w:t>"</w:t>
            </w:r>
            <w:r w:rsidR="00FF7BA8" w:rsidRPr="00FF7BA8">
              <w:rPr>
                <w:sz w:val="26"/>
                <w:szCs w:val="26"/>
              </w:rPr>
              <w:t>IP</w:t>
            </w:r>
            <w:r w:rsidR="00241075">
              <w:rPr>
                <w:sz w:val="26"/>
                <w:szCs w:val="26"/>
              </w:rPr>
              <w:t>"</w:t>
            </w:r>
            <w:r w:rsidR="00FF7BA8" w:rsidRPr="00FF7BA8">
              <w:rPr>
                <w:sz w:val="26"/>
                <w:szCs w:val="26"/>
              </w:rPr>
              <w:t xml:space="preserve"> address of a suspected command, a suspicious Domain Name System </w:t>
            </w:r>
            <w:r w:rsidR="00241075">
              <w:rPr>
                <w:sz w:val="26"/>
                <w:szCs w:val="26"/>
              </w:rPr>
              <w:t>"</w:t>
            </w:r>
            <w:r w:rsidR="00FF7BA8" w:rsidRPr="00FF7BA8">
              <w:rPr>
                <w:sz w:val="26"/>
                <w:szCs w:val="26"/>
              </w:rPr>
              <w:t>DNS</w:t>
            </w:r>
            <w:r w:rsidR="00241075">
              <w:rPr>
                <w:sz w:val="26"/>
                <w:szCs w:val="26"/>
              </w:rPr>
              <w:t>"</w:t>
            </w:r>
            <w:r w:rsidR="00241075" w:rsidRPr="00FF7BA8">
              <w:rPr>
                <w:sz w:val="26"/>
                <w:szCs w:val="26"/>
              </w:rPr>
              <w:t xml:space="preserve"> </w:t>
            </w:r>
            <w:r w:rsidR="00FF7BA8" w:rsidRPr="00FF7BA8">
              <w:rPr>
                <w:sz w:val="26"/>
                <w:szCs w:val="26"/>
              </w:rPr>
              <w:t xml:space="preserve">domain name, a Uniform Resource Locator </w:t>
            </w:r>
            <w:r w:rsidR="00241075">
              <w:rPr>
                <w:sz w:val="26"/>
                <w:szCs w:val="26"/>
              </w:rPr>
              <w:t>"</w:t>
            </w:r>
            <w:r w:rsidR="00FF7BA8" w:rsidRPr="00FF7BA8">
              <w:rPr>
                <w:sz w:val="26"/>
                <w:szCs w:val="26"/>
              </w:rPr>
              <w:t>URL</w:t>
            </w:r>
            <w:r w:rsidR="00241075">
              <w:rPr>
                <w:sz w:val="26"/>
                <w:szCs w:val="26"/>
              </w:rPr>
              <w:t>"</w:t>
            </w:r>
            <w:r w:rsidR="00241075" w:rsidRPr="00FF7BA8">
              <w:rPr>
                <w:sz w:val="26"/>
                <w:szCs w:val="26"/>
              </w:rPr>
              <w:t xml:space="preserve"> </w:t>
            </w:r>
            <w:r w:rsidR="00FF7BA8" w:rsidRPr="00FF7BA8">
              <w:rPr>
                <w:sz w:val="26"/>
                <w:szCs w:val="26"/>
              </w:rPr>
              <w:t>that references malicious content)</w:t>
            </w:r>
            <w:r>
              <w:rPr>
                <w:sz w:val="26"/>
                <w:szCs w:val="26"/>
              </w:rPr>
              <w:t xml:space="preserve">, </w:t>
            </w:r>
            <w:r w:rsidR="00241075">
              <w:rPr>
                <w:sz w:val="26"/>
                <w:szCs w:val="26"/>
              </w:rPr>
              <w:t xml:space="preserve">shall be collected </w:t>
            </w:r>
            <w:r w:rsidR="00FF7BA8" w:rsidRPr="00FF7BA8">
              <w:rPr>
                <w:sz w:val="26"/>
                <w:szCs w:val="26"/>
              </w:rPr>
              <w:t>from a variety of sources, including open source repositories, commercial threat feeds, and external partners</w:t>
            </w:r>
            <w:r w:rsidR="00241075">
              <w:rPr>
                <w:sz w:val="26"/>
                <w:szCs w:val="26"/>
              </w:rPr>
              <w:t>,</w:t>
            </w:r>
            <w:r w:rsidR="00FF7BA8" w:rsidRPr="00FF7BA8">
              <w:rPr>
                <w:sz w:val="26"/>
                <w:szCs w:val="26"/>
              </w:rPr>
              <w:t xml:space="preserve"> and organize</w:t>
            </w:r>
            <w:r w:rsidR="00241075">
              <w:rPr>
                <w:sz w:val="26"/>
                <w:szCs w:val="26"/>
              </w:rPr>
              <w:t>d</w:t>
            </w:r>
            <w:r w:rsidR="00FF7BA8" w:rsidRPr="00FF7BA8">
              <w:rPr>
                <w:sz w:val="26"/>
                <w:szCs w:val="26"/>
              </w:rPr>
              <w:t xml:space="preserve"> in a knowledge</w:t>
            </w:r>
            <w:r>
              <w:rPr>
                <w:sz w:val="26"/>
                <w:szCs w:val="26"/>
              </w:rPr>
              <w:t xml:space="preserve"> </w:t>
            </w:r>
            <w:r w:rsidR="00FF7BA8" w:rsidRPr="00FF7BA8">
              <w:rPr>
                <w:sz w:val="26"/>
                <w:szCs w:val="26"/>
              </w:rPr>
              <w:t>base.</w:t>
            </w:r>
          </w:p>
        </w:tc>
      </w:tr>
      <w:tr w:rsidR="00FF7BA8" w:rsidRPr="00FF7BA8" w14:paraId="6DCFE3BD" w14:textId="77777777" w:rsidTr="00565CD8">
        <w:tc>
          <w:tcPr>
            <w:tcW w:w="1018" w:type="pct"/>
            <w:vAlign w:val="center"/>
          </w:tcPr>
          <w:p w14:paraId="1441935E" w14:textId="77777777" w:rsidR="00FF7BA8" w:rsidRPr="00FF7BA8" w:rsidRDefault="00FF7BA8" w:rsidP="0077418B">
            <w:pPr>
              <w:pStyle w:val="ListParagraph"/>
              <w:numPr>
                <w:ilvl w:val="0"/>
                <w:numId w:val="24"/>
              </w:numPr>
              <w:bidi/>
              <w:spacing w:before="120" w:after="120" w:line="276" w:lineRule="auto"/>
              <w:ind w:left="23" w:firstLine="0"/>
              <w:contextualSpacing w:val="0"/>
              <w:rPr>
                <w:sz w:val="26"/>
                <w:szCs w:val="26"/>
              </w:rPr>
            </w:pPr>
          </w:p>
        </w:tc>
        <w:tc>
          <w:tcPr>
            <w:tcW w:w="3982" w:type="pct"/>
          </w:tcPr>
          <w:p w14:paraId="142BAFF1" w14:textId="2F5611F0" w:rsidR="00FF7BA8" w:rsidRPr="00FF7BA8" w:rsidRDefault="00FF7BA8" w:rsidP="007B5E3C">
            <w:pPr>
              <w:bidi/>
              <w:spacing w:before="120" w:after="120" w:line="276" w:lineRule="auto"/>
              <w:jc w:val="both"/>
              <w:rPr>
                <w:sz w:val="26"/>
                <w:szCs w:val="26"/>
              </w:rPr>
            </w:pPr>
            <w:r w:rsidRPr="00FF7BA8">
              <w:rPr>
                <w:sz w:val="26"/>
                <w:szCs w:val="26"/>
                <w:rtl/>
                <w:lang w:eastAsia="ar"/>
              </w:rPr>
              <w:t xml:space="preserve">تنظيم وتخزين المؤشرات في قاعدة بيانات معرفية بصيغة حرة مثل قواعد بيانات </w:t>
            </w:r>
            <w:r w:rsidR="004070FD">
              <w:rPr>
                <w:rFonts w:hint="cs"/>
                <w:sz w:val="26"/>
                <w:szCs w:val="26"/>
                <w:rtl/>
                <w:lang w:eastAsia="ar"/>
              </w:rPr>
              <w:t>"</w:t>
            </w:r>
            <w:r w:rsidR="004070FD">
              <w:rPr>
                <w:sz w:val="26"/>
                <w:szCs w:val="26"/>
                <w:lang w:eastAsia="ar" w:bidi="en-US"/>
              </w:rPr>
              <w:t>W</w:t>
            </w:r>
            <w:r w:rsidRPr="00FF7BA8">
              <w:rPr>
                <w:sz w:val="26"/>
                <w:szCs w:val="26"/>
                <w:lang w:eastAsia="ar" w:bidi="en-US"/>
              </w:rPr>
              <w:t>ikis</w:t>
            </w:r>
            <w:r w:rsidR="004070FD">
              <w:rPr>
                <w:sz w:val="26"/>
                <w:szCs w:val="26"/>
                <w:rtl/>
                <w:lang w:eastAsia="ar" w:bidi="en-US"/>
              </w:rPr>
              <w:t>"</w:t>
            </w:r>
            <w:r w:rsidR="004070FD">
              <w:rPr>
                <w:rFonts w:hint="cs"/>
                <w:sz w:val="26"/>
                <w:szCs w:val="26"/>
                <w:rtl/>
                <w:lang w:eastAsia="ar"/>
              </w:rPr>
              <w:t>،</w:t>
            </w:r>
            <w:r w:rsidRPr="00FF7BA8">
              <w:rPr>
                <w:sz w:val="26"/>
                <w:szCs w:val="26"/>
                <w:rtl/>
                <w:lang w:eastAsia="ar"/>
              </w:rPr>
              <w:t xml:space="preserve"> وقواعد البيانات المنظمة </w:t>
            </w:r>
            <w:r w:rsidR="004070FD">
              <w:rPr>
                <w:rFonts w:hint="cs"/>
                <w:sz w:val="26"/>
                <w:szCs w:val="26"/>
                <w:rtl/>
                <w:lang w:eastAsia="ar"/>
              </w:rPr>
              <w:t xml:space="preserve">بهدف </w:t>
            </w:r>
            <w:r w:rsidRPr="00FF7BA8">
              <w:rPr>
                <w:sz w:val="26"/>
                <w:szCs w:val="26"/>
                <w:rtl/>
                <w:lang w:eastAsia="ar"/>
              </w:rPr>
              <w:t>تخزين</w:t>
            </w:r>
            <w:r w:rsidR="004070FD">
              <w:rPr>
                <w:rFonts w:hint="cs"/>
                <w:sz w:val="26"/>
                <w:szCs w:val="26"/>
                <w:rtl/>
                <w:lang w:eastAsia="ar"/>
              </w:rPr>
              <w:t xml:space="preserve"> مجموعات المؤشرات</w:t>
            </w:r>
            <w:r w:rsidRPr="00FF7BA8">
              <w:rPr>
                <w:sz w:val="26"/>
                <w:szCs w:val="26"/>
                <w:rtl/>
                <w:lang w:eastAsia="ar"/>
              </w:rPr>
              <w:t xml:space="preserve"> </w:t>
            </w:r>
            <w:r w:rsidR="004070FD">
              <w:rPr>
                <w:rFonts w:hint="cs"/>
                <w:sz w:val="26"/>
                <w:szCs w:val="26"/>
                <w:rtl/>
                <w:lang w:eastAsia="ar"/>
              </w:rPr>
              <w:t>وتنظيمها</w:t>
            </w:r>
            <w:r w:rsidR="004070FD" w:rsidRPr="00FF7BA8">
              <w:rPr>
                <w:sz w:val="26"/>
                <w:szCs w:val="26"/>
                <w:rtl/>
                <w:lang w:eastAsia="ar"/>
              </w:rPr>
              <w:t xml:space="preserve"> </w:t>
            </w:r>
            <w:r w:rsidR="004070FD">
              <w:rPr>
                <w:rFonts w:hint="cs"/>
                <w:sz w:val="26"/>
                <w:szCs w:val="26"/>
                <w:rtl/>
                <w:lang w:eastAsia="ar"/>
              </w:rPr>
              <w:t>وتتبعها</w:t>
            </w:r>
            <w:r w:rsidR="004070FD" w:rsidRPr="00FF7BA8">
              <w:rPr>
                <w:sz w:val="26"/>
                <w:szCs w:val="26"/>
                <w:rtl/>
                <w:lang w:eastAsia="ar"/>
              </w:rPr>
              <w:t xml:space="preserve"> </w:t>
            </w:r>
            <w:r w:rsidR="004070FD">
              <w:rPr>
                <w:rFonts w:hint="cs"/>
                <w:sz w:val="26"/>
                <w:szCs w:val="26"/>
                <w:rtl/>
                <w:lang w:eastAsia="ar"/>
              </w:rPr>
              <w:t>والاستفسار عنها</w:t>
            </w:r>
            <w:r w:rsidRPr="00FF7BA8">
              <w:rPr>
                <w:sz w:val="26"/>
                <w:szCs w:val="26"/>
                <w:rtl/>
                <w:lang w:eastAsia="ar"/>
              </w:rPr>
              <w:t>.</w:t>
            </w:r>
            <w:r w:rsidR="00241075">
              <w:rPr>
                <w:rFonts w:hint="cs"/>
                <w:sz w:val="26"/>
                <w:szCs w:val="26"/>
                <w:rtl/>
                <w:lang w:eastAsia="ar"/>
              </w:rPr>
              <w:t xml:space="preserve"> و</w:t>
            </w:r>
            <w:r w:rsidRPr="00FF7BA8">
              <w:rPr>
                <w:sz w:val="26"/>
                <w:szCs w:val="26"/>
                <w:rtl/>
                <w:lang w:eastAsia="ar"/>
              </w:rPr>
              <w:t xml:space="preserve">تشمل المعلومات المتوفرة في القاعدة المعرفية </w:t>
            </w:r>
            <w:r w:rsidR="004070FD">
              <w:rPr>
                <w:rFonts w:hint="cs"/>
                <w:sz w:val="26"/>
                <w:szCs w:val="26"/>
                <w:rtl/>
                <w:lang w:eastAsia="ar"/>
              </w:rPr>
              <w:t>ع</w:t>
            </w:r>
            <w:r w:rsidR="00241075">
              <w:rPr>
                <w:rFonts w:hint="cs"/>
                <w:sz w:val="26"/>
                <w:szCs w:val="26"/>
                <w:rtl/>
                <w:lang w:eastAsia="ar"/>
              </w:rPr>
              <w:t>موم</w:t>
            </w:r>
            <w:r w:rsidR="004070FD">
              <w:rPr>
                <w:rFonts w:hint="cs"/>
                <w:sz w:val="26"/>
                <w:szCs w:val="26"/>
                <w:rtl/>
                <w:lang w:eastAsia="ar"/>
              </w:rPr>
              <w:t>ا</w:t>
            </w:r>
            <w:r w:rsidR="00241075">
              <w:rPr>
                <w:rFonts w:hint="cs"/>
                <w:sz w:val="26"/>
                <w:szCs w:val="26"/>
                <w:rtl/>
                <w:lang w:eastAsia="ar"/>
              </w:rPr>
              <w:t>ً</w:t>
            </w:r>
            <w:r w:rsidR="004070FD">
              <w:rPr>
                <w:rFonts w:hint="cs"/>
                <w:sz w:val="26"/>
                <w:szCs w:val="26"/>
                <w:rtl/>
                <w:lang w:eastAsia="ar"/>
              </w:rPr>
              <w:t xml:space="preserve"> </w:t>
            </w:r>
            <w:r w:rsidRPr="00FF7BA8">
              <w:rPr>
                <w:sz w:val="26"/>
                <w:szCs w:val="26"/>
                <w:rtl/>
                <w:lang w:eastAsia="ar"/>
              </w:rPr>
              <w:t>ما يلي:</w:t>
            </w:r>
          </w:p>
          <w:p w14:paraId="6B097BC7" w14:textId="320544C6" w:rsidR="00FF7BA8" w:rsidRPr="00FF7BA8" w:rsidRDefault="00FF7BA8" w:rsidP="004070FD">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مصدر المؤشر وتاريخ أو وقت الحصول عل</w:t>
            </w:r>
            <w:r w:rsidR="004070FD">
              <w:rPr>
                <w:rFonts w:hint="cs"/>
                <w:sz w:val="26"/>
                <w:szCs w:val="26"/>
                <w:rtl/>
                <w:lang w:eastAsia="ar"/>
              </w:rPr>
              <w:t>يه.</w:t>
            </w:r>
            <w:r w:rsidR="004070FD" w:rsidRPr="00FF7BA8" w:rsidDel="004070FD">
              <w:rPr>
                <w:sz w:val="26"/>
                <w:szCs w:val="26"/>
                <w:rtl/>
                <w:lang w:eastAsia="ar"/>
              </w:rPr>
              <w:t xml:space="preserve"> </w:t>
            </w:r>
          </w:p>
          <w:p w14:paraId="65DE6937" w14:textId="38AD3EAB" w:rsidR="00FF7BA8" w:rsidRPr="00FF7BA8" w:rsidRDefault="00FF7BA8" w:rsidP="004070FD">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القواعد التي تحكم استخدام المؤشر</w:t>
            </w:r>
            <w:r w:rsidR="004070FD">
              <w:rPr>
                <w:rFonts w:hint="cs"/>
                <w:sz w:val="26"/>
                <w:szCs w:val="26"/>
                <w:rtl/>
                <w:lang w:eastAsia="ar"/>
              </w:rPr>
              <w:t xml:space="preserve"> </w:t>
            </w:r>
            <w:r w:rsidR="004070FD">
              <w:rPr>
                <w:sz w:val="26"/>
                <w:szCs w:val="26"/>
                <w:rtl/>
                <w:lang w:eastAsia="ar"/>
              </w:rPr>
              <w:t>أو مشارك</w:t>
            </w:r>
            <w:r w:rsidR="004070FD">
              <w:rPr>
                <w:rFonts w:hint="cs"/>
                <w:sz w:val="26"/>
                <w:szCs w:val="26"/>
                <w:rtl/>
                <w:lang w:eastAsia="ar"/>
              </w:rPr>
              <w:t>ته.</w:t>
            </w:r>
          </w:p>
          <w:p w14:paraId="207760CA" w14:textId="3078CB90" w:rsidR="00FF7BA8" w:rsidRPr="00FF7BA8" w:rsidRDefault="004070FD" w:rsidP="004070FD">
            <w:pPr>
              <w:pStyle w:val="ListParagraph"/>
              <w:numPr>
                <w:ilvl w:val="0"/>
                <w:numId w:val="15"/>
              </w:numPr>
              <w:bidi/>
              <w:spacing w:before="120" w:after="120" w:line="276" w:lineRule="auto"/>
              <w:contextualSpacing w:val="0"/>
              <w:jc w:val="both"/>
              <w:rPr>
                <w:sz w:val="26"/>
                <w:szCs w:val="26"/>
              </w:rPr>
            </w:pPr>
            <w:r>
              <w:rPr>
                <w:rFonts w:hint="cs"/>
                <w:sz w:val="26"/>
                <w:szCs w:val="26"/>
                <w:rtl/>
                <w:lang w:eastAsia="ar"/>
              </w:rPr>
              <w:t xml:space="preserve">فترة </w:t>
            </w:r>
            <w:r w:rsidR="00FF7BA8" w:rsidRPr="00FF7BA8">
              <w:rPr>
                <w:sz w:val="26"/>
                <w:szCs w:val="26"/>
                <w:rtl/>
                <w:lang w:eastAsia="ar"/>
              </w:rPr>
              <w:t>صلاحية المؤشر</w:t>
            </w:r>
            <w:r>
              <w:rPr>
                <w:rFonts w:hint="cs"/>
                <w:sz w:val="26"/>
                <w:szCs w:val="26"/>
                <w:rtl/>
                <w:lang w:eastAsia="ar"/>
              </w:rPr>
              <w:t>.</w:t>
            </w:r>
          </w:p>
          <w:p w14:paraId="1EC8D7E3" w14:textId="43C7D08F" w:rsidR="00FF7BA8" w:rsidRPr="00FF7BA8" w:rsidRDefault="00833AA2" w:rsidP="00833AA2">
            <w:pPr>
              <w:pStyle w:val="ListParagraph"/>
              <w:numPr>
                <w:ilvl w:val="0"/>
                <w:numId w:val="15"/>
              </w:numPr>
              <w:bidi/>
              <w:spacing w:before="120" w:after="120" w:line="276" w:lineRule="auto"/>
              <w:contextualSpacing w:val="0"/>
              <w:jc w:val="both"/>
              <w:rPr>
                <w:sz w:val="26"/>
                <w:szCs w:val="26"/>
              </w:rPr>
            </w:pPr>
            <w:r>
              <w:rPr>
                <w:rFonts w:hint="cs"/>
                <w:sz w:val="26"/>
                <w:szCs w:val="26"/>
                <w:rtl/>
                <w:lang w:eastAsia="ar"/>
              </w:rPr>
              <w:t>معلومات حول ما</w:t>
            </w:r>
            <w:r w:rsidR="00FF7BA8" w:rsidRPr="00FF7BA8">
              <w:rPr>
                <w:sz w:val="26"/>
                <w:szCs w:val="26"/>
                <w:rtl/>
                <w:lang w:eastAsia="ar"/>
              </w:rPr>
              <w:t xml:space="preserve"> إذا كانت الهجمات المصاحبة للمؤشر قد استهدفت جهات أو قطاعات معينة</w:t>
            </w:r>
            <w:r w:rsidR="004070FD">
              <w:rPr>
                <w:rFonts w:hint="cs"/>
                <w:sz w:val="26"/>
                <w:szCs w:val="26"/>
                <w:rtl/>
                <w:lang w:eastAsia="ar"/>
              </w:rPr>
              <w:t>.</w:t>
            </w:r>
          </w:p>
          <w:p w14:paraId="303ADFBC" w14:textId="0AA5B599" w:rsidR="004070FD" w:rsidRPr="00FF7BA8" w:rsidRDefault="00FF7BA8" w:rsidP="004070FD">
            <w:pPr>
              <w:pStyle w:val="ListParagraph"/>
              <w:numPr>
                <w:ilvl w:val="0"/>
                <w:numId w:val="15"/>
              </w:numPr>
              <w:bidi/>
              <w:spacing w:before="120" w:after="120" w:line="276" w:lineRule="auto"/>
              <w:contextualSpacing w:val="0"/>
              <w:jc w:val="both"/>
              <w:rPr>
                <w:sz w:val="26"/>
                <w:szCs w:val="26"/>
              </w:rPr>
            </w:pPr>
            <w:r w:rsidRPr="004070FD">
              <w:rPr>
                <w:sz w:val="26"/>
                <w:szCs w:val="26"/>
                <w:rtl/>
                <w:lang w:eastAsia="ar"/>
              </w:rPr>
              <w:t>أي سجلات</w:t>
            </w:r>
            <w:r w:rsidR="004070FD">
              <w:rPr>
                <w:rFonts w:hint="cs"/>
                <w:sz w:val="26"/>
                <w:szCs w:val="26"/>
                <w:rtl/>
                <w:lang w:eastAsia="ar"/>
              </w:rPr>
              <w:t xml:space="preserve"> </w:t>
            </w:r>
            <w:r w:rsidR="004070FD" w:rsidRPr="004070FD">
              <w:rPr>
                <w:sz w:val="26"/>
                <w:szCs w:val="26"/>
                <w:rtl/>
                <w:lang w:eastAsia="ar"/>
              </w:rPr>
              <w:t>مصاحبة للمؤش</w:t>
            </w:r>
            <w:r w:rsidR="004070FD">
              <w:rPr>
                <w:rFonts w:hint="cs"/>
                <w:sz w:val="26"/>
                <w:szCs w:val="26"/>
                <w:rtl/>
                <w:lang w:eastAsia="ar"/>
              </w:rPr>
              <w:t>ر</w:t>
            </w:r>
            <w:r w:rsidRPr="004070FD">
              <w:rPr>
                <w:sz w:val="26"/>
                <w:szCs w:val="26"/>
                <w:rtl/>
                <w:lang w:eastAsia="ar"/>
              </w:rPr>
              <w:t xml:space="preserve"> لتعداد </w:t>
            </w:r>
            <w:r w:rsidR="004070FD" w:rsidRPr="004070FD">
              <w:rPr>
                <w:rFonts w:hint="cs"/>
                <w:sz w:val="26"/>
                <w:szCs w:val="26"/>
                <w:rtl/>
                <w:lang w:eastAsia="ar"/>
              </w:rPr>
              <w:t>ا</w:t>
            </w:r>
            <w:r w:rsidRPr="004070FD">
              <w:rPr>
                <w:sz w:val="26"/>
                <w:szCs w:val="26"/>
                <w:rtl/>
                <w:lang w:eastAsia="ar"/>
              </w:rPr>
              <w:t>لثغرات الشائعة (</w:t>
            </w:r>
            <w:r w:rsidRPr="004070FD">
              <w:rPr>
                <w:sz w:val="26"/>
                <w:szCs w:val="26"/>
                <w:lang w:eastAsia="ar" w:bidi="en-US"/>
              </w:rPr>
              <w:t>CVE</w:t>
            </w:r>
            <w:r w:rsidRPr="004070FD">
              <w:rPr>
                <w:sz w:val="26"/>
                <w:szCs w:val="26"/>
                <w:rtl/>
                <w:lang w:eastAsia="ar"/>
              </w:rPr>
              <w:t>)</w:t>
            </w:r>
            <w:r w:rsidR="004070FD" w:rsidRPr="004070FD">
              <w:rPr>
                <w:rFonts w:hint="cs"/>
                <w:sz w:val="26"/>
                <w:szCs w:val="26"/>
                <w:rtl/>
                <w:lang w:eastAsia="ar"/>
              </w:rPr>
              <w:t>،</w:t>
            </w:r>
            <w:r w:rsidRPr="004070FD">
              <w:rPr>
                <w:sz w:val="26"/>
                <w:szCs w:val="26"/>
                <w:rtl/>
                <w:lang w:eastAsia="ar"/>
              </w:rPr>
              <w:t xml:space="preserve"> وتعداد المنصات الشائعة (</w:t>
            </w:r>
            <w:r w:rsidRPr="004070FD">
              <w:rPr>
                <w:sz w:val="26"/>
                <w:szCs w:val="26"/>
                <w:lang w:eastAsia="ar" w:bidi="en-US"/>
              </w:rPr>
              <w:t>CPE</w:t>
            </w:r>
            <w:r w:rsidRPr="004070FD">
              <w:rPr>
                <w:sz w:val="26"/>
                <w:szCs w:val="26"/>
                <w:rtl/>
                <w:lang w:eastAsia="ar"/>
              </w:rPr>
              <w:t>)</w:t>
            </w:r>
            <w:r w:rsidR="004070FD" w:rsidRPr="004070FD">
              <w:rPr>
                <w:rFonts w:hint="cs"/>
                <w:sz w:val="26"/>
                <w:szCs w:val="26"/>
                <w:rtl/>
                <w:lang w:eastAsia="ar"/>
              </w:rPr>
              <w:t>،</w:t>
            </w:r>
            <w:r w:rsidRPr="004070FD">
              <w:rPr>
                <w:sz w:val="26"/>
                <w:szCs w:val="26"/>
                <w:rtl/>
                <w:lang w:eastAsia="ar"/>
              </w:rPr>
              <w:t xml:space="preserve"> وتعداد نقاط الضعف الشائعة (</w:t>
            </w:r>
            <w:r w:rsidRPr="004070FD">
              <w:rPr>
                <w:sz w:val="26"/>
                <w:szCs w:val="26"/>
                <w:lang w:eastAsia="ar" w:bidi="en-US"/>
              </w:rPr>
              <w:t>CWE</w:t>
            </w:r>
            <w:r w:rsidRPr="004070FD">
              <w:rPr>
                <w:sz w:val="26"/>
                <w:szCs w:val="26"/>
                <w:rtl/>
                <w:lang w:eastAsia="ar"/>
              </w:rPr>
              <w:t>)</w:t>
            </w:r>
            <w:r w:rsidR="004070FD" w:rsidRPr="004070FD">
              <w:rPr>
                <w:rFonts w:hint="cs"/>
                <w:sz w:val="26"/>
                <w:szCs w:val="26"/>
                <w:rtl/>
                <w:lang w:eastAsia="ar"/>
              </w:rPr>
              <w:t>،</w:t>
            </w:r>
            <w:r w:rsidRPr="004070FD">
              <w:rPr>
                <w:sz w:val="26"/>
                <w:szCs w:val="26"/>
                <w:rtl/>
                <w:lang w:eastAsia="ar"/>
              </w:rPr>
              <w:t xml:space="preserve"> وتعداد الإعدادات الشائعة (</w:t>
            </w:r>
            <w:r w:rsidRPr="004070FD">
              <w:rPr>
                <w:sz w:val="26"/>
                <w:szCs w:val="26"/>
                <w:lang w:eastAsia="ar" w:bidi="en-US"/>
              </w:rPr>
              <w:t>CCE</w:t>
            </w:r>
            <w:r w:rsidRPr="004070FD">
              <w:rPr>
                <w:sz w:val="26"/>
                <w:szCs w:val="26"/>
                <w:rtl/>
                <w:lang w:eastAsia="ar"/>
              </w:rPr>
              <w:t>)</w:t>
            </w:r>
            <w:r w:rsidR="004070FD">
              <w:rPr>
                <w:rFonts w:hint="cs"/>
                <w:sz w:val="26"/>
                <w:szCs w:val="26"/>
                <w:rtl/>
                <w:lang w:eastAsia="ar"/>
              </w:rPr>
              <w:t>.</w:t>
            </w:r>
          </w:p>
          <w:p w14:paraId="4831DD08" w14:textId="3558B6FC" w:rsidR="00FF7BA8" w:rsidRPr="004070FD" w:rsidRDefault="00FF7BA8" w:rsidP="004070FD">
            <w:pPr>
              <w:pStyle w:val="ListParagraph"/>
              <w:numPr>
                <w:ilvl w:val="0"/>
                <w:numId w:val="15"/>
              </w:numPr>
              <w:bidi/>
              <w:spacing w:before="120" w:after="120" w:line="276" w:lineRule="auto"/>
              <w:contextualSpacing w:val="0"/>
              <w:jc w:val="both"/>
              <w:rPr>
                <w:sz w:val="26"/>
                <w:szCs w:val="26"/>
              </w:rPr>
            </w:pPr>
            <w:r w:rsidRPr="004070FD">
              <w:rPr>
                <w:sz w:val="26"/>
                <w:szCs w:val="26"/>
                <w:rtl/>
                <w:lang w:eastAsia="ar"/>
              </w:rPr>
              <w:t>المجموعات والجهات المعادية والأسماء الوهمية المصاحبة للمؤش</w:t>
            </w:r>
            <w:r w:rsidR="004070FD">
              <w:rPr>
                <w:rFonts w:hint="cs"/>
                <w:sz w:val="26"/>
                <w:szCs w:val="26"/>
                <w:rtl/>
              </w:rPr>
              <w:t>ر.</w:t>
            </w:r>
          </w:p>
          <w:p w14:paraId="3BF94543" w14:textId="50F9D22E" w:rsidR="00FF7BA8" w:rsidRPr="00FF7BA8" w:rsidRDefault="00FF7BA8" w:rsidP="004070FD">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التكتيكات والأساليب والإجراءات ال</w:t>
            </w:r>
            <w:r w:rsidR="004070FD">
              <w:rPr>
                <w:rFonts w:hint="cs"/>
                <w:sz w:val="26"/>
                <w:szCs w:val="26"/>
                <w:rtl/>
                <w:lang w:eastAsia="ar"/>
              </w:rPr>
              <w:t>تي تستخدمها ال</w:t>
            </w:r>
            <w:r w:rsidRPr="00FF7BA8">
              <w:rPr>
                <w:sz w:val="26"/>
                <w:szCs w:val="26"/>
                <w:rtl/>
                <w:lang w:eastAsia="ar"/>
              </w:rPr>
              <w:t>جهات المعادية</w:t>
            </w:r>
            <w:r w:rsidR="004070FD">
              <w:rPr>
                <w:rFonts w:hint="cs"/>
                <w:sz w:val="26"/>
                <w:szCs w:val="26"/>
                <w:rtl/>
                <w:lang w:eastAsia="ar"/>
              </w:rPr>
              <w:t xml:space="preserve"> عموماً.</w:t>
            </w:r>
          </w:p>
          <w:p w14:paraId="64E2EE82" w14:textId="474D2BDE" w:rsidR="00FF7BA8" w:rsidRPr="00FF7BA8" w:rsidRDefault="00FF7BA8" w:rsidP="004070FD">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 xml:space="preserve"> دوافع الجهات المعادية</w:t>
            </w:r>
            <w:r w:rsidR="004070FD">
              <w:rPr>
                <w:rFonts w:hint="cs"/>
                <w:sz w:val="26"/>
                <w:szCs w:val="26"/>
                <w:rtl/>
              </w:rPr>
              <w:t xml:space="preserve"> </w:t>
            </w:r>
            <w:r w:rsidR="004070FD" w:rsidRPr="00FF7BA8">
              <w:rPr>
                <w:sz w:val="26"/>
                <w:szCs w:val="26"/>
                <w:rtl/>
                <w:lang w:eastAsia="ar"/>
              </w:rPr>
              <w:t>أو نوايا</w:t>
            </w:r>
            <w:r w:rsidR="004070FD">
              <w:rPr>
                <w:rFonts w:hint="cs"/>
                <w:sz w:val="26"/>
                <w:szCs w:val="26"/>
                <w:rtl/>
                <w:lang w:eastAsia="ar"/>
              </w:rPr>
              <w:t>ها.</w:t>
            </w:r>
          </w:p>
          <w:p w14:paraId="70E4E2E4" w14:textId="533F5A23" w:rsidR="00FF7BA8" w:rsidRPr="00FF7BA8" w:rsidRDefault="00FF7BA8" w:rsidP="004070FD">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 xml:space="preserve">الأفراد أو </w:t>
            </w:r>
            <w:r w:rsidR="004070FD">
              <w:rPr>
                <w:rFonts w:hint="cs"/>
                <w:sz w:val="26"/>
                <w:szCs w:val="26"/>
                <w:rtl/>
                <w:lang w:eastAsia="ar"/>
              </w:rPr>
              <w:t>سمات</w:t>
            </w:r>
            <w:r w:rsidR="004070FD" w:rsidRPr="00FF7BA8">
              <w:rPr>
                <w:sz w:val="26"/>
                <w:szCs w:val="26"/>
                <w:rtl/>
                <w:lang w:eastAsia="ar"/>
              </w:rPr>
              <w:t xml:space="preserve"> </w:t>
            </w:r>
            <w:r w:rsidRPr="00FF7BA8">
              <w:rPr>
                <w:sz w:val="26"/>
                <w:szCs w:val="26"/>
                <w:rtl/>
                <w:lang w:eastAsia="ar"/>
              </w:rPr>
              <w:t>الأفراد المستهدفين بالهجمات المصاحبة</w:t>
            </w:r>
            <w:r w:rsidR="004070FD">
              <w:rPr>
                <w:rFonts w:hint="cs"/>
                <w:sz w:val="26"/>
                <w:szCs w:val="26"/>
                <w:rtl/>
              </w:rPr>
              <w:t>.</w:t>
            </w:r>
          </w:p>
          <w:p w14:paraId="17E133BA" w14:textId="5E40178E" w:rsidR="00FF7BA8" w:rsidRPr="00FF7BA8" w:rsidRDefault="00FF7BA8" w:rsidP="00FF7BA8">
            <w:pPr>
              <w:pStyle w:val="ListParagraph"/>
              <w:numPr>
                <w:ilvl w:val="0"/>
                <w:numId w:val="15"/>
              </w:numPr>
              <w:bidi/>
              <w:spacing w:before="120" w:after="120" w:line="276" w:lineRule="auto"/>
              <w:contextualSpacing w:val="0"/>
              <w:jc w:val="both"/>
              <w:rPr>
                <w:sz w:val="26"/>
                <w:szCs w:val="26"/>
              </w:rPr>
            </w:pPr>
            <w:r w:rsidRPr="00FF7BA8">
              <w:rPr>
                <w:sz w:val="26"/>
                <w:szCs w:val="26"/>
                <w:rtl/>
                <w:lang w:eastAsia="ar"/>
              </w:rPr>
              <w:t xml:space="preserve"> الأنظمة المستهدفة بالهجمات</w:t>
            </w:r>
            <w:r w:rsidR="004070FD">
              <w:rPr>
                <w:rFonts w:hint="cs"/>
                <w:sz w:val="26"/>
                <w:szCs w:val="26"/>
                <w:rtl/>
              </w:rPr>
              <w:t>.</w:t>
            </w:r>
          </w:p>
          <w:p w14:paraId="358A1374" w14:textId="61CC30BC" w:rsidR="00FF7BA8" w:rsidRPr="00FF7BA8" w:rsidRDefault="00833AA2" w:rsidP="00833AA2">
            <w:pPr>
              <w:spacing w:before="120" w:after="120" w:line="276" w:lineRule="auto"/>
              <w:jc w:val="both"/>
              <w:rPr>
                <w:sz w:val="26"/>
                <w:szCs w:val="26"/>
              </w:rPr>
            </w:pPr>
            <w:r>
              <w:rPr>
                <w:sz w:val="26"/>
                <w:szCs w:val="26"/>
              </w:rPr>
              <w:t>I</w:t>
            </w:r>
            <w:r w:rsidR="00FF7BA8" w:rsidRPr="00FF7BA8">
              <w:rPr>
                <w:sz w:val="26"/>
                <w:szCs w:val="26"/>
              </w:rPr>
              <w:t xml:space="preserve">ndicators </w:t>
            </w:r>
            <w:r>
              <w:rPr>
                <w:sz w:val="26"/>
                <w:szCs w:val="26"/>
              </w:rPr>
              <w:t>shall be o</w:t>
            </w:r>
            <w:r w:rsidRPr="00FF7BA8">
              <w:rPr>
                <w:sz w:val="26"/>
                <w:szCs w:val="26"/>
              </w:rPr>
              <w:t>rganize</w:t>
            </w:r>
            <w:r>
              <w:rPr>
                <w:sz w:val="26"/>
                <w:szCs w:val="26"/>
              </w:rPr>
              <w:t>d</w:t>
            </w:r>
            <w:r w:rsidRPr="00FF7BA8">
              <w:rPr>
                <w:sz w:val="26"/>
                <w:szCs w:val="26"/>
              </w:rPr>
              <w:t xml:space="preserve"> and store</w:t>
            </w:r>
            <w:r>
              <w:rPr>
                <w:sz w:val="26"/>
                <w:szCs w:val="26"/>
              </w:rPr>
              <w:t>d</w:t>
            </w:r>
            <w:r w:rsidRPr="00FF7BA8">
              <w:rPr>
                <w:sz w:val="26"/>
                <w:szCs w:val="26"/>
              </w:rPr>
              <w:t xml:space="preserve"> </w:t>
            </w:r>
            <w:r w:rsidR="00FF7BA8" w:rsidRPr="00FF7BA8">
              <w:rPr>
                <w:sz w:val="26"/>
                <w:szCs w:val="26"/>
              </w:rPr>
              <w:t>in a knowledge</w:t>
            </w:r>
            <w:r>
              <w:rPr>
                <w:sz w:val="26"/>
                <w:szCs w:val="26"/>
              </w:rPr>
              <w:t xml:space="preserve"> </w:t>
            </w:r>
            <w:r w:rsidR="00FF7BA8" w:rsidRPr="00FF7BA8">
              <w:rPr>
                <w:sz w:val="26"/>
                <w:szCs w:val="26"/>
              </w:rPr>
              <w:t xml:space="preserve">base in </w:t>
            </w:r>
            <w:r>
              <w:rPr>
                <w:sz w:val="26"/>
                <w:szCs w:val="26"/>
              </w:rPr>
              <w:t xml:space="preserve">a </w:t>
            </w:r>
            <w:r w:rsidR="00FF7BA8" w:rsidRPr="00FF7BA8">
              <w:rPr>
                <w:sz w:val="26"/>
                <w:szCs w:val="26"/>
              </w:rPr>
              <w:t>free form</w:t>
            </w:r>
            <w:r>
              <w:rPr>
                <w:sz w:val="26"/>
                <w:szCs w:val="26"/>
              </w:rPr>
              <w:t>,</w:t>
            </w:r>
            <w:r w:rsidR="00FF7BA8" w:rsidRPr="00FF7BA8">
              <w:rPr>
                <w:sz w:val="26"/>
                <w:szCs w:val="26"/>
              </w:rPr>
              <w:t xml:space="preserve"> such as wikis</w:t>
            </w:r>
            <w:r>
              <w:rPr>
                <w:sz w:val="26"/>
                <w:szCs w:val="26"/>
              </w:rPr>
              <w:t xml:space="preserve"> and </w:t>
            </w:r>
            <w:r w:rsidR="00FF7BA8" w:rsidRPr="00FF7BA8">
              <w:rPr>
                <w:sz w:val="26"/>
                <w:szCs w:val="26"/>
              </w:rPr>
              <w:t>structured databases</w:t>
            </w:r>
            <w:r>
              <w:rPr>
                <w:sz w:val="26"/>
                <w:szCs w:val="26"/>
              </w:rPr>
              <w:t>, to</w:t>
            </w:r>
            <w:r w:rsidR="00FF7BA8" w:rsidRPr="00FF7BA8">
              <w:rPr>
                <w:sz w:val="26"/>
                <w:szCs w:val="26"/>
              </w:rPr>
              <w:t xml:space="preserve"> stor</w:t>
            </w:r>
            <w:r>
              <w:rPr>
                <w:sz w:val="26"/>
                <w:szCs w:val="26"/>
              </w:rPr>
              <w:t>e</w:t>
            </w:r>
            <w:r w:rsidR="00FF7BA8" w:rsidRPr="00FF7BA8">
              <w:rPr>
                <w:sz w:val="26"/>
                <w:szCs w:val="26"/>
              </w:rPr>
              <w:t>, organiz</w:t>
            </w:r>
            <w:r>
              <w:rPr>
                <w:sz w:val="26"/>
                <w:szCs w:val="26"/>
              </w:rPr>
              <w:t>e</w:t>
            </w:r>
            <w:r w:rsidR="00FF7BA8" w:rsidRPr="00FF7BA8">
              <w:rPr>
                <w:sz w:val="26"/>
                <w:szCs w:val="26"/>
              </w:rPr>
              <w:t>, track, query</w:t>
            </w:r>
            <w:r>
              <w:rPr>
                <w:sz w:val="26"/>
                <w:szCs w:val="26"/>
              </w:rPr>
              <w:t>,</w:t>
            </w:r>
            <w:r w:rsidR="00FF7BA8" w:rsidRPr="00FF7BA8">
              <w:rPr>
                <w:sz w:val="26"/>
                <w:szCs w:val="26"/>
              </w:rPr>
              <w:t xml:space="preserve"> and analyz</w:t>
            </w:r>
            <w:r>
              <w:rPr>
                <w:sz w:val="26"/>
                <w:szCs w:val="26"/>
              </w:rPr>
              <w:t>e</w:t>
            </w:r>
            <w:r w:rsidR="00FF7BA8" w:rsidRPr="00FF7BA8">
              <w:rPr>
                <w:sz w:val="26"/>
                <w:szCs w:val="26"/>
              </w:rPr>
              <w:t xml:space="preserve"> collections of indicators.</w:t>
            </w:r>
          </w:p>
          <w:p w14:paraId="0D191B6A" w14:textId="7D1A9CB3" w:rsidR="00FF7BA8" w:rsidRPr="00FF7BA8" w:rsidRDefault="00FF7BA8" w:rsidP="007B5E3C">
            <w:pPr>
              <w:spacing w:before="120" w:after="120" w:line="276" w:lineRule="auto"/>
              <w:jc w:val="both"/>
              <w:rPr>
                <w:sz w:val="26"/>
                <w:szCs w:val="26"/>
              </w:rPr>
            </w:pPr>
            <w:r w:rsidRPr="00FF7BA8">
              <w:rPr>
                <w:sz w:val="26"/>
                <w:szCs w:val="26"/>
              </w:rPr>
              <w:t>Information</w:t>
            </w:r>
            <w:r w:rsidR="00833AA2">
              <w:rPr>
                <w:sz w:val="26"/>
                <w:szCs w:val="26"/>
              </w:rPr>
              <w:t xml:space="preserve"> which </w:t>
            </w:r>
            <w:r w:rsidR="00241075">
              <w:rPr>
                <w:sz w:val="26"/>
                <w:szCs w:val="26"/>
              </w:rPr>
              <w:t xml:space="preserve">is </w:t>
            </w:r>
            <w:r w:rsidR="00833AA2">
              <w:rPr>
                <w:sz w:val="26"/>
                <w:szCs w:val="26"/>
              </w:rPr>
              <w:t xml:space="preserve">commonly </w:t>
            </w:r>
            <w:r w:rsidRPr="00FF7BA8">
              <w:rPr>
                <w:sz w:val="26"/>
                <w:szCs w:val="26"/>
              </w:rPr>
              <w:t xml:space="preserve">recorded in </w:t>
            </w:r>
            <w:r w:rsidR="00833AA2">
              <w:rPr>
                <w:sz w:val="26"/>
                <w:szCs w:val="26"/>
              </w:rPr>
              <w:t>a</w:t>
            </w:r>
            <w:r w:rsidR="00833AA2" w:rsidRPr="00FF7BA8">
              <w:rPr>
                <w:sz w:val="26"/>
                <w:szCs w:val="26"/>
              </w:rPr>
              <w:t xml:space="preserve"> </w:t>
            </w:r>
            <w:r w:rsidRPr="00FF7BA8">
              <w:rPr>
                <w:sz w:val="26"/>
                <w:szCs w:val="26"/>
              </w:rPr>
              <w:t>knowledge</w:t>
            </w:r>
            <w:r w:rsidR="00833AA2">
              <w:rPr>
                <w:sz w:val="26"/>
                <w:szCs w:val="26"/>
              </w:rPr>
              <w:t xml:space="preserve"> </w:t>
            </w:r>
            <w:r w:rsidRPr="00FF7BA8">
              <w:rPr>
                <w:sz w:val="26"/>
                <w:szCs w:val="26"/>
              </w:rPr>
              <w:t xml:space="preserve">base </w:t>
            </w:r>
            <w:r w:rsidR="00833AA2">
              <w:rPr>
                <w:sz w:val="26"/>
                <w:szCs w:val="26"/>
              </w:rPr>
              <w:t xml:space="preserve">shall </w:t>
            </w:r>
            <w:r w:rsidRPr="00FF7BA8">
              <w:rPr>
                <w:sz w:val="26"/>
                <w:szCs w:val="26"/>
              </w:rPr>
              <w:t>include the following:</w:t>
            </w:r>
          </w:p>
          <w:p w14:paraId="173D75EC" w14:textId="2E6D5919" w:rsidR="00FF7BA8" w:rsidRPr="00FF7BA8" w:rsidRDefault="00833AA2" w:rsidP="00833AA2">
            <w:pPr>
              <w:pStyle w:val="ListParagraph"/>
              <w:numPr>
                <w:ilvl w:val="0"/>
                <w:numId w:val="15"/>
              </w:numPr>
              <w:spacing w:before="120" w:after="120" w:line="276" w:lineRule="auto"/>
              <w:contextualSpacing w:val="0"/>
              <w:jc w:val="both"/>
              <w:rPr>
                <w:sz w:val="26"/>
                <w:szCs w:val="26"/>
              </w:rPr>
            </w:pPr>
            <w:r>
              <w:rPr>
                <w:sz w:val="26"/>
                <w:szCs w:val="26"/>
              </w:rPr>
              <w:lastRenderedPageBreak/>
              <w:t>Indicator s</w:t>
            </w:r>
            <w:r w:rsidR="00FF7BA8" w:rsidRPr="00FF7BA8">
              <w:rPr>
                <w:sz w:val="26"/>
                <w:szCs w:val="26"/>
              </w:rPr>
              <w:t xml:space="preserve">ource and </w:t>
            </w:r>
            <w:r>
              <w:rPr>
                <w:sz w:val="26"/>
                <w:szCs w:val="26"/>
              </w:rPr>
              <w:t xml:space="preserve">indicator collection </w:t>
            </w:r>
            <w:r w:rsidR="00FF7BA8" w:rsidRPr="00FF7BA8">
              <w:rPr>
                <w:sz w:val="26"/>
                <w:szCs w:val="26"/>
              </w:rPr>
              <w:t>date or time</w:t>
            </w:r>
          </w:p>
          <w:p w14:paraId="2BE18BFE" w14:textId="6125AABC"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Rules governing the use or sharing of an indicator</w:t>
            </w:r>
          </w:p>
          <w:p w14:paraId="06C45E07" w14:textId="23E0B479" w:rsidR="00FF7BA8" w:rsidRPr="00FF7BA8" w:rsidRDefault="00833AA2" w:rsidP="007E7527">
            <w:pPr>
              <w:pStyle w:val="ListParagraph"/>
              <w:numPr>
                <w:ilvl w:val="0"/>
                <w:numId w:val="15"/>
              </w:numPr>
              <w:spacing w:before="120" w:after="120" w:line="276" w:lineRule="auto"/>
              <w:contextualSpacing w:val="0"/>
              <w:jc w:val="both"/>
              <w:rPr>
                <w:sz w:val="26"/>
                <w:szCs w:val="26"/>
              </w:rPr>
            </w:pPr>
            <w:r>
              <w:rPr>
                <w:sz w:val="26"/>
                <w:szCs w:val="26"/>
              </w:rPr>
              <w:t xml:space="preserve">Indicator validity </w:t>
            </w:r>
            <w:r w:rsidR="007E7527">
              <w:rPr>
                <w:sz w:val="26"/>
                <w:szCs w:val="26"/>
              </w:rPr>
              <w:t>duration</w:t>
            </w:r>
            <w:r w:rsidR="00FF7BA8" w:rsidRPr="00FF7BA8">
              <w:rPr>
                <w:sz w:val="26"/>
                <w:szCs w:val="26"/>
              </w:rPr>
              <w:t xml:space="preserve"> </w:t>
            </w:r>
          </w:p>
          <w:p w14:paraId="3657E259" w14:textId="38C7018A" w:rsidR="00FF7BA8" w:rsidRPr="00FF7BA8" w:rsidRDefault="007E7527" w:rsidP="00FF7BA8">
            <w:pPr>
              <w:pStyle w:val="ListParagraph"/>
              <w:numPr>
                <w:ilvl w:val="0"/>
                <w:numId w:val="15"/>
              </w:numPr>
              <w:spacing w:before="120" w:after="120" w:line="276" w:lineRule="auto"/>
              <w:contextualSpacing w:val="0"/>
              <w:jc w:val="both"/>
              <w:rPr>
                <w:sz w:val="26"/>
                <w:szCs w:val="26"/>
              </w:rPr>
            </w:pPr>
            <w:r>
              <w:rPr>
                <w:sz w:val="26"/>
                <w:szCs w:val="26"/>
              </w:rPr>
              <w:t>Information regarding w</w:t>
            </w:r>
            <w:r w:rsidR="00FF7BA8" w:rsidRPr="00FF7BA8">
              <w:rPr>
                <w:sz w:val="26"/>
                <w:szCs w:val="26"/>
              </w:rPr>
              <w:t>hether or not attacks associated with an indicator have targeted specific organizations or sectors</w:t>
            </w:r>
          </w:p>
          <w:p w14:paraId="649345D3" w14:textId="183B0EB5"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 xml:space="preserve">Any </w:t>
            </w:r>
            <w:r w:rsidR="007E7527" w:rsidRPr="00FF7BA8">
              <w:rPr>
                <w:sz w:val="26"/>
                <w:szCs w:val="26"/>
              </w:rPr>
              <w:t>Common Vulnerability Enumeration</w:t>
            </w:r>
            <w:r w:rsidRPr="00FF7BA8">
              <w:rPr>
                <w:sz w:val="26"/>
                <w:szCs w:val="26"/>
              </w:rPr>
              <w:t xml:space="preserve"> (CVE), </w:t>
            </w:r>
            <w:r w:rsidR="007E7527" w:rsidRPr="00FF7BA8">
              <w:rPr>
                <w:sz w:val="26"/>
                <w:szCs w:val="26"/>
              </w:rPr>
              <w:t>Common Platform Enumeration</w:t>
            </w:r>
            <w:r w:rsidRPr="00FF7BA8">
              <w:rPr>
                <w:sz w:val="26"/>
                <w:szCs w:val="26"/>
              </w:rPr>
              <w:t xml:space="preserve"> (CPE), </w:t>
            </w:r>
            <w:r w:rsidR="007E7527" w:rsidRPr="00FF7BA8">
              <w:rPr>
                <w:sz w:val="26"/>
                <w:szCs w:val="26"/>
              </w:rPr>
              <w:t>Common Weakness Enumeration</w:t>
            </w:r>
            <w:r w:rsidRPr="00FF7BA8">
              <w:rPr>
                <w:sz w:val="26"/>
                <w:szCs w:val="26"/>
              </w:rPr>
              <w:t xml:space="preserve"> (CWE), </w:t>
            </w:r>
            <w:r w:rsidR="007E7527" w:rsidRPr="00FF7BA8">
              <w:rPr>
                <w:sz w:val="26"/>
                <w:szCs w:val="26"/>
              </w:rPr>
              <w:t>Common Configuration Enumeration</w:t>
            </w:r>
            <w:r w:rsidRPr="00FF7BA8">
              <w:rPr>
                <w:sz w:val="26"/>
                <w:szCs w:val="26"/>
              </w:rPr>
              <w:t xml:space="preserve"> (CCE) records associated with an indicator</w:t>
            </w:r>
          </w:p>
          <w:p w14:paraId="00EA9329" w14:textId="0FC3554B"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Groups, actors or aliases associated with an indicator</w:t>
            </w:r>
          </w:p>
          <w:p w14:paraId="421C47C3" w14:textId="3FA34E8C"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TTPs commonly used by an actor</w:t>
            </w:r>
          </w:p>
          <w:p w14:paraId="51F9E2B3" w14:textId="21E2E302"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 xml:space="preserve"> Motives or intent of an associated actor</w:t>
            </w:r>
          </w:p>
          <w:p w14:paraId="7A7AD0AE" w14:textId="0E6BF0B0" w:rsidR="00FF7BA8" w:rsidRPr="00FF7BA8" w:rsidRDefault="00FF7BA8" w:rsidP="00FF7BA8">
            <w:pPr>
              <w:pStyle w:val="ListParagraph"/>
              <w:numPr>
                <w:ilvl w:val="0"/>
                <w:numId w:val="15"/>
              </w:numPr>
              <w:spacing w:before="120" w:after="120" w:line="276" w:lineRule="auto"/>
              <w:contextualSpacing w:val="0"/>
              <w:jc w:val="both"/>
              <w:rPr>
                <w:sz w:val="26"/>
                <w:szCs w:val="26"/>
              </w:rPr>
            </w:pPr>
            <w:r w:rsidRPr="00FF7BA8">
              <w:rPr>
                <w:sz w:val="26"/>
                <w:szCs w:val="26"/>
              </w:rPr>
              <w:t xml:space="preserve"> Individuals or types of individuals targeted in associated attacks</w:t>
            </w:r>
          </w:p>
          <w:p w14:paraId="32BF3E90" w14:textId="6A37CDB8" w:rsidR="00FF7BA8" w:rsidRPr="00FF7BA8" w:rsidRDefault="00FF7BA8" w:rsidP="00FF7BA8">
            <w:pPr>
              <w:pStyle w:val="Default"/>
              <w:numPr>
                <w:ilvl w:val="0"/>
                <w:numId w:val="15"/>
              </w:numPr>
              <w:spacing w:before="120" w:after="120" w:line="276" w:lineRule="auto"/>
              <w:jc w:val="both"/>
              <w:rPr>
                <w:rFonts w:ascii="Arial" w:hAnsi="Arial" w:cs="Arial"/>
                <w:color w:val="auto"/>
                <w:sz w:val="26"/>
                <w:szCs w:val="26"/>
                <w:rtl/>
                <w:lang w:eastAsia="ar"/>
              </w:rPr>
            </w:pPr>
            <w:r w:rsidRPr="00FF7BA8">
              <w:rPr>
                <w:rFonts w:ascii="Arial" w:hAnsi="Arial" w:cs="Arial"/>
                <w:sz w:val="26"/>
                <w:szCs w:val="26"/>
              </w:rPr>
              <w:t>Systems targeted in attacks</w:t>
            </w:r>
          </w:p>
        </w:tc>
      </w:tr>
      <w:tr w:rsidR="00FF7BA8" w:rsidRPr="00FF7BA8" w14:paraId="7FB04A17" w14:textId="77777777" w:rsidTr="00565CD8">
        <w:tc>
          <w:tcPr>
            <w:tcW w:w="1018" w:type="pct"/>
            <w:vAlign w:val="center"/>
          </w:tcPr>
          <w:p w14:paraId="4833FE30" w14:textId="77777777" w:rsidR="00FF7BA8" w:rsidRPr="00FF7BA8" w:rsidRDefault="00FF7BA8" w:rsidP="0077418B">
            <w:pPr>
              <w:pStyle w:val="ListParagraph"/>
              <w:numPr>
                <w:ilvl w:val="0"/>
                <w:numId w:val="24"/>
              </w:numPr>
              <w:bidi/>
              <w:spacing w:before="120" w:after="120" w:line="276" w:lineRule="auto"/>
              <w:ind w:left="23" w:firstLine="0"/>
              <w:contextualSpacing w:val="0"/>
              <w:rPr>
                <w:sz w:val="26"/>
                <w:szCs w:val="26"/>
              </w:rPr>
            </w:pPr>
          </w:p>
        </w:tc>
        <w:tc>
          <w:tcPr>
            <w:tcW w:w="3982" w:type="pct"/>
          </w:tcPr>
          <w:p w14:paraId="48B6C6EE" w14:textId="3B904DC2" w:rsidR="00FF7BA8" w:rsidRPr="00FF7BA8" w:rsidRDefault="00FF7BA8" w:rsidP="00F75170">
            <w:pPr>
              <w:bidi/>
              <w:spacing w:before="120" w:after="120" w:line="276" w:lineRule="auto"/>
              <w:jc w:val="both"/>
              <w:rPr>
                <w:sz w:val="26"/>
                <w:szCs w:val="26"/>
                <w:lang w:eastAsia="ar"/>
              </w:rPr>
            </w:pPr>
            <w:r w:rsidRPr="00FF7BA8">
              <w:rPr>
                <w:sz w:val="26"/>
                <w:szCs w:val="26"/>
                <w:rtl/>
                <w:lang w:eastAsia="ar"/>
              </w:rPr>
              <w:t xml:space="preserve">مشاركة المعلومات </w:t>
            </w:r>
            <w:r w:rsidR="004070FD">
              <w:rPr>
                <w:rFonts w:hint="cs"/>
                <w:sz w:val="26"/>
                <w:szCs w:val="26"/>
                <w:rtl/>
                <w:lang w:eastAsia="ar"/>
              </w:rPr>
              <w:t>المتعلقة ب</w:t>
            </w:r>
            <w:r w:rsidRPr="00FF7BA8">
              <w:rPr>
                <w:sz w:val="26"/>
                <w:szCs w:val="26"/>
                <w:rtl/>
                <w:lang w:eastAsia="ar"/>
              </w:rPr>
              <w:t>التهديدات ومؤشرات الانتهاك مع الهيئة الوطنية للأمن السيبراني.</w:t>
            </w:r>
          </w:p>
          <w:p w14:paraId="0DAB4CDC" w14:textId="72224A5D" w:rsidR="00FF7BA8" w:rsidRPr="00FF7BA8" w:rsidRDefault="004070FD" w:rsidP="00FF7BA8">
            <w:pPr>
              <w:pStyle w:val="Default"/>
              <w:spacing w:before="120" w:after="120" w:line="276" w:lineRule="auto"/>
              <w:jc w:val="both"/>
              <w:rPr>
                <w:rFonts w:ascii="Arial" w:hAnsi="Arial" w:cs="Arial"/>
                <w:color w:val="auto"/>
                <w:sz w:val="26"/>
                <w:szCs w:val="26"/>
                <w:rtl/>
                <w:lang w:eastAsia="ar"/>
              </w:rPr>
            </w:pPr>
            <w:r>
              <w:rPr>
                <w:rFonts w:ascii="Arial" w:hAnsi="Arial" w:cs="Arial"/>
                <w:sz w:val="26"/>
                <w:szCs w:val="26"/>
              </w:rPr>
              <w:t>T</w:t>
            </w:r>
            <w:r w:rsidR="00FF7BA8" w:rsidRPr="00FF7BA8">
              <w:rPr>
                <w:rFonts w:ascii="Arial" w:hAnsi="Arial" w:cs="Arial"/>
                <w:sz w:val="26"/>
                <w:szCs w:val="26"/>
              </w:rPr>
              <w:t xml:space="preserve">hreat intelligence and breach indicators </w:t>
            </w:r>
            <w:r>
              <w:rPr>
                <w:rFonts w:ascii="Arial" w:hAnsi="Arial" w:cs="Arial"/>
                <w:sz w:val="26"/>
                <w:szCs w:val="26"/>
              </w:rPr>
              <w:t xml:space="preserve">shall be shared </w:t>
            </w:r>
            <w:r w:rsidR="00FF7BA8" w:rsidRPr="00FF7BA8">
              <w:rPr>
                <w:rFonts w:ascii="Arial" w:hAnsi="Arial" w:cs="Arial"/>
                <w:sz w:val="26"/>
                <w:szCs w:val="26"/>
              </w:rPr>
              <w:t>with NCA.</w:t>
            </w:r>
          </w:p>
        </w:tc>
      </w:tr>
    </w:tbl>
    <w:p w14:paraId="455B6ECA" w14:textId="36FEABE0" w:rsidR="00FD052E" w:rsidRPr="000D2848" w:rsidRDefault="00FD052E" w:rsidP="00FD052E">
      <w:pPr>
        <w:bidi/>
        <w:rPr>
          <w:rFonts w:cs="Arial"/>
          <w:rtl/>
        </w:rPr>
      </w:pPr>
    </w:p>
    <w:p w14:paraId="6E71692F" w14:textId="77777777" w:rsidR="00976747" w:rsidRDefault="00976747">
      <w:pPr>
        <w:rPr>
          <w:rFonts w:eastAsiaTheme="majorEastAsia" w:cs="Arial"/>
          <w:color w:val="2B3B82" w:themeColor="text1"/>
          <w:sz w:val="40"/>
          <w:szCs w:val="40"/>
          <w:rtl/>
          <w:lang w:eastAsia="ar"/>
        </w:rPr>
      </w:pPr>
      <w:r>
        <w:rPr>
          <w:rFonts w:eastAsiaTheme="majorEastAsia" w:cs="Arial"/>
          <w:color w:val="2B3B82" w:themeColor="text1"/>
          <w:sz w:val="40"/>
          <w:szCs w:val="40"/>
          <w:rtl/>
          <w:lang w:eastAsia="ar"/>
        </w:rPr>
        <w:br w:type="page"/>
      </w:r>
    </w:p>
    <w:p w14:paraId="76256DAC" w14:textId="5AEA6D56" w:rsidR="00821C69" w:rsidRPr="000D2848" w:rsidRDefault="00821C69" w:rsidP="0068409B">
      <w:pPr>
        <w:bidi/>
        <w:rPr>
          <w:rFonts w:eastAsiaTheme="majorEastAsia" w:cs="Arial"/>
          <w:color w:val="2B3B82" w:themeColor="text1"/>
          <w:sz w:val="40"/>
          <w:szCs w:val="40"/>
          <w:rtl/>
          <w:lang w:eastAsia="ar"/>
        </w:rPr>
      </w:pPr>
      <w:r w:rsidRPr="000D2848">
        <w:rPr>
          <w:rFonts w:eastAsiaTheme="majorEastAsia" w:cs="Arial"/>
          <w:color w:val="2B3B82" w:themeColor="text1"/>
          <w:sz w:val="40"/>
          <w:szCs w:val="40"/>
          <w:rtl/>
          <w:lang w:eastAsia="ar"/>
        </w:rPr>
        <w:lastRenderedPageBreak/>
        <w:t xml:space="preserve">الجدول أ - فئات الآثار </w:t>
      </w:r>
      <w:r w:rsidR="008735BE">
        <w:rPr>
          <w:rFonts w:eastAsiaTheme="majorEastAsia" w:cs="Arial" w:hint="cs"/>
          <w:color w:val="2B3B82" w:themeColor="text1"/>
          <w:sz w:val="40"/>
          <w:szCs w:val="40"/>
          <w:rtl/>
          <w:lang w:eastAsia="ar"/>
        </w:rPr>
        <w:t xml:space="preserve">على </w:t>
      </w:r>
      <w:r w:rsidR="000A0BD2">
        <w:rPr>
          <w:rFonts w:eastAsiaTheme="majorEastAsia" w:cs="Arial" w:hint="cs"/>
          <w:color w:val="2B3B82" w:themeColor="text1"/>
          <w:sz w:val="40"/>
          <w:szCs w:val="40"/>
          <w:rtl/>
          <w:lang w:eastAsia="ar"/>
        </w:rPr>
        <w:t>الخدمات</w:t>
      </w:r>
      <w:r w:rsidRPr="000D2848">
        <w:rPr>
          <w:rFonts w:eastAsiaTheme="majorEastAsia" w:cs="Arial"/>
          <w:color w:val="2B3B82" w:themeColor="text1"/>
          <w:sz w:val="40"/>
          <w:szCs w:val="40"/>
          <w:rtl/>
          <w:lang w:eastAsia="ar"/>
        </w:rPr>
        <w:t xml:space="preserve"> </w:t>
      </w:r>
    </w:p>
    <w:p w14:paraId="5A6C43FE" w14:textId="1454A77E" w:rsidR="002B1E34" w:rsidRPr="000D2848" w:rsidRDefault="002B1E34" w:rsidP="002B1E34">
      <w:pPr>
        <w:rPr>
          <w:rFonts w:eastAsiaTheme="majorEastAsia" w:cs="Arial"/>
          <w:color w:val="2B3B82" w:themeColor="text1"/>
          <w:sz w:val="40"/>
          <w:szCs w:val="40"/>
        </w:rPr>
      </w:pPr>
      <w:r w:rsidRPr="000D2848">
        <w:rPr>
          <w:rFonts w:eastAsiaTheme="majorEastAsia" w:cs="Arial"/>
          <w:color w:val="2B3B82" w:themeColor="text1"/>
          <w:sz w:val="40"/>
          <w:szCs w:val="40"/>
        </w:rPr>
        <w:t xml:space="preserve">Table A – Functional </w:t>
      </w:r>
      <w:r w:rsidR="00D54DAD">
        <w:rPr>
          <w:rFonts w:eastAsiaTheme="majorEastAsia" w:cs="Arial"/>
          <w:color w:val="2B3B82" w:themeColor="text1"/>
          <w:sz w:val="40"/>
          <w:szCs w:val="40"/>
        </w:rPr>
        <w:t>I</w:t>
      </w:r>
      <w:r w:rsidRPr="000D2848">
        <w:rPr>
          <w:rFonts w:eastAsiaTheme="majorEastAsia" w:cs="Arial"/>
          <w:color w:val="2B3B82" w:themeColor="text1"/>
          <w:sz w:val="40"/>
          <w:szCs w:val="40"/>
        </w:rPr>
        <w:t xml:space="preserve">mpact </w:t>
      </w:r>
      <w:r w:rsidR="00D54DAD">
        <w:rPr>
          <w:rFonts w:eastAsiaTheme="majorEastAsia" w:cs="Arial"/>
          <w:color w:val="2B3B82" w:themeColor="text1"/>
          <w:sz w:val="40"/>
          <w:szCs w:val="40"/>
        </w:rPr>
        <w:t>C</w:t>
      </w:r>
      <w:r w:rsidRPr="000D2848">
        <w:rPr>
          <w:rFonts w:eastAsiaTheme="majorEastAsia" w:cs="Arial"/>
          <w:color w:val="2B3B82" w:themeColor="text1"/>
          <w:sz w:val="40"/>
          <w:szCs w:val="40"/>
        </w:rPr>
        <w:t xml:space="preserve">ategories </w:t>
      </w:r>
    </w:p>
    <w:tbl>
      <w:tblPr>
        <w:tblStyle w:val="TableGrid5"/>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3499"/>
        <w:gridCol w:w="5518"/>
      </w:tblGrid>
      <w:tr w:rsidR="00821C69" w:rsidRPr="000D2848" w14:paraId="7387A577" w14:textId="77777777" w:rsidTr="00F75170">
        <w:trPr>
          <w:tblHeader/>
        </w:trPr>
        <w:tc>
          <w:tcPr>
            <w:tcW w:w="1940" w:type="pct"/>
            <w:tcBorders>
              <w:top w:val="single" w:sz="4" w:space="0" w:color="9B9B9B"/>
              <w:left w:val="single" w:sz="4" w:space="0" w:color="9B9B9B"/>
              <w:bottom w:val="single" w:sz="4" w:space="0" w:color="9B9B9B"/>
              <w:right w:val="single" w:sz="4" w:space="0" w:color="9B9B9B"/>
            </w:tcBorders>
            <w:shd w:val="clear" w:color="auto" w:fill="2B3B82" w:themeFill="text1"/>
            <w:vAlign w:val="center"/>
            <w:hideMark/>
          </w:tcPr>
          <w:p w14:paraId="14ED683B" w14:textId="77777777" w:rsidR="00821C69" w:rsidRPr="000D2848" w:rsidRDefault="00821C69" w:rsidP="00F75170">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الفئة</w:t>
            </w:r>
          </w:p>
        </w:tc>
        <w:tc>
          <w:tcPr>
            <w:tcW w:w="3060" w:type="pct"/>
            <w:tcBorders>
              <w:top w:val="single" w:sz="4" w:space="0" w:color="9B9B9B"/>
              <w:left w:val="single" w:sz="4" w:space="0" w:color="9B9B9B"/>
              <w:bottom w:val="single" w:sz="4" w:space="0" w:color="9B9B9B"/>
              <w:right w:val="single" w:sz="4" w:space="0" w:color="9B9B9B"/>
            </w:tcBorders>
            <w:shd w:val="clear" w:color="auto" w:fill="2B3B82" w:themeFill="text1"/>
            <w:vAlign w:val="center"/>
            <w:hideMark/>
          </w:tcPr>
          <w:p w14:paraId="72C465F0" w14:textId="77777777" w:rsidR="00821C69" w:rsidRPr="000D2848" w:rsidRDefault="00821C69" w:rsidP="003C44F0">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التعريف</w:t>
            </w:r>
          </w:p>
        </w:tc>
      </w:tr>
      <w:tr w:rsidR="00821C69" w:rsidRPr="000D2848" w14:paraId="0D304D85"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0E45DB07"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لا يوجد</w:t>
            </w:r>
          </w:p>
          <w:p w14:paraId="35E3BB0B" w14:textId="72335809" w:rsidR="002B1E34" w:rsidRPr="000D2848" w:rsidRDefault="002B1E34" w:rsidP="00A661E2">
            <w:pPr>
              <w:spacing w:before="120" w:after="120" w:line="276" w:lineRule="auto"/>
              <w:rPr>
                <w:sz w:val="26"/>
                <w:szCs w:val="26"/>
              </w:rPr>
            </w:pPr>
            <w:r w:rsidRPr="000D2848">
              <w:rPr>
                <w:sz w:val="26"/>
                <w:szCs w:val="26"/>
              </w:rPr>
              <w:t>None</w:t>
            </w:r>
          </w:p>
        </w:tc>
        <w:tc>
          <w:tcPr>
            <w:tcW w:w="3060" w:type="pct"/>
            <w:tcBorders>
              <w:top w:val="single" w:sz="4" w:space="0" w:color="9B9B9B"/>
              <w:left w:val="single" w:sz="4" w:space="0" w:color="9B9B9B"/>
              <w:bottom w:val="single" w:sz="4" w:space="0" w:color="9B9B9B"/>
              <w:right w:val="single" w:sz="4" w:space="0" w:color="9B9B9B"/>
            </w:tcBorders>
            <w:hideMark/>
          </w:tcPr>
          <w:p w14:paraId="7D4B646C" w14:textId="29D2CE3A" w:rsidR="00821C69" w:rsidRPr="000D2848" w:rsidRDefault="00821C69" w:rsidP="002B1E34">
            <w:pPr>
              <w:bidi/>
              <w:spacing w:before="120" w:after="120" w:line="276" w:lineRule="auto"/>
              <w:jc w:val="both"/>
              <w:rPr>
                <w:sz w:val="26"/>
                <w:szCs w:val="26"/>
                <w:rtl/>
                <w:lang w:eastAsia="ar"/>
              </w:rPr>
            </w:pPr>
            <w:r w:rsidRPr="000D2848">
              <w:rPr>
                <w:sz w:val="26"/>
                <w:szCs w:val="26"/>
                <w:rtl/>
                <w:lang w:eastAsia="ar"/>
              </w:rPr>
              <w:t xml:space="preserve">لا يوجد تأثير على قدرة </w:t>
            </w:r>
            <w:r w:rsidRPr="000D2848">
              <w:rPr>
                <w:sz w:val="26"/>
                <w:szCs w:val="26"/>
                <w:highlight w:val="cyan"/>
                <w:rtl/>
                <w:lang w:eastAsia="ar"/>
              </w:rPr>
              <w:t>&lt;اسم الجهة&gt;</w:t>
            </w:r>
            <w:r w:rsidRPr="000D2848">
              <w:rPr>
                <w:sz w:val="26"/>
                <w:szCs w:val="26"/>
                <w:rtl/>
                <w:lang w:eastAsia="ar"/>
              </w:rPr>
              <w:t xml:space="preserve"> على تقديم الخدمات لكافة المستخدمين</w:t>
            </w:r>
            <w:r w:rsidR="00D54DAD">
              <w:rPr>
                <w:rFonts w:hint="cs"/>
                <w:sz w:val="26"/>
                <w:szCs w:val="26"/>
                <w:rtl/>
                <w:lang w:eastAsia="ar"/>
              </w:rPr>
              <w:t>.</w:t>
            </w:r>
          </w:p>
          <w:p w14:paraId="7C8B75BA" w14:textId="383E1D15" w:rsidR="002B1E34" w:rsidRPr="000D2848" w:rsidRDefault="002B1E34" w:rsidP="007E7527">
            <w:pPr>
              <w:spacing w:before="120" w:after="120" w:line="276" w:lineRule="auto"/>
              <w:jc w:val="both"/>
              <w:rPr>
                <w:sz w:val="26"/>
                <w:szCs w:val="26"/>
              </w:rPr>
            </w:pPr>
            <w:r w:rsidRPr="000D2848">
              <w:rPr>
                <w:sz w:val="26"/>
                <w:szCs w:val="26"/>
              </w:rPr>
              <w:t xml:space="preserve">No effect </w:t>
            </w:r>
            <w:r w:rsidR="007E7527">
              <w:rPr>
                <w:sz w:val="26"/>
                <w:szCs w:val="26"/>
              </w:rPr>
              <w:t>on</w:t>
            </w:r>
            <w:r w:rsidR="007E7527" w:rsidRPr="000D2848">
              <w:rPr>
                <w:sz w:val="26"/>
                <w:szCs w:val="26"/>
              </w:rPr>
              <w:t xml:space="preserve"> </w:t>
            </w:r>
            <w:r w:rsidRPr="000D2848">
              <w:rPr>
                <w:sz w:val="26"/>
                <w:szCs w:val="26"/>
                <w:highlight w:val="cyan"/>
              </w:rPr>
              <w:t>&lt;entity name&gt;</w:t>
            </w:r>
            <w:r w:rsidRPr="000D2848">
              <w:rPr>
                <w:sz w:val="26"/>
                <w:szCs w:val="26"/>
              </w:rPr>
              <w:t>’s ability to provide all services to all users</w:t>
            </w:r>
            <w:r w:rsidR="007E7527">
              <w:rPr>
                <w:sz w:val="26"/>
                <w:szCs w:val="26"/>
              </w:rPr>
              <w:t>.</w:t>
            </w:r>
          </w:p>
        </w:tc>
      </w:tr>
      <w:tr w:rsidR="00821C69" w:rsidRPr="000D2848" w14:paraId="7BDC1F22"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09F8C086"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منخفض</w:t>
            </w:r>
          </w:p>
          <w:p w14:paraId="111A9EFE" w14:textId="56DF9EFD" w:rsidR="002B1E34" w:rsidRPr="000D2848" w:rsidRDefault="002B1E34" w:rsidP="00A661E2">
            <w:pPr>
              <w:spacing w:before="120" w:after="120" w:line="276" w:lineRule="auto"/>
              <w:rPr>
                <w:sz w:val="26"/>
                <w:szCs w:val="26"/>
              </w:rPr>
            </w:pPr>
            <w:r w:rsidRPr="000D2848">
              <w:rPr>
                <w:sz w:val="26"/>
                <w:szCs w:val="26"/>
              </w:rPr>
              <w:t>Low</w:t>
            </w:r>
          </w:p>
        </w:tc>
        <w:tc>
          <w:tcPr>
            <w:tcW w:w="3060" w:type="pct"/>
            <w:tcBorders>
              <w:top w:val="single" w:sz="4" w:space="0" w:color="9B9B9B"/>
              <w:left w:val="single" w:sz="4" w:space="0" w:color="9B9B9B"/>
              <w:bottom w:val="single" w:sz="4" w:space="0" w:color="9B9B9B"/>
              <w:right w:val="single" w:sz="4" w:space="0" w:color="9B9B9B"/>
            </w:tcBorders>
            <w:hideMark/>
          </w:tcPr>
          <w:p w14:paraId="6A05E3A9" w14:textId="41EE780F" w:rsidR="00821C69" w:rsidRPr="000D2848" w:rsidRDefault="007E7527" w:rsidP="000A0BD2">
            <w:pPr>
              <w:bidi/>
              <w:spacing w:before="120" w:after="120" w:line="276" w:lineRule="auto"/>
              <w:jc w:val="both"/>
              <w:rPr>
                <w:sz w:val="26"/>
                <w:szCs w:val="26"/>
                <w:rtl/>
                <w:lang w:eastAsia="ar"/>
              </w:rPr>
            </w:pPr>
            <w:r>
              <w:rPr>
                <w:rFonts w:hint="cs"/>
                <w:sz w:val="26"/>
                <w:szCs w:val="26"/>
                <w:rtl/>
                <w:lang w:eastAsia="ar"/>
              </w:rPr>
              <w:t>ما زالت</w:t>
            </w:r>
            <w:r w:rsidRPr="000D2848">
              <w:rPr>
                <w:sz w:val="26"/>
                <w:szCs w:val="26"/>
                <w:rtl/>
                <w:lang w:eastAsia="ar"/>
              </w:rPr>
              <w:t xml:space="preserve"> </w:t>
            </w:r>
            <w:r w:rsidR="00821C69" w:rsidRPr="000D2848">
              <w:rPr>
                <w:sz w:val="26"/>
                <w:szCs w:val="26"/>
                <w:highlight w:val="cyan"/>
                <w:rtl/>
                <w:lang w:eastAsia="ar"/>
              </w:rPr>
              <w:t>&lt;اسم الجهة&gt;</w:t>
            </w:r>
            <w:r w:rsidR="00821C69" w:rsidRPr="000D2848">
              <w:rPr>
                <w:sz w:val="26"/>
                <w:szCs w:val="26"/>
                <w:rtl/>
                <w:lang w:eastAsia="ar"/>
              </w:rPr>
              <w:t xml:space="preserve"> قادرة على تقديم كافة الخدمات الأساسية لكافة المستخدمين ولكنها تفتقد إلى </w:t>
            </w:r>
            <w:r w:rsidR="000A0BD2">
              <w:rPr>
                <w:rFonts w:hint="cs"/>
                <w:sz w:val="26"/>
                <w:szCs w:val="26"/>
                <w:rtl/>
                <w:lang w:eastAsia="ar"/>
              </w:rPr>
              <w:t>الفعالية</w:t>
            </w:r>
            <w:r>
              <w:rPr>
                <w:rFonts w:hint="cs"/>
                <w:sz w:val="26"/>
                <w:szCs w:val="26"/>
                <w:rtl/>
                <w:lang w:eastAsia="ar"/>
              </w:rPr>
              <w:t>.</w:t>
            </w:r>
          </w:p>
          <w:p w14:paraId="4552282D" w14:textId="0829B50B" w:rsidR="002B1E34" w:rsidRPr="000D2848" w:rsidRDefault="002B1E34" w:rsidP="007E7527">
            <w:pPr>
              <w:spacing w:before="120" w:after="120" w:line="276" w:lineRule="auto"/>
              <w:jc w:val="both"/>
              <w:rPr>
                <w:sz w:val="26"/>
                <w:szCs w:val="26"/>
              </w:rPr>
            </w:pPr>
            <w:r w:rsidRPr="000D2848">
              <w:rPr>
                <w:sz w:val="26"/>
                <w:szCs w:val="26"/>
              </w:rPr>
              <w:t xml:space="preserve">Minimal effect; </w:t>
            </w:r>
            <w:r w:rsidRPr="000D2848">
              <w:rPr>
                <w:sz w:val="26"/>
                <w:szCs w:val="26"/>
                <w:highlight w:val="cyan"/>
              </w:rPr>
              <w:t>&lt;entity name&gt;</w:t>
            </w:r>
            <w:r w:rsidRPr="000D2848">
              <w:rPr>
                <w:sz w:val="26"/>
                <w:szCs w:val="26"/>
              </w:rPr>
              <w:t xml:space="preserve"> can still provide all critical services to all users but has lost efficiency</w:t>
            </w:r>
            <w:r w:rsidR="00F117A2">
              <w:rPr>
                <w:sz w:val="26"/>
                <w:szCs w:val="26"/>
              </w:rPr>
              <w:t>.</w:t>
            </w:r>
          </w:p>
        </w:tc>
      </w:tr>
      <w:tr w:rsidR="00821C69" w:rsidRPr="000D2848" w14:paraId="5402F9B3"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4596FBBA"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متوسط</w:t>
            </w:r>
          </w:p>
          <w:p w14:paraId="46A364EB" w14:textId="2B531C1A" w:rsidR="002B1E34" w:rsidRPr="000D2848" w:rsidRDefault="002B1E34" w:rsidP="00A661E2">
            <w:pPr>
              <w:spacing w:before="120" w:after="120" w:line="276" w:lineRule="auto"/>
              <w:rPr>
                <w:sz w:val="26"/>
                <w:szCs w:val="26"/>
              </w:rPr>
            </w:pPr>
            <w:r w:rsidRPr="000D2848">
              <w:rPr>
                <w:sz w:val="26"/>
                <w:szCs w:val="26"/>
              </w:rPr>
              <w:t>Medium</w:t>
            </w:r>
          </w:p>
        </w:tc>
        <w:tc>
          <w:tcPr>
            <w:tcW w:w="3060" w:type="pct"/>
            <w:tcBorders>
              <w:top w:val="single" w:sz="4" w:space="0" w:color="9B9B9B"/>
              <w:left w:val="single" w:sz="4" w:space="0" w:color="9B9B9B"/>
              <w:bottom w:val="single" w:sz="4" w:space="0" w:color="9B9B9B"/>
              <w:right w:val="single" w:sz="4" w:space="0" w:color="9B9B9B"/>
            </w:tcBorders>
          </w:tcPr>
          <w:p w14:paraId="6611669C" w14:textId="4C678299" w:rsidR="00821C69" w:rsidRPr="000D2848" w:rsidRDefault="007E7527" w:rsidP="007E7527">
            <w:pPr>
              <w:bidi/>
              <w:spacing w:before="120" w:after="120" w:line="276" w:lineRule="auto"/>
              <w:jc w:val="both"/>
              <w:rPr>
                <w:sz w:val="26"/>
                <w:szCs w:val="26"/>
                <w:rtl/>
                <w:lang w:eastAsia="ar"/>
              </w:rPr>
            </w:pPr>
            <w:r>
              <w:rPr>
                <w:rFonts w:hint="cs"/>
                <w:sz w:val="26"/>
                <w:szCs w:val="26"/>
                <w:rtl/>
                <w:lang w:eastAsia="ar"/>
              </w:rPr>
              <w:t xml:space="preserve">لم تعد </w:t>
            </w:r>
            <w:r w:rsidR="00821C69" w:rsidRPr="000D2848">
              <w:rPr>
                <w:sz w:val="26"/>
                <w:szCs w:val="26"/>
                <w:highlight w:val="cyan"/>
                <w:rtl/>
                <w:lang w:eastAsia="ar"/>
              </w:rPr>
              <w:t>&lt;اسم الجهة&gt;</w:t>
            </w:r>
            <w:r w:rsidR="00821C69" w:rsidRPr="000D2848">
              <w:rPr>
                <w:sz w:val="26"/>
                <w:szCs w:val="26"/>
                <w:rtl/>
                <w:lang w:eastAsia="ar"/>
              </w:rPr>
              <w:t xml:space="preserve"> </w:t>
            </w:r>
            <w:r>
              <w:rPr>
                <w:rFonts w:hint="cs"/>
                <w:sz w:val="26"/>
                <w:szCs w:val="26"/>
                <w:rtl/>
                <w:lang w:eastAsia="ar"/>
              </w:rPr>
              <w:t xml:space="preserve">قادرة على </w:t>
            </w:r>
            <w:r w:rsidR="00821C69" w:rsidRPr="000D2848">
              <w:rPr>
                <w:sz w:val="26"/>
                <w:szCs w:val="26"/>
                <w:rtl/>
                <w:lang w:eastAsia="ar"/>
              </w:rPr>
              <w:t>تقديم الخدمات الأساسية لمجموعة فرعية من المستخدمين</w:t>
            </w:r>
            <w:r>
              <w:rPr>
                <w:rFonts w:hint="cs"/>
                <w:sz w:val="26"/>
                <w:szCs w:val="26"/>
                <w:rtl/>
                <w:lang w:eastAsia="ar"/>
              </w:rPr>
              <w:t>.</w:t>
            </w:r>
          </w:p>
          <w:p w14:paraId="05637819" w14:textId="2D301A8C" w:rsidR="002B1E34" w:rsidRPr="000D2848" w:rsidRDefault="002B1E34" w:rsidP="007E7527">
            <w:pPr>
              <w:spacing w:before="120" w:after="120" w:line="276" w:lineRule="auto"/>
              <w:jc w:val="both"/>
              <w:rPr>
                <w:sz w:val="26"/>
                <w:szCs w:val="26"/>
              </w:rPr>
            </w:pPr>
            <w:r w:rsidRPr="000D2848">
              <w:rPr>
                <w:sz w:val="26"/>
                <w:szCs w:val="26"/>
                <w:highlight w:val="cyan"/>
              </w:rPr>
              <w:t>&lt;</w:t>
            </w:r>
            <w:r w:rsidR="00F117A2">
              <w:rPr>
                <w:sz w:val="26"/>
                <w:szCs w:val="26"/>
                <w:highlight w:val="cyan"/>
              </w:rPr>
              <w:t>E</w:t>
            </w:r>
            <w:r w:rsidRPr="000D2848">
              <w:rPr>
                <w:sz w:val="26"/>
                <w:szCs w:val="26"/>
                <w:highlight w:val="cyan"/>
              </w:rPr>
              <w:t>ntity name&gt;</w:t>
            </w:r>
            <w:r w:rsidRPr="000D2848">
              <w:rPr>
                <w:sz w:val="26"/>
                <w:szCs w:val="26"/>
              </w:rPr>
              <w:t xml:space="preserve"> has lost the ability to provide critical service</w:t>
            </w:r>
            <w:r w:rsidR="007E7527">
              <w:rPr>
                <w:sz w:val="26"/>
                <w:szCs w:val="26"/>
              </w:rPr>
              <w:t>s</w:t>
            </w:r>
            <w:r w:rsidRPr="000D2848">
              <w:rPr>
                <w:sz w:val="26"/>
                <w:szCs w:val="26"/>
              </w:rPr>
              <w:t xml:space="preserve"> to a subset of system users</w:t>
            </w:r>
            <w:r w:rsidR="007E7527">
              <w:rPr>
                <w:sz w:val="26"/>
                <w:szCs w:val="26"/>
              </w:rPr>
              <w:t>.</w:t>
            </w:r>
          </w:p>
        </w:tc>
      </w:tr>
      <w:tr w:rsidR="00821C69" w:rsidRPr="000D2848" w14:paraId="5C46AAC5"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3F3D9632"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مرتفع</w:t>
            </w:r>
          </w:p>
          <w:p w14:paraId="11321EB9" w14:textId="0514D202" w:rsidR="002B1E34" w:rsidRPr="000D2848" w:rsidRDefault="002B1E34" w:rsidP="00A661E2">
            <w:pPr>
              <w:spacing w:before="120" w:after="120" w:line="276" w:lineRule="auto"/>
              <w:rPr>
                <w:sz w:val="26"/>
                <w:szCs w:val="26"/>
              </w:rPr>
            </w:pPr>
            <w:r w:rsidRPr="000D2848">
              <w:rPr>
                <w:sz w:val="26"/>
                <w:szCs w:val="26"/>
              </w:rPr>
              <w:t>High</w:t>
            </w:r>
          </w:p>
        </w:tc>
        <w:tc>
          <w:tcPr>
            <w:tcW w:w="3060" w:type="pct"/>
            <w:tcBorders>
              <w:top w:val="single" w:sz="4" w:space="0" w:color="9B9B9B"/>
              <w:left w:val="single" w:sz="4" w:space="0" w:color="9B9B9B"/>
              <w:bottom w:val="single" w:sz="4" w:space="0" w:color="9B9B9B"/>
              <w:right w:val="single" w:sz="4" w:space="0" w:color="9B9B9B"/>
            </w:tcBorders>
          </w:tcPr>
          <w:p w14:paraId="3FD64D6F" w14:textId="5B3FC7FB" w:rsidR="00821C69" w:rsidRPr="000D2848" w:rsidRDefault="00821C69" w:rsidP="007E7527">
            <w:pPr>
              <w:bidi/>
              <w:spacing w:before="120" w:after="120" w:line="276" w:lineRule="auto"/>
              <w:jc w:val="both"/>
              <w:rPr>
                <w:sz w:val="26"/>
                <w:szCs w:val="26"/>
                <w:rtl/>
                <w:lang w:eastAsia="ar"/>
              </w:rPr>
            </w:pPr>
            <w:r w:rsidRPr="000D2848">
              <w:rPr>
                <w:sz w:val="26"/>
                <w:szCs w:val="26"/>
                <w:rtl/>
                <w:lang w:eastAsia="ar"/>
              </w:rPr>
              <w:t xml:space="preserve">لا </w:t>
            </w:r>
            <w:r w:rsidR="007E7527">
              <w:rPr>
                <w:rFonts w:hint="cs"/>
                <w:sz w:val="26"/>
                <w:szCs w:val="26"/>
                <w:rtl/>
                <w:lang w:eastAsia="ar"/>
              </w:rPr>
              <w:t xml:space="preserve">تستطيع </w:t>
            </w:r>
            <w:r w:rsidRPr="000D2848">
              <w:rPr>
                <w:sz w:val="26"/>
                <w:szCs w:val="26"/>
                <w:highlight w:val="cyan"/>
                <w:rtl/>
                <w:lang w:eastAsia="ar"/>
              </w:rPr>
              <w:t>&lt;اسم الجهة&gt;</w:t>
            </w:r>
            <w:r w:rsidRPr="000D2848">
              <w:rPr>
                <w:sz w:val="26"/>
                <w:szCs w:val="26"/>
                <w:rtl/>
                <w:lang w:eastAsia="ar"/>
              </w:rPr>
              <w:t xml:space="preserve"> تقديم بعض الخدمات الأساسية لأي من المستخدمين</w:t>
            </w:r>
            <w:r w:rsidR="007E7527">
              <w:rPr>
                <w:rFonts w:hint="cs"/>
                <w:sz w:val="26"/>
                <w:szCs w:val="26"/>
                <w:rtl/>
                <w:lang w:eastAsia="ar"/>
              </w:rPr>
              <w:t>.</w:t>
            </w:r>
          </w:p>
          <w:p w14:paraId="4AD158C0" w14:textId="38E7CB77" w:rsidR="002B1E34" w:rsidRPr="000D2848" w:rsidRDefault="002B1E34" w:rsidP="000D2848">
            <w:pPr>
              <w:spacing w:before="120" w:after="120" w:line="276" w:lineRule="auto"/>
              <w:jc w:val="both"/>
              <w:rPr>
                <w:sz w:val="26"/>
                <w:szCs w:val="26"/>
              </w:rPr>
            </w:pPr>
            <w:r w:rsidRPr="000D2848">
              <w:rPr>
                <w:sz w:val="26"/>
                <w:szCs w:val="26"/>
                <w:highlight w:val="cyan"/>
              </w:rPr>
              <w:t>&lt;</w:t>
            </w:r>
            <w:r w:rsidR="00F117A2">
              <w:rPr>
                <w:sz w:val="26"/>
                <w:szCs w:val="26"/>
                <w:highlight w:val="cyan"/>
              </w:rPr>
              <w:t>E</w:t>
            </w:r>
            <w:r w:rsidRPr="000D2848">
              <w:rPr>
                <w:sz w:val="26"/>
                <w:szCs w:val="26"/>
                <w:highlight w:val="cyan"/>
              </w:rPr>
              <w:t>ntity name&gt;</w:t>
            </w:r>
            <w:r w:rsidRPr="000D2848">
              <w:rPr>
                <w:sz w:val="26"/>
                <w:szCs w:val="26"/>
              </w:rPr>
              <w:t xml:space="preserve"> is no longer able to provide some critical services to any users</w:t>
            </w:r>
            <w:r w:rsidR="007E7527">
              <w:rPr>
                <w:sz w:val="26"/>
                <w:szCs w:val="26"/>
              </w:rPr>
              <w:t>.</w:t>
            </w:r>
          </w:p>
        </w:tc>
      </w:tr>
    </w:tbl>
    <w:p w14:paraId="5D4065EC" w14:textId="43B104F1" w:rsidR="00FD052E" w:rsidRDefault="00FD052E" w:rsidP="00FD052E">
      <w:pPr>
        <w:bidi/>
        <w:rPr>
          <w:rFonts w:eastAsiaTheme="majorEastAsia" w:cs="Arial"/>
          <w:color w:val="2B3B82" w:themeColor="text1"/>
          <w:sz w:val="40"/>
          <w:szCs w:val="40"/>
          <w:rtl/>
          <w:lang w:eastAsia="ar"/>
        </w:rPr>
      </w:pPr>
    </w:p>
    <w:p w14:paraId="600161F7" w14:textId="77777777" w:rsidR="00976747" w:rsidRDefault="00976747">
      <w:pPr>
        <w:rPr>
          <w:rFonts w:eastAsiaTheme="majorEastAsia" w:cs="Arial"/>
          <w:color w:val="2B3B82" w:themeColor="text1"/>
          <w:sz w:val="40"/>
          <w:szCs w:val="40"/>
          <w:rtl/>
          <w:lang w:eastAsia="ar"/>
        </w:rPr>
      </w:pPr>
      <w:r>
        <w:rPr>
          <w:rFonts w:eastAsiaTheme="majorEastAsia" w:cs="Arial"/>
          <w:color w:val="2B3B82" w:themeColor="text1"/>
          <w:sz w:val="40"/>
          <w:szCs w:val="40"/>
          <w:rtl/>
          <w:lang w:eastAsia="ar"/>
        </w:rPr>
        <w:br w:type="page"/>
      </w:r>
    </w:p>
    <w:p w14:paraId="1E122C6C" w14:textId="1CED8B30" w:rsidR="00821C69" w:rsidRPr="000D2848" w:rsidRDefault="00821C69" w:rsidP="0068409B">
      <w:pPr>
        <w:bidi/>
        <w:rPr>
          <w:rFonts w:eastAsiaTheme="majorEastAsia" w:cs="Arial"/>
          <w:color w:val="2B3B82" w:themeColor="text1"/>
          <w:sz w:val="40"/>
          <w:szCs w:val="40"/>
          <w:rtl/>
          <w:lang w:eastAsia="ar"/>
        </w:rPr>
      </w:pPr>
      <w:r w:rsidRPr="000D2848">
        <w:rPr>
          <w:rFonts w:eastAsiaTheme="majorEastAsia" w:cs="Arial"/>
          <w:color w:val="2B3B82" w:themeColor="text1"/>
          <w:sz w:val="40"/>
          <w:szCs w:val="40"/>
          <w:rtl/>
          <w:lang w:eastAsia="ar"/>
        </w:rPr>
        <w:lastRenderedPageBreak/>
        <w:t xml:space="preserve">الجدول ب - فئات الآثار </w:t>
      </w:r>
      <w:r w:rsidR="000A0BD2">
        <w:rPr>
          <w:rFonts w:eastAsiaTheme="majorEastAsia" w:cs="Arial" w:hint="cs"/>
          <w:color w:val="2B3B82" w:themeColor="text1"/>
          <w:sz w:val="40"/>
          <w:szCs w:val="40"/>
          <w:rtl/>
          <w:lang w:eastAsia="ar"/>
        </w:rPr>
        <w:t>على المعلومات</w:t>
      </w:r>
      <w:r w:rsidRPr="000D2848">
        <w:rPr>
          <w:rFonts w:eastAsiaTheme="majorEastAsia" w:cs="Arial"/>
          <w:color w:val="2B3B82" w:themeColor="text1"/>
          <w:sz w:val="40"/>
          <w:szCs w:val="40"/>
          <w:rtl/>
          <w:lang w:eastAsia="ar"/>
        </w:rPr>
        <w:t xml:space="preserve"> </w:t>
      </w:r>
    </w:p>
    <w:p w14:paraId="6819309D" w14:textId="452C6FCF" w:rsidR="002B1E34" w:rsidRPr="000D2848" w:rsidRDefault="002B1E34" w:rsidP="002B1E34">
      <w:pPr>
        <w:rPr>
          <w:rFonts w:eastAsiaTheme="majorEastAsia" w:cs="Arial"/>
          <w:color w:val="2B3B82" w:themeColor="text1"/>
          <w:sz w:val="40"/>
          <w:szCs w:val="40"/>
        </w:rPr>
      </w:pPr>
      <w:r w:rsidRPr="000D2848">
        <w:rPr>
          <w:rFonts w:eastAsiaTheme="majorEastAsia" w:cs="Arial"/>
          <w:color w:val="2B3B82" w:themeColor="text1"/>
          <w:sz w:val="40"/>
          <w:szCs w:val="40"/>
        </w:rPr>
        <w:t xml:space="preserve">Table B– Informational </w:t>
      </w:r>
      <w:r w:rsidR="007E7527">
        <w:rPr>
          <w:rFonts w:eastAsiaTheme="majorEastAsia" w:cs="Arial"/>
          <w:color w:val="2B3B82" w:themeColor="text1"/>
          <w:sz w:val="40"/>
          <w:szCs w:val="40"/>
        </w:rPr>
        <w:t>I</w:t>
      </w:r>
      <w:r w:rsidRPr="000D2848">
        <w:rPr>
          <w:rFonts w:eastAsiaTheme="majorEastAsia" w:cs="Arial"/>
          <w:color w:val="2B3B82" w:themeColor="text1"/>
          <w:sz w:val="40"/>
          <w:szCs w:val="40"/>
        </w:rPr>
        <w:t xml:space="preserve">mpact </w:t>
      </w:r>
      <w:r w:rsidR="007E7527">
        <w:rPr>
          <w:rFonts w:eastAsiaTheme="majorEastAsia" w:cs="Arial"/>
          <w:color w:val="2B3B82" w:themeColor="text1"/>
          <w:sz w:val="40"/>
          <w:szCs w:val="40"/>
        </w:rPr>
        <w:t>C</w:t>
      </w:r>
      <w:r w:rsidRPr="000D2848">
        <w:rPr>
          <w:rFonts w:eastAsiaTheme="majorEastAsia" w:cs="Arial"/>
          <w:color w:val="2B3B82" w:themeColor="text1"/>
          <w:sz w:val="40"/>
          <w:szCs w:val="40"/>
        </w:rPr>
        <w:t xml:space="preserve">ategories </w:t>
      </w:r>
    </w:p>
    <w:tbl>
      <w:tblPr>
        <w:tblStyle w:val="TableGrid5"/>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3499"/>
        <w:gridCol w:w="5518"/>
      </w:tblGrid>
      <w:tr w:rsidR="00821C69" w:rsidRPr="000D2848" w14:paraId="642B3070" w14:textId="77777777" w:rsidTr="00F75170">
        <w:trPr>
          <w:tblHeader/>
        </w:trPr>
        <w:tc>
          <w:tcPr>
            <w:tcW w:w="1940" w:type="pct"/>
            <w:tcBorders>
              <w:top w:val="single" w:sz="4" w:space="0" w:color="9B9B9B"/>
              <w:left w:val="single" w:sz="4" w:space="0" w:color="9B9B9B"/>
              <w:bottom w:val="single" w:sz="4" w:space="0" w:color="9B9B9B"/>
              <w:right w:val="single" w:sz="4" w:space="0" w:color="9B9B9B"/>
            </w:tcBorders>
            <w:shd w:val="clear" w:color="auto" w:fill="2B3B82" w:themeFill="text1"/>
            <w:vAlign w:val="center"/>
            <w:hideMark/>
          </w:tcPr>
          <w:p w14:paraId="3A3EF171" w14:textId="77777777" w:rsidR="00821C69" w:rsidRPr="000D2848" w:rsidRDefault="00821C69" w:rsidP="00F75170">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الفئة</w:t>
            </w:r>
          </w:p>
        </w:tc>
        <w:tc>
          <w:tcPr>
            <w:tcW w:w="3060" w:type="pct"/>
            <w:tcBorders>
              <w:top w:val="single" w:sz="4" w:space="0" w:color="9B9B9B"/>
              <w:left w:val="single" w:sz="4" w:space="0" w:color="9B9B9B"/>
              <w:bottom w:val="single" w:sz="4" w:space="0" w:color="9B9B9B"/>
              <w:right w:val="single" w:sz="4" w:space="0" w:color="9B9B9B"/>
            </w:tcBorders>
            <w:shd w:val="clear" w:color="auto" w:fill="2B3B82" w:themeFill="text1"/>
            <w:vAlign w:val="center"/>
            <w:hideMark/>
          </w:tcPr>
          <w:p w14:paraId="1BC15D76" w14:textId="77777777" w:rsidR="00821C69" w:rsidRPr="000D2848" w:rsidRDefault="00821C69" w:rsidP="002B1E34">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التعريف</w:t>
            </w:r>
          </w:p>
        </w:tc>
      </w:tr>
      <w:tr w:rsidR="00821C69" w:rsidRPr="000D2848" w14:paraId="3EAF221B"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4CB7BD65"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لا يوجد</w:t>
            </w:r>
          </w:p>
          <w:p w14:paraId="67EE17D8" w14:textId="67C5B694" w:rsidR="002B1E34" w:rsidRPr="000D2848" w:rsidRDefault="002B1E34" w:rsidP="00A661E2">
            <w:pPr>
              <w:spacing w:before="120" w:after="120" w:line="276" w:lineRule="auto"/>
              <w:rPr>
                <w:sz w:val="26"/>
                <w:szCs w:val="26"/>
              </w:rPr>
            </w:pPr>
            <w:r w:rsidRPr="000D2848">
              <w:rPr>
                <w:sz w:val="26"/>
                <w:szCs w:val="26"/>
              </w:rPr>
              <w:t>None</w:t>
            </w:r>
          </w:p>
        </w:tc>
        <w:tc>
          <w:tcPr>
            <w:tcW w:w="3060" w:type="pct"/>
            <w:tcBorders>
              <w:top w:val="single" w:sz="4" w:space="0" w:color="9B9B9B"/>
              <w:left w:val="single" w:sz="4" w:space="0" w:color="9B9B9B"/>
              <w:bottom w:val="single" w:sz="4" w:space="0" w:color="9B9B9B"/>
              <w:right w:val="single" w:sz="4" w:space="0" w:color="9B9B9B"/>
            </w:tcBorders>
            <w:hideMark/>
          </w:tcPr>
          <w:p w14:paraId="31D853D0" w14:textId="316E6E4B" w:rsidR="00821C69" w:rsidRPr="000D2848" w:rsidRDefault="007E7527" w:rsidP="007E7527">
            <w:pPr>
              <w:bidi/>
              <w:spacing w:before="120" w:after="120" w:line="276" w:lineRule="auto"/>
              <w:jc w:val="both"/>
              <w:rPr>
                <w:sz w:val="26"/>
                <w:szCs w:val="26"/>
                <w:rtl/>
                <w:lang w:eastAsia="ar"/>
              </w:rPr>
            </w:pPr>
            <w:r>
              <w:rPr>
                <w:rFonts w:hint="cs"/>
                <w:sz w:val="26"/>
                <w:szCs w:val="26"/>
                <w:rtl/>
                <w:lang w:eastAsia="ar"/>
              </w:rPr>
              <w:t xml:space="preserve">لم يتم تسريب </w:t>
            </w:r>
            <w:r w:rsidR="00821C69" w:rsidRPr="000D2848">
              <w:rPr>
                <w:sz w:val="26"/>
                <w:szCs w:val="26"/>
                <w:rtl/>
                <w:lang w:eastAsia="ar"/>
              </w:rPr>
              <w:t xml:space="preserve">المعلومات </w:t>
            </w:r>
            <w:r>
              <w:rPr>
                <w:rFonts w:hint="cs"/>
                <w:sz w:val="26"/>
                <w:szCs w:val="26"/>
                <w:rtl/>
                <w:lang w:eastAsia="ar"/>
              </w:rPr>
              <w:t>أو تغييرها أو حذفها، ولم تتعرض</w:t>
            </w:r>
            <w:r w:rsidR="00821C69" w:rsidRPr="000D2848">
              <w:rPr>
                <w:sz w:val="26"/>
                <w:szCs w:val="26"/>
                <w:rtl/>
                <w:lang w:eastAsia="ar"/>
              </w:rPr>
              <w:t xml:space="preserve"> لأي انتهاك أمني</w:t>
            </w:r>
            <w:r>
              <w:rPr>
                <w:rFonts w:hint="cs"/>
                <w:sz w:val="26"/>
                <w:szCs w:val="26"/>
                <w:rtl/>
                <w:lang w:eastAsia="ar"/>
              </w:rPr>
              <w:t>.</w:t>
            </w:r>
          </w:p>
          <w:p w14:paraId="3415AD89" w14:textId="74B149F1" w:rsidR="002B1E34" w:rsidRPr="000D2848" w:rsidRDefault="002B1E34" w:rsidP="000D2848">
            <w:pPr>
              <w:spacing w:before="120" w:after="120" w:line="276" w:lineRule="auto"/>
              <w:jc w:val="both"/>
              <w:rPr>
                <w:sz w:val="26"/>
                <w:szCs w:val="26"/>
              </w:rPr>
            </w:pPr>
            <w:r w:rsidRPr="000D2848">
              <w:rPr>
                <w:sz w:val="26"/>
                <w:szCs w:val="26"/>
              </w:rPr>
              <w:t>No information was exfiltrated, changed, deleted, or otherwise compromised</w:t>
            </w:r>
          </w:p>
        </w:tc>
      </w:tr>
      <w:tr w:rsidR="00821C69" w:rsidRPr="000D2848" w14:paraId="5D7CCE57"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55A1FD7D"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انتهاك الخصوصية</w:t>
            </w:r>
          </w:p>
          <w:p w14:paraId="5FBC4EA2" w14:textId="6A7CE594" w:rsidR="002B1E34" w:rsidRPr="000D2848" w:rsidRDefault="002B1E34" w:rsidP="00A661E2">
            <w:pPr>
              <w:spacing w:before="120" w:after="120" w:line="276" w:lineRule="auto"/>
              <w:rPr>
                <w:sz w:val="26"/>
                <w:szCs w:val="26"/>
              </w:rPr>
            </w:pPr>
            <w:r w:rsidRPr="000D2848">
              <w:rPr>
                <w:sz w:val="26"/>
                <w:szCs w:val="26"/>
              </w:rPr>
              <w:t>Privacy Breach</w:t>
            </w:r>
          </w:p>
        </w:tc>
        <w:tc>
          <w:tcPr>
            <w:tcW w:w="3060" w:type="pct"/>
            <w:tcBorders>
              <w:top w:val="single" w:sz="4" w:space="0" w:color="9B9B9B"/>
              <w:left w:val="single" w:sz="4" w:space="0" w:color="9B9B9B"/>
              <w:bottom w:val="single" w:sz="4" w:space="0" w:color="9B9B9B"/>
              <w:right w:val="single" w:sz="4" w:space="0" w:color="9B9B9B"/>
            </w:tcBorders>
            <w:hideMark/>
          </w:tcPr>
          <w:p w14:paraId="1BE73C5A" w14:textId="5510D17F" w:rsidR="00821C69" w:rsidRPr="000D2848" w:rsidRDefault="00821C69" w:rsidP="000A0BD2">
            <w:pPr>
              <w:bidi/>
              <w:spacing w:before="120" w:after="120" w:line="276" w:lineRule="auto"/>
              <w:jc w:val="both"/>
              <w:rPr>
                <w:sz w:val="26"/>
                <w:szCs w:val="26"/>
                <w:rtl/>
                <w:lang w:eastAsia="ar"/>
              </w:rPr>
            </w:pPr>
            <w:r w:rsidRPr="000D2848">
              <w:rPr>
                <w:sz w:val="26"/>
                <w:szCs w:val="26"/>
                <w:rtl/>
                <w:lang w:eastAsia="ar"/>
              </w:rPr>
              <w:t xml:space="preserve">الوصول إلى المعلومات القابلة لتحديد </w:t>
            </w:r>
            <w:r w:rsidR="000A0BD2">
              <w:rPr>
                <w:rFonts w:hint="cs"/>
                <w:sz w:val="26"/>
                <w:szCs w:val="26"/>
                <w:rtl/>
                <w:lang w:eastAsia="ar"/>
              </w:rPr>
              <w:t>ال</w:t>
            </w:r>
            <w:r w:rsidR="000A0BD2">
              <w:rPr>
                <w:sz w:val="26"/>
                <w:szCs w:val="26"/>
                <w:rtl/>
                <w:lang w:eastAsia="ar"/>
              </w:rPr>
              <w:t>شخصي</w:t>
            </w:r>
            <w:r w:rsidR="000A0BD2">
              <w:rPr>
                <w:rFonts w:hint="cs"/>
                <w:sz w:val="26"/>
                <w:szCs w:val="26"/>
                <w:rtl/>
                <w:lang w:eastAsia="ar"/>
              </w:rPr>
              <w:t>ة</w:t>
            </w:r>
            <w:r w:rsidRPr="000D2848">
              <w:rPr>
                <w:sz w:val="26"/>
                <w:szCs w:val="26"/>
                <w:rtl/>
                <w:lang w:eastAsia="ar"/>
              </w:rPr>
              <w:t xml:space="preserve"> (</w:t>
            </w:r>
            <w:r w:rsidRPr="000D2848">
              <w:rPr>
                <w:sz w:val="26"/>
                <w:szCs w:val="26"/>
                <w:lang w:eastAsia="ar" w:bidi="en-US"/>
              </w:rPr>
              <w:t>PII</w:t>
            </w:r>
            <w:r w:rsidRPr="000D2848">
              <w:rPr>
                <w:sz w:val="26"/>
                <w:szCs w:val="26"/>
                <w:rtl/>
                <w:lang w:eastAsia="ar"/>
              </w:rPr>
              <w:t xml:space="preserve">) للعاملين </w:t>
            </w:r>
            <w:r w:rsidR="000A0BD2">
              <w:rPr>
                <w:rFonts w:hint="cs"/>
                <w:sz w:val="26"/>
                <w:szCs w:val="26"/>
                <w:rtl/>
                <w:lang w:eastAsia="ar"/>
              </w:rPr>
              <w:t>والمستفيدين</w:t>
            </w:r>
            <w:r w:rsidRPr="000D2848">
              <w:rPr>
                <w:sz w:val="26"/>
                <w:szCs w:val="26"/>
                <w:rtl/>
                <w:lang w:eastAsia="ar"/>
              </w:rPr>
              <w:t xml:space="preserve"> وغيرهم أو تسريبها</w:t>
            </w:r>
            <w:r w:rsidR="005406C8">
              <w:rPr>
                <w:rFonts w:hint="cs"/>
                <w:sz w:val="26"/>
                <w:szCs w:val="26"/>
                <w:rtl/>
                <w:lang w:eastAsia="ar"/>
              </w:rPr>
              <w:t>.</w:t>
            </w:r>
          </w:p>
          <w:p w14:paraId="56217B1C" w14:textId="2ECAAB50" w:rsidR="002B1E34" w:rsidRPr="000D2848" w:rsidRDefault="002B1E34" w:rsidP="000D2848">
            <w:pPr>
              <w:spacing w:before="120" w:after="120" w:line="276" w:lineRule="auto"/>
              <w:jc w:val="both"/>
              <w:rPr>
                <w:sz w:val="26"/>
                <w:szCs w:val="26"/>
              </w:rPr>
            </w:pPr>
            <w:r w:rsidRPr="000D2848">
              <w:rPr>
                <w:sz w:val="26"/>
                <w:szCs w:val="26"/>
              </w:rPr>
              <w:t xml:space="preserve">Sensitive </w:t>
            </w:r>
            <w:r w:rsidR="005406C8" w:rsidRPr="000D2848">
              <w:rPr>
                <w:sz w:val="26"/>
                <w:szCs w:val="26"/>
              </w:rPr>
              <w:t>Personally Identifiable Information</w:t>
            </w:r>
            <w:r w:rsidRPr="000D2848">
              <w:rPr>
                <w:sz w:val="26"/>
                <w:szCs w:val="26"/>
              </w:rPr>
              <w:t xml:space="preserve"> (PII) of employees, beneficiaries, etc. was accessed or exfiltrated</w:t>
            </w:r>
            <w:r w:rsidR="005406C8">
              <w:rPr>
                <w:sz w:val="26"/>
                <w:szCs w:val="26"/>
              </w:rPr>
              <w:t>.</w:t>
            </w:r>
          </w:p>
        </w:tc>
      </w:tr>
      <w:tr w:rsidR="00821C69" w:rsidRPr="000D2848" w14:paraId="36190EF9"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62B71BDD"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انتهاك المعلومات المملوكة</w:t>
            </w:r>
          </w:p>
          <w:p w14:paraId="1804D266" w14:textId="1F87C60E" w:rsidR="002B1E34" w:rsidRPr="000D2848" w:rsidRDefault="002B1E34" w:rsidP="00A661E2">
            <w:pPr>
              <w:spacing w:before="120" w:after="120" w:line="276" w:lineRule="auto"/>
              <w:rPr>
                <w:sz w:val="26"/>
                <w:szCs w:val="26"/>
              </w:rPr>
            </w:pPr>
            <w:r w:rsidRPr="000D2848">
              <w:rPr>
                <w:sz w:val="26"/>
                <w:szCs w:val="26"/>
              </w:rPr>
              <w:t>Proprietary Breach</w:t>
            </w:r>
          </w:p>
        </w:tc>
        <w:tc>
          <w:tcPr>
            <w:tcW w:w="3060" w:type="pct"/>
            <w:tcBorders>
              <w:top w:val="single" w:sz="4" w:space="0" w:color="9B9B9B"/>
              <w:left w:val="single" w:sz="4" w:space="0" w:color="9B9B9B"/>
              <w:bottom w:val="single" w:sz="4" w:space="0" w:color="9B9B9B"/>
              <w:right w:val="single" w:sz="4" w:space="0" w:color="9B9B9B"/>
            </w:tcBorders>
          </w:tcPr>
          <w:p w14:paraId="3A60707E" w14:textId="70F0BF16" w:rsidR="00821C69" w:rsidRPr="000D2848" w:rsidRDefault="00821C69" w:rsidP="002B1E34">
            <w:pPr>
              <w:bidi/>
              <w:spacing w:before="120" w:after="120" w:line="276" w:lineRule="auto"/>
              <w:jc w:val="both"/>
              <w:rPr>
                <w:sz w:val="26"/>
                <w:szCs w:val="26"/>
                <w:rtl/>
                <w:lang w:eastAsia="ar"/>
              </w:rPr>
            </w:pPr>
            <w:r w:rsidRPr="000D2848">
              <w:rPr>
                <w:sz w:val="26"/>
                <w:szCs w:val="26"/>
                <w:rtl/>
                <w:lang w:eastAsia="ar"/>
              </w:rPr>
              <w:t>الوصول إلى المعلومات المملوكة</w:t>
            </w:r>
            <w:r w:rsidR="005406C8">
              <w:rPr>
                <w:rFonts w:hint="cs"/>
                <w:sz w:val="26"/>
                <w:szCs w:val="26"/>
                <w:rtl/>
                <w:lang w:eastAsia="ar"/>
              </w:rPr>
              <w:t>،</w:t>
            </w:r>
            <w:r w:rsidRPr="000D2848">
              <w:rPr>
                <w:sz w:val="26"/>
                <w:szCs w:val="26"/>
                <w:rtl/>
                <w:lang w:eastAsia="ar"/>
              </w:rPr>
              <w:t xml:space="preserve"> مثل معلومات البنية التحتية الحساسة المحمية (</w:t>
            </w:r>
            <w:r w:rsidRPr="000D2848">
              <w:rPr>
                <w:sz w:val="26"/>
                <w:szCs w:val="26"/>
                <w:lang w:eastAsia="ar" w:bidi="en-US"/>
              </w:rPr>
              <w:t>PCII</w:t>
            </w:r>
            <w:r w:rsidRPr="000D2848">
              <w:rPr>
                <w:sz w:val="26"/>
                <w:szCs w:val="26"/>
                <w:rtl/>
                <w:lang w:eastAsia="ar"/>
              </w:rPr>
              <w:t>)</w:t>
            </w:r>
            <w:r w:rsidR="005406C8">
              <w:rPr>
                <w:rFonts w:hint="cs"/>
                <w:sz w:val="26"/>
                <w:szCs w:val="26"/>
                <w:rtl/>
                <w:lang w:eastAsia="ar"/>
              </w:rPr>
              <w:t>،</w:t>
            </w:r>
            <w:r w:rsidRPr="000D2848">
              <w:rPr>
                <w:sz w:val="26"/>
                <w:szCs w:val="26"/>
                <w:rtl/>
                <w:lang w:eastAsia="ar"/>
              </w:rPr>
              <w:t xml:space="preserve"> أو تسريبها</w:t>
            </w:r>
            <w:r w:rsidR="005406C8">
              <w:rPr>
                <w:rFonts w:hint="cs"/>
                <w:sz w:val="26"/>
                <w:szCs w:val="26"/>
                <w:rtl/>
                <w:lang w:eastAsia="ar"/>
              </w:rPr>
              <w:t>.</w:t>
            </w:r>
          </w:p>
          <w:p w14:paraId="0C085106" w14:textId="2755FDAB" w:rsidR="002B1E34" w:rsidRPr="000D2848" w:rsidRDefault="002B1E34" w:rsidP="000D2848">
            <w:pPr>
              <w:spacing w:before="120" w:after="120" w:line="276" w:lineRule="auto"/>
              <w:jc w:val="both"/>
              <w:rPr>
                <w:sz w:val="26"/>
                <w:szCs w:val="26"/>
              </w:rPr>
            </w:pPr>
            <w:r w:rsidRPr="000D2848">
              <w:rPr>
                <w:sz w:val="26"/>
                <w:szCs w:val="26"/>
              </w:rPr>
              <w:t xml:space="preserve">Unclassified proprietary information, such as </w:t>
            </w:r>
            <w:r w:rsidR="000564F1" w:rsidRPr="000D2848">
              <w:rPr>
                <w:sz w:val="26"/>
                <w:szCs w:val="26"/>
              </w:rPr>
              <w:t xml:space="preserve">Protected Critical Infrastructure Information </w:t>
            </w:r>
            <w:r w:rsidRPr="000D2848">
              <w:rPr>
                <w:sz w:val="26"/>
                <w:szCs w:val="26"/>
              </w:rPr>
              <w:t>(PCII), was accessed or exfiltrated</w:t>
            </w:r>
            <w:r w:rsidR="005406C8">
              <w:rPr>
                <w:sz w:val="26"/>
                <w:szCs w:val="26"/>
              </w:rPr>
              <w:t>.</w:t>
            </w:r>
          </w:p>
        </w:tc>
      </w:tr>
      <w:tr w:rsidR="00821C69" w:rsidRPr="000D2848" w14:paraId="3C6C6364"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31D6AAC0" w14:textId="77777777" w:rsidR="00821C69" w:rsidRPr="000D2848" w:rsidRDefault="00821C69" w:rsidP="00A661E2">
            <w:pPr>
              <w:bidi/>
              <w:spacing w:before="120" w:after="120" w:line="276" w:lineRule="auto"/>
              <w:rPr>
                <w:sz w:val="26"/>
                <w:szCs w:val="26"/>
                <w:lang w:eastAsia="ar"/>
              </w:rPr>
            </w:pPr>
            <w:r w:rsidRPr="000D2848">
              <w:rPr>
                <w:sz w:val="26"/>
                <w:szCs w:val="26"/>
                <w:rtl/>
                <w:lang w:eastAsia="ar"/>
              </w:rPr>
              <w:t>انتهاك سلامة المعلومات</w:t>
            </w:r>
          </w:p>
          <w:p w14:paraId="7A603E58" w14:textId="2C9108E4" w:rsidR="002B1E34" w:rsidRPr="000D2848" w:rsidRDefault="002B1E34" w:rsidP="00A661E2">
            <w:pPr>
              <w:spacing w:before="120" w:after="120" w:line="276" w:lineRule="auto"/>
              <w:rPr>
                <w:sz w:val="26"/>
                <w:szCs w:val="26"/>
              </w:rPr>
            </w:pPr>
            <w:r w:rsidRPr="000D2848">
              <w:rPr>
                <w:sz w:val="26"/>
                <w:szCs w:val="26"/>
              </w:rPr>
              <w:t>Integrity Loss</w:t>
            </w:r>
          </w:p>
        </w:tc>
        <w:tc>
          <w:tcPr>
            <w:tcW w:w="3060" w:type="pct"/>
            <w:tcBorders>
              <w:top w:val="single" w:sz="4" w:space="0" w:color="9B9B9B"/>
              <w:left w:val="single" w:sz="4" w:space="0" w:color="9B9B9B"/>
              <w:bottom w:val="single" w:sz="4" w:space="0" w:color="9B9B9B"/>
              <w:right w:val="single" w:sz="4" w:space="0" w:color="9B9B9B"/>
            </w:tcBorders>
          </w:tcPr>
          <w:p w14:paraId="0177E03C" w14:textId="748A0E35" w:rsidR="00821C69" w:rsidRPr="000D2848" w:rsidRDefault="00821C69" w:rsidP="005406C8">
            <w:pPr>
              <w:bidi/>
              <w:spacing w:before="120" w:after="120" w:line="276" w:lineRule="auto"/>
              <w:jc w:val="both"/>
              <w:rPr>
                <w:sz w:val="26"/>
                <w:szCs w:val="26"/>
                <w:rtl/>
                <w:lang w:eastAsia="ar"/>
              </w:rPr>
            </w:pPr>
            <w:r w:rsidRPr="000D2848">
              <w:rPr>
                <w:sz w:val="26"/>
                <w:szCs w:val="26"/>
                <w:rtl/>
                <w:lang w:eastAsia="ar"/>
              </w:rPr>
              <w:t xml:space="preserve">تغيير المعلومات </w:t>
            </w:r>
            <w:r w:rsidR="000A0BD2">
              <w:rPr>
                <w:rFonts w:hint="cs"/>
                <w:sz w:val="26"/>
                <w:szCs w:val="26"/>
                <w:rtl/>
                <w:lang w:eastAsia="ar"/>
              </w:rPr>
              <w:t>المحمية</w:t>
            </w:r>
            <w:r w:rsidRPr="000D2848">
              <w:rPr>
                <w:sz w:val="26"/>
                <w:szCs w:val="26"/>
                <w:rtl/>
                <w:lang w:eastAsia="ar"/>
              </w:rPr>
              <w:t xml:space="preserve"> أو المملوكة</w:t>
            </w:r>
            <w:r w:rsidR="005406C8">
              <w:rPr>
                <w:rFonts w:hint="cs"/>
                <w:sz w:val="26"/>
                <w:szCs w:val="26"/>
                <w:rtl/>
                <w:lang w:eastAsia="ar"/>
              </w:rPr>
              <w:t xml:space="preserve"> </w:t>
            </w:r>
            <w:r w:rsidR="005406C8" w:rsidRPr="000D2848">
              <w:rPr>
                <w:sz w:val="26"/>
                <w:szCs w:val="26"/>
                <w:rtl/>
                <w:lang w:eastAsia="ar"/>
              </w:rPr>
              <w:t>أو حذف</w:t>
            </w:r>
            <w:r w:rsidR="005406C8">
              <w:rPr>
                <w:rFonts w:hint="cs"/>
                <w:sz w:val="26"/>
                <w:szCs w:val="26"/>
                <w:rtl/>
                <w:lang w:eastAsia="ar"/>
              </w:rPr>
              <w:t>ها.</w:t>
            </w:r>
          </w:p>
          <w:p w14:paraId="5944B8A4" w14:textId="686C6A08" w:rsidR="002B1E34" w:rsidRPr="000D2848" w:rsidRDefault="002B1E34" w:rsidP="000D2848">
            <w:pPr>
              <w:spacing w:before="120" w:after="120" w:line="276" w:lineRule="auto"/>
              <w:jc w:val="both"/>
              <w:rPr>
                <w:sz w:val="26"/>
                <w:szCs w:val="26"/>
              </w:rPr>
            </w:pPr>
            <w:r w:rsidRPr="000D2848">
              <w:rPr>
                <w:sz w:val="26"/>
                <w:szCs w:val="26"/>
              </w:rPr>
              <w:t>Sensitive or proprietary information was changed or deleted</w:t>
            </w:r>
            <w:r w:rsidR="005406C8">
              <w:rPr>
                <w:sz w:val="26"/>
                <w:szCs w:val="26"/>
              </w:rPr>
              <w:t>.</w:t>
            </w:r>
          </w:p>
        </w:tc>
      </w:tr>
    </w:tbl>
    <w:p w14:paraId="7771436F" w14:textId="76B4A321" w:rsidR="00F117A2" w:rsidRDefault="00F117A2" w:rsidP="00BA63D4">
      <w:pPr>
        <w:bidi/>
        <w:rPr>
          <w:rFonts w:eastAsiaTheme="majorEastAsia" w:cs="Arial"/>
          <w:color w:val="2B3B82" w:themeColor="text1"/>
          <w:sz w:val="40"/>
          <w:szCs w:val="40"/>
          <w:lang w:eastAsia="ar"/>
        </w:rPr>
      </w:pPr>
    </w:p>
    <w:p w14:paraId="67972D19" w14:textId="77777777" w:rsidR="00976747" w:rsidRDefault="00976747">
      <w:pPr>
        <w:rPr>
          <w:rFonts w:eastAsiaTheme="majorEastAsia" w:cs="Arial"/>
          <w:color w:val="2B3B82" w:themeColor="text1"/>
          <w:sz w:val="40"/>
          <w:szCs w:val="40"/>
          <w:rtl/>
          <w:lang w:eastAsia="ar"/>
        </w:rPr>
      </w:pPr>
      <w:r>
        <w:rPr>
          <w:rFonts w:eastAsiaTheme="majorEastAsia" w:cs="Arial"/>
          <w:color w:val="2B3B82" w:themeColor="text1"/>
          <w:sz w:val="40"/>
          <w:szCs w:val="40"/>
          <w:rtl/>
          <w:lang w:eastAsia="ar"/>
        </w:rPr>
        <w:br w:type="page"/>
      </w:r>
    </w:p>
    <w:p w14:paraId="7CF47FCB" w14:textId="2902B2EE" w:rsidR="00821C69" w:rsidRPr="000D2848" w:rsidRDefault="00821C69" w:rsidP="0068409B">
      <w:pPr>
        <w:bidi/>
        <w:rPr>
          <w:rFonts w:eastAsiaTheme="majorEastAsia" w:cs="Arial"/>
          <w:color w:val="2B3B82" w:themeColor="text1"/>
          <w:sz w:val="40"/>
          <w:szCs w:val="40"/>
          <w:rtl/>
          <w:lang w:eastAsia="ar"/>
        </w:rPr>
      </w:pPr>
      <w:r w:rsidRPr="000D2848">
        <w:rPr>
          <w:rFonts w:eastAsiaTheme="majorEastAsia" w:cs="Arial"/>
          <w:color w:val="2B3B82" w:themeColor="text1"/>
          <w:sz w:val="40"/>
          <w:szCs w:val="40"/>
          <w:rtl/>
          <w:lang w:eastAsia="ar"/>
        </w:rPr>
        <w:lastRenderedPageBreak/>
        <w:t>الجدول ج - فئات التعافي من آثار الحوادث</w:t>
      </w:r>
    </w:p>
    <w:p w14:paraId="55044DC2" w14:textId="721ACC9C" w:rsidR="002B1E34" w:rsidRPr="000D2848" w:rsidRDefault="002B1E34" w:rsidP="002B1E34">
      <w:pPr>
        <w:rPr>
          <w:rFonts w:eastAsiaTheme="majorEastAsia" w:cs="Arial"/>
          <w:color w:val="2B3B82" w:themeColor="text1"/>
          <w:sz w:val="40"/>
          <w:szCs w:val="40"/>
        </w:rPr>
      </w:pPr>
      <w:r w:rsidRPr="000D2848">
        <w:rPr>
          <w:rFonts w:eastAsiaTheme="majorEastAsia" w:cs="Arial"/>
          <w:color w:val="2B3B82" w:themeColor="text1"/>
          <w:sz w:val="40"/>
          <w:szCs w:val="40"/>
        </w:rPr>
        <w:t>Table C– Recoverability Effort Categories</w:t>
      </w:r>
    </w:p>
    <w:tbl>
      <w:tblPr>
        <w:tblStyle w:val="TableGrid5"/>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3499"/>
        <w:gridCol w:w="5518"/>
      </w:tblGrid>
      <w:tr w:rsidR="00821C69" w:rsidRPr="000D2848" w14:paraId="2FD2DD59" w14:textId="77777777" w:rsidTr="00F75170">
        <w:trPr>
          <w:tblHeader/>
        </w:trPr>
        <w:tc>
          <w:tcPr>
            <w:tcW w:w="1940" w:type="pct"/>
            <w:tcBorders>
              <w:top w:val="single" w:sz="4" w:space="0" w:color="9B9B9B"/>
              <w:left w:val="single" w:sz="4" w:space="0" w:color="9B9B9B"/>
              <w:bottom w:val="single" w:sz="4" w:space="0" w:color="9B9B9B"/>
              <w:right w:val="single" w:sz="4" w:space="0" w:color="9B9B9B"/>
            </w:tcBorders>
            <w:shd w:val="clear" w:color="auto" w:fill="293885"/>
            <w:vAlign w:val="center"/>
            <w:hideMark/>
          </w:tcPr>
          <w:p w14:paraId="4AD78BA7" w14:textId="77777777" w:rsidR="00821C69" w:rsidRPr="000D2848" w:rsidRDefault="00821C69" w:rsidP="00F75170">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الفئة</w:t>
            </w:r>
          </w:p>
        </w:tc>
        <w:tc>
          <w:tcPr>
            <w:tcW w:w="3060" w:type="pct"/>
            <w:tcBorders>
              <w:top w:val="single" w:sz="4" w:space="0" w:color="9B9B9B"/>
              <w:left w:val="single" w:sz="4" w:space="0" w:color="9B9B9B"/>
              <w:bottom w:val="single" w:sz="4" w:space="0" w:color="9B9B9B"/>
              <w:right w:val="single" w:sz="4" w:space="0" w:color="9B9B9B"/>
            </w:tcBorders>
            <w:shd w:val="clear" w:color="auto" w:fill="2B3B82" w:themeFill="text1"/>
            <w:vAlign w:val="center"/>
            <w:hideMark/>
          </w:tcPr>
          <w:p w14:paraId="4A1557B7" w14:textId="77777777" w:rsidR="00821C69" w:rsidRPr="000D2848" w:rsidRDefault="00821C69" w:rsidP="002B1E34">
            <w:pPr>
              <w:bidi/>
              <w:spacing w:before="120" w:after="120" w:line="276" w:lineRule="auto"/>
              <w:contextualSpacing/>
              <w:rPr>
                <w:color w:val="FFFFFF" w:themeColor="background1"/>
                <w:sz w:val="26"/>
                <w:szCs w:val="26"/>
              </w:rPr>
            </w:pPr>
            <w:r w:rsidRPr="000D2848">
              <w:rPr>
                <w:color w:val="FFFFFF" w:themeColor="background1"/>
                <w:sz w:val="26"/>
                <w:szCs w:val="26"/>
                <w:rtl/>
                <w:lang w:eastAsia="ar"/>
              </w:rPr>
              <w:t>التعريف</w:t>
            </w:r>
          </w:p>
        </w:tc>
      </w:tr>
      <w:tr w:rsidR="00821C69" w:rsidRPr="000D2848" w14:paraId="651D1774"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23FB7AEB" w14:textId="145D8EEA" w:rsidR="00821C69" w:rsidRPr="000D2848" w:rsidRDefault="00821C69" w:rsidP="00A661E2">
            <w:pPr>
              <w:bidi/>
              <w:spacing w:before="120" w:after="120" w:line="276" w:lineRule="auto"/>
              <w:rPr>
                <w:sz w:val="26"/>
                <w:szCs w:val="26"/>
                <w:lang w:eastAsia="ar"/>
              </w:rPr>
            </w:pPr>
            <w:r w:rsidRPr="000D2848">
              <w:rPr>
                <w:sz w:val="26"/>
                <w:szCs w:val="26"/>
                <w:rtl/>
                <w:lang w:eastAsia="ar"/>
              </w:rPr>
              <w:t>اعتيادي</w:t>
            </w:r>
          </w:p>
          <w:p w14:paraId="47827F51" w14:textId="6BD8B0FD" w:rsidR="002B1E34" w:rsidRPr="000D2848" w:rsidRDefault="002B1E34" w:rsidP="00A661E2">
            <w:pPr>
              <w:spacing w:before="120" w:after="120" w:line="276" w:lineRule="auto"/>
              <w:rPr>
                <w:sz w:val="26"/>
                <w:szCs w:val="26"/>
              </w:rPr>
            </w:pPr>
            <w:r w:rsidRPr="000D2848">
              <w:rPr>
                <w:sz w:val="26"/>
                <w:szCs w:val="26"/>
              </w:rPr>
              <w:t>Regular</w:t>
            </w:r>
          </w:p>
        </w:tc>
        <w:tc>
          <w:tcPr>
            <w:tcW w:w="3060" w:type="pct"/>
            <w:tcBorders>
              <w:top w:val="single" w:sz="4" w:space="0" w:color="9B9B9B"/>
              <w:left w:val="single" w:sz="4" w:space="0" w:color="9B9B9B"/>
              <w:bottom w:val="single" w:sz="4" w:space="0" w:color="9B9B9B"/>
              <w:right w:val="single" w:sz="4" w:space="0" w:color="9B9B9B"/>
            </w:tcBorders>
            <w:hideMark/>
          </w:tcPr>
          <w:p w14:paraId="259CD0F7" w14:textId="7272659F" w:rsidR="00821C69" w:rsidRPr="000D2848" w:rsidRDefault="00821C69" w:rsidP="002B1E34">
            <w:pPr>
              <w:bidi/>
              <w:spacing w:before="120" w:after="120" w:line="276" w:lineRule="auto"/>
              <w:jc w:val="both"/>
              <w:rPr>
                <w:sz w:val="26"/>
                <w:szCs w:val="26"/>
                <w:lang w:eastAsia="ar"/>
              </w:rPr>
            </w:pPr>
            <w:r w:rsidRPr="000D2848">
              <w:rPr>
                <w:sz w:val="26"/>
                <w:szCs w:val="26"/>
                <w:rtl/>
                <w:lang w:eastAsia="ar"/>
              </w:rPr>
              <w:t>يمكن التنبؤ بالوقت اللازم للتعافي بالاستعانة بالموارد الحالية</w:t>
            </w:r>
            <w:r w:rsidR="005406C8">
              <w:rPr>
                <w:rFonts w:hint="cs"/>
                <w:sz w:val="26"/>
                <w:szCs w:val="26"/>
                <w:rtl/>
                <w:lang w:eastAsia="ar"/>
              </w:rPr>
              <w:t>.</w:t>
            </w:r>
            <w:r w:rsidRPr="000D2848">
              <w:rPr>
                <w:sz w:val="26"/>
                <w:szCs w:val="26"/>
                <w:rtl/>
                <w:lang w:eastAsia="ar"/>
              </w:rPr>
              <w:t xml:space="preserve"> </w:t>
            </w:r>
          </w:p>
          <w:p w14:paraId="745B140C" w14:textId="696C4594" w:rsidR="002B1E34" w:rsidRPr="000D2848" w:rsidRDefault="005406C8" w:rsidP="005406C8">
            <w:pPr>
              <w:spacing w:before="120" w:after="120" w:line="276" w:lineRule="auto"/>
              <w:jc w:val="both"/>
              <w:rPr>
                <w:sz w:val="26"/>
                <w:szCs w:val="26"/>
              </w:rPr>
            </w:pPr>
            <w:r>
              <w:rPr>
                <w:sz w:val="26"/>
                <w:szCs w:val="26"/>
              </w:rPr>
              <w:t>R</w:t>
            </w:r>
            <w:r w:rsidR="002B1E34" w:rsidRPr="000D2848">
              <w:rPr>
                <w:sz w:val="26"/>
                <w:szCs w:val="26"/>
              </w:rPr>
              <w:t xml:space="preserve">ecovery </w:t>
            </w:r>
            <w:r>
              <w:rPr>
                <w:sz w:val="26"/>
                <w:szCs w:val="26"/>
              </w:rPr>
              <w:t xml:space="preserve">time </w:t>
            </w:r>
            <w:r w:rsidR="002B1E34" w:rsidRPr="000D2848">
              <w:rPr>
                <w:sz w:val="26"/>
                <w:szCs w:val="26"/>
              </w:rPr>
              <w:t>is predictable with existing resources</w:t>
            </w:r>
            <w:r>
              <w:rPr>
                <w:sz w:val="26"/>
                <w:szCs w:val="26"/>
              </w:rPr>
              <w:t>.</w:t>
            </w:r>
          </w:p>
        </w:tc>
      </w:tr>
      <w:tr w:rsidR="00821C69" w:rsidRPr="000D2848" w14:paraId="09124AF6"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0B789037" w14:textId="64405696" w:rsidR="00821C69" w:rsidRPr="000D2848" w:rsidRDefault="00821C69" w:rsidP="00A661E2">
            <w:pPr>
              <w:bidi/>
              <w:spacing w:before="120" w:after="120" w:line="276" w:lineRule="auto"/>
              <w:rPr>
                <w:sz w:val="26"/>
                <w:szCs w:val="26"/>
                <w:lang w:eastAsia="ar"/>
              </w:rPr>
            </w:pPr>
            <w:r w:rsidRPr="000D2848">
              <w:rPr>
                <w:sz w:val="26"/>
                <w:szCs w:val="26"/>
                <w:rtl/>
                <w:lang w:eastAsia="ar"/>
              </w:rPr>
              <w:t>تكميلي</w:t>
            </w:r>
          </w:p>
          <w:p w14:paraId="2819AA2A" w14:textId="51C40992" w:rsidR="002B1E34" w:rsidRPr="000D2848" w:rsidRDefault="002B1E34" w:rsidP="00A661E2">
            <w:pPr>
              <w:spacing w:before="120" w:after="120" w:line="276" w:lineRule="auto"/>
              <w:rPr>
                <w:sz w:val="26"/>
                <w:szCs w:val="26"/>
              </w:rPr>
            </w:pPr>
            <w:r w:rsidRPr="000D2848">
              <w:rPr>
                <w:sz w:val="26"/>
                <w:szCs w:val="26"/>
              </w:rPr>
              <w:t>Supplemented</w:t>
            </w:r>
          </w:p>
        </w:tc>
        <w:tc>
          <w:tcPr>
            <w:tcW w:w="3060" w:type="pct"/>
            <w:tcBorders>
              <w:top w:val="single" w:sz="4" w:space="0" w:color="9B9B9B"/>
              <w:left w:val="single" w:sz="4" w:space="0" w:color="9B9B9B"/>
              <w:bottom w:val="single" w:sz="4" w:space="0" w:color="9B9B9B"/>
              <w:right w:val="single" w:sz="4" w:space="0" w:color="9B9B9B"/>
            </w:tcBorders>
            <w:hideMark/>
          </w:tcPr>
          <w:p w14:paraId="335EAC2A" w14:textId="7C1D3043" w:rsidR="00821C69" w:rsidRPr="000D2848" w:rsidRDefault="00821C69" w:rsidP="002B1E34">
            <w:pPr>
              <w:bidi/>
              <w:spacing w:before="120" w:after="120" w:line="276" w:lineRule="auto"/>
              <w:jc w:val="both"/>
              <w:rPr>
                <w:sz w:val="26"/>
                <w:szCs w:val="26"/>
                <w:lang w:eastAsia="ar"/>
              </w:rPr>
            </w:pPr>
            <w:r w:rsidRPr="000D2848">
              <w:rPr>
                <w:sz w:val="26"/>
                <w:szCs w:val="26"/>
                <w:rtl/>
                <w:lang w:eastAsia="ar"/>
              </w:rPr>
              <w:t>يمكن التنبؤ بالوقت اللازم للتعافي بالاستعانة بموارد إضافية</w:t>
            </w:r>
            <w:r w:rsidR="005406C8">
              <w:rPr>
                <w:rFonts w:hint="cs"/>
                <w:sz w:val="26"/>
                <w:szCs w:val="26"/>
                <w:rtl/>
                <w:lang w:eastAsia="ar"/>
              </w:rPr>
              <w:t>.</w:t>
            </w:r>
            <w:r w:rsidRPr="000D2848">
              <w:rPr>
                <w:sz w:val="26"/>
                <w:szCs w:val="26"/>
                <w:rtl/>
                <w:lang w:eastAsia="ar"/>
              </w:rPr>
              <w:t xml:space="preserve"> </w:t>
            </w:r>
          </w:p>
          <w:p w14:paraId="7BA1CBBF" w14:textId="5FC2BFF4" w:rsidR="002B1E34" w:rsidRPr="000D2848" w:rsidRDefault="005406C8" w:rsidP="000D2848">
            <w:pPr>
              <w:spacing w:before="120" w:after="120" w:line="276" w:lineRule="auto"/>
              <w:jc w:val="both"/>
              <w:rPr>
                <w:sz w:val="26"/>
                <w:szCs w:val="26"/>
              </w:rPr>
            </w:pPr>
            <w:r>
              <w:rPr>
                <w:sz w:val="26"/>
                <w:szCs w:val="26"/>
              </w:rPr>
              <w:t>R</w:t>
            </w:r>
            <w:r w:rsidR="002B1E34" w:rsidRPr="000D2848">
              <w:rPr>
                <w:sz w:val="26"/>
                <w:szCs w:val="26"/>
              </w:rPr>
              <w:t xml:space="preserve">ecovery </w:t>
            </w:r>
            <w:r>
              <w:rPr>
                <w:sz w:val="26"/>
                <w:szCs w:val="26"/>
              </w:rPr>
              <w:t xml:space="preserve">time </w:t>
            </w:r>
            <w:r w:rsidR="002B1E34" w:rsidRPr="000D2848">
              <w:rPr>
                <w:sz w:val="26"/>
                <w:szCs w:val="26"/>
              </w:rPr>
              <w:t>is predictable with additional resources</w:t>
            </w:r>
            <w:r>
              <w:rPr>
                <w:sz w:val="26"/>
                <w:szCs w:val="26"/>
              </w:rPr>
              <w:t>.</w:t>
            </w:r>
          </w:p>
        </w:tc>
      </w:tr>
      <w:tr w:rsidR="00821C69" w:rsidRPr="000D2848" w14:paraId="76106150"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4D0AB28D" w14:textId="13469F72" w:rsidR="00821C69" w:rsidRPr="000D2848" w:rsidRDefault="00821C69" w:rsidP="00A661E2">
            <w:pPr>
              <w:bidi/>
              <w:spacing w:before="120" w:after="120" w:line="276" w:lineRule="auto"/>
              <w:rPr>
                <w:sz w:val="26"/>
                <w:szCs w:val="26"/>
                <w:lang w:eastAsia="ar"/>
              </w:rPr>
            </w:pPr>
            <w:r w:rsidRPr="000D2848">
              <w:rPr>
                <w:sz w:val="26"/>
                <w:szCs w:val="26"/>
                <w:rtl/>
                <w:lang w:eastAsia="ar"/>
              </w:rPr>
              <w:t>ممتد</w:t>
            </w:r>
          </w:p>
          <w:p w14:paraId="1DD27A7D" w14:textId="09071796" w:rsidR="002B1E34" w:rsidRPr="000D2848" w:rsidRDefault="002B1E34" w:rsidP="00A661E2">
            <w:pPr>
              <w:spacing w:before="120" w:after="120" w:line="276" w:lineRule="auto"/>
              <w:rPr>
                <w:sz w:val="26"/>
                <w:szCs w:val="26"/>
              </w:rPr>
            </w:pPr>
            <w:r w:rsidRPr="000D2848">
              <w:rPr>
                <w:sz w:val="26"/>
                <w:szCs w:val="26"/>
              </w:rPr>
              <w:t>Extended</w:t>
            </w:r>
          </w:p>
        </w:tc>
        <w:tc>
          <w:tcPr>
            <w:tcW w:w="3060" w:type="pct"/>
            <w:tcBorders>
              <w:top w:val="single" w:sz="4" w:space="0" w:color="9B9B9B"/>
              <w:left w:val="single" w:sz="4" w:space="0" w:color="9B9B9B"/>
              <w:bottom w:val="single" w:sz="4" w:space="0" w:color="9B9B9B"/>
              <w:right w:val="single" w:sz="4" w:space="0" w:color="9B9B9B"/>
            </w:tcBorders>
          </w:tcPr>
          <w:p w14:paraId="47B3D39E" w14:textId="6E370363" w:rsidR="00821C69" w:rsidRPr="000D2848" w:rsidRDefault="00821C69" w:rsidP="002B1E34">
            <w:pPr>
              <w:bidi/>
              <w:spacing w:before="120" w:after="120" w:line="276" w:lineRule="auto"/>
              <w:jc w:val="both"/>
              <w:rPr>
                <w:sz w:val="26"/>
                <w:szCs w:val="26"/>
                <w:rtl/>
                <w:lang w:eastAsia="ar"/>
              </w:rPr>
            </w:pPr>
            <w:r w:rsidRPr="000D2848">
              <w:rPr>
                <w:sz w:val="26"/>
                <w:szCs w:val="26"/>
                <w:rtl/>
                <w:lang w:eastAsia="ar"/>
              </w:rPr>
              <w:t>لا يمكن التنبؤ بالوقت اللازم للتعافي وهناك حاجة إلى موارد إضافية ومساعدة خارجية</w:t>
            </w:r>
            <w:r w:rsidR="005406C8">
              <w:rPr>
                <w:rFonts w:hint="cs"/>
                <w:sz w:val="26"/>
                <w:szCs w:val="26"/>
                <w:rtl/>
                <w:lang w:eastAsia="ar"/>
              </w:rPr>
              <w:t>.</w:t>
            </w:r>
            <w:r w:rsidRPr="000D2848">
              <w:rPr>
                <w:sz w:val="26"/>
                <w:szCs w:val="26"/>
                <w:rtl/>
                <w:lang w:eastAsia="ar"/>
              </w:rPr>
              <w:t xml:space="preserve"> </w:t>
            </w:r>
          </w:p>
          <w:p w14:paraId="2EB1CCF3" w14:textId="4C829948" w:rsidR="002B1E34" w:rsidRPr="000D2848" w:rsidRDefault="005406C8" w:rsidP="000D2848">
            <w:pPr>
              <w:spacing w:before="120" w:after="120" w:line="276" w:lineRule="auto"/>
              <w:jc w:val="both"/>
              <w:rPr>
                <w:sz w:val="26"/>
                <w:szCs w:val="26"/>
              </w:rPr>
            </w:pPr>
            <w:r>
              <w:rPr>
                <w:sz w:val="26"/>
                <w:szCs w:val="26"/>
              </w:rPr>
              <w:t>R</w:t>
            </w:r>
            <w:r w:rsidR="002B1E34" w:rsidRPr="000D2848">
              <w:rPr>
                <w:sz w:val="26"/>
                <w:szCs w:val="26"/>
              </w:rPr>
              <w:t>ecovery</w:t>
            </w:r>
            <w:r>
              <w:rPr>
                <w:sz w:val="26"/>
                <w:szCs w:val="26"/>
              </w:rPr>
              <w:t xml:space="preserve"> time</w:t>
            </w:r>
            <w:r w:rsidR="002B1E34" w:rsidRPr="000D2848">
              <w:rPr>
                <w:sz w:val="26"/>
                <w:szCs w:val="26"/>
              </w:rPr>
              <w:t xml:space="preserve"> is unpredictable; additional resources and outside help are needed</w:t>
            </w:r>
            <w:r>
              <w:rPr>
                <w:sz w:val="26"/>
                <w:szCs w:val="26"/>
              </w:rPr>
              <w:t>.</w:t>
            </w:r>
          </w:p>
        </w:tc>
      </w:tr>
      <w:tr w:rsidR="00821C69" w:rsidRPr="000D2848" w14:paraId="451B4F3F" w14:textId="77777777" w:rsidTr="005B2019">
        <w:tc>
          <w:tcPr>
            <w:tcW w:w="1940" w:type="pct"/>
            <w:tcBorders>
              <w:top w:val="single" w:sz="4" w:space="0" w:color="9B9B9B"/>
              <w:left w:val="single" w:sz="4" w:space="0" w:color="9B9B9B"/>
              <w:bottom w:val="single" w:sz="4" w:space="0" w:color="9B9B9B"/>
              <w:right w:val="single" w:sz="4" w:space="0" w:color="9B9B9B"/>
            </w:tcBorders>
            <w:shd w:val="clear" w:color="auto" w:fill="FAF5F4"/>
            <w:vAlign w:val="center"/>
          </w:tcPr>
          <w:p w14:paraId="57FDB079" w14:textId="175FA1EC" w:rsidR="00821C69" w:rsidRPr="000D2848" w:rsidRDefault="00821C69" w:rsidP="00A661E2">
            <w:pPr>
              <w:bidi/>
              <w:spacing w:before="120" w:after="120" w:line="276" w:lineRule="auto"/>
              <w:rPr>
                <w:sz w:val="26"/>
                <w:szCs w:val="26"/>
                <w:lang w:eastAsia="ar"/>
              </w:rPr>
            </w:pPr>
            <w:r w:rsidRPr="000D2848">
              <w:rPr>
                <w:sz w:val="26"/>
                <w:szCs w:val="26"/>
                <w:rtl/>
                <w:lang w:eastAsia="ar"/>
              </w:rPr>
              <w:t>غير قابل للتعافي</w:t>
            </w:r>
          </w:p>
          <w:p w14:paraId="6D722E80" w14:textId="2BFAECE9" w:rsidR="002B1E34" w:rsidRPr="000D2848" w:rsidRDefault="002B1E34" w:rsidP="00A661E2">
            <w:pPr>
              <w:spacing w:before="120" w:after="120" w:line="276" w:lineRule="auto"/>
              <w:rPr>
                <w:sz w:val="26"/>
                <w:szCs w:val="26"/>
              </w:rPr>
            </w:pPr>
            <w:r w:rsidRPr="000D2848">
              <w:rPr>
                <w:sz w:val="26"/>
                <w:szCs w:val="26"/>
              </w:rPr>
              <w:t>Not Recoverable</w:t>
            </w:r>
          </w:p>
        </w:tc>
        <w:tc>
          <w:tcPr>
            <w:tcW w:w="3060" w:type="pct"/>
            <w:tcBorders>
              <w:top w:val="single" w:sz="4" w:space="0" w:color="9B9B9B"/>
              <w:left w:val="single" w:sz="4" w:space="0" w:color="9B9B9B"/>
              <w:bottom w:val="single" w:sz="4" w:space="0" w:color="9B9B9B"/>
              <w:right w:val="single" w:sz="4" w:space="0" w:color="9B9B9B"/>
            </w:tcBorders>
          </w:tcPr>
          <w:p w14:paraId="68F53768" w14:textId="33C330A1" w:rsidR="00821C69" w:rsidRPr="000D2848" w:rsidRDefault="00821C69" w:rsidP="005406C8">
            <w:pPr>
              <w:bidi/>
              <w:spacing w:before="120" w:after="120" w:line="276" w:lineRule="auto"/>
              <w:jc w:val="both"/>
              <w:rPr>
                <w:sz w:val="26"/>
                <w:szCs w:val="26"/>
                <w:lang w:eastAsia="ar"/>
              </w:rPr>
            </w:pPr>
            <w:r w:rsidRPr="000D2848">
              <w:rPr>
                <w:sz w:val="26"/>
                <w:szCs w:val="26"/>
                <w:rtl/>
                <w:lang w:eastAsia="ar"/>
              </w:rPr>
              <w:t>من غير الممكن التعافي من الحادثة (مثل</w:t>
            </w:r>
            <w:r w:rsidR="005406C8">
              <w:rPr>
                <w:rFonts w:hint="cs"/>
                <w:sz w:val="26"/>
                <w:szCs w:val="26"/>
                <w:rtl/>
                <w:lang w:eastAsia="ar"/>
              </w:rPr>
              <w:t xml:space="preserve"> حوادث </w:t>
            </w:r>
            <w:r w:rsidRPr="000D2848">
              <w:rPr>
                <w:sz w:val="26"/>
                <w:szCs w:val="26"/>
                <w:rtl/>
                <w:lang w:eastAsia="ar"/>
              </w:rPr>
              <w:t>تسرب بيانات حساسة أو نشرها)</w:t>
            </w:r>
            <w:r w:rsidR="005406C8">
              <w:rPr>
                <w:rFonts w:hint="cs"/>
                <w:sz w:val="26"/>
                <w:szCs w:val="26"/>
                <w:rtl/>
                <w:lang w:eastAsia="ar"/>
              </w:rPr>
              <w:t>،</w:t>
            </w:r>
            <w:r w:rsidRPr="000D2848">
              <w:rPr>
                <w:sz w:val="26"/>
                <w:szCs w:val="26"/>
                <w:rtl/>
                <w:lang w:eastAsia="ar"/>
              </w:rPr>
              <w:t xml:space="preserve"> ويجب البدء بالتحقيق في</w:t>
            </w:r>
            <w:r w:rsidR="005406C8">
              <w:rPr>
                <w:rFonts w:hint="cs"/>
                <w:sz w:val="26"/>
                <w:szCs w:val="26"/>
                <w:rtl/>
                <w:lang w:eastAsia="ar"/>
              </w:rPr>
              <w:t>ها.</w:t>
            </w:r>
            <w:r w:rsidRPr="000D2848">
              <w:rPr>
                <w:sz w:val="26"/>
                <w:szCs w:val="26"/>
                <w:rtl/>
                <w:lang w:eastAsia="ar"/>
              </w:rPr>
              <w:t xml:space="preserve"> </w:t>
            </w:r>
          </w:p>
          <w:p w14:paraId="506EC8D4" w14:textId="6E2B826C" w:rsidR="002B1E34" w:rsidRPr="000D2848" w:rsidRDefault="002B1E34" w:rsidP="007B5E3C">
            <w:pPr>
              <w:spacing w:before="120" w:after="120" w:line="276" w:lineRule="auto"/>
              <w:jc w:val="both"/>
              <w:rPr>
                <w:sz w:val="26"/>
                <w:szCs w:val="26"/>
              </w:rPr>
            </w:pPr>
            <w:r w:rsidRPr="000D2848">
              <w:rPr>
                <w:sz w:val="26"/>
                <w:szCs w:val="26"/>
              </w:rPr>
              <w:t>Recovery from the incident is not possible (e.g., sensitive data exfiltrated and posted publicly)</w:t>
            </w:r>
            <w:r w:rsidR="005406C8">
              <w:rPr>
                <w:sz w:val="26"/>
                <w:szCs w:val="26"/>
              </w:rPr>
              <w:t xml:space="preserve">, and an investigation on the incident </w:t>
            </w:r>
            <w:r w:rsidR="00F117A2">
              <w:rPr>
                <w:sz w:val="26"/>
                <w:szCs w:val="26"/>
              </w:rPr>
              <w:t>shall</w:t>
            </w:r>
            <w:r w:rsidR="005406C8">
              <w:rPr>
                <w:sz w:val="26"/>
                <w:szCs w:val="26"/>
              </w:rPr>
              <w:t xml:space="preserve"> be conducted.</w:t>
            </w:r>
          </w:p>
        </w:tc>
      </w:tr>
    </w:tbl>
    <w:p w14:paraId="71A6072B" w14:textId="6325B91F" w:rsidR="00F117A2" w:rsidRDefault="00F117A2" w:rsidP="007B5E3C">
      <w:pPr>
        <w:autoSpaceDE w:val="0"/>
        <w:autoSpaceDN w:val="0"/>
        <w:bidi/>
        <w:adjustRightInd w:val="0"/>
        <w:spacing w:after="0" w:line="240" w:lineRule="auto"/>
        <w:contextualSpacing/>
        <w:jc w:val="both"/>
        <w:rPr>
          <w:rFonts w:cs="Arial"/>
          <w:color w:val="2B3B82" w:themeColor="text1"/>
          <w:sz w:val="36"/>
          <w:szCs w:val="36"/>
          <w:lang w:eastAsia="ar"/>
        </w:rPr>
      </w:pPr>
    </w:p>
    <w:p w14:paraId="4799A07E" w14:textId="4E98ACC9" w:rsidR="00F117A2" w:rsidRDefault="00F117A2" w:rsidP="00EB70AE">
      <w:pPr>
        <w:autoSpaceDE w:val="0"/>
        <w:autoSpaceDN w:val="0"/>
        <w:bidi/>
        <w:adjustRightInd w:val="0"/>
        <w:spacing w:after="0" w:line="240" w:lineRule="auto"/>
        <w:contextualSpacing/>
        <w:jc w:val="both"/>
        <w:rPr>
          <w:rFonts w:cs="Arial"/>
          <w:color w:val="2B3B82" w:themeColor="text1"/>
          <w:sz w:val="36"/>
          <w:szCs w:val="36"/>
          <w:lang w:eastAsia="ar"/>
        </w:rPr>
      </w:pPr>
    </w:p>
    <w:p w14:paraId="4D3DF9C9" w14:textId="77777777" w:rsidR="00FD052E" w:rsidRDefault="00FD052E" w:rsidP="00FD052E">
      <w:pPr>
        <w:autoSpaceDE w:val="0"/>
        <w:autoSpaceDN w:val="0"/>
        <w:bidi/>
        <w:adjustRightInd w:val="0"/>
        <w:spacing w:after="0" w:line="240" w:lineRule="auto"/>
        <w:contextualSpacing/>
        <w:jc w:val="both"/>
        <w:rPr>
          <w:rFonts w:cs="Arial"/>
          <w:color w:val="2B3B82" w:themeColor="text1"/>
          <w:sz w:val="36"/>
          <w:szCs w:val="36"/>
          <w:rtl/>
          <w:lang w:eastAsia="ar"/>
        </w:rPr>
      </w:pPr>
    </w:p>
    <w:p w14:paraId="398E74A1" w14:textId="77777777" w:rsidR="00976747" w:rsidRDefault="00976747">
      <w:pPr>
        <w:rPr>
          <w:rFonts w:cs="Arial"/>
          <w:color w:val="2B3B82" w:themeColor="text1"/>
          <w:sz w:val="36"/>
          <w:szCs w:val="36"/>
          <w:rtl/>
          <w:lang w:eastAsia="ar"/>
        </w:rPr>
      </w:pPr>
      <w:r>
        <w:rPr>
          <w:rFonts w:cs="Arial"/>
          <w:color w:val="2B3B82" w:themeColor="text1"/>
          <w:sz w:val="36"/>
          <w:szCs w:val="36"/>
          <w:rtl/>
          <w:lang w:eastAsia="ar"/>
        </w:rPr>
        <w:br w:type="page"/>
      </w:r>
    </w:p>
    <w:p w14:paraId="43BC02BF" w14:textId="0782A206" w:rsidR="00821C69" w:rsidRPr="000D2848" w:rsidRDefault="00821C69" w:rsidP="0068409B">
      <w:pPr>
        <w:autoSpaceDE w:val="0"/>
        <w:autoSpaceDN w:val="0"/>
        <w:bidi/>
        <w:adjustRightInd w:val="0"/>
        <w:spacing w:after="0" w:line="240" w:lineRule="auto"/>
        <w:contextualSpacing/>
        <w:jc w:val="both"/>
        <w:rPr>
          <w:rFonts w:cs="Arial"/>
          <w:color w:val="2B3B82" w:themeColor="text1"/>
          <w:sz w:val="36"/>
          <w:szCs w:val="36"/>
          <w:rtl/>
          <w:lang w:eastAsia="ar"/>
        </w:rPr>
      </w:pPr>
      <w:r w:rsidRPr="000D2848">
        <w:rPr>
          <w:rFonts w:cs="Arial"/>
          <w:color w:val="2B3B82" w:themeColor="text1"/>
          <w:sz w:val="36"/>
          <w:szCs w:val="36"/>
          <w:rtl/>
          <w:lang w:eastAsia="ar"/>
        </w:rPr>
        <w:lastRenderedPageBreak/>
        <w:t>الجدول د</w:t>
      </w:r>
      <w:r w:rsidR="00F117A2">
        <w:rPr>
          <w:rFonts w:cs="Arial" w:hint="cs"/>
          <w:color w:val="2B3B82" w:themeColor="text1"/>
          <w:sz w:val="36"/>
          <w:szCs w:val="36"/>
          <w:rtl/>
          <w:lang w:eastAsia="ar"/>
        </w:rPr>
        <w:t xml:space="preserve"> </w:t>
      </w:r>
      <w:r w:rsidRPr="000D2848">
        <w:rPr>
          <w:rFonts w:cs="Arial"/>
          <w:color w:val="2B3B82" w:themeColor="text1"/>
          <w:sz w:val="36"/>
          <w:szCs w:val="36"/>
          <w:rtl/>
          <w:lang w:eastAsia="ar"/>
        </w:rPr>
        <w:t>- تصنيف الحوادث وفقا</w:t>
      </w:r>
      <w:r w:rsidR="005406C8">
        <w:rPr>
          <w:rFonts w:cs="Arial" w:hint="cs"/>
          <w:color w:val="2B3B82" w:themeColor="text1"/>
          <w:sz w:val="36"/>
          <w:szCs w:val="36"/>
          <w:rtl/>
          <w:lang w:eastAsia="ar"/>
        </w:rPr>
        <w:t>ً</w:t>
      </w:r>
      <w:r w:rsidRPr="000D2848">
        <w:rPr>
          <w:rFonts w:cs="Arial"/>
          <w:color w:val="2B3B82" w:themeColor="text1"/>
          <w:sz w:val="36"/>
          <w:szCs w:val="36"/>
          <w:rtl/>
          <w:lang w:eastAsia="ar"/>
        </w:rPr>
        <w:t xml:space="preserve"> لمستوى الحدة</w:t>
      </w:r>
    </w:p>
    <w:p w14:paraId="7B85756D" w14:textId="661CD559" w:rsidR="002B1E34" w:rsidRPr="000D2848" w:rsidRDefault="002B1E34" w:rsidP="000D2848">
      <w:pPr>
        <w:autoSpaceDE w:val="0"/>
        <w:autoSpaceDN w:val="0"/>
        <w:adjustRightInd w:val="0"/>
        <w:spacing w:after="0" w:line="240" w:lineRule="auto"/>
        <w:contextualSpacing/>
        <w:jc w:val="both"/>
        <w:rPr>
          <w:rFonts w:cs="Arial"/>
          <w:color w:val="2B3B82" w:themeColor="text1"/>
          <w:sz w:val="36"/>
          <w:szCs w:val="36"/>
        </w:rPr>
      </w:pPr>
      <w:r w:rsidRPr="000D2848">
        <w:rPr>
          <w:rFonts w:cs="Arial"/>
          <w:color w:val="2B3B82" w:themeColor="text1"/>
          <w:sz w:val="36"/>
          <w:szCs w:val="36"/>
        </w:rPr>
        <w:t xml:space="preserve">Table D – </w:t>
      </w:r>
      <w:r w:rsidR="005406C8" w:rsidRPr="000D2848">
        <w:rPr>
          <w:rFonts w:cs="Arial"/>
          <w:color w:val="2B3B82" w:themeColor="text1"/>
          <w:sz w:val="36"/>
          <w:szCs w:val="36"/>
        </w:rPr>
        <w:t xml:space="preserve">Classification </w:t>
      </w:r>
      <w:r w:rsidR="005406C8">
        <w:rPr>
          <w:rFonts w:cs="Arial"/>
          <w:color w:val="2B3B82" w:themeColor="text1"/>
          <w:sz w:val="36"/>
          <w:szCs w:val="36"/>
        </w:rPr>
        <w:t>o</w:t>
      </w:r>
      <w:r w:rsidR="005406C8" w:rsidRPr="000D2848">
        <w:rPr>
          <w:rFonts w:cs="Arial"/>
          <w:color w:val="2B3B82" w:themeColor="text1"/>
          <w:sz w:val="36"/>
          <w:szCs w:val="36"/>
        </w:rPr>
        <w:t xml:space="preserve">f Incidents Based </w:t>
      </w:r>
      <w:r w:rsidR="005406C8">
        <w:rPr>
          <w:rFonts w:cs="Arial"/>
          <w:color w:val="2B3B82" w:themeColor="text1"/>
          <w:sz w:val="36"/>
          <w:szCs w:val="36"/>
        </w:rPr>
        <w:t>o</w:t>
      </w:r>
      <w:r w:rsidR="005406C8" w:rsidRPr="000D2848">
        <w:rPr>
          <w:rFonts w:cs="Arial"/>
          <w:color w:val="2B3B82" w:themeColor="text1"/>
          <w:sz w:val="36"/>
          <w:szCs w:val="36"/>
        </w:rPr>
        <w:t>n Severity Level</w:t>
      </w:r>
    </w:p>
    <w:tbl>
      <w:tblPr>
        <w:bidiVisual/>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4712"/>
        <w:gridCol w:w="1565"/>
        <w:gridCol w:w="1599"/>
      </w:tblGrid>
      <w:tr w:rsidR="00821C69" w:rsidRPr="000D2848" w14:paraId="41E9F4EF" w14:textId="77777777" w:rsidTr="002B1E34">
        <w:trPr>
          <w:trHeight w:val="566"/>
          <w:tblHeader/>
          <w:jc w:val="right"/>
        </w:trPr>
        <w:tc>
          <w:tcPr>
            <w:tcW w:w="614" w:type="pct"/>
            <w:tcBorders>
              <w:top w:val="single" w:sz="4" w:space="0" w:color="auto"/>
              <w:left w:val="single" w:sz="4" w:space="0" w:color="auto"/>
              <w:bottom w:val="single" w:sz="4" w:space="0" w:color="auto"/>
              <w:right w:val="single" w:sz="4" w:space="0" w:color="auto"/>
            </w:tcBorders>
            <w:shd w:val="clear" w:color="auto" w:fill="293885"/>
            <w:vAlign w:val="center"/>
          </w:tcPr>
          <w:p w14:paraId="1EC23194" w14:textId="77777777" w:rsidR="00821C69" w:rsidRPr="000D2848" w:rsidRDefault="00821C69" w:rsidP="00F75170">
            <w:pPr>
              <w:bidi/>
              <w:spacing w:before="120" w:after="120" w:line="276" w:lineRule="auto"/>
              <w:contextualSpacing/>
              <w:jc w:val="center"/>
              <w:rPr>
                <w:rFonts w:cs="Arial"/>
                <w:color w:val="FFFFFF" w:themeColor="background1"/>
                <w:sz w:val="26"/>
                <w:szCs w:val="26"/>
              </w:rPr>
            </w:pPr>
            <w:r w:rsidRPr="000D2848">
              <w:rPr>
                <w:rFonts w:cs="Arial"/>
                <w:color w:val="FFFFFF" w:themeColor="background1"/>
                <w:sz w:val="26"/>
                <w:szCs w:val="26"/>
                <w:rtl/>
                <w:lang w:eastAsia="ar"/>
              </w:rPr>
              <w:t>مستوى الحدة</w:t>
            </w:r>
          </w:p>
        </w:tc>
        <w:tc>
          <w:tcPr>
            <w:tcW w:w="2619" w:type="pct"/>
            <w:tcBorders>
              <w:top w:val="single" w:sz="4" w:space="0" w:color="auto"/>
              <w:left w:val="single" w:sz="4" w:space="0" w:color="auto"/>
              <w:bottom w:val="single" w:sz="4" w:space="0" w:color="auto"/>
              <w:right w:val="single" w:sz="4" w:space="0" w:color="auto"/>
            </w:tcBorders>
            <w:shd w:val="clear" w:color="auto" w:fill="293885"/>
            <w:vAlign w:val="center"/>
          </w:tcPr>
          <w:p w14:paraId="1AF4CC97" w14:textId="77777777" w:rsidR="00821C69" w:rsidRPr="000D2848" w:rsidRDefault="00821C69" w:rsidP="00F75170">
            <w:pPr>
              <w:bidi/>
              <w:spacing w:before="120" w:after="120" w:line="276" w:lineRule="auto"/>
              <w:contextualSpacing/>
              <w:jc w:val="center"/>
              <w:rPr>
                <w:rFonts w:cs="Arial"/>
                <w:color w:val="FFFFFF" w:themeColor="background1"/>
                <w:sz w:val="26"/>
                <w:szCs w:val="26"/>
                <w:rtl/>
              </w:rPr>
            </w:pPr>
            <w:r w:rsidRPr="000D2848">
              <w:rPr>
                <w:rFonts w:cs="Arial"/>
                <w:color w:val="FFFFFF" w:themeColor="background1"/>
                <w:sz w:val="26"/>
                <w:szCs w:val="26"/>
                <w:rtl/>
                <w:lang w:eastAsia="ar"/>
              </w:rPr>
              <w:t>الوصف</w:t>
            </w:r>
          </w:p>
        </w:tc>
        <w:tc>
          <w:tcPr>
            <w:tcW w:w="874" w:type="pct"/>
            <w:tcBorders>
              <w:top w:val="single" w:sz="4" w:space="0" w:color="auto"/>
              <w:left w:val="single" w:sz="4" w:space="0" w:color="auto"/>
              <w:bottom w:val="single" w:sz="4" w:space="0" w:color="auto"/>
              <w:right w:val="single" w:sz="4" w:space="0" w:color="auto"/>
            </w:tcBorders>
            <w:shd w:val="clear" w:color="auto" w:fill="293885"/>
            <w:vAlign w:val="center"/>
          </w:tcPr>
          <w:p w14:paraId="3C597DD2" w14:textId="77777777" w:rsidR="00821C69" w:rsidRPr="000D2848" w:rsidRDefault="00821C69" w:rsidP="00F75170">
            <w:pPr>
              <w:bidi/>
              <w:spacing w:before="120" w:after="120" w:line="276" w:lineRule="auto"/>
              <w:contextualSpacing/>
              <w:jc w:val="center"/>
              <w:rPr>
                <w:rFonts w:cs="Arial"/>
                <w:color w:val="FFFFFF" w:themeColor="background1"/>
                <w:sz w:val="26"/>
                <w:szCs w:val="26"/>
              </w:rPr>
            </w:pPr>
            <w:r w:rsidRPr="000D2848">
              <w:rPr>
                <w:rFonts w:cs="Arial"/>
                <w:color w:val="FFFFFF" w:themeColor="background1"/>
                <w:sz w:val="26"/>
                <w:szCs w:val="26"/>
                <w:rtl/>
                <w:lang w:eastAsia="ar"/>
              </w:rPr>
              <w:t>وقت الاستجابة المستهدف</w:t>
            </w:r>
          </w:p>
        </w:tc>
        <w:tc>
          <w:tcPr>
            <w:tcW w:w="893" w:type="pct"/>
            <w:tcBorders>
              <w:top w:val="single" w:sz="4" w:space="0" w:color="auto"/>
              <w:left w:val="single" w:sz="4" w:space="0" w:color="auto"/>
              <w:bottom w:val="single" w:sz="4" w:space="0" w:color="auto"/>
              <w:right w:val="single" w:sz="4" w:space="0" w:color="auto"/>
            </w:tcBorders>
            <w:shd w:val="clear" w:color="auto" w:fill="293885"/>
            <w:vAlign w:val="center"/>
          </w:tcPr>
          <w:p w14:paraId="503CA745" w14:textId="77777777" w:rsidR="00821C69" w:rsidRPr="000D2848" w:rsidRDefault="00821C69" w:rsidP="00F75170">
            <w:pPr>
              <w:bidi/>
              <w:spacing w:before="120" w:after="120" w:line="276" w:lineRule="auto"/>
              <w:contextualSpacing/>
              <w:jc w:val="center"/>
              <w:rPr>
                <w:rFonts w:cs="Arial"/>
                <w:color w:val="FFFFFF" w:themeColor="background1"/>
                <w:sz w:val="26"/>
                <w:szCs w:val="26"/>
              </w:rPr>
            </w:pPr>
            <w:r w:rsidRPr="000D2848">
              <w:rPr>
                <w:rFonts w:cs="Arial"/>
                <w:color w:val="FFFFFF" w:themeColor="background1"/>
                <w:sz w:val="26"/>
                <w:szCs w:val="26"/>
                <w:rtl/>
                <w:lang w:eastAsia="ar"/>
              </w:rPr>
              <w:t>وقت الحل المستهدف</w:t>
            </w:r>
          </w:p>
        </w:tc>
      </w:tr>
      <w:tr w:rsidR="00821C69" w:rsidRPr="000D2848" w14:paraId="088881AE" w14:textId="77777777" w:rsidTr="002B1E34">
        <w:trPr>
          <w:jc w:val="right"/>
        </w:trPr>
        <w:tc>
          <w:tcPr>
            <w:tcW w:w="614" w:type="pct"/>
            <w:tcBorders>
              <w:top w:val="single" w:sz="4" w:space="0" w:color="auto"/>
            </w:tcBorders>
            <w:shd w:val="clear" w:color="auto" w:fill="auto"/>
            <w:vAlign w:val="center"/>
          </w:tcPr>
          <w:p w14:paraId="49133F0F" w14:textId="7B319524" w:rsidR="00821C69" w:rsidRPr="000D2848" w:rsidRDefault="00821C69" w:rsidP="002B1E34">
            <w:pPr>
              <w:bidi/>
              <w:contextualSpacing/>
              <w:jc w:val="center"/>
              <w:rPr>
                <w:rFonts w:cs="Arial"/>
                <w:sz w:val="26"/>
                <w:szCs w:val="26"/>
                <w:lang w:eastAsia="ar"/>
              </w:rPr>
            </w:pPr>
            <w:r w:rsidRPr="000D2848">
              <w:rPr>
                <w:rFonts w:cs="Arial"/>
                <w:sz w:val="26"/>
                <w:szCs w:val="26"/>
                <w:rtl/>
                <w:lang w:eastAsia="ar"/>
              </w:rPr>
              <w:t>مرتفع جدا</w:t>
            </w:r>
            <w:r w:rsidR="00E856F5">
              <w:rPr>
                <w:rFonts w:cs="Arial" w:hint="cs"/>
                <w:sz w:val="26"/>
                <w:szCs w:val="26"/>
                <w:rtl/>
                <w:lang w:eastAsia="ar"/>
              </w:rPr>
              <w:t>ً</w:t>
            </w:r>
          </w:p>
          <w:p w14:paraId="476639C2" w14:textId="1C04F7A5" w:rsidR="002B1E34" w:rsidRPr="000D2848" w:rsidRDefault="002B1E34" w:rsidP="000D2848">
            <w:pPr>
              <w:contextualSpacing/>
              <w:jc w:val="center"/>
              <w:rPr>
                <w:rFonts w:cs="Arial"/>
                <w:bCs/>
                <w:sz w:val="26"/>
                <w:szCs w:val="26"/>
              </w:rPr>
            </w:pPr>
            <w:r w:rsidRPr="000D2848">
              <w:rPr>
                <w:rFonts w:cs="Arial"/>
                <w:bCs/>
                <w:sz w:val="26"/>
                <w:szCs w:val="26"/>
              </w:rPr>
              <w:t>Very High</w:t>
            </w:r>
          </w:p>
        </w:tc>
        <w:tc>
          <w:tcPr>
            <w:tcW w:w="2619" w:type="pct"/>
            <w:tcBorders>
              <w:top w:val="single" w:sz="4" w:space="0" w:color="auto"/>
            </w:tcBorders>
            <w:shd w:val="clear" w:color="auto" w:fill="auto"/>
            <w:vAlign w:val="center"/>
          </w:tcPr>
          <w:p w14:paraId="37C2A583" w14:textId="2854F0B4" w:rsidR="00821C69" w:rsidRPr="000D2848" w:rsidRDefault="00821C69" w:rsidP="005406C8">
            <w:pPr>
              <w:numPr>
                <w:ilvl w:val="0"/>
                <w:numId w:val="17"/>
              </w:numPr>
              <w:bidi/>
              <w:contextualSpacing/>
              <w:rPr>
                <w:rFonts w:cs="Arial"/>
                <w:sz w:val="26"/>
                <w:szCs w:val="26"/>
              </w:rPr>
            </w:pPr>
            <w:r w:rsidRPr="000D2848">
              <w:rPr>
                <w:rFonts w:cs="Arial"/>
                <w:sz w:val="26"/>
                <w:szCs w:val="26"/>
                <w:rtl/>
                <w:lang w:eastAsia="ar"/>
              </w:rPr>
              <w:t xml:space="preserve">تهديد أو </w:t>
            </w:r>
            <w:r w:rsidR="000A0BD2">
              <w:rPr>
                <w:rFonts w:cs="Arial" w:hint="cs"/>
                <w:sz w:val="26"/>
                <w:szCs w:val="26"/>
                <w:rtl/>
                <w:lang w:eastAsia="ar"/>
              </w:rPr>
              <w:t>أثر</w:t>
            </w:r>
            <w:r w:rsidRPr="000D2848">
              <w:rPr>
                <w:rFonts w:cs="Arial"/>
                <w:sz w:val="26"/>
                <w:szCs w:val="26"/>
                <w:rtl/>
                <w:lang w:eastAsia="ar"/>
              </w:rPr>
              <w:t xml:space="preserve"> مباشر على صورة </w:t>
            </w:r>
            <w:r w:rsidRPr="000D2848">
              <w:rPr>
                <w:rFonts w:cs="Arial"/>
                <w:sz w:val="26"/>
                <w:szCs w:val="26"/>
                <w:highlight w:val="cyan"/>
                <w:rtl/>
                <w:lang w:eastAsia="ar"/>
              </w:rPr>
              <w:t xml:space="preserve">&lt;اسم الجهة&gt; </w:t>
            </w:r>
            <w:r w:rsidR="005406C8">
              <w:rPr>
                <w:rFonts w:cs="Arial"/>
                <w:sz w:val="26"/>
                <w:szCs w:val="26"/>
                <w:rtl/>
                <w:lang w:eastAsia="ar"/>
              </w:rPr>
              <w:t>أو سم</w:t>
            </w:r>
            <w:r w:rsidR="005406C8">
              <w:rPr>
                <w:rFonts w:cs="Arial" w:hint="cs"/>
                <w:sz w:val="26"/>
                <w:szCs w:val="26"/>
                <w:rtl/>
                <w:lang w:eastAsia="ar"/>
              </w:rPr>
              <w:t>عتها</w:t>
            </w:r>
            <w:r w:rsidR="005406C8" w:rsidRPr="000D2848">
              <w:rPr>
                <w:rFonts w:cs="Arial"/>
                <w:sz w:val="26"/>
                <w:szCs w:val="26"/>
                <w:rtl/>
                <w:lang w:eastAsia="ar"/>
              </w:rPr>
              <w:t xml:space="preserve"> أو مصداقي</w:t>
            </w:r>
            <w:r w:rsidR="005406C8">
              <w:rPr>
                <w:rFonts w:cs="Arial" w:hint="cs"/>
                <w:sz w:val="26"/>
                <w:szCs w:val="26"/>
                <w:rtl/>
                <w:lang w:eastAsia="ar"/>
              </w:rPr>
              <w:t>تها.</w:t>
            </w:r>
          </w:p>
          <w:p w14:paraId="41546ADB" w14:textId="1C5AB77F" w:rsidR="00821C69" w:rsidRPr="000D2848" w:rsidRDefault="00821C69" w:rsidP="000A0BD2">
            <w:pPr>
              <w:numPr>
                <w:ilvl w:val="0"/>
                <w:numId w:val="17"/>
              </w:numPr>
              <w:bidi/>
              <w:contextualSpacing/>
              <w:rPr>
                <w:rFonts w:cs="Arial"/>
                <w:sz w:val="26"/>
                <w:szCs w:val="26"/>
              </w:rPr>
            </w:pPr>
            <w:r w:rsidRPr="000D2848">
              <w:rPr>
                <w:rFonts w:cs="Arial"/>
                <w:sz w:val="26"/>
                <w:szCs w:val="26"/>
                <w:rtl/>
                <w:lang w:eastAsia="ar"/>
              </w:rPr>
              <w:t xml:space="preserve">تأثر العديد من وحدات الأعمال الوظيفية بصورة </w:t>
            </w:r>
            <w:r w:rsidR="000A0BD2">
              <w:rPr>
                <w:rFonts w:cs="Arial" w:hint="cs"/>
                <w:sz w:val="26"/>
                <w:szCs w:val="26"/>
                <w:rtl/>
                <w:lang w:eastAsia="ar"/>
              </w:rPr>
              <w:t>كبيرة</w:t>
            </w:r>
            <w:r w:rsidR="005406C8">
              <w:rPr>
                <w:rFonts w:cs="Arial" w:hint="cs"/>
                <w:sz w:val="26"/>
                <w:szCs w:val="26"/>
                <w:rtl/>
              </w:rPr>
              <w:t>.</w:t>
            </w:r>
          </w:p>
          <w:p w14:paraId="5E942C59" w14:textId="1C1786BC" w:rsidR="00821C69" w:rsidRPr="000D2848" w:rsidRDefault="00821C69" w:rsidP="008C3964">
            <w:pPr>
              <w:numPr>
                <w:ilvl w:val="0"/>
                <w:numId w:val="17"/>
              </w:numPr>
              <w:bidi/>
              <w:contextualSpacing/>
              <w:rPr>
                <w:rFonts w:cs="Arial"/>
                <w:sz w:val="26"/>
                <w:szCs w:val="26"/>
              </w:rPr>
            </w:pPr>
            <w:r w:rsidRPr="000D2848">
              <w:rPr>
                <w:rFonts w:cs="Arial"/>
                <w:sz w:val="26"/>
                <w:szCs w:val="26"/>
                <w:rtl/>
                <w:lang w:eastAsia="ar"/>
              </w:rPr>
              <w:t>تأثر موقع الأعمال بصورة كبيرة</w:t>
            </w:r>
            <w:r w:rsidR="005406C8">
              <w:rPr>
                <w:rFonts w:cs="Arial" w:hint="cs"/>
                <w:sz w:val="26"/>
                <w:szCs w:val="26"/>
                <w:rtl/>
              </w:rPr>
              <w:t>.</w:t>
            </w:r>
          </w:p>
          <w:p w14:paraId="556E2EE6" w14:textId="5DA2EC13" w:rsidR="00821C69" w:rsidRPr="000D2848" w:rsidRDefault="005406C8" w:rsidP="008C3964">
            <w:pPr>
              <w:numPr>
                <w:ilvl w:val="0"/>
                <w:numId w:val="17"/>
              </w:numPr>
              <w:bidi/>
              <w:contextualSpacing/>
              <w:rPr>
                <w:rFonts w:cs="Arial"/>
                <w:sz w:val="26"/>
                <w:szCs w:val="26"/>
              </w:rPr>
            </w:pPr>
            <w:r>
              <w:rPr>
                <w:rFonts w:cs="Arial" w:hint="cs"/>
                <w:sz w:val="26"/>
                <w:szCs w:val="26"/>
                <w:rtl/>
                <w:lang w:eastAsia="ar"/>
              </w:rPr>
              <w:t>الحاجة</w:t>
            </w:r>
            <w:r w:rsidRPr="000D2848">
              <w:rPr>
                <w:rFonts w:cs="Arial"/>
                <w:sz w:val="26"/>
                <w:szCs w:val="26"/>
                <w:rtl/>
                <w:lang w:eastAsia="ar"/>
              </w:rPr>
              <w:t xml:space="preserve"> </w:t>
            </w:r>
            <w:r w:rsidR="00821C69" w:rsidRPr="000D2848">
              <w:rPr>
                <w:rFonts w:cs="Arial"/>
                <w:sz w:val="26"/>
                <w:szCs w:val="26"/>
                <w:rtl/>
                <w:lang w:eastAsia="ar"/>
              </w:rPr>
              <w:t>إلى تفعيل إجراءات استمرارية الأعمال</w:t>
            </w:r>
            <w:r>
              <w:rPr>
                <w:rFonts w:cs="Arial" w:hint="cs"/>
                <w:sz w:val="26"/>
                <w:szCs w:val="26"/>
                <w:rtl/>
              </w:rPr>
              <w:t>.</w:t>
            </w:r>
          </w:p>
          <w:p w14:paraId="6FAFF8C9" w14:textId="77669518" w:rsidR="002B1E34" w:rsidRPr="005406C8" w:rsidRDefault="002B1E34" w:rsidP="00F75170">
            <w:pPr>
              <w:numPr>
                <w:ilvl w:val="0"/>
                <w:numId w:val="17"/>
              </w:numPr>
              <w:contextualSpacing/>
              <w:jc w:val="both"/>
              <w:rPr>
                <w:rFonts w:cs="Arial"/>
                <w:sz w:val="26"/>
                <w:szCs w:val="26"/>
              </w:rPr>
            </w:pPr>
            <w:r w:rsidRPr="000D2848">
              <w:rPr>
                <w:rFonts w:cs="Arial"/>
                <w:sz w:val="26"/>
                <w:szCs w:val="26"/>
              </w:rPr>
              <w:t xml:space="preserve">Direct threat or damage to </w:t>
            </w:r>
            <w:r w:rsidR="005406C8" w:rsidRPr="000D2848">
              <w:rPr>
                <w:rFonts w:cs="Arial"/>
                <w:sz w:val="26"/>
                <w:szCs w:val="26"/>
                <w:highlight w:val="cyan"/>
              </w:rPr>
              <w:t>&lt;entity name&gt;</w:t>
            </w:r>
            <w:r w:rsidR="005406C8">
              <w:rPr>
                <w:rFonts w:cs="Arial"/>
                <w:sz w:val="26"/>
                <w:szCs w:val="26"/>
              </w:rPr>
              <w:t>'s</w:t>
            </w:r>
            <w:r w:rsidR="005406C8" w:rsidRPr="000D2848">
              <w:rPr>
                <w:rFonts w:cs="Arial"/>
                <w:sz w:val="26"/>
                <w:szCs w:val="26"/>
              </w:rPr>
              <w:t xml:space="preserve"> </w:t>
            </w:r>
            <w:r w:rsidRPr="005406C8">
              <w:rPr>
                <w:rFonts w:cs="Arial"/>
                <w:sz w:val="26"/>
                <w:szCs w:val="26"/>
              </w:rPr>
              <w:t>image, reputation or credibility</w:t>
            </w:r>
            <w:r w:rsidR="00F117A2">
              <w:rPr>
                <w:rFonts w:cs="Arial"/>
                <w:sz w:val="26"/>
                <w:szCs w:val="26"/>
              </w:rPr>
              <w:t>.</w:t>
            </w:r>
          </w:p>
          <w:p w14:paraId="4CE82E3B" w14:textId="0D5084B0" w:rsidR="002B1E34" w:rsidRPr="000D2848" w:rsidRDefault="005406C8" w:rsidP="00F75170">
            <w:pPr>
              <w:numPr>
                <w:ilvl w:val="0"/>
                <w:numId w:val="17"/>
              </w:numPr>
              <w:contextualSpacing/>
              <w:jc w:val="both"/>
              <w:rPr>
                <w:rFonts w:cs="Arial"/>
                <w:sz w:val="26"/>
                <w:szCs w:val="26"/>
              </w:rPr>
            </w:pPr>
            <w:r>
              <w:rPr>
                <w:rFonts w:cs="Arial"/>
                <w:sz w:val="26"/>
                <w:szCs w:val="26"/>
              </w:rPr>
              <w:t xml:space="preserve">Sever impact </w:t>
            </w:r>
            <w:r w:rsidR="00E856F5">
              <w:rPr>
                <w:rFonts w:cs="Arial"/>
                <w:sz w:val="26"/>
                <w:szCs w:val="26"/>
              </w:rPr>
              <w:t>on</w:t>
            </w:r>
            <w:r>
              <w:rPr>
                <w:rFonts w:cs="Arial"/>
                <w:sz w:val="26"/>
                <w:szCs w:val="26"/>
              </w:rPr>
              <w:t xml:space="preserve"> m</w:t>
            </w:r>
            <w:r w:rsidR="002B1E34" w:rsidRPr="000D2848">
              <w:rPr>
                <w:rFonts w:cs="Arial"/>
                <w:sz w:val="26"/>
                <w:szCs w:val="26"/>
              </w:rPr>
              <w:t>ultiple business functional units</w:t>
            </w:r>
            <w:r w:rsidR="00F117A2">
              <w:rPr>
                <w:rFonts w:cs="Arial"/>
                <w:sz w:val="26"/>
                <w:szCs w:val="26"/>
              </w:rPr>
              <w:t>.</w:t>
            </w:r>
          </w:p>
          <w:p w14:paraId="39D83369" w14:textId="64FF1905" w:rsidR="005406C8" w:rsidRDefault="005406C8" w:rsidP="00F75170">
            <w:pPr>
              <w:numPr>
                <w:ilvl w:val="0"/>
                <w:numId w:val="17"/>
              </w:numPr>
              <w:contextualSpacing/>
              <w:jc w:val="both"/>
              <w:rPr>
                <w:rFonts w:cs="Arial"/>
                <w:sz w:val="26"/>
                <w:szCs w:val="26"/>
              </w:rPr>
            </w:pPr>
            <w:r>
              <w:rPr>
                <w:rFonts w:cs="Arial"/>
                <w:sz w:val="26"/>
                <w:szCs w:val="26"/>
              </w:rPr>
              <w:t xml:space="preserve">Critical impact </w:t>
            </w:r>
            <w:r w:rsidR="00E856F5">
              <w:rPr>
                <w:rFonts w:cs="Arial"/>
                <w:sz w:val="26"/>
                <w:szCs w:val="26"/>
              </w:rPr>
              <w:t>on</w:t>
            </w:r>
            <w:r>
              <w:rPr>
                <w:rFonts w:cs="Arial"/>
                <w:sz w:val="26"/>
                <w:szCs w:val="26"/>
              </w:rPr>
              <w:t xml:space="preserve"> business l</w:t>
            </w:r>
            <w:r w:rsidR="002B1E34" w:rsidRPr="000D2848">
              <w:rPr>
                <w:rFonts w:cs="Arial"/>
                <w:sz w:val="26"/>
                <w:szCs w:val="26"/>
              </w:rPr>
              <w:t>ocation</w:t>
            </w:r>
            <w:r w:rsidR="00F117A2">
              <w:rPr>
                <w:rFonts w:cs="Arial"/>
                <w:sz w:val="26"/>
                <w:szCs w:val="26"/>
              </w:rPr>
              <w:t>.</w:t>
            </w:r>
          </w:p>
          <w:p w14:paraId="75763589" w14:textId="586AB5F3" w:rsidR="002B1E34" w:rsidRPr="000D2848" w:rsidRDefault="005406C8" w:rsidP="00F75170">
            <w:pPr>
              <w:numPr>
                <w:ilvl w:val="0"/>
                <w:numId w:val="17"/>
              </w:numPr>
              <w:contextualSpacing/>
              <w:jc w:val="both"/>
              <w:rPr>
                <w:rFonts w:cs="Arial"/>
                <w:sz w:val="26"/>
                <w:szCs w:val="26"/>
              </w:rPr>
            </w:pPr>
            <w:r>
              <w:rPr>
                <w:rFonts w:cs="Arial"/>
                <w:sz w:val="26"/>
                <w:szCs w:val="26"/>
              </w:rPr>
              <w:t>C</w:t>
            </w:r>
            <w:r w:rsidR="002B1E34" w:rsidRPr="000D2848">
              <w:rPr>
                <w:rFonts w:cs="Arial"/>
                <w:sz w:val="26"/>
                <w:szCs w:val="26"/>
              </w:rPr>
              <w:t xml:space="preserve">ontinuity measures </w:t>
            </w:r>
            <w:r w:rsidR="00E856F5">
              <w:rPr>
                <w:rFonts w:cs="Arial"/>
                <w:sz w:val="26"/>
                <w:szCs w:val="26"/>
              </w:rPr>
              <w:t>may need to</w:t>
            </w:r>
            <w:r>
              <w:rPr>
                <w:rFonts w:cs="Arial"/>
                <w:sz w:val="26"/>
                <w:szCs w:val="26"/>
              </w:rPr>
              <w:t xml:space="preserve"> </w:t>
            </w:r>
            <w:r w:rsidR="002B1E34" w:rsidRPr="000D2848">
              <w:rPr>
                <w:rFonts w:cs="Arial"/>
                <w:sz w:val="26"/>
                <w:szCs w:val="26"/>
              </w:rPr>
              <w:t>be</w:t>
            </w:r>
            <w:r>
              <w:rPr>
                <w:rFonts w:cs="Arial"/>
                <w:sz w:val="26"/>
                <w:szCs w:val="26"/>
              </w:rPr>
              <w:t xml:space="preserve"> </w:t>
            </w:r>
            <w:r w:rsidR="002B1E34" w:rsidRPr="000D2848">
              <w:rPr>
                <w:rFonts w:cs="Arial"/>
                <w:sz w:val="26"/>
                <w:szCs w:val="26"/>
              </w:rPr>
              <w:t>invoked</w:t>
            </w:r>
            <w:r w:rsidR="00F117A2">
              <w:rPr>
                <w:rFonts w:cs="Arial"/>
                <w:sz w:val="26"/>
                <w:szCs w:val="26"/>
              </w:rPr>
              <w:t>.</w:t>
            </w:r>
          </w:p>
        </w:tc>
        <w:tc>
          <w:tcPr>
            <w:tcW w:w="874" w:type="pct"/>
            <w:tcBorders>
              <w:top w:val="single" w:sz="4" w:space="0" w:color="auto"/>
            </w:tcBorders>
            <w:vAlign w:val="center"/>
          </w:tcPr>
          <w:p w14:paraId="52F0B57D" w14:textId="77777777" w:rsidR="00821C69" w:rsidRPr="000D2848" w:rsidRDefault="00821C69" w:rsidP="002B1E34">
            <w:pPr>
              <w:bidi/>
              <w:contextualSpacing/>
              <w:jc w:val="center"/>
              <w:rPr>
                <w:rFonts w:cs="Arial"/>
                <w:sz w:val="26"/>
                <w:szCs w:val="26"/>
              </w:rPr>
            </w:pPr>
            <w:r w:rsidRPr="000D2848">
              <w:rPr>
                <w:rFonts w:cs="Arial"/>
                <w:sz w:val="26"/>
                <w:szCs w:val="26"/>
                <w:rtl/>
                <w:lang w:eastAsia="ar"/>
              </w:rPr>
              <w:t>فوري</w:t>
            </w:r>
          </w:p>
        </w:tc>
        <w:tc>
          <w:tcPr>
            <w:tcW w:w="893" w:type="pct"/>
            <w:tcBorders>
              <w:top w:val="single" w:sz="4" w:space="0" w:color="auto"/>
            </w:tcBorders>
            <w:vAlign w:val="center"/>
          </w:tcPr>
          <w:p w14:paraId="776F6BD3" w14:textId="0CDF45E6" w:rsidR="00821C69" w:rsidRPr="000D2848" w:rsidRDefault="005406C8" w:rsidP="005406C8">
            <w:pPr>
              <w:bidi/>
              <w:contextualSpacing/>
              <w:jc w:val="center"/>
              <w:rPr>
                <w:rFonts w:cs="Arial"/>
                <w:sz w:val="26"/>
                <w:szCs w:val="26"/>
              </w:rPr>
            </w:pPr>
            <w:r>
              <w:rPr>
                <w:rFonts w:cs="Arial" w:hint="cs"/>
                <w:sz w:val="26"/>
                <w:szCs w:val="26"/>
                <w:rtl/>
                <w:lang w:eastAsia="ar"/>
              </w:rPr>
              <w:t>ساعتان</w:t>
            </w:r>
          </w:p>
        </w:tc>
      </w:tr>
      <w:tr w:rsidR="00821C69" w:rsidRPr="000D2848" w14:paraId="7C30035E" w14:textId="77777777" w:rsidTr="002B1E34">
        <w:trPr>
          <w:jc w:val="right"/>
        </w:trPr>
        <w:tc>
          <w:tcPr>
            <w:tcW w:w="614" w:type="pct"/>
            <w:shd w:val="clear" w:color="auto" w:fill="auto"/>
            <w:vAlign w:val="center"/>
          </w:tcPr>
          <w:p w14:paraId="52FA782A" w14:textId="77777777" w:rsidR="00821C69" w:rsidRPr="000D2848" w:rsidRDefault="00821C69" w:rsidP="002B1E34">
            <w:pPr>
              <w:bidi/>
              <w:contextualSpacing/>
              <w:jc w:val="center"/>
              <w:rPr>
                <w:rFonts w:cs="Arial"/>
                <w:sz w:val="26"/>
                <w:szCs w:val="26"/>
                <w:rtl/>
                <w:lang w:eastAsia="ar"/>
              </w:rPr>
            </w:pPr>
            <w:r w:rsidRPr="000D2848">
              <w:rPr>
                <w:rFonts w:cs="Arial"/>
                <w:sz w:val="26"/>
                <w:szCs w:val="26"/>
                <w:rtl/>
                <w:lang w:eastAsia="ar"/>
              </w:rPr>
              <w:t>مرتفع</w:t>
            </w:r>
          </w:p>
          <w:p w14:paraId="77E3A5C8" w14:textId="19C58EE5" w:rsidR="002B1E34" w:rsidRPr="000D2848" w:rsidRDefault="002B1E34" w:rsidP="000D2848">
            <w:pPr>
              <w:contextualSpacing/>
              <w:jc w:val="center"/>
              <w:rPr>
                <w:rFonts w:cs="Arial"/>
                <w:bCs/>
                <w:sz w:val="26"/>
                <w:szCs w:val="26"/>
              </w:rPr>
            </w:pPr>
            <w:r w:rsidRPr="000D2848">
              <w:rPr>
                <w:rFonts w:cs="Arial"/>
                <w:bCs/>
                <w:sz w:val="26"/>
                <w:szCs w:val="26"/>
              </w:rPr>
              <w:t>High</w:t>
            </w:r>
          </w:p>
        </w:tc>
        <w:tc>
          <w:tcPr>
            <w:tcW w:w="2619" w:type="pct"/>
            <w:shd w:val="clear" w:color="auto" w:fill="auto"/>
            <w:vAlign w:val="center"/>
          </w:tcPr>
          <w:p w14:paraId="6B1FE43C" w14:textId="43A9B411" w:rsidR="00821C69" w:rsidRPr="000D2848" w:rsidRDefault="00821C69" w:rsidP="00F75170">
            <w:pPr>
              <w:bidi/>
              <w:contextualSpacing/>
              <w:jc w:val="both"/>
              <w:rPr>
                <w:rFonts w:cs="Arial"/>
                <w:sz w:val="26"/>
                <w:szCs w:val="26"/>
                <w:lang w:eastAsia="ar"/>
              </w:rPr>
            </w:pPr>
            <w:r w:rsidRPr="000D2848">
              <w:rPr>
                <w:rFonts w:cs="Arial"/>
                <w:sz w:val="26"/>
                <w:szCs w:val="26"/>
                <w:rtl/>
                <w:lang w:eastAsia="ar"/>
              </w:rPr>
              <w:t xml:space="preserve">انقطاع </w:t>
            </w:r>
            <w:r w:rsidR="000A0BD2">
              <w:rPr>
                <w:rFonts w:cs="Arial" w:hint="cs"/>
                <w:sz w:val="26"/>
                <w:szCs w:val="26"/>
                <w:rtl/>
                <w:lang w:eastAsia="ar"/>
              </w:rPr>
              <w:t>كبير</w:t>
            </w:r>
            <w:r w:rsidRPr="000D2848">
              <w:rPr>
                <w:rFonts w:cs="Arial"/>
                <w:sz w:val="26"/>
                <w:szCs w:val="26"/>
                <w:rtl/>
                <w:lang w:eastAsia="ar"/>
              </w:rPr>
              <w:t xml:space="preserve"> يؤثر على وحدات الأعمال ال</w:t>
            </w:r>
            <w:r w:rsidR="000A0BD2">
              <w:rPr>
                <w:rFonts w:cs="Arial"/>
                <w:sz w:val="26"/>
                <w:szCs w:val="26"/>
                <w:rtl/>
                <w:lang w:eastAsia="ar"/>
              </w:rPr>
              <w:t xml:space="preserve">وظيفية أو الخدمات الرئيسية أو </w:t>
            </w:r>
            <w:r w:rsidRPr="000D2848">
              <w:rPr>
                <w:rFonts w:cs="Arial"/>
                <w:sz w:val="26"/>
                <w:szCs w:val="26"/>
                <w:rtl/>
                <w:lang w:eastAsia="ar"/>
              </w:rPr>
              <w:t>موقع</w:t>
            </w:r>
            <w:r w:rsidR="000A0BD2">
              <w:rPr>
                <w:rFonts w:cs="Arial" w:hint="cs"/>
                <w:sz w:val="26"/>
                <w:szCs w:val="26"/>
                <w:rtl/>
                <w:lang w:eastAsia="ar"/>
              </w:rPr>
              <w:t xml:space="preserve"> الجهة</w:t>
            </w:r>
          </w:p>
          <w:p w14:paraId="735BE4FC" w14:textId="7529AE7F" w:rsidR="002B1E34" w:rsidRPr="000D2848" w:rsidRDefault="002B1E34" w:rsidP="00F75170">
            <w:pPr>
              <w:contextualSpacing/>
              <w:jc w:val="both"/>
              <w:rPr>
                <w:rFonts w:cs="Arial"/>
                <w:sz w:val="26"/>
                <w:szCs w:val="26"/>
              </w:rPr>
            </w:pPr>
            <w:r w:rsidRPr="000D2848">
              <w:rPr>
                <w:rFonts w:cs="Arial"/>
                <w:sz w:val="26"/>
                <w:szCs w:val="26"/>
              </w:rPr>
              <w:t>Severe outage affecting single business functional units, key services or location</w:t>
            </w:r>
            <w:r w:rsidR="00F117A2">
              <w:rPr>
                <w:rFonts w:cs="Arial"/>
                <w:sz w:val="26"/>
                <w:szCs w:val="26"/>
              </w:rPr>
              <w:t>.</w:t>
            </w:r>
          </w:p>
        </w:tc>
        <w:tc>
          <w:tcPr>
            <w:tcW w:w="874" w:type="pct"/>
            <w:vAlign w:val="center"/>
          </w:tcPr>
          <w:p w14:paraId="276C9727" w14:textId="6C893C07" w:rsidR="00821C69" w:rsidRPr="000D2848" w:rsidRDefault="00E856F5" w:rsidP="002B1E34">
            <w:pPr>
              <w:bidi/>
              <w:contextualSpacing/>
              <w:jc w:val="center"/>
              <w:rPr>
                <w:rFonts w:cs="Arial"/>
                <w:sz w:val="26"/>
                <w:szCs w:val="26"/>
              </w:rPr>
            </w:pPr>
            <w:r>
              <w:rPr>
                <w:rFonts w:cs="Arial" w:hint="cs"/>
                <w:sz w:val="26"/>
                <w:szCs w:val="26"/>
                <w:rtl/>
                <w:lang w:eastAsia="ar"/>
              </w:rPr>
              <w:t>ساعة - ساعتان</w:t>
            </w:r>
          </w:p>
        </w:tc>
        <w:tc>
          <w:tcPr>
            <w:tcW w:w="893" w:type="pct"/>
            <w:vAlign w:val="center"/>
          </w:tcPr>
          <w:p w14:paraId="0BEF7389" w14:textId="67D0D093" w:rsidR="00821C69" w:rsidRPr="000D2848" w:rsidRDefault="00821C69" w:rsidP="002B1E34">
            <w:pPr>
              <w:bidi/>
              <w:contextualSpacing/>
              <w:jc w:val="center"/>
              <w:rPr>
                <w:rFonts w:cs="Arial"/>
                <w:sz w:val="26"/>
                <w:szCs w:val="26"/>
              </w:rPr>
            </w:pPr>
            <w:r w:rsidRPr="000D2848">
              <w:rPr>
                <w:rFonts w:cs="Arial"/>
                <w:sz w:val="26"/>
                <w:szCs w:val="26"/>
                <w:rtl/>
                <w:lang w:eastAsia="ar"/>
              </w:rPr>
              <w:t>4-5 ساع</w:t>
            </w:r>
            <w:r w:rsidR="005406C8">
              <w:rPr>
                <w:rFonts w:cs="Arial" w:hint="cs"/>
                <w:sz w:val="26"/>
                <w:szCs w:val="26"/>
                <w:rtl/>
                <w:lang w:eastAsia="ar"/>
              </w:rPr>
              <w:t>ات</w:t>
            </w:r>
          </w:p>
        </w:tc>
      </w:tr>
      <w:tr w:rsidR="00821C69" w:rsidRPr="000D2848" w14:paraId="5E908920" w14:textId="77777777" w:rsidTr="002B1E34">
        <w:trPr>
          <w:jc w:val="right"/>
        </w:trPr>
        <w:tc>
          <w:tcPr>
            <w:tcW w:w="614" w:type="pct"/>
            <w:shd w:val="clear" w:color="auto" w:fill="auto"/>
            <w:vAlign w:val="center"/>
          </w:tcPr>
          <w:p w14:paraId="586875C5" w14:textId="77777777" w:rsidR="00821C69" w:rsidRPr="000D2848" w:rsidRDefault="00821C69" w:rsidP="002B1E34">
            <w:pPr>
              <w:bidi/>
              <w:contextualSpacing/>
              <w:jc w:val="center"/>
              <w:rPr>
                <w:rFonts w:cs="Arial"/>
                <w:sz w:val="26"/>
                <w:szCs w:val="26"/>
                <w:rtl/>
                <w:lang w:eastAsia="ar"/>
              </w:rPr>
            </w:pPr>
            <w:r w:rsidRPr="000D2848">
              <w:rPr>
                <w:rFonts w:cs="Arial"/>
                <w:sz w:val="26"/>
                <w:szCs w:val="26"/>
                <w:rtl/>
                <w:lang w:eastAsia="ar"/>
              </w:rPr>
              <w:t>متوسط</w:t>
            </w:r>
          </w:p>
          <w:p w14:paraId="58FE1A9E" w14:textId="578CE0D2" w:rsidR="002B1E34" w:rsidRPr="000D2848" w:rsidRDefault="002B1E34" w:rsidP="000D2848">
            <w:pPr>
              <w:contextualSpacing/>
              <w:jc w:val="center"/>
              <w:rPr>
                <w:rFonts w:cs="Arial"/>
                <w:bCs/>
                <w:sz w:val="26"/>
                <w:szCs w:val="26"/>
              </w:rPr>
            </w:pPr>
            <w:r w:rsidRPr="000D2848">
              <w:rPr>
                <w:rFonts w:cs="Arial"/>
                <w:bCs/>
                <w:sz w:val="26"/>
                <w:szCs w:val="26"/>
              </w:rPr>
              <w:t>Medium</w:t>
            </w:r>
          </w:p>
        </w:tc>
        <w:tc>
          <w:tcPr>
            <w:tcW w:w="2619" w:type="pct"/>
            <w:shd w:val="clear" w:color="auto" w:fill="auto"/>
            <w:vAlign w:val="center"/>
          </w:tcPr>
          <w:p w14:paraId="5702CD42" w14:textId="083D880A" w:rsidR="00821C69" w:rsidRPr="000D2848" w:rsidRDefault="00821C69" w:rsidP="00F75170">
            <w:pPr>
              <w:bidi/>
              <w:contextualSpacing/>
              <w:jc w:val="both"/>
              <w:rPr>
                <w:rFonts w:cs="Arial"/>
                <w:sz w:val="26"/>
                <w:szCs w:val="26"/>
                <w:rtl/>
                <w:lang w:eastAsia="ar"/>
              </w:rPr>
            </w:pPr>
            <w:r w:rsidRPr="000D2848">
              <w:rPr>
                <w:rFonts w:cs="Arial"/>
                <w:sz w:val="26"/>
                <w:szCs w:val="26"/>
                <w:rtl/>
                <w:lang w:eastAsia="ar"/>
              </w:rPr>
              <w:t xml:space="preserve">تدهور متوسط في سير عمل وحدات الأعمال الوظيفية أو المواقع أو </w:t>
            </w:r>
            <w:r w:rsidR="000A0BD2">
              <w:rPr>
                <w:rFonts w:cs="Arial" w:hint="cs"/>
                <w:sz w:val="26"/>
                <w:szCs w:val="26"/>
                <w:rtl/>
                <w:lang w:eastAsia="ar"/>
              </w:rPr>
              <w:t>الأصول التقنية والمعلوماتية</w:t>
            </w:r>
            <w:r w:rsidRPr="000D2848">
              <w:rPr>
                <w:rFonts w:cs="Arial"/>
                <w:sz w:val="26"/>
                <w:szCs w:val="26"/>
                <w:rtl/>
                <w:lang w:eastAsia="ar"/>
              </w:rPr>
              <w:t xml:space="preserve">، إضافة إلى أثر يتراوح ما بين المتوسط والمرتفع على وحدات الأعمال غير الهامة </w:t>
            </w:r>
            <w:r w:rsidR="000A0BD2">
              <w:rPr>
                <w:rFonts w:cs="Arial" w:hint="cs"/>
                <w:sz w:val="26"/>
                <w:szCs w:val="26"/>
                <w:rtl/>
                <w:lang w:eastAsia="ar"/>
              </w:rPr>
              <w:t>في</w:t>
            </w:r>
            <w:r w:rsidRPr="000D2848">
              <w:rPr>
                <w:rFonts w:cs="Arial"/>
                <w:sz w:val="26"/>
                <w:szCs w:val="26"/>
                <w:rtl/>
                <w:lang w:eastAsia="ar"/>
              </w:rPr>
              <w:t xml:space="preserve"> </w:t>
            </w:r>
            <w:r w:rsidRPr="000D2848">
              <w:rPr>
                <w:rFonts w:cs="Arial"/>
                <w:sz w:val="26"/>
                <w:szCs w:val="26"/>
                <w:highlight w:val="cyan"/>
                <w:rtl/>
                <w:lang w:eastAsia="ar"/>
              </w:rPr>
              <w:t>&lt;اسم الجهة&gt;</w:t>
            </w:r>
            <w:r w:rsidR="00E856F5">
              <w:rPr>
                <w:rFonts w:cs="Arial" w:hint="cs"/>
                <w:sz w:val="26"/>
                <w:szCs w:val="26"/>
                <w:rtl/>
                <w:lang w:eastAsia="ar"/>
              </w:rPr>
              <w:t>.</w:t>
            </w:r>
          </w:p>
          <w:p w14:paraId="275007C6" w14:textId="065F6780" w:rsidR="002B1E34" w:rsidRPr="000D2848" w:rsidRDefault="002B1E34" w:rsidP="00F75170">
            <w:pPr>
              <w:contextualSpacing/>
              <w:jc w:val="both"/>
              <w:rPr>
                <w:rFonts w:cs="Arial"/>
                <w:sz w:val="26"/>
                <w:szCs w:val="26"/>
              </w:rPr>
            </w:pPr>
            <w:r w:rsidRPr="000D2848">
              <w:rPr>
                <w:rFonts w:cs="Arial"/>
                <w:sz w:val="26"/>
                <w:szCs w:val="26"/>
              </w:rPr>
              <w:t xml:space="preserve">Moderate degradation to business functional units, locations, </w:t>
            </w:r>
            <w:r w:rsidR="007B5E3C">
              <w:rPr>
                <w:rFonts w:cs="Arial"/>
                <w:sz w:val="26"/>
                <w:szCs w:val="26"/>
              </w:rPr>
              <w:t xml:space="preserve">and </w:t>
            </w:r>
            <w:r w:rsidRPr="000D2848">
              <w:rPr>
                <w:rFonts w:cs="Arial"/>
                <w:sz w:val="26"/>
                <w:szCs w:val="26"/>
              </w:rPr>
              <w:t>IT assets</w:t>
            </w:r>
            <w:r w:rsidR="007B5E3C">
              <w:rPr>
                <w:rFonts w:cs="Arial"/>
                <w:sz w:val="26"/>
                <w:szCs w:val="26"/>
              </w:rPr>
              <w:t>, in addition to m</w:t>
            </w:r>
            <w:r w:rsidRPr="000D2848">
              <w:rPr>
                <w:rFonts w:cs="Arial"/>
                <w:sz w:val="26"/>
                <w:szCs w:val="26"/>
              </w:rPr>
              <w:t xml:space="preserve">oderate to high impact </w:t>
            </w:r>
            <w:r w:rsidR="00E856F5">
              <w:rPr>
                <w:rFonts w:cs="Arial"/>
                <w:sz w:val="26"/>
                <w:szCs w:val="26"/>
              </w:rPr>
              <w:t>on</w:t>
            </w:r>
            <w:r w:rsidR="00E856F5" w:rsidRPr="000D2848">
              <w:rPr>
                <w:rFonts w:cs="Arial"/>
                <w:sz w:val="26"/>
                <w:szCs w:val="26"/>
              </w:rPr>
              <w:t xml:space="preserve"> </w:t>
            </w:r>
            <w:r w:rsidRPr="000D2848">
              <w:rPr>
                <w:rFonts w:cs="Arial"/>
                <w:sz w:val="26"/>
                <w:szCs w:val="26"/>
              </w:rPr>
              <w:t xml:space="preserve">non-critical business units within </w:t>
            </w:r>
            <w:r w:rsidRPr="000D2848">
              <w:rPr>
                <w:rFonts w:cs="Arial"/>
                <w:sz w:val="26"/>
                <w:szCs w:val="26"/>
                <w:highlight w:val="cyan"/>
              </w:rPr>
              <w:t>&lt;entity name&gt;</w:t>
            </w:r>
            <w:r w:rsidR="00E856F5">
              <w:rPr>
                <w:rFonts w:cs="Arial"/>
                <w:sz w:val="26"/>
                <w:szCs w:val="26"/>
              </w:rPr>
              <w:t>.</w:t>
            </w:r>
          </w:p>
        </w:tc>
        <w:tc>
          <w:tcPr>
            <w:tcW w:w="874" w:type="pct"/>
            <w:vAlign w:val="center"/>
          </w:tcPr>
          <w:p w14:paraId="444711BE" w14:textId="15125D03" w:rsidR="00821C69" w:rsidRPr="000D2848" w:rsidRDefault="00821C69" w:rsidP="002B1E34">
            <w:pPr>
              <w:bidi/>
              <w:contextualSpacing/>
              <w:jc w:val="center"/>
              <w:rPr>
                <w:rFonts w:cs="Arial"/>
                <w:sz w:val="26"/>
                <w:szCs w:val="26"/>
              </w:rPr>
            </w:pPr>
            <w:r w:rsidRPr="000D2848">
              <w:rPr>
                <w:rFonts w:cs="Arial"/>
                <w:sz w:val="26"/>
                <w:szCs w:val="26"/>
                <w:rtl/>
                <w:lang w:eastAsia="ar"/>
              </w:rPr>
              <w:t>2-3 ساع</w:t>
            </w:r>
            <w:r w:rsidR="005406C8">
              <w:rPr>
                <w:rFonts w:cs="Arial" w:hint="cs"/>
                <w:sz w:val="26"/>
                <w:szCs w:val="26"/>
                <w:rtl/>
              </w:rPr>
              <w:t>ات</w:t>
            </w:r>
          </w:p>
        </w:tc>
        <w:tc>
          <w:tcPr>
            <w:tcW w:w="893" w:type="pct"/>
            <w:vAlign w:val="center"/>
          </w:tcPr>
          <w:p w14:paraId="7580858E" w14:textId="7C8708D0" w:rsidR="00821C69" w:rsidRPr="000D2848" w:rsidRDefault="00821C69" w:rsidP="002B1E34">
            <w:pPr>
              <w:bidi/>
              <w:contextualSpacing/>
              <w:jc w:val="center"/>
              <w:rPr>
                <w:rFonts w:cs="Arial"/>
                <w:sz w:val="26"/>
                <w:szCs w:val="26"/>
              </w:rPr>
            </w:pPr>
            <w:r w:rsidRPr="000D2848">
              <w:rPr>
                <w:rFonts w:cs="Arial"/>
                <w:sz w:val="26"/>
                <w:szCs w:val="26"/>
                <w:rtl/>
                <w:lang w:eastAsia="ar"/>
              </w:rPr>
              <w:t>8-9 ساع</w:t>
            </w:r>
            <w:r w:rsidR="005406C8">
              <w:rPr>
                <w:rFonts w:cs="Arial" w:hint="cs"/>
                <w:sz w:val="26"/>
                <w:szCs w:val="26"/>
                <w:rtl/>
              </w:rPr>
              <w:t>ات</w:t>
            </w:r>
          </w:p>
        </w:tc>
      </w:tr>
      <w:tr w:rsidR="00821C69" w:rsidRPr="000D2848" w14:paraId="28505F5C" w14:textId="77777777" w:rsidTr="002B1E34">
        <w:trPr>
          <w:jc w:val="right"/>
        </w:trPr>
        <w:tc>
          <w:tcPr>
            <w:tcW w:w="614" w:type="pct"/>
            <w:shd w:val="clear" w:color="auto" w:fill="auto"/>
            <w:vAlign w:val="center"/>
          </w:tcPr>
          <w:p w14:paraId="6F4C27DD" w14:textId="77777777" w:rsidR="00821C69" w:rsidRPr="000D2848" w:rsidRDefault="00821C69" w:rsidP="002B1E34">
            <w:pPr>
              <w:bidi/>
              <w:contextualSpacing/>
              <w:jc w:val="center"/>
              <w:rPr>
                <w:rFonts w:cs="Arial"/>
                <w:sz w:val="26"/>
                <w:szCs w:val="26"/>
                <w:rtl/>
                <w:lang w:eastAsia="ar"/>
              </w:rPr>
            </w:pPr>
            <w:r w:rsidRPr="000D2848">
              <w:rPr>
                <w:rFonts w:cs="Arial"/>
                <w:sz w:val="26"/>
                <w:szCs w:val="26"/>
                <w:rtl/>
                <w:lang w:eastAsia="ar"/>
              </w:rPr>
              <w:t>منخفض</w:t>
            </w:r>
          </w:p>
          <w:p w14:paraId="69E98A3B" w14:textId="72A7EB4E" w:rsidR="002B1E34" w:rsidRPr="000D2848" w:rsidRDefault="002B1E34" w:rsidP="000D2848">
            <w:pPr>
              <w:contextualSpacing/>
              <w:jc w:val="center"/>
              <w:rPr>
                <w:rFonts w:cs="Arial"/>
                <w:bCs/>
                <w:sz w:val="26"/>
                <w:szCs w:val="26"/>
              </w:rPr>
            </w:pPr>
            <w:r w:rsidRPr="000D2848">
              <w:rPr>
                <w:rFonts w:cs="Arial"/>
                <w:bCs/>
                <w:sz w:val="26"/>
                <w:szCs w:val="26"/>
              </w:rPr>
              <w:t>Low</w:t>
            </w:r>
          </w:p>
        </w:tc>
        <w:tc>
          <w:tcPr>
            <w:tcW w:w="2619" w:type="pct"/>
            <w:shd w:val="clear" w:color="auto" w:fill="auto"/>
            <w:vAlign w:val="center"/>
          </w:tcPr>
          <w:p w14:paraId="3F68F212" w14:textId="60FBE15A" w:rsidR="00821C69" w:rsidRPr="000D2848" w:rsidRDefault="00E856F5" w:rsidP="008C3964">
            <w:pPr>
              <w:numPr>
                <w:ilvl w:val="0"/>
                <w:numId w:val="18"/>
              </w:numPr>
              <w:bidi/>
              <w:contextualSpacing/>
              <w:rPr>
                <w:rFonts w:cs="Arial"/>
                <w:sz w:val="26"/>
                <w:szCs w:val="26"/>
              </w:rPr>
            </w:pPr>
            <w:r>
              <w:rPr>
                <w:rFonts w:cs="Arial" w:hint="cs"/>
                <w:sz w:val="26"/>
                <w:szCs w:val="26"/>
                <w:rtl/>
                <w:lang w:eastAsia="ar"/>
              </w:rPr>
              <w:t>ال</w:t>
            </w:r>
            <w:r w:rsidR="00821C69" w:rsidRPr="000D2848">
              <w:rPr>
                <w:rFonts w:cs="Arial"/>
                <w:sz w:val="26"/>
                <w:szCs w:val="26"/>
                <w:rtl/>
                <w:lang w:eastAsia="ar"/>
              </w:rPr>
              <w:t>مشكلة صغيرة وعلى نطاق بسيط</w:t>
            </w:r>
            <w:r>
              <w:rPr>
                <w:rFonts w:cs="Arial" w:hint="cs"/>
                <w:sz w:val="26"/>
                <w:szCs w:val="26"/>
                <w:rtl/>
              </w:rPr>
              <w:t>.</w:t>
            </w:r>
          </w:p>
          <w:p w14:paraId="381B60F3" w14:textId="636A13C3" w:rsidR="00821C69" w:rsidRPr="000D2848" w:rsidRDefault="00E856F5" w:rsidP="008C3964">
            <w:pPr>
              <w:numPr>
                <w:ilvl w:val="0"/>
                <w:numId w:val="18"/>
              </w:numPr>
              <w:bidi/>
              <w:contextualSpacing/>
              <w:rPr>
                <w:rFonts w:cs="Arial"/>
                <w:sz w:val="26"/>
                <w:szCs w:val="26"/>
              </w:rPr>
            </w:pPr>
            <w:r>
              <w:rPr>
                <w:rFonts w:cs="Arial" w:hint="cs"/>
                <w:sz w:val="26"/>
                <w:szCs w:val="26"/>
                <w:rtl/>
                <w:lang w:eastAsia="ar"/>
              </w:rPr>
              <w:t>تؤثر المشكلة</w:t>
            </w:r>
            <w:r w:rsidR="00821C69" w:rsidRPr="000D2848">
              <w:rPr>
                <w:rFonts w:cs="Arial"/>
                <w:sz w:val="26"/>
                <w:szCs w:val="26"/>
                <w:rtl/>
                <w:lang w:eastAsia="ar"/>
              </w:rPr>
              <w:t xml:space="preserve"> على عدد قليل من الموارد</w:t>
            </w:r>
            <w:r>
              <w:rPr>
                <w:rFonts w:cs="Arial" w:hint="cs"/>
                <w:sz w:val="26"/>
                <w:szCs w:val="26"/>
                <w:rtl/>
              </w:rPr>
              <w:t>.</w:t>
            </w:r>
          </w:p>
          <w:p w14:paraId="7A6D5D6A" w14:textId="47F4A5A3" w:rsidR="00821C69" w:rsidRPr="000D2848" w:rsidRDefault="00821C69" w:rsidP="00E856F5">
            <w:pPr>
              <w:numPr>
                <w:ilvl w:val="0"/>
                <w:numId w:val="18"/>
              </w:numPr>
              <w:bidi/>
              <w:contextualSpacing/>
              <w:rPr>
                <w:rFonts w:cs="Arial"/>
                <w:sz w:val="26"/>
                <w:szCs w:val="26"/>
              </w:rPr>
            </w:pPr>
            <w:r w:rsidRPr="000D2848">
              <w:rPr>
                <w:rFonts w:cs="Arial"/>
                <w:sz w:val="26"/>
                <w:szCs w:val="26"/>
                <w:rtl/>
                <w:lang w:eastAsia="ar"/>
              </w:rPr>
              <w:t xml:space="preserve">يمكن تحمل المشكلة لفترة </w:t>
            </w:r>
            <w:r w:rsidR="00E856F5">
              <w:rPr>
                <w:rFonts w:cs="Arial" w:hint="cs"/>
                <w:sz w:val="26"/>
                <w:szCs w:val="26"/>
                <w:rtl/>
                <w:lang w:eastAsia="ar"/>
              </w:rPr>
              <w:t>زمنية محددة</w:t>
            </w:r>
            <w:r w:rsidR="00E856F5">
              <w:rPr>
                <w:rFonts w:cs="Arial" w:hint="cs"/>
                <w:sz w:val="26"/>
                <w:szCs w:val="26"/>
                <w:rtl/>
              </w:rPr>
              <w:t>.</w:t>
            </w:r>
          </w:p>
          <w:p w14:paraId="73CCEE78" w14:textId="1DFD59CF" w:rsidR="002B1E34" w:rsidRPr="000D2848" w:rsidRDefault="002B1E34" w:rsidP="00F75170">
            <w:pPr>
              <w:numPr>
                <w:ilvl w:val="0"/>
                <w:numId w:val="18"/>
              </w:numPr>
              <w:contextualSpacing/>
              <w:jc w:val="both"/>
              <w:rPr>
                <w:rFonts w:cs="Arial"/>
                <w:sz w:val="26"/>
                <w:szCs w:val="26"/>
              </w:rPr>
            </w:pPr>
            <w:r w:rsidRPr="000D2848">
              <w:rPr>
                <w:rFonts w:cs="Arial"/>
                <w:sz w:val="26"/>
                <w:szCs w:val="26"/>
              </w:rPr>
              <w:lastRenderedPageBreak/>
              <w:t xml:space="preserve">Small issue with </w:t>
            </w:r>
            <w:r w:rsidR="00E856F5">
              <w:rPr>
                <w:rFonts w:cs="Arial"/>
                <w:sz w:val="26"/>
                <w:szCs w:val="26"/>
              </w:rPr>
              <w:t xml:space="preserve">a </w:t>
            </w:r>
            <w:r w:rsidRPr="000D2848">
              <w:rPr>
                <w:rFonts w:cs="Arial"/>
                <w:sz w:val="26"/>
                <w:szCs w:val="26"/>
              </w:rPr>
              <w:t>localized scope</w:t>
            </w:r>
            <w:r w:rsidR="00E856F5">
              <w:rPr>
                <w:rFonts w:cs="Arial"/>
                <w:sz w:val="26"/>
                <w:szCs w:val="26"/>
              </w:rPr>
              <w:t>.</w:t>
            </w:r>
          </w:p>
          <w:p w14:paraId="17E56CB4" w14:textId="35B45DA9" w:rsidR="002B1E34" w:rsidRPr="000D2848" w:rsidRDefault="00E856F5" w:rsidP="00F75170">
            <w:pPr>
              <w:numPr>
                <w:ilvl w:val="0"/>
                <w:numId w:val="18"/>
              </w:numPr>
              <w:contextualSpacing/>
              <w:jc w:val="both"/>
              <w:rPr>
                <w:rFonts w:cs="Arial"/>
                <w:sz w:val="26"/>
                <w:szCs w:val="26"/>
              </w:rPr>
            </w:pPr>
            <w:r>
              <w:rPr>
                <w:rFonts w:cs="Arial"/>
                <w:sz w:val="26"/>
                <w:szCs w:val="26"/>
              </w:rPr>
              <w:t>F</w:t>
            </w:r>
            <w:r w:rsidR="002B1E34" w:rsidRPr="000D2848">
              <w:rPr>
                <w:rFonts w:cs="Arial"/>
                <w:sz w:val="26"/>
                <w:szCs w:val="26"/>
              </w:rPr>
              <w:t>ew resources</w:t>
            </w:r>
            <w:r>
              <w:rPr>
                <w:rFonts w:cs="Arial"/>
                <w:sz w:val="26"/>
                <w:szCs w:val="26"/>
              </w:rPr>
              <w:t xml:space="preserve"> are affected by the issue.</w:t>
            </w:r>
          </w:p>
          <w:p w14:paraId="0D631DE7" w14:textId="3E6C0EAC" w:rsidR="002B1E34" w:rsidRPr="000D2848" w:rsidRDefault="002B1E34" w:rsidP="00F75170">
            <w:pPr>
              <w:numPr>
                <w:ilvl w:val="0"/>
                <w:numId w:val="18"/>
              </w:numPr>
              <w:contextualSpacing/>
              <w:jc w:val="both"/>
              <w:rPr>
                <w:rFonts w:cs="Arial"/>
                <w:sz w:val="26"/>
                <w:szCs w:val="26"/>
              </w:rPr>
            </w:pPr>
            <w:r w:rsidRPr="000D2848">
              <w:rPr>
                <w:rFonts w:cs="Arial"/>
                <w:sz w:val="26"/>
                <w:szCs w:val="26"/>
              </w:rPr>
              <w:t>Issue can be tolerated for a particular period of time</w:t>
            </w:r>
            <w:r w:rsidR="00E856F5">
              <w:rPr>
                <w:rFonts w:cs="Arial"/>
                <w:sz w:val="26"/>
                <w:szCs w:val="26"/>
              </w:rPr>
              <w:t>.</w:t>
            </w:r>
          </w:p>
        </w:tc>
        <w:tc>
          <w:tcPr>
            <w:tcW w:w="874" w:type="pct"/>
            <w:vAlign w:val="center"/>
          </w:tcPr>
          <w:p w14:paraId="2E7ECF4E" w14:textId="6379DC9B" w:rsidR="00821C69" w:rsidRPr="000D2848" w:rsidRDefault="00821C69" w:rsidP="002B1E34">
            <w:pPr>
              <w:bidi/>
              <w:contextualSpacing/>
              <w:jc w:val="center"/>
              <w:rPr>
                <w:rFonts w:cs="Arial"/>
                <w:sz w:val="26"/>
                <w:szCs w:val="26"/>
              </w:rPr>
            </w:pPr>
            <w:r w:rsidRPr="000D2848">
              <w:rPr>
                <w:rFonts w:cs="Arial"/>
                <w:sz w:val="26"/>
                <w:szCs w:val="26"/>
                <w:rtl/>
                <w:lang w:eastAsia="ar"/>
              </w:rPr>
              <w:lastRenderedPageBreak/>
              <w:t>5 ساع</w:t>
            </w:r>
            <w:r w:rsidR="005406C8">
              <w:rPr>
                <w:rFonts w:cs="Arial" w:hint="cs"/>
                <w:sz w:val="26"/>
                <w:szCs w:val="26"/>
                <w:rtl/>
                <w:lang w:eastAsia="ar"/>
              </w:rPr>
              <w:t>ات</w:t>
            </w:r>
          </w:p>
        </w:tc>
        <w:tc>
          <w:tcPr>
            <w:tcW w:w="893" w:type="pct"/>
            <w:vAlign w:val="center"/>
          </w:tcPr>
          <w:p w14:paraId="51E3B981" w14:textId="77777777" w:rsidR="00821C69" w:rsidRPr="000D2848" w:rsidRDefault="00821C69" w:rsidP="002B1E34">
            <w:pPr>
              <w:bidi/>
              <w:contextualSpacing/>
              <w:jc w:val="center"/>
              <w:rPr>
                <w:rFonts w:cs="Arial"/>
                <w:sz w:val="26"/>
                <w:szCs w:val="26"/>
                <w:rtl/>
              </w:rPr>
            </w:pPr>
            <w:r w:rsidRPr="000D2848">
              <w:rPr>
                <w:rFonts w:cs="Arial"/>
                <w:sz w:val="26"/>
                <w:szCs w:val="26"/>
                <w:rtl/>
                <w:lang w:eastAsia="ar"/>
              </w:rPr>
              <w:t>24 ساعة</w:t>
            </w:r>
          </w:p>
        </w:tc>
      </w:tr>
    </w:tbl>
    <w:p w14:paraId="69D7CE72" w14:textId="773535E7" w:rsidR="00976747" w:rsidRDefault="00976747">
      <w:pPr>
        <w:rPr>
          <w:rStyle w:val="Hyperlink"/>
          <w:rFonts w:eastAsiaTheme="majorEastAsia" w:cs="Arial"/>
          <w:color w:val="15969D" w:themeColor="accent6" w:themeShade="BF"/>
          <w:sz w:val="40"/>
          <w:szCs w:val="40"/>
          <w:u w:val="none"/>
        </w:rPr>
      </w:pPr>
      <w:bookmarkStart w:id="11" w:name="_الأدوار_والمسؤوليات"/>
      <w:bookmarkEnd w:id="11"/>
    </w:p>
    <w:p w14:paraId="7CBB600F" w14:textId="5A437B23" w:rsidR="007E17EF" w:rsidRPr="000D2848" w:rsidRDefault="0075469B" w:rsidP="0077418B">
      <w:pPr>
        <w:pStyle w:val="Heading1"/>
        <w:bidi/>
        <w:spacing w:before="480"/>
        <w:rPr>
          <w:rFonts w:cs="Arial"/>
          <w:rtl/>
        </w:rPr>
      </w:pPr>
      <w:hyperlink w:anchor="_الأدوار_والمسؤوليات" w:tooltip="يهدف هذا القسم إلى تحديد الأدوار والمسؤوليات ذات العلاقة بهذا المعيار" w:history="1">
        <w:bookmarkStart w:id="12" w:name="_Toc21340257"/>
        <w:r w:rsidR="007E17EF" w:rsidRPr="000D2848">
          <w:rPr>
            <w:rStyle w:val="Hyperlink"/>
            <w:rFonts w:cs="Arial"/>
            <w:color w:val="15969D" w:themeColor="accent6" w:themeShade="BF"/>
            <w:u w:val="none"/>
            <w:rtl/>
          </w:rPr>
          <w:t>الأدوار والمسؤوليات</w:t>
        </w:r>
        <w:bookmarkEnd w:id="12"/>
      </w:hyperlink>
    </w:p>
    <w:p w14:paraId="05289686" w14:textId="5941F6CC" w:rsidR="004E55CF" w:rsidRPr="000D2848" w:rsidRDefault="004E55CF" w:rsidP="008C3964">
      <w:pPr>
        <w:pStyle w:val="ListParagraph"/>
        <w:numPr>
          <w:ilvl w:val="0"/>
          <w:numId w:val="1"/>
        </w:numPr>
        <w:bidi/>
        <w:spacing w:before="120" w:after="120" w:line="276" w:lineRule="auto"/>
        <w:ind w:left="389"/>
        <w:contextualSpacing w:val="0"/>
        <w:jc w:val="both"/>
        <w:rPr>
          <w:rFonts w:cs="Arial"/>
          <w:sz w:val="26"/>
          <w:szCs w:val="26"/>
        </w:rPr>
      </w:pPr>
      <w:bookmarkStart w:id="13" w:name="_الالتزام_بالسياسة"/>
      <w:bookmarkEnd w:id="13"/>
      <w:r w:rsidRPr="000D2848">
        <w:rPr>
          <w:rFonts w:cs="Arial"/>
          <w:b/>
          <w:bCs/>
          <w:sz w:val="26"/>
          <w:szCs w:val="26"/>
          <w:rtl/>
        </w:rPr>
        <w:t>راعي ومالك وثيقة المعيار:</w:t>
      </w:r>
      <w:r w:rsidRPr="000D2848">
        <w:rPr>
          <w:rFonts w:cs="Arial"/>
          <w:sz w:val="26"/>
          <w:szCs w:val="26"/>
          <w:rtl/>
        </w:rPr>
        <w:t xml:space="preserve"> </w:t>
      </w:r>
      <w:r w:rsidRPr="000D2848">
        <w:rPr>
          <w:rFonts w:cs="Arial"/>
          <w:sz w:val="26"/>
          <w:szCs w:val="26"/>
          <w:highlight w:val="cyan"/>
          <w:rtl/>
        </w:rPr>
        <w:t>&lt;رئيس الإدارة المعنية بالأمن السيبراني&gt;</w:t>
      </w:r>
      <w:r w:rsidR="0077418B">
        <w:rPr>
          <w:rFonts w:cs="Arial" w:hint="cs"/>
          <w:sz w:val="26"/>
          <w:szCs w:val="26"/>
          <w:rtl/>
        </w:rPr>
        <w:t>.</w:t>
      </w:r>
    </w:p>
    <w:p w14:paraId="01234975" w14:textId="38A7A2EA" w:rsidR="004E55CF" w:rsidRPr="000D2848" w:rsidRDefault="004E55CF" w:rsidP="001A18EC">
      <w:pPr>
        <w:pStyle w:val="ListParagraph"/>
        <w:numPr>
          <w:ilvl w:val="0"/>
          <w:numId w:val="1"/>
        </w:numPr>
        <w:bidi/>
        <w:spacing w:before="120" w:after="120" w:line="276" w:lineRule="auto"/>
        <w:ind w:left="389"/>
        <w:contextualSpacing w:val="0"/>
        <w:rPr>
          <w:rFonts w:cs="Arial"/>
          <w:sz w:val="26"/>
          <w:szCs w:val="26"/>
        </w:rPr>
      </w:pPr>
      <w:r w:rsidRPr="000D2848">
        <w:rPr>
          <w:rFonts w:cs="Arial"/>
          <w:b/>
          <w:bCs/>
          <w:sz w:val="26"/>
          <w:szCs w:val="26"/>
          <w:rtl/>
        </w:rPr>
        <w:t>مراجعة المعيار</w:t>
      </w:r>
      <w:r w:rsidR="001A18EC">
        <w:rPr>
          <w:rFonts w:cs="Arial" w:hint="cs"/>
          <w:b/>
          <w:bCs/>
          <w:sz w:val="26"/>
          <w:szCs w:val="26"/>
          <w:rtl/>
        </w:rPr>
        <w:t xml:space="preserve"> </w:t>
      </w:r>
      <w:r w:rsidR="001A18EC" w:rsidRPr="000D2848">
        <w:rPr>
          <w:rFonts w:cs="Arial"/>
          <w:b/>
          <w:bCs/>
          <w:sz w:val="26"/>
          <w:szCs w:val="26"/>
          <w:rtl/>
        </w:rPr>
        <w:t>وتحديث</w:t>
      </w:r>
      <w:r w:rsidR="001A18EC">
        <w:rPr>
          <w:rFonts w:cs="Arial" w:hint="cs"/>
          <w:b/>
          <w:bCs/>
          <w:sz w:val="26"/>
          <w:szCs w:val="26"/>
          <w:rtl/>
        </w:rPr>
        <w:t>ه</w:t>
      </w:r>
      <w:r w:rsidRPr="000D2848">
        <w:rPr>
          <w:rFonts w:cs="Arial"/>
          <w:b/>
          <w:bCs/>
          <w:sz w:val="26"/>
          <w:szCs w:val="26"/>
          <w:rtl/>
        </w:rPr>
        <w:t>:</w:t>
      </w:r>
      <w:r w:rsidRPr="000D2848">
        <w:rPr>
          <w:rFonts w:cs="Arial"/>
          <w:sz w:val="26"/>
          <w:szCs w:val="26"/>
          <w:rtl/>
        </w:rPr>
        <w:t xml:space="preserve"> </w:t>
      </w:r>
      <w:r w:rsidRPr="000D2848">
        <w:rPr>
          <w:rFonts w:cs="Arial"/>
          <w:sz w:val="26"/>
          <w:szCs w:val="26"/>
          <w:highlight w:val="cyan"/>
          <w:rtl/>
        </w:rPr>
        <w:t>&lt;الإدارة المعنية بالأمن السيبراني&gt;</w:t>
      </w:r>
      <w:r w:rsidR="0077418B">
        <w:rPr>
          <w:rFonts w:cs="Arial" w:hint="cs"/>
          <w:sz w:val="26"/>
          <w:szCs w:val="26"/>
          <w:rtl/>
        </w:rPr>
        <w:t>.</w:t>
      </w:r>
    </w:p>
    <w:p w14:paraId="2858FBBE" w14:textId="444893F3" w:rsidR="001A18EC" w:rsidRPr="0077418B" w:rsidRDefault="004E55CF" w:rsidP="0077418B">
      <w:pPr>
        <w:pStyle w:val="ListParagraph"/>
        <w:numPr>
          <w:ilvl w:val="0"/>
          <w:numId w:val="1"/>
        </w:numPr>
        <w:tabs>
          <w:tab w:val="right" w:pos="1287"/>
        </w:tabs>
        <w:bidi/>
        <w:spacing w:before="120" w:after="120" w:line="276" w:lineRule="auto"/>
        <w:ind w:left="389"/>
        <w:contextualSpacing w:val="0"/>
        <w:rPr>
          <w:rFonts w:cs="Arial"/>
          <w:sz w:val="26"/>
          <w:szCs w:val="26"/>
        </w:rPr>
      </w:pPr>
      <w:r w:rsidRPr="000D2848">
        <w:rPr>
          <w:rFonts w:cs="Arial"/>
          <w:b/>
          <w:bCs/>
          <w:sz w:val="26"/>
          <w:szCs w:val="26"/>
          <w:rtl/>
        </w:rPr>
        <w:t>تنفيذ المعيار</w:t>
      </w:r>
      <w:r w:rsidR="001A18EC">
        <w:rPr>
          <w:rFonts w:cs="Arial" w:hint="cs"/>
          <w:b/>
          <w:bCs/>
          <w:sz w:val="26"/>
          <w:szCs w:val="26"/>
          <w:rtl/>
        </w:rPr>
        <w:t xml:space="preserve"> </w:t>
      </w:r>
      <w:r w:rsidR="001A18EC" w:rsidRPr="000D2848">
        <w:rPr>
          <w:rFonts w:cs="Arial"/>
          <w:b/>
          <w:bCs/>
          <w:sz w:val="26"/>
          <w:szCs w:val="26"/>
          <w:rtl/>
        </w:rPr>
        <w:t>وتطبيق</w:t>
      </w:r>
      <w:r w:rsidR="001A18EC">
        <w:rPr>
          <w:rFonts w:cs="Arial" w:hint="cs"/>
          <w:b/>
          <w:bCs/>
          <w:sz w:val="26"/>
          <w:szCs w:val="26"/>
          <w:rtl/>
        </w:rPr>
        <w:t>ه</w:t>
      </w:r>
      <w:r w:rsidRPr="000D2848">
        <w:rPr>
          <w:rFonts w:cs="Arial"/>
          <w:b/>
          <w:bCs/>
          <w:sz w:val="26"/>
          <w:szCs w:val="26"/>
          <w:rtl/>
        </w:rPr>
        <w:t>:</w:t>
      </w:r>
      <w:r w:rsidRPr="000D2848">
        <w:rPr>
          <w:rFonts w:cs="Arial"/>
          <w:sz w:val="26"/>
          <w:szCs w:val="26"/>
          <w:rtl/>
        </w:rPr>
        <w:t xml:space="preserve"> </w:t>
      </w:r>
      <w:r w:rsidRPr="000D2848">
        <w:rPr>
          <w:rFonts w:cs="Arial"/>
          <w:sz w:val="26"/>
          <w:szCs w:val="26"/>
          <w:highlight w:val="cyan"/>
          <w:rtl/>
        </w:rPr>
        <w:t>&lt;الإدارة المعنية بتقنية المعلومات&gt;</w:t>
      </w:r>
      <w:r w:rsidR="0077418B">
        <w:rPr>
          <w:rFonts w:cs="Arial" w:hint="cs"/>
          <w:sz w:val="26"/>
          <w:szCs w:val="26"/>
          <w:rtl/>
        </w:rPr>
        <w:t>.</w:t>
      </w:r>
    </w:p>
    <w:p w14:paraId="4E88EF49" w14:textId="6643989F" w:rsidR="007E17EF" w:rsidRPr="000D2848" w:rsidRDefault="0075469B" w:rsidP="0077418B">
      <w:pPr>
        <w:pStyle w:val="Heading1"/>
        <w:bidi/>
        <w:spacing w:before="480"/>
        <w:rPr>
          <w:rFonts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4" w:name="_Toc21340258"/>
        <w:r w:rsidR="007E17EF" w:rsidRPr="000D2848">
          <w:rPr>
            <w:rStyle w:val="Hyperlink"/>
            <w:rFonts w:cs="Arial"/>
            <w:color w:val="15969D" w:themeColor="accent6" w:themeShade="BF"/>
            <w:u w:val="none"/>
            <w:rtl/>
          </w:rPr>
          <w:t xml:space="preserve">الالتزام </w:t>
        </w:r>
        <w:r w:rsidR="006523E1" w:rsidRPr="000D2848">
          <w:rPr>
            <w:rStyle w:val="Hyperlink"/>
            <w:rFonts w:cs="Arial"/>
            <w:color w:val="15969D" w:themeColor="accent6" w:themeShade="BF"/>
            <w:u w:val="none"/>
            <w:rtl/>
          </w:rPr>
          <w:t>بالمعيار</w:t>
        </w:r>
        <w:bookmarkEnd w:id="14"/>
      </w:hyperlink>
    </w:p>
    <w:p w14:paraId="3D159531" w14:textId="07434A85" w:rsidR="004E55CF" w:rsidRPr="000D2848" w:rsidRDefault="004E55CF" w:rsidP="003C44F0">
      <w:pPr>
        <w:pStyle w:val="ListParagraph"/>
        <w:numPr>
          <w:ilvl w:val="0"/>
          <w:numId w:val="2"/>
        </w:numPr>
        <w:bidi/>
        <w:spacing w:before="120" w:after="120" w:line="276" w:lineRule="auto"/>
        <w:ind w:left="389"/>
        <w:contextualSpacing w:val="0"/>
        <w:jc w:val="both"/>
        <w:rPr>
          <w:rFonts w:cs="Arial"/>
          <w:sz w:val="26"/>
          <w:szCs w:val="26"/>
          <w:lang w:eastAsia="ar"/>
        </w:rPr>
      </w:pPr>
      <w:r w:rsidRPr="000D2848">
        <w:rPr>
          <w:rFonts w:cs="Arial"/>
          <w:sz w:val="26"/>
          <w:szCs w:val="26"/>
          <w:rtl/>
          <w:lang w:eastAsia="ar"/>
        </w:rPr>
        <w:t xml:space="preserve">يجب على </w:t>
      </w:r>
      <w:r w:rsidRPr="000D2848">
        <w:rPr>
          <w:rFonts w:cs="Arial"/>
          <w:sz w:val="26"/>
          <w:szCs w:val="26"/>
          <w:highlight w:val="cyan"/>
          <w:rtl/>
          <w:lang w:eastAsia="ar"/>
        </w:rPr>
        <w:t>&lt;رئيس الإدارة المعنية بالأمن السيبراني&gt;</w:t>
      </w:r>
      <w:r w:rsidRPr="000D2848">
        <w:rPr>
          <w:rFonts w:cs="Arial"/>
          <w:sz w:val="26"/>
          <w:szCs w:val="26"/>
          <w:rtl/>
          <w:lang w:eastAsia="ar"/>
        </w:rPr>
        <w:t xml:space="preserve"> ضمان التزام </w:t>
      </w:r>
      <w:r w:rsidRPr="000D2848">
        <w:rPr>
          <w:rFonts w:cs="Arial"/>
          <w:sz w:val="26"/>
          <w:szCs w:val="26"/>
          <w:highlight w:val="cyan"/>
          <w:rtl/>
          <w:lang w:eastAsia="ar"/>
        </w:rPr>
        <w:t>&lt;اسم الجهة&gt;</w:t>
      </w:r>
      <w:r w:rsidRPr="000D2848">
        <w:rPr>
          <w:rFonts w:cs="Arial"/>
          <w:sz w:val="26"/>
          <w:szCs w:val="26"/>
          <w:rtl/>
          <w:lang w:eastAsia="ar"/>
        </w:rPr>
        <w:t xml:space="preserve"> بهذا المعيار </w:t>
      </w:r>
      <w:r w:rsidR="008E4A79">
        <w:rPr>
          <w:rFonts w:cs="Arial" w:hint="cs"/>
          <w:sz w:val="26"/>
          <w:szCs w:val="26"/>
          <w:rtl/>
          <w:lang w:eastAsia="ar"/>
        </w:rPr>
        <w:t>باستمرار</w:t>
      </w:r>
      <w:r w:rsidRPr="000D2848">
        <w:rPr>
          <w:rFonts w:cs="Arial"/>
          <w:sz w:val="26"/>
          <w:szCs w:val="26"/>
          <w:rtl/>
          <w:lang w:eastAsia="ar"/>
        </w:rPr>
        <w:t>.</w:t>
      </w:r>
    </w:p>
    <w:p w14:paraId="0009545E" w14:textId="77777777" w:rsidR="004E55CF" w:rsidRPr="000D2848" w:rsidRDefault="004E55CF" w:rsidP="008C3964">
      <w:pPr>
        <w:pStyle w:val="ListParagraph"/>
        <w:numPr>
          <w:ilvl w:val="0"/>
          <w:numId w:val="2"/>
        </w:numPr>
        <w:bidi/>
        <w:spacing w:before="120" w:after="120" w:line="276" w:lineRule="auto"/>
        <w:ind w:left="389"/>
        <w:contextualSpacing w:val="0"/>
        <w:jc w:val="both"/>
        <w:rPr>
          <w:rFonts w:cs="Arial"/>
          <w:sz w:val="26"/>
          <w:szCs w:val="26"/>
          <w:lang w:eastAsia="ar"/>
        </w:rPr>
      </w:pPr>
      <w:r w:rsidRPr="000D2848">
        <w:rPr>
          <w:rFonts w:cs="Arial"/>
          <w:sz w:val="26"/>
          <w:szCs w:val="26"/>
          <w:rtl/>
          <w:lang w:eastAsia="ar"/>
        </w:rPr>
        <w:t xml:space="preserve">يجب على كافة العاملين في </w:t>
      </w:r>
      <w:r w:rsidRPr="000D2848">
        <w:rPr>
          <w:rFonts w:cs="Arial"/>
          <w:sz w:val="26"/>
          <w:szCs w:val="26"/>
          <w:highlight w:val="cyan"/>
          <w:rtl/>
          <w:lang w:eastAsia="ar"/>
        </w:rPr>
        <w:t>&lt;اسم الجهة&gt;</w:t>
      </w:r>
      <w:r w:rsidRPr="000D2848">
        <w:rPr>
          <w:rFonts w:cs="Arial"/>
          <w:sz w:val="26"/>
          <w:szCs w:val="26"/>
          <w:rtl/>
          <w:lang w:eastAsia="ar"/>
        </w:rPr>
        <w:t xml:space="preserve"> الالتزام بهذا المعيار.</w:t>
      </w:r>
    </w:p>
    <w:p w14:paraId="4C12B809" w14:textId="70D7214B" w:rsidR="00991F31" w:rsidRPr="000D2848" w:rsidRDefault="004E55CF" w:rsidP="008C3964">
      <w:pPr>
        <w:pStyle w:val="ListParagraph"/>
        <w:numPr>
          <w:ilvl w:val="0"/>
          <w:numId w:val="2"/>
        </w:numPr>
        <w:bidi/>
        <w:spacing w:before="120" w:after="120" w:line="276" w:lineRule="auto"/>
        <w:ind w:left="389"/>
        <w:contextualSpacing w:val="0"/>
        <w:jc w:val="both"/>
        <w:rPr>
          <w:rFonts w:cs="Arial"/>
          <w:sz w:val="26"/>
          <w:szCs w:val="26"/>
          <w:lang w:eastAsia="ar"/>
        </w:rPr>
      </w:pPr>
      <w:r w:rsidRPr="000D2848">
        <w:rPr>
          <w:rFonts w:cs="Arial"/>
          <w:sz w:val="26"/>
          <w:szCs w:val="26"/>
          <w:rtl/>
          <w:lang w:eastAsia="ar"/>
        </w:rPr>
        <w:t xml:space="preserve">قد يعرض أي انتهاك لهذا المعيار صاحب المخالفة إلى إجراء تأديبي حسب الإجراءات المتبعة في </w:t>
      </w:r>
      <w:r w:rsidRPr="000D2848">
        <w:rPr>
          <w:rFonts w:cs="Arial"/>
          <w:sz w:val="26"/>
          <w:szCs w:val="26"/>
          <w:highlight w:val="cyan"/>
          <w:rtl/>
          <w:lang w:eastAsia="ar"/>
        </w:rPr>
        <w:t>&lt;اسم الجهة&gt;</w:t>
      </w:r>
      <w:r w:rsidRPr="000D2848">
        <w:rPr>
          <w:rFonts w:cs="Arial"/>
          <w:sz w:val="26"/>
          <w:szCs w:val="26"/>
          <w:rtl/>
          <w:lang w:eastAsia="ar"/>
        </w:rPr>
        <w:t>.</w:t>
      </w:r>
    </w:p>
    <w:sectPr w:rsidR="00991F31" w:rsidRPr="000D2848"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FDB58" w14:textId="77777777" w:rsidR="0075469B" w:rsidRDefault="0075469B" w:rsidP="00023F00">
      <w:pPr>
        <w:spacing w:after="0" w:line="240" w:lineRule="auto"/>
      </w:pPr>
      <w:r>
        <w:separator/>
      </w:r>
    </w:p>
  </w:endnote>
  <w:endnote w:type="continuationSeparator" w:id="0">
    <w:p w14:paraId="2E622ADD" w14:textId="77777777" w:rsidR="0075469B" w:rsidRDefault="0075469B"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720D7A0" w14:textId="77777777" w:rsidR="0077418B" w:rsidRPr="00FA0FDE" w:rsidRDefault="0077418B" w:rsidP="0077418B">
        <w:pPr>
          <w:bidi/>
          <w:jc w:val="center"/>
          <w:rPr>
            <w:rFonts w:cs="Arial"/>
            <w:color w:val="2B3B82" w:themeColor="accent4"/>
            <w:sz w:val="18"/>
            <w:szCs w:val="18"/>
          </w:rPr>
        </w:pPr>
        <w:r w:rsidRPr="000D2670">
          <w:rPr>
            <w:rFonts w:cs="Arial"/>
            <w:color w:val="F30303"/>
            <w:sz w:val="20"/>
            <w:szCs w:val="20"/>
            <w:rtl/>
          </w:rPr>
          <w:t>اختر التصنيف</w:t>
        </w:r>
      </w:p>
    </w:sdtContent>
  </w:sdt>
  <w:p w14:paraId="19D3AB16" w14:textId="75754349" w:rsidR="0038724B" w:rsidRPr="0077418B" w:rsidRDefault="00D446ED" w:rsidP="0077418B">
    <w:pPr>
      <w:bidi/>
      <w:jc w:val="center"/>
      <w:rPr>
        <w:rFonts w:asciiTheme="minorBidi" w:hAnsiTheme="minorBidi"/>
        <w:color w:val="2B3B82" w:themeColor="accent4"/>
        <w:sz w:val="18"/>
        <w:szCs w:val="18"/>
      </w:rPr>
    </w:pPr>
    <w:r>
      <w:rPr>
        <w:rFonts w:cs="Arial"/>
        <w:noProof/>
        <w:color w:val="2B3B82" w:themeColor="accent4"/>
        <w:sz w:val="18"/>
        <w:szCs w:val="18"/>
        <w:rtl/>
        <w:lang w:eastAsia="en-US"/>
      </w:rPr>
      <mc:AlternateContent>
        <mc:Choice Requires="wps">
          <w:drawing>
            <wp:anchor distT="0" distB="0" distL="114300" distR="114300" simplePos="0" relativeHeight="251668480" behindDoc="0" locked="0" layoutInCell="0" allowOverlap="1" wp14:anchorId="2EA337FD" wp14:editId="4E4FC251">
              <wp:simplePos x="0" y="0"/>
              <wp:positionH relativeFrom="page">
                <wp:posOffset>0</wp:posOffset>
              </wp:positionH>
              <wp:positionV relativeFrom="page">
                <wp:posOffset>10235565</wp:posOffset>
              </wp:positionV>
              <wp:extent cx="7560945" cy="266700"/>
              <wp:effectExtent l="0" t="0" r="0" b="0"/>
              <wp:wrapNone/>
              <wp:docPr id="5" name="MSIPCMafe74dec96ec6b82c73e0b3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80B00E" w14:textId="4E08C29D" w:rsidR="00D446ED" w:rsidRPr="0063509A" w:rsidRDefault="0063509A" w:rsidP="0063509A">
                          <w:pPr>
                            <w:spacing w:after="0"/>
                            <w:jc w:val="right"/>
                            <w:rPr>
                              <w:rFonts w:ascii="Courier New" w:hAnsi="Courier New" w:cs="Courier New"/>
                              <w:color w:val="317100"/>
                              <w:sz w:val="20"/>
                            </w:rPr>
                          </w:pPr>
                          <w:r w:rsidRPr="0063509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EA337FD" id="_x0000_t202" coordsize="21600,21600" o:spt="202" path="m,l,21600r21600,l21600,xe">
              <v:stroke joinstyle="miter"/>
              <v:path gradientshapeok="t" o:connecttype="rect"/>
            </v:shapetype>
            <v:shape id="MSIPCMafe74dec96ec6b82c73e0b3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Kj4zM0gAwAAPgYAAA4A&#10;AAAAAAAAAAAAAAAALgIAAGRycy9lMm9Eb2MueG1sUEsBAi0AFAAGAAgAAAAhAFSd5dXhAAAACwEA&#10;AA8AAAAAAAAAAAAAAAAAegUAAGRycy9kb3ducmV2LnhtbFBLBQYAAAAABAAEAPMAAACIBgAAAAA=&#10;" o:allowincell="f" filled="f" stroked="f" strokeweight=".5pt">
              <v:textbox inset=",0,20pt,0">
                <w:txbxContent>
                  <w:p w14:paraId="2C80B00E" w14:textId="4E08C29D" w:rsidR="00D446ED" w:rsidRPr="0063509A" w:rsidRDefault="0063509A" w:rsidP="0063509A">
                    <w:pPr>
                      <w:spacing w:after="0"/>
                      <w:jc w:val="right"/>
                      <w:rPr>
                        <w:rFonts w:ascii="Courier New" w:hAnsi="Courier New" w:cs="Courier New"/>
                        <w:color w:val="317100"/>
                        <w:sz w:val="20"/>
                      </w:rPr>
                    </w:pPr>
                    <w:r w:rsidRPr="0063509A">
                      <w:rPr>
                        <w:rFonts w:ascii="Courier New" w:hAnsi="Courier New" w:cs="Courier New"/>
                        <w:color w:val="317100"/>
                        <w:sz w:val="20"/>
                        <w:rtl/>
                      </w:rPr>
                      <w:t>متاح</w:t>
                    </w:r>
                  </w:p>
                </w:txbxContent>
              </v:textbox>
              <w10:wrap anchorx="page" anchory="page"/>
            </v:shape>
          </w:pict>
        </mc:Fallback>
      </mc:AlternateContent>
    </w:r>
    <w:r w:rsidR="0077418B" w:rsidRPr="000D2670">
      <w:rPr>
        <w:rFonts w:cs="Arial"/>
        <w:color w:val="2B3B82" w:themeColor="accent4"/>
        <w:sz w:val="18"/>
        <w:szCs w:val="18"/>
        <w:rtl/>
      </w:rPr>
      <w:t>الإصدار</w:t>
    </w:r>
    <w:r w:rsidR="0077418B" w:rsidRPr="000D2670">
      <w:rPr>
        <w:rFonts w:asciiTheme="minorBidi" w:hAnsiTheme="minorBidi"/>
        <w:color w:val="2B3B82" w:themeColor="accent4"/>
        <w:sz w:val="18"/>
        <w:szCs w:val="18"/>
        <w:rtl/>
      </w:rPr>
      <w:t xml:space="preserve"> </w:t>
    </w:r>
    <w:r w:rsidR="0077418B"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13E8F78C" wp14:editId="6B6D6609">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51AF918B" w14:textId="253DF380" w:rsidR="0077418B" w:rsidRPr="00FA0FDE" w:rsidRDefault="0077418B" w:rsidP="0077418B">
                          <w:pPr>
                            <w:jc w:val="center"/>
                            <w:rPr>
                              <w:rFonts w:cs="Arial"/>
                              <w:color w:val="2B3B82" w:themeColor="accent4"/>
                              <w:sz w:val="18"/>
                              <w:szCs w:val="18"/>
                            </w:rPr>
                          </w:pPr>
                          <w:r w:rsidRPr="00FA0FDE">
                            <w:rPr>
                              <w:rFonts w:cs="Arial"/>
                              <w:color w:val="2B3B82" w:themeColor="accent4"/>
                              <w:sz w:val="18"/>
                              <w:szCs w:val="18"/>
                            </w:rPr>
                            <w:fldChar w:fldCharType="begin"/>
                          </w:r>
                          <w:r w:rsidRPr="00FA0FDE">
                            <w:rPr>
                              <w:rFonts w:cs="Arial"/>
                              <w:color w:val="2B3B82" w:themeColor="accent4"/>
                              <w:sz w:val="18"/>
                              <w:szCs w:val="18"/>
                            </w:rPr>
                            <w:instrText xml:space="preserve"> PAGE   \* MERGEFORMAT </w:instrText>
                          </w:r>
                          <w:r w:rsidRPr="00FA0FDE">
                            <w:rPr>
                              <w:rFonts w:cs="Arial"/>
                              <w:color w:val="2B3B82" w:themeColor="accent4"/>
                              <w:sz w:val="18"/>
                              <w:szCs w:val="18"/>
                            </w:rPr>
                            <w:fldChar w:fldCharType="separate"/>
                          </w:r>
                          <w:r w:rsidR="004114A9">
                            <w:rPr>
                              <w:rFonts w:cs="Arial"/>
                              <w:noProof/>
                              <w:color w:val="2B3B82" w:themeColor="accent4"/>
                              <w:sz w:val="18"/>
                              <w:szCs w:val="18"/>
                            </w:rPr>
                            <w:t>9</w:t>
                          </w:r>
                          <w:r w:rsidRPr="00FA0FDE">
                            <w:rPr>
                              <w:rFonts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E8F78C" id="_x0000_t202" coordsize="21600,21600" o:spt="202" path="m,l,21600r21600,l21600,xe">
              <v:stroke joinstyle="miter"/>
              <v:path gradientshapeok="t" o:connecttype="rect"/>
            </v:shapetype>
            <v:shape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51AF918B" w14:textId="253DF380" w:rsidR="0077418B" w:rsidRPr="00FA0FDE" w:rsidRDefault="0077418B" w:rsidP="0077418B">
                    <w:pPr>
                      <w:jc w:val="center"/>
                      <w:rPr>
                        <w:rFonts w:cs="Arial"/>
                        <w:color w:val="2B3B82" w:themeColor="accent4"/>
                        <w:sz w:val="18"/>
                        <w:szCs w:val="18"/>
                      </w:rPr>
                    </w:pPr>
                    <w:r w:rsidRPr="00FA0FDE">
                      <w:rPr>
                        <w:rFonts w:cs="Arial"/>
                        <w:color w:val="2B3B82" w:themeColor="accent4"/>
                        <w:sz w:val="18"/>
                        <w:szCs w:val="18"/>
                      </w:rPr>
                      <w:fldChar w:fldCharType="begin"/>
                    </w:r>
                    <w:r w:rsidRPr="00FA0FDE">
                      <w:rPr>
                        <w:rFonts w:cs="Arial"/>
                        <w:color w:val="2B3B82" w:themeColor="accent4"/>
                        <w:sz w:val="18"/>
                        <w:szCs w:val="18"/>
                      </w:rPr>
                      <w:instrText xml:space="preserve"> PAGE   \* MERGEFORMAT </w:instrText>
                    </w:r>
                    <w:r w:rsidRPr="00FA0FDE">
                      <w:rPr>
                        <w:rFonts w:cs="Arial"/>
                        <w:color w:val="2B3B82" w:themeColor="accent4"/>
                        <w:sz w:val="18"/>
                        <w:szCs w:val="18"/>
                      </w:rPr>
                      <w:fldChar w:fldCharType="separate"/>
                    </w:r>
                    <w:r w:rsidR="004114A9">
                      <w:rPr>
                        <w:rFonts w:cs="Arial"/>
                        <w:noProof/>
                        <w:color w:val="2B3B82" w:themeColor="accent4"/>
                        <w:sz w:val="18"/>
                        <w:szCs w:val="18"/>
                      </w:rPr>
                      <w:t>9</w:t>
                    </w:r>
                    <w:r w:rsidRPr="00FA0FDE">
                      <w:rPr>
                        <w:rFonts w:cs="Arial"/>
                        <w:color w:val="2B3B82" w:themeColor="accent4"/>
                        <w:sz w:val="18"/>
                        <w:szCs w:val="18"/>
                      </w:rPr>
                      <w:fldChar w:fldCharType="end"/>
                    </w:r>
                  </w:p>
                </w:txbxContent>
              </v:textbox>
              <w10:wrap type="square" anchorx="margin" anchory="page"/>
              <w10:anchorlock/>
            </v:shape>
          </w:pict>
        </mc:Fallback>
      </mc:AlternateContent>
    </w:r>
    <w:r w:rsidR="0077418B">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38724B" w:rsidRDefault="0038724B">
    <w:pPr>
      <w:pStyle w:val="Footer"/>
      <w:bidi/>
      <w:rPr>
        <w:noProof/>
      </w:rPr>
    </w:pPr>
  </w:p>
  <w:p w14:paraId="02A35E74" w14:textId="6E326695" w:rsidR="0038724B" w:rsidRDefault="00D446ED">
    <w:pPr>
      <w:pStyle w:val="Footer"/>
      <w:bidi/>
    </w:pPr>
    <w:r>
      <w:rPr>
        <w:noProof/>
        <w:rtl/>
        <w:lang w:eastAsia="en-US"/>
      </w:rPr>
      <mc:AlternateContent>
        <mc:Choice Requires="wps">
          <w:drawing>
            <wp:anchor distT="0" distB="0" distL="114300" distR="114300" simplePos="0" relativeHeight="251669504" behindDoc="0" locked="0" layoutInCell="0" allowOverlap="1" wp14:anchorId="1E964782" wp14:editId="6C70C91F">
              <wp:simplePos x="0" y="0"/>
              <wp:positionH relativeFrom="page">
                <wp:posOffset>0</wp:posOffset>
              </wp:positionH>
              <wp:positionV relativeFrom="page">
                <wp:posOffset>10235565</wp:posOffset>
              </wp:positionV>
              <wp:extent cx="7560945" cy="266700"/>
              <wp:effectExtent l="0" t="0" r="0" b="0"/>
              <wp:wrapNone/>
              <wp:docPr id="6" name="MSIPCM59624d80b26e4d60a09d4bf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947F8E" w14:textId="32E42C46" w:rsidR="00D446ED" w:rsidRPr="0063509A" w:rsidRDefault="0063509A" w:rsidP="0063509A">
                          <w:pPr>
                            <w:spacing w:after="0"/>
                            <w:jc w:val="right"/>
                            <w:rPr>
                              <w:rFonts w:ascii="Courier New" w:hAnsi="Courier New" w:cs="Courier New"/>
                              <w:color w:val="317100"/>
                              <w:sz w:val="20"/>
                            </w:rPr>
                          </w:pPr>
                          <w:r w:rsidRPr="0063509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E964782" id="_x0000_t202" coordsize="21600,21600" o:spt="202" path="m,l,21600r21600,l21600,xe">
              <v:stroke joinstyle="miter"/>
              <v:path gradientshapeok="t" o:connecttype="rect"/>
            </v:shapetype>
            <v:shape id="MSIPCM59624d80b26e4d60a09d4bf6"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cyKCFh8DAABABgAADgAA&#10;AAAAAAAAAAAAAAAuAgAAZHJzL2Uyb0RvYy54bWxQSwECLQAUAAYACAAAACEAVJ3l1eEAAAALAQAA&#10;DwAAAAAAAAAAAAAAAAB5BQAAZHJzL2Rvd25yZXYueG1sUEsFBgAAAAAEAAQA8wAAAIcGAAAAAA==&#10;" o:allowincell="f" filled="f" stroked="f" strokeweight=".5pt">
              <v:textbox inset=",0,20pt,0">
                <w:txbxContent>
                  <w:p w14:paraId="7E947F8E" w14:textId="32E42C46" w:rsidR="00D446ED" w:rsidRPr="0063509A" w:rsidRDefault="0063509A" w:rsidP="0063509A">
                    <w:pPr>
                      <w:spacing w:after="0"/>
                      <w:jc w:val="right"/>
                      <w:rPr>
                        <w:rFonts w:ascii="Courier New" w:hAnsi="Courier New" w:cs="Courier New"/>
                        <w:color w:val="317100"/>
                        <w:sz w:val="20"/>
                      </w:rPr>
                    </w:pPr>
                    <w:r w:rsidRPr="0063509A">
                      <w:rPr>
                        <w:rFonts w:ascii="Courier New" w:hAnsi="Courier New" w:cs="Courier New"/>
                        <w:color w:val="317100"/>
                        <w:sz w:val="20"/>
                        <w:rtl/>
                      </w:rPr>
                      <w:t>متاح</w:t>
                    </w:r>
                  </w:p>
                </w:txbxContent>
              </v:textbox>
              <w10:wrap anchorx="page" anchory="page"/>
            </v:shape>
          </w:pict>
        </mc:Fallback>
      </mc:AlternateContent>
    </w:r>
    <w:r w:rsidR="0038724B">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895E6" w14:textId="77777777" w:rsidR="0075469B" w:rsidRDefault="0075469B" w:rsidP="00023F00">
      <w:pPr>
        <w:spacing w:after="0" w:line="240" w:lineRule="auto"/>
      </w:pPr>
      <w:r>
        <w:separator/>
      </w:r>
    </w:p>
  </w:footnote>
  <w:footnote w:type="continuationSeparator" w:id="0">
    <w:p w14:paraId="0ED37EA1" w14:textId="77777777" w:rsidR="0075469B" w:rsidRDefault="0075469B"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38724B" w:rsidRDefault="0038724B"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086128FE" w:rsidR="0038724B" w:rsidRPr="00B07FE1" w:rsidRDefault="0038724B" w:rsidP="006523E1">
                          <w:pPr>
                            <w:bidi/>
                            <w:jc w:val="right"/>
                            <w:rPr>
                              <w:rFonts w:cs="Arial"/>
                              <w:color w:val="2B3B82" w:themeColor="text1"/>
                              <w:sz w:val="28"/>
                              <w:szCs w:val="28"/>
                            </w:rPr>
                          </w:pPr>
                          <w:r w:rsidRPr="0077418B">
                            <w:rPr>
                              <w:rFonts w:eastAsia="DIN NEXT™ ARABIC MEDIUM" w:cs="Arial"/>
                              <w:color w:val="2B3B82" w:themeColor="text1"/>
                              <w:sz w:val="28"/>
                              <w:szCs w:val="28"/>
                              <w:rtl/>
                              <w:lang w:eastAsia="ar"/>
                            </w:rPr>
                            <w:t>نموذج</w:t>
                          </w:r>
                          <w:r w:rsidRPr="00B07FE1">
                            <w:rPr>
                              <w:rFonts w:eastAsia="DIN NEXT™ ARABIC MEDIUM" w:cs="Arial"/>
                              <w:color w:val="2B3B82" w:themeColor="text1"/>
                              <w:sz w:val="28"/>
                              <w:szCs w:val="28"/>
                              <w:rtl/>
                              <w:lang w:eastAsia="ar"/>
                            </w:rPr>
                            <w:t xml:space="preserve"> معيار </w:t>
                          </w:r>
                          <w:r w:rsidRPr="00EE3E08">
                            <w:rPr>
                              <w:rFonts w:eastAsia="DIN NEXT™ ARABIC MEDIUM" w:cs="Arial"/>
                              <w:color w:val="2B3B82" w:themeColor="text1"/>
                              <w:sz w:val="28"/>
                              <w:szCs w:val="28"/>
                              <w:rtl/>
                              <w:lang w:eastAsia="ar"/>
                            </w:rPr>
                            <w:t>إدارة حوادث وتهديدات الأمن السيبراني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086128FE" w:rsidR="0038724B" w:rsidRPr="00B07FE1" w:rsidRDefault="0038724B" w:rsidP="006523E1">
                    <w:pPr>
                      <w:bidi/>
                      <w:jc w:val="right"/>
                      <w:rPr>
                        <w:rFonts w:cs="Arial"/>
                        <w:color w:val="2B3B82" w:themeColor="text1"/>
                        <w:sz w:val="28"/>
                        <w:szCs w:val="28"/>
                      </w:rPr>
                    </w:pPr>
                    <w:r w:rsidRPr="0077418B">
                      <w:rPr>
                        <w:rFonts w:eastAsia="DIN NEXT™ ARABIC MEDIUM" w:cs="Arial"/>
                        <w:color w:val="2B3B82" w:themeColor="text1"/>
                        <w:sz w:val="28"/>
                        <w:szCs w:val="28"/>
                        <w:rtl/>
                        <w:lang w:eastAsia="ar"/>
                      </w:rPr>
                      <w:t>نموذج</w:t>
                    </w:r>
                    <w:r w:rsidRPr="00B07FE1">
                      <w:rPr>
                        <w:rFonts w:eastAsia="DIN NEXT™ ARABIC MEDIUM" w:cs="Arial"/>
                        <w:color w:val="2B3B82" w:themeColor="text1"/>
                        <w:sz w:val="28"/>
                        <w:szCs w:val="28"/>
                        <w:rtl/>
                        <w:lang w:eastAsia="ar"/>
                      </w:rPr>
                      <w:t xml:space="preserve"> معيار </w:t>
                    </w:r>
                    <w:r w:rsidRPr="00EE3E08">
                      <w:rPr>
                        <w:rFonts w:eastAsia="DIN NEXT™ ARABIC MEDIUM" w:cs="Arial"/>
                        <w:color w:val="2B3B82" w:themeColor="text1"/>
                        <w:sz w:val="28"/>
                        <w:szCs w:val="28"/>
                        <w:rtl/>
                        <w:lang w:eastAsia="ar"/>
                      </w:rPr>
                      <w:t xml:space="preserve">إدارة حوادث وتهديدات الأمن </w:t>
                    </w:r>
                    <w:proofErr w:type="spellStart"/>
                    <w:r w:rsidRPr="00EE3E08">
                      <w:rPr>
                        <w:rFonts w:eastAsia="DIN NEXT™ ARABIC MEDIUM" w:cs="Arial"/>
                        <w:color w:val="2B3B82" w:themeColor="text1"/>
                        <w:sz w:val="28"/>
                        <w:szCs w:val="28"/>
                        <w:rtl/>
                        <w:lang w:eastAsia="ar"/>
                      </w:rPr>
                      <w:t>السيبراني</w:t>
                    </w:r>
                    <w:proofErr w:type="spellEnd"/>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0EA"/>
    <w:multiLevelType w:val="hybridMultilevel"/>
    <w:tmpl w:val="49F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D3966"/>
    <w:multiLevelType w:val="hybridMultilevel"/>
    <w:tmpl w:val="6784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5ACF"/>
    <w:multiLevelType w:val="hybridMultilevel"/>
    <w:tmpl w:val="F9A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A30"/>
    <w:multiLevelType w:val="hybridMultilevel"/>
    <w:tmpl w:val="F02A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B36E0"/>
    <w:multiLevelType w:val="hybridMultilevel"/>
    <w:tmpl w:val="CEF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628A0"/>
    <w:multiLevelType w:val="hybridMultilevel"/>
    <w:tmpl w:val="6882D96C"/>
    <w:lvl w:ilvl="0" w:tplc="356E2B8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2021C"/>
    <w:multiLevelType w:val="hybridMultilevel"/>
    <w:tmpl w:val="FF5C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833EE"/>
    <w:multiLevelType w:val="hybridMultilevel"/>
    <w:tmpl w:val="FDECD6E8"/>
    <w:lvl w:ilvl="0" w:tplc="299CC3F0">
      <w:start w:val="1"/>
      <w:numFmt w:val="decimal"/>
      <w:lvlText w:val="1-%1"/>
      <w:lvlJc w:val="left"/>
      <w:pPr>
        <w:ind w:left="0" w:firstLine="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B20CF"/>
    <w:multiLevelType w:val="hybridMultilevel"/>
    <w:tmpl w:val="D4369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84AB9"/>
    <w:multiLevelType w:val="hybridMultilevel"/>
    <w:tmpl w:val="D730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2732C2F"/>
    <w:multiLevelType w:val="hybridMultilevel"/>
    <w:tmpl w:val="4F3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553E3"/>
    <w:multiLevelType w:val="hybridMultilevel"/>
    <w:tmpl w:val="25E8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554D6"/>
    <w:multiLevelType w:val="hybridMultilevel"/>
    <w:tmpl w:val="A5F2C50C"/>
    <w:lvl w:ilvl="0" w:tplc="A6BE6C8E">
      <w:start w:val="1"/>
      <w:numFmt w:val="decimal"/>
      <w:lvlText w:val="4-%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11C98"/>
    <w:multiLevelType w:val="hybridMultilevel"/>
    <w:tmpl w:val="0FE4FF56"/>
    <w:lvl w:ilvl="0" w:tplc="E72E5D2E">
      <w:start w:val="1"/>
      <w:numFmt w:val="decimal"/>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463FA"/>
    <w:multiLevelType w:val="hybridMultilevel"/>
    <w:tmpl w:val="94E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0237"/>
    <w:multiLevelType w:val="hybridMultilevel"/>
    <w:tmpl w:val="D39E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A7620"/>
    <w:multiLevelType w:val="hybridMultilevel"/>
    <w:tmpl w:val="060C6D50"/>
    <w:lvl w:ilvl="0" w:tplc="2D3CCF0E">
      <w:start w:val="1"/>
      <w:numFmt w:val="decimal"/>
      <w:lvlText w:val="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722B77"/>
    <w:multiLevelType w:val="hybridMultilevel"/>
    <w:tmpl w:val="0040F520"/>
    <w:lvl w:ilvl="0" w:tplc="0824BB2C">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D553C"/>
    <w:multiLevelType w:val="hybridMultilevel"/>
    <w:tmpl w:val="0666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00C7C"/>
    <w:multiLevelType w:val="hybridMultilevel"/>
    <w:tmpl w:val="E006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57AED"/>
    <w:multiLevelType w:val="hybridMultilevel"/>
    <w:tmpl w:val="6E02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7"/>
  </w:num>
  <w:num w:numId="4">
    <w:abstractNumId w:val="8"/>
  </w:num>
  <w:num w:numId="5">
    <w:abstractNumId w:val="4"/>
  </w:num>
  <w:num w:numId="6">
    <w:abstractNumId w:val="21"/>
  </w:num>
  <w:num w:numId="7">
    <w:abstractNumId w:val="6"/>
  </w:num>
  <w:num w:numId="8">
    <w:abstractNumId w:val="12"/>
  </w:num>
  <w:num w:numId="9">
    <w:abstractNumId w:val="16"/>
  </w:num>
  <w:num w:numId="10">
    <w:abstractNumId w:val="0"/>
  </w:num>
  <w:num w:numId="11">
    <w:abstractNumId w:val="15"/>
  </w:num>
  <w:num w:numId="12">
    <w:abstractNumId w:val="23"/>
  </w:num>
  <w:num w:numId="13">
    <w:abstractNumId w:val="22"/>
  </w:num>
  <w:num w:numId="14">
    <w:abstractNumId w:val="19"/>
  </w:num>
  <w:num w:numId="15">
    <w:abstractNumId w:val="13"/>
  </w:num>
  <w:num w:numId="16">
    <w:abstractNumId w:val="17"/>
  </w:num>
  <w:num w:numId="17">
    <w:abstractNumId w:val="10"/>
  </w:num>
  <w:num w:numId="18">
    <w:abstractNumId w:val="9"/>
  </w:num>
  <w:num w:numId="19">
    <w:abstractNumId w:val="20"/>
  </w:num>
  <w:num w:numId="20">
    <w:abstractNumId w:val="1"/>
  </w:num>
  <w:num w:numId="21">
    <w:abstractNumId w:val="3"/>
  </w:num>
  <w:num w:numId="22">
    <w:abstractNumId w:val="2"/>
  </w:num>
  <w:num w:numId="23">
    <w:abstractNumId w:val="14"/>
  </w:num>
  <w:num w:numId="2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1AA4"/>
    <w:rsid w:val="00001F2B"/>
    <w:rsid w:val="00002626"/>
    <w:rsid w:val="000029E3"/>
    <w:rsid w:val="00006A56"/>
    <w:rsid w:val="000075C7"/>
    <w:rsid w:val="000101DC"/>
    <w:rsid w:val="00010E18"/>
    <w:rsid w:val="000149A6"/>
    <w:rsid w:val="00014B76"/>
    <w:rsid w:val="00015F71"/>
    <w:rsid w:val="00017E10"/>
    <w:rsid w:val="00023F00"/>
    <w:rsid w:val="00027988"/>
    <w:rsid w:val="00027D13"/>
    <w:rsid w:val="00030CE1"/>
    <w:rsid w:val="0003203A"/>
    <w:rsid w:val="00034992"/>
    <w:rsid w:val="000447AC"/>
    <w:rsid w:val="0005253C"/>
    <w:rsid w:val="000564F1"/>
    <w:rsid w:val="00061804"/>
    <w:rsid w:val="000676E3"/>
    <w:rsid w:val="00070A17"/>
    <w:rsid w:val="00070C4A"/>
    <w:rsid w:val="0007287D"/>
    <w:rsid w:val="00074462"/>
    <w:rsid w:val="00076454"/>
    <w:rsid w:val="0008404C"/>
    <w:rsid w:val="00086BB6"/>
    <w:rsid w:val="000A0BD2"/>
    <w:rsid w:val="000A5985"/>
    <w:rsid w:val="000A6779"/>
    <w:rsid w:val="000A6B0A"/>
    <w:rsid w:val="000A6ED0"/>
    <w:rsid w:val="000B0985"/>
    <w:rsid w:val="000B1BDB"/>
    <w:rsid w:val="000B25FE"/>
    <w:rsid w:val="000B5D3C"/>
    <w:rsid w:val="000C0981"/>
    <w:rsid w:val="000D0C3E"/>
    <w:rsid w:val="000D2848"/>
    <w:rsid w:val="000D4D57"/>
    <w:rsid w:val="000D6BFB"/>
    <w:rsid w:val="000E396B"/>
    <w:rsid w:val="000E5A6D"/>
    <w:rsid w:val="000F00D5"/>
    <w:rsid w:val="001164AD"/>
    <w:rsid w:val="001205FA"/>
    <w:rsid w:val="001260BB"/>
    <w:rsid w:val="00127617"/>
    <w:rsid w:val="00132224"/>
    <w:rsid w:val="00136613"/>
    <w:rsid w:val="001512CE"/>
    <w:rsid w:val="0015167F"/>
    <w:rsid w:val="0015624D"/>
    <w:rsid w:val="00166215"/>
    <w:rsid w:val="00166CB3"/>
    <w:rsid w:val="00166DF5"/>
    <w:rsid w:val="0016731C"/>
    <w:rsid w:val="001705E8"/>
    <w:rsid w:val="00171994"/>
    <w:rsid w:val="00177027"/>
    <w:rsid w:val="00187D10"/>
    <w:rsid w:val="001A18EC"/>
    <w:rsid w:val="001A1D95"/>
    <w:rsid w:val="001A41E1"/>
    <w:rsid w:val="001A7F79"/>
    <w:rsid w:val="001B4449"/>
    <w:rsid w:val="001B57A0"/>
    <w:rsid w:val="001B5C6C"/>
    <w:rsid w:val="001D116E"/>
    <w:rsid w:val="001D77F6"/>
    <w:rsid w:val="001E2A52"/>
    <w:rsid w:val="001F5D14"/>
    <w:rsid w:val="001F743D"/>
    <w:rsid w:val="00204AA4"/>
    <w:rsid w:val="00207C98"/>
    <w:rsid w:val="0021043A"/>
    <w:rsid w:val="002178B4"/>
    <w:rsid w:val="00217DC2"/>
    <w:rsid w:val="00223505"/>
    <w:rsid w:val="00226682"/>
    <w:rsid w:val="002276C9"/>
    <w:rsid w:val="00232BA4"/>
    <w:rsid w:val="00240DE2"/>
    <w:rsid w:val="00241075"/>
    <w:rsid w:val="00243754"/>
    <w:rsid w:val="002478D7"/>
    <w:rsid w:val="00250574"/>
    <w:rsid w:val="002518A5"/>
    <w:rsid w:val="00253FF3"/>
    <w:rsid w:val="0026114D"/>
    <w:rsid w:val="002613D8"/>
    <w:rsid w:val="00262810"/>
    <w:rsid w:val="00263866"/>
    <w:rsid w:val="00263A92"/>
    <w:rsid w:val="00263A9C"/>
    <w:rsid w:val="0027064C"/>
    <w:rsid w:val="00271716"/>
    <w:rsid w:val="00273188"/>
    <w:rsid w:val="0027763C"/>
    <w:rsid w:val="00281F98"/>
    <w:rsid w:val="002833D3"/>
    <w:rsid w:val="00290EB9"/>
    <w:rsid w:val="002912DA"/>
    <w:rsid w:val="0029435A"/>
    <w:rsid w:val="002966A0"/>
    <w:rsid w:val="002A065C"/>
    <w:rsid w:val="002B1236"/>
    <w:rsid w:val="002B169B"/>
    <w:rsid w:val="002B1E34"/>
    <w:rsid w:val="002B49EA"/>
    <w:rsid w:val="002B7B03"/>
    <w:rsid w:val="002C2CB7"/>
    <w:rsid w:val="002C5D3C"/>
    <w:rsid w:val="002C5F2D"/>
    <w:rsid w:val="002D0A6A"/>
    <w:rsid w:val="002D1CD4"/>
    <w:rsid w:val="002D20D3"/>
    <w:rsid w:val="002D486C"/>
    <w:rsid w:val="002E00B4"/>
    <w:rsid w:val="002E057A"/>
    <w:rsid w:val="003051FA"/>
    <w:rsid w:val="00305C59"/>
    <w:rsid w:val="00310EFE"/>
    <w:rsid w:val="00324E4F"/>
    <w:rsid w:val="0034060B"/>
    <w:rsid w:val="00341E7C"/>
    <w:rsid w:val="00345969"/>
    <w:rsid w:val="0035051B"/>
    <w:rsid w:val="00351E63"/>
    <w:rsid w:val="00352004"/>
    <w:rsid w:val="00353359"/>
    <w:rsid w:val="00361CE9"/>
    <w:rsid w:val="0036496F"/>
    <w:rsid w:val="00371994"/>
    <w:rsid w:val="003721F0"/>
    <w:rsid w:val="00372EB3"/>
    <w:rsid w:val="00375B31"/>
    <w:rsid w:val="00376F56"/>
    <w:rsid w:val="00377D90"/>
    <w:rsid w:val="0038662E"/>
    <w:rsid w:val="0038724B"/>
    <w:rsid w:val="003902B0"/>
    <w:rsid w:val="003906EC"/>
    <w:rsid w:val="00393F41"/>
    <w:rsid w:val="003A117C"/>
    <w:rsid w:val="003A1907"/>
    <w:rsid w:val="003A76D5"/>
    <w:rsid w:val="003B073C"/>
    <w:rsid w:val="003C44F0"/>
    <w:rsid w:val="003C5117"/>
    <w:rsid w:val="003D0D7E"/>
    <w:rsid w:val="003D4CCF"/>
    <w:rsid w:val="003D7908"/>
    <w:rsid w:val="003E6EA8"/>
    <w:rsid w:val="003E7318"/>
    <w:rsid w:val="003F1B70"/>
    <w:rsid w:val="003F2D51"/>
    <w:rsid w:val="004012CB"/>
    <w:rsid w:val="00401F9C"/>
    <w:rsid w:val="004070FD"/>
    <w:rsid w:val="004114A9"/>
    <w:rsid w:val="00415E7E"/>
    <w:rsid w:val="00417B09"/>
    <w:rsid w:val="004206BB"/>
    <w:rsid w:val="004412D6"/>
    <w:rsid w:val="0044142C"/>
    <w:rsid w:val="004424E2"/>
    <w:rsid w:val="00444BF1"/>
    <w:rsid w:val="00446773"/>
    <w:rsid w:val="00447348"/>
    <w:rsid w:val="00451D8C"/>
    <w:rsid w:val="00453410"/>
    <w:rsid w:val="00454BDD"/>
    <w:rsid w:val="00456CD4"/>
    <w:rsid w:val="0046371B"/>
    <w:rsid w:val="00466C0F"/>
    <w:rsid w:val="00470B74"/>
    <w:rsid w:val="004754B7"/>
    <w:rsid w:val="00480AFF"/>
    <w:rsid w:val="00485AEC"/>
    <w:rsid w:val="00487D12"/>
    <w:rsid w:val="00492CB3"/>
    <w:rsid w:val="00495C54"/>
    <w:rsid w:val="004A3D4D"/>
    <w:rsid w:val="004A4733"/>
    <w:rsid w:val="004B2E43"/>
    <w:rsid w:val="004B3A3D"/>
    <w:rsid w:val="004B6D26"/>
    <w:rsid w:val="004C03BB"/>
    <w:rsid w:val="004C13C5"/>
    <w:rsid w:val="004C3B22"/>
    <w:rsid w:val="004C4F8B"/>
    <w:rsid w:val="004C5BD3"/>
    <w:rsid w:val="004C69F0"/>
    <w:rsid w:val="004D65E7"/>
    <w:rsid w:val="004E55CF"/>
    <w:rsid w:val="004E6489"/>
    <w:rsid w:val="004E723D"/>
    <w:rsid w:val="004F3762"/>
    <w:rsid w:val="00505E7F"/>
    <w:rsid w:val="00506B8A"/>
    <w:rsid w:val="005104FC"/>
    <w:rsid w:val="0051052B"/>
    <w:rsid w:val="00513194"/>
    <w:rsid w:val="00514CB3"/>
    <w:rsid w:val="00515AAD"/>
    <w:rsid w:val="00516F51"/>
    <w:rsid w:val="005171AE"/>
    <w:rsid w:val="0053152C"/>
    <w:rsid w:val="005406C8"/>
    <w:rsid w:val="00544734"/>
    <w:rsid w:val="005467DB"/>
    <w:rsid w:val="00546808"/>
    <w:rsid w:val="005472C3"/>
    <w:rsid w:val="005551B5"/>
    <w:rsid w:val="0055565D"/>
    <w:rsid w:val="00564D98"/>
    <w:rsid w:val="00565CD8"/>
    <w:rsid w:val="005779DA"/>
    <w:rsid w:val="005826E5"/>
    <w:rsid w:val="00583C8C"/>
    <w:rsid w:val="00584983"/>
    <w:rsid w:val="00586750"/>
    <w:rsid w:val="00594B10"/>
    <w:rsid w:val="00596B9E"/>
    <w:rsid w:val="005A16C4"/>
    <w:rsid w:val="005A63F6"/>
    <w:rsid w:val="005A727E"/>
    <w:rsid w:val="005B2019"/>
    <w:rsid w:val="005B511C"/>
    <w:rsid w:val="005C2147"/>
    <w:rsid w:val="005C5397"/>
    <w:rsid w:val="005C5535"/>
    <w:rsid w:val="005C7768"/>
    <w:rsid w:val="005D0962"/>
    <w:rsid w:val="005D2926"/>
    <w:rsid w:val="005F37D8"/>
    <w:rsid w:val="006029D4"/>
    <w:rsid w:val="0061136E"/>
    <w:rsid w:val="00611625"/>
    <w:rsid w:val="00615F1D"/>
    <w:rsid w:val="00617831"/>
    <w:rsid w:val="00621505"/>
    <w:rsid w:val="00623814"/>
    <w:rsid w:val="00623B0E"/>
    <w:rsid w:val="0063211B"/>
    <w:rsid w:val="00633D89"/>
    <w:rsid w:val="00633EF1"/>
    <w:rsid w:val="0063509A"/>
    <w:rsid w:val="00642ED8"/>
    <w:rsid w:val="00643847"/>
    <w:rsid w:val="00643938"/>
    <w:rsid w:val="006470AA"/>
    <w:rsid w:val="006523E1"/>
    <w:rsid w:val="00652A73"/>
    <w:rsid w:val="0065603B"/>
    <w:rsid w:val="00662576"/>
    <w:rsid w:val="0067440D"/>
    <w:rsid w:val="006817D9"/>
    <w:rsid w:val="006818AC"/>
    <w:rsid w:val="0068409B"/>
    <w:rsid w:val="00687A11"/>
    <w:rsid w:val="00695398"/>
    <w:rsid w:val="006960D2"/>
    <w:rsid w:val="006A2307"/>
    <w:rsid w:val="006A445B"/>
    <w:rsid w:val="006A7A18"/>
    <w:rsid w:val="006B03ED"/>
    <w:rsid w:val="006B04F7"/>
    <w:rsid w:val="006B0E2E"/>
    <w:rsid w:val="006B4E8F"/>
    <w:rsid w:val="006B5816"/>
    <w:rsid w:val="006C17DF"/>
    <w:rsid w:val="006C2A61"/>
    <w:rsid w:val="006C7623"/>
    <w:rsid w:val="006C7F9A"/>
    <w:rsid w:val="006D036D"/>
    <w:rsid w:val="006D7B8A"/>
    <w:rsid w:val="006E1B12"/>
    <w:rsid w:val="006E6BFD"/>
    <w:rsid w:val="00701B99"/>
    <w:rsid w:val="007029D9"/>
    <w:rsid w:val="007043F9"/>
    <w:rsid w:val="00711F94"/>
    <w:rsid w:val="00712175"/>
    <w:rsid w:val="00717CB7"/>
    <w:rsid w:val="0073126A"/>
    <w:rsid w:val="007361C4"/>
    <w:rsid w:val="00740F62"/>
    <w:rsid w:val="00747EBE"/>
    <w:rsid w:val="00753D2F"/>
    <w:rsid w:val="007544DE"/>
    <w:rsid w:val="0075469B"/>
    <w:rsid w:val="007606E3"/>
    <w:rsid w:val="00763FAF"/>
    <w:rsid w:val="007641BE"/>
    <w:rsid w:val="0076609C"/>
    <w:rsid w:val="0077055D"/>
    <w:rsid w:val="0077418B"/>
    <w:rsid w:val="00775388"/>
    <w:rsid w:val="00782B6C"/>
    <w:rsid w:val="00786A68"/>
    <w:rsid w:val="00790814"/>
    <w:rsid w:val="00791951"/>
    <w:rsid w:val="007923DA"/>
    <w:rsid w:val="00793A45"/>
    <w:rsid w:val="00795698"/>
    <w:rsid w:val="007A0753"/>
    <w:rsid w:val="007A78FB"/>
    <w:rsid w:val="007B21B2"/>
    <w:rsid w:val="007B5E3C"/>
    <w:rsid w:val="007B73C6"/>
    <w:rsid w:val="007B7AAE"/>
    <w:rsid w:val="007C3D81"/>
    <w:rsid w:val="007C6157"/>
    <w:rsid w:val="007C62F5"/>
    <w:rsid w:val="007C718B"/>
    <w:rsid w:val="007D3AB1"/>
    <w:rsid w:val="007D6766"/>
    <w:rsid w:val="007E0054"/>
    <w:rsid w:val="007E17EF"/>
    <w:rsid w:val="007E31B3"/>
    <w:rsid w:val="007E5A28"/>
    <w:rsid w:val="007E7527"/>
    <w:rsid w:val="007F0940"/>
    <w:rsid w:val="007F120F"/>
    <w:rsid w:val="00800322"/>
    <w:rsid w:val="00806DF8"/>
    <w:rsid w:val="008075B2"/>
    <w:rsid w:val="00807F06"/>
    <w:rsid w:val="00813AB6"/>
    <w:rsid w:val="00815451"/>
    <w:rsid w:val="00817954"/>
    <w:rsid w:val="008207E9"/>
    <w:rsid w:val="00821C69"/>
    <w:rsid w:val="00823080"/>
    <w:rsid w:val="0083211A"/>
    <w:rsid w:val="00833AA2"/>
    <w:rsid w:val="00840AF8"/>
    <w:rsid w:val="00841CA1"/>
    <w:rsid w:val="00845788"/>
    <w:rsid w:val="00857030"/>
    <w:rsid w:val="00857AC2"/>
    <w:rsid w:val="00866C74"/>
    <w:rsid w:val="00866D15"/>
    <w:rsid w:val="008735BE"/>
    <w:rsid w:val="00875EF2"/>
    <w:rsid w:val="00876972"/>
    <w:rsid w:val="008873F6"/>
    <w:rsid w:val="0089367C"/>
    <w:rsid w:val="00897EFA"/>
    <w:rsid w:val="008A3A11"/>
    <w:rsid w:val="008B6DCB"/>
    <w:rsid w:val="008C3964"/>
    <w:rsid w:val="008D4454"/>
    <w:rsid w:val="008D56D7"/>
    <w:rsid w:val="008D7955"/>
    <w:rsid w:val="008E0BED"/>
    <w:rsid w:val="008E28A3"/>
    <w:rsid w:val="008E4A79"/>
    <w:rsid w:val="008F2970"/>
    <w:rsid w:val="008F3C8B"/>
    <w:rsid w:val="008F5DA4"/>
    <w:rsid w:val="00902CCB"/>
    <w:rsid w:val="00902E08"/>
    <w:rsid w:val="00904784"/>
    <w:rsid w:val="00911C84"/>
    <w:rsid w:val="009137EE"/>
    <w:rsid w:val="009248E2"/>
    <w:rsid w:val="00931253"/>
    <w:rsid w:val="00932238"/>
    <w:rsid w:val="0093243B"/>
    <w:rsid w:val="00932600"/>
    <w:rsid w:val="009425C7"/>
    <w:rsid w:val="0094372E"/>
    <w:rsid w:val="00947CD2"/>
    <w:rsid w:val="00950879"/>
    <w:rsid w:val="00952AFD"/>
    <w:rsid w:val="00961E51"/>
    <w:rsid w:val="0097420D"/>
    <w:rsid w:val="00976747"/>
    <w:rsid w:val="00980F5D"/>
    <w:rsid w:val="009815D4"/>
    <w:rsid w:val="00981873"/>
    <w:rsid w:val="0098238F"/>
    <w:rsid w:val="00983832"/>
    <w:rsid w:val="00983FBC"/>
    <w:rsid w:val="00984A13"/>
    <w:rsid w:val="00987BCB"/>
    <w:rsid w:val="0099048B"/>
    <w:rsid w:val="00990A86"/>
    <w:rsid w:val="00991F31"/>
    <w:rsid w:val="00997C10"/>
    <w:rsid w:val="009A1263"/>
    <w:rsid w:val="009A281D"/>
    <w:rsid w:val="009A64CF"/>
    <w:rsid w:val="009B171A"/>
    <w:rsid w:val="009B3F9E"/>
    <w:rsid w:val="009B4611"/>
    <w:rsid w:val="009B5609"/>
    <w:rsid w:val="009C0E72"/>
    <w:rsid w:val="009C120F"/>
    <w:rsid w:val="009C418C"/>
    <w:rsid w:val="009C4C06"/>
    <w:rsid w:val="009C5C94"/>
    <w:rsid w:val="009D0512"/>
    <w:rsid w:val="009D1E7E"/>
    <w:rsid w:val="009E5A4C"/>
    <w:rsid w:val="009F00D1"/>
    <w:rsid w:val="009F1D47"/>
    <w:rsid w:val="009F60AE"/>
    <w:rsid w:val="009F709A"/>
    <w:rsid w:val="009F7D69"/>
    <w:rsid w:val="00A111D4"/>
    <w:rsid w:val="00A126C3"/>
    <w:rsid w:val="00A144D4"/>
    <w:rsid w:val="00A15F28"/>
    <w:rsid w:val="00A17CE7"/>
    <w:rsid w:val="00A32C19"/>
    <w:rsid w:val="00A34CAF"/>
    <w:rsid w:val="00A367E6"/>
    <w:rsid w:val="00A450ED"/>
    <w:rsid w:val="00A45383"/>
    <w:rsid w:val="00A45920"/>
    <w:rsid w:val="00A47321"/>
    <w:rsid w:val="00A47844"/>
    <w:rsid w:val="00A518A4"/>
    <w:rsid w:val="00A55518"/>
    <w:rsid w:val="00A565A3"/>
    <w:rsid w:val="00A6063E"/>
    <w:rsid w:val="00A61C60"/>
    <w:rsid w:val="00A6242B"/>
    <w:rsid w:val="00A62DC7"/>
    <w:rsid w:val="00A661E2"/>
    <w:rsid w:val="00A71FC1"/>
    <w:rsid w:val="00A72623"/>
    <w:rsid w:val="00A75FF2"/>
    <w:rsid w:val="00A767CD"/>
    <w:rsid w:val="00A77A7D"/>
    <w:rsid w:val="00A77F85"/>
    <w:rsid w:val="00A80C21"/>
    <w:rsid w:val="00A93930"/>
    <w:rsid w:val="00A96CD0"/>
    <w:rsid w:val="00A97B17"/>
    <w:rsid w:val="00AA0911"/>
    <w:rsid w:val="00AA1C83"/>
    <w:rsid w:val="00AA27FB"/>
    <w:rsid w:val="00AB0EE6"/>
    <w:rsid w:val="00AB35EF"/>
    <w:rsid w:val="00AB512A"/>
    <w:rsid w:val="00AC0B4B"/>
    <w:rsid w:val="00AC1A92"/>
    <w:rsid w:val="00AC1A9C"/>
    <w:rsid w:val="00AD3F51"/>
    <w:rsid w:val="00AD5E7B"/>
    <w:rsid w:val="00AE2D84"/>
    <w:rsid w:val="00AE5FB6"/>
    <w:rsid w:val="00AE7D64"/>
    <w:rsid w:val="00AF2992"/>
    <w:rsid w:val="00AF4D32"/>
    <w:rsid w:val="00AF7339"/>
    <w:rsid w:val="00AF7CBB"/>
    <w:rsid w:val="00B07FE1"/>
    <w:rsid w:val="00B106F1"/>
    <w:rsid w:val="00B13310"/>
    <w:rsid w:val="00B166B9"/>
    <w:rsid w:val="00B25AA8"/>
    <w:rsid w:val="00B262D4"/>
    <w:rsid w:val="00B363D8"/>
    <w:rsid w:val="00B40ED8"/>
    <w:rsid w:val="00B54F95"/>
    <w:rsid w:val="00B56670"/>
    <w:rsid w:val="00B56AFF"/>
    <w:rsid w:val="00B66DE4"/>
    <w:rsid w:val="00B765F0"/>
    <w:rsid w:val="00B80EC0"/>
    <w:rsid w:val="00B9223B"/>
    <w:rsid w:val="00BA63D4"/>
    <w:rsid w:val="00BA7310"/>
    <w:rsid w:val="00BA7F2C"/>
    <w:rsid w:val="00BC0874"/>
    <w:rsid w:val="00BC2F2F"/>
    <w:rsid w:val="00BC3CCF"/>
    <w:rsid w:val="00BC3FAB"/>
    <w:rsid w:val="00BD14F4"/>
    <w:rsid w:val="00BD2D7C"/>
    <w:rsid w:val="00BD6832"/>
    <w:rsid w:val="00BE09DB"/>
    <w:rsid w:val="00BE26E9"/>
    <w:rsid w:val="00BE5943"/>
    <w:rsid w:val="00BE5B51"/>
    <w:rsid w:val="00BE678C"/>
    <w:rsid w:val="00BF23AB"/>
    <w:rsid w:val="00BF36D9"/>
    <w:rsid w:val="00BF3F0D"/>
    <w:rsid w:val="00BF56AD"/>
    <w:rsid w:val="00C00830"/>
    <w:rsid w:val="00C015AF"/>
    <w:rsid w:val="00C03EA8"/>
    <w:rsid w:val="00C148C3"/>
    <w:rsid w:val="00C16CC2"/>
    <w:rsid w:val="00C2056C"/>
    <w:rsid w:val="00C24D02"/>
    <w:rsid w:val="00C360EC"/>
    <w:rsid w:val="00C3769D"/>
    <w:rsid w:val="00C40166"/>
    <w:rsid w:val="00C45800"/>
    <w:rsid w:val="00C468ED"/>
    <w:rsid w:val="00C50C23"/>
    <w:rsid w:val="00C5299B"/>
    <w:rsid w:val="00C67189"/>
    <w:rsid w:val="00C7343A"/>
    <w:rsid w:val="00C757B8"/>
    <w:rsid w:val="00C80D9A"/>
    <w:rsid w:val="00C84B8D"/>
    <w:rsid w:val="00C9060B"/>
    <w:rsid w:val="00C90F6B"/>
    <w:rsid w:val="00C948FB"/>
    <w:rsid w:val="00C950BD"/>
    <w:rsid w:val="00C96A71"/>
    <w:rsid w:val="00CA1245"/>
    <w:rsid w:val="00CB117C"/>
    <w:rsid w:val="00CB2B01"/>
    <w:rsid w:val="00CB7A5E"/>
    <w:rsid w:val="00CC17DB"/>
    <w:rsid w:val="00CC2C0C"/>
    <w:rsid w:val="00CC6646"/>
    <w:rsid w:val="00CC75DD"/>
    <w:rsid w:val="00CD280C"/>
    <w:rsid w:val="00CD6EA6"/>
    <w:rsid w:val="00CD78D7"/>
    <w:rsid w:val="00CD7B0F"/>
    <w:rsid w:val="00CE30E3"/>
    <w:rsid w:val="00CE6E7E"/>
    <w:rsid w:val="00CF1C0F"/>
    <w:rsid w:val="00D02D89"/>
    <w:rsid w:val="00D032DF"/>
    <w:rsid w:val="00D057DD"/>
    <w:rsid w:val="00D16800"/>
    <w:rsid w:val="00D1767D"/>
    <w:rsid w:val="00D201A7"/>
    <w:rsid w:val="00D2468C"/>
    <w:rsid w:val="00D273CA"/>
    <w:rsid w:val="00D27B38"/>
    <w:rsid w:val="00D3167D"/>
    <w:rsid w:val="00D31779"/>
    <w:rsid w:val="00D32569"/>
    <w:rsid w:val="00D340F7"/>
    <w:rsid w:val="00D446ED"/>
    <w:rsid w:val="00D54DAD"/>
    <w:rsid w:val="00D627EE"/>
    <w:rsid w:val="00D754FB"/>
    <w:rsid w:val="00D7730A"/>
    <w:rsid w:val="00D8401D"/>
    <w:rsid w:val="00D84FD4"/>
    <w:rsid w:val="00D97A0C"/>
    <w:rsid w:val="00DA0FDB"/>
    <w:rsid w:val="00DA101D"/>
    <w:rsid w:val="00DB15FC"/>
    <w:rsid w:val="00DB3BBB"/>
    <w:rsid w:val="00DB5FDC"/>
    <w:rsid w:val="00DC4049"/>
    <w:rsid w:val="00DC4162"/>
    <w:rsid w:val="00DC5CAD"/>
    <w:rsid w:val="00DC79F0"/>
    <w:rsid w:val="00DC7E16"/>
    <w:rsid w:val="00DD3089"/>
    <w:rsid w:val="00DD3E3E"/>
    <w:rsid w:val="00DD7D9D"/>
    <w:rsid w:val="00DE2E0C"/>
    <w:rsid w:val="00DE54EF"/>
    <w:rsid w:val="00DE77CF"/>
    <w:rsid w:val="00DF1625"/>
    <w:rsid w:val="00E02672"/>
    <w:rsid w:val="00E0435B"/>
    <w:rsid w:val="00E12692"/>
    <w:rsid w:val="00E145C6"/>
    <w:rsid w:val="00E309D0"/>
    <w:rsid w:val="00E322A6"/>
    <w:rsid w:val="00E33186"/>
    <w:rsid w:val="00E37310"/>
    <w:rsid w:val="00E42C23"/>
    <w:rsid w:val="00E43C0F"/>
    <w:rsid w:val="00E47285"/>
    <w:rsid w:val="00E51532"/>
    <w:rsid w:val="00E53D82"/>
    <w:rsid w:val="00E67030"/>
    <w:rsid w:val="00E70CF3"/>
    <w:rsid w:val="00E745F6"/>
    <w:rsid w:val="00E763F6"/>
    <w:rsid w:val="00E856F5"/>
    <w:rsid w:val="00E90951"/>
    <w:rsid w:val="00E936E0"/>
    <w:rsid w:val="00E93B05"/>
    <w:rsid w:val="00E93F9B"/>
    <w:rsid w:val="00EA040E"/>
    <w:rsid w:val="00EA0622"/>
    <w:rsid w:val="00EA2F27"/>
    <w:rsid w:val="00EB1B79"/>
    <w:rsid w:val="00EB42D5"/>
    <w:rsid w:val="00EB70AE"/>
    <w:rsid w:val="00EC11E6"/>
    <w:rsid w:val="00EC12A8"/>
    <w:rsid w:val="00EC2EFE"/>
    <w:rsid w:val="00ED354D"/>
    <w:rsid w:val="00EE162D"/>
    <w:rsid w:val="00EE3E08"/>
    <w:rsid w:val="00EF3ED0"/>
    <w:rsid w:val="00EF50DD"/>
    <w:rsid w:val="00F00CE9"/>
    <w:rsid w:val="00F05072"/>
    <w:rsid w:val="00F117A2"/>
    <w:rsid w:val="00F126E4"/>
    <w:rsid w:val="00F24273"/>
    <w:rsid w:val="00F42230"/>
    <w:rsid w:val="00F43E61"/>
    <w:rsid w:val="00F61DB6"/>
    <w:rsid w:val="00F63ED9"/>
    <w:rsid w:val="00F646C5"/>
    <w:rsid w:val="00F65CD3"/>
    <w:rsid w:val="00F71359"/>
    <w:rsid w:val="00F75170"/>
    <w:rsid w:val="00F96152"/>
    <w:rsid w:val="00F9660E"/>
    <w:rsid w:val="00FA1669"/>
    <w:rsid w:val="00FA60E9"/>
    <w:rsid w:val="00FA75D5"/>
    <w:rsid w:val="00FB18F3"/>
    <w:rsid w:val="00FB513B"/>
    <w:rsid w:val="00FC1277"/>
    <w:rsid w:val="00FC389C"/>
    <w:rsid w:val="00FC44E6"/>
    <w:rsid w:val="00FC5BB1"/>
    <w:rsid w:val="00FD052E"/>
    <w:rsid w:val="00FD0B69"/>
    <w:rsid w:val="00FD456F"/>
    <w:rsid w:val="00FD7E12"/>
    <w:rsid w:val="00FE0784"/>
    <w:rsid w:val="00FF2DBC"/>
    <w:rsid w:val="00FF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03A"/>
    <w:rPr>
      <w:rFonts w:ascii="Arial" w:hAnsi="Arial"/>
    </w:rPr>
  </w:style>
  <w:style w:type="paragraph" w:styleId="Heading1">
    <w:name w:val="heading 1"/>
    <w:basedOn w:val="Normal"/>
    <w:next w:val="Normal"/>
    <w:link w:val="Heading1Char"/>
    <w:uiPriority w:val="9"/>
    <w:qFormat/>
    <w:rsid w:val="0003203A"/>
    <w:pPr>
      <w:keepNext/>
      <w:keepLines/>
      <w:spacing w:before="120" w:after="120" w:line="276" w:lineRule="auto"/>
      <w:outlineLvl w:val="0"/>
    </w:pPr>
    <w:rPr>
      <w:rFonts w:eastAsiaTheme="majorEastAsia"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03203A"/>
    <w:pPr>
      <w:keepNext/>
      <w:keepLines/>
      <w:spacing w:before="80" w:after="0" w:line="240" w:lineRule="auto"/>
      <w:outlineLvl w:val="1"/>
    </w:pPr>
    <w:rPr>
      <w:rFonts w:eastAsiaTheme="majorEastAsia"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03203A"/>
    <w:rPr>
      <w:rFonts w:ascii="Arial" w:eastAsiaTheme="majorEastAsia" w:hAnsi="Arial"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03203A"/>
    <w:rPr>
      <w:rFonts w:ascii="Arial" w:eastAsiaTheme="majorEastAsia" w:hAnsi="Arial"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03203A"/>
    <w:pPr>
      <w:spacing w:after="0" w:line="240" w:lineRule="auto"/>
      <w:contextualSpacing/>
    </w:pPr>
    <w:rPr>
      <w:rFonts w:eastAsiaTheme="majorEastAsia" w:cstheme="majorBidi"/>
      <w:color w:val="374BA7" w:themeColor="text1" w:themeTint="D9"/>
      <w:spacing w:val="-15"/>
      <w:sz w:val="96"/>
      <w:szCs w:val="96"/>
    </w:rPr>
  </w:style>
  <w:style w:type="character" w:customStyle="1" w:styleId="TitleChar">
    <w:name w:val="Title Char"/>
    <w:basedOn w:val="DefaultParagraphFont"/>
    <w:link w:val="Title"/>
    <w:uiPriority w:val="10"/>
    <w:rsid w:val="0003203A"/>
    <w:rPr>
      <w:rFonts w:ascii="Arial" w:eastAsiaTheme="majorEastAsia" w:hAnsi="Arial"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03203A"/>
    <w:rPr>
      <w:rFonts w:ascii="Arial" w:hAnsi="Arial" w:cs="DIN NEXT™ ARABIC REGULAR"/>
      <w:sz w:val="28"/>
      <w:szCs w:val="28"/>
    </w:rPr>
  </w:style>
  <w:style w:type="paragraph" w:customStyle="1" w:styleId="Normal2">
    <w:name w:val="Normal 2"/>
    <w:basedOn w:val="Normal"/>
    <w:link w:val="Normal2Char"/>
    <w:autoRedefine/>
    <w:qFormat/>
    <w:rsid w:val="0003203A"/>
    <w:pPr>
      <w:bidi/>
      <w:spacing w:before="120" w:after="120" w:line="276" w:lineRule="auto"/>
      <w:jc w:val="both"/>
    </w:pPr>
    <w:rPr>
      <w:rFonts w:cs="DIN NEXT™ ARABIC REGULAR"/>
      <w:sz w:val="28"/>
      <w:szCs w:val="28"/>
    </w:rPr>
  </w:style>
  <w:style w:type="table" w:customStyle="1" w:styleId="TableGrid3">
    <w:name w:val="Table Grid3"/>
    <w:basedOn w:val="TableNormal"/>
    <w:next w:val="TableGrid"/>
    <w:uiPriority w:val="59"/>
    <w:rsid w:val="00821C69"/>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customStyle="1" w:styleId="Default">
    <w:name w:val="Default"/>
    <w:rsid w:val="00821C6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5">
    <w:name w:val="Table Grid5"/>
    <w:basedOn w:val="TableNormal"/>
    <w:next w:val="TableGrid"/>
    <w:uiPriority w:val="59"/>
    <w:rsid w:val="00821C69"/>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numbering" w:customStyle="1" w:styleId="NoList1">
    <w:name w:val="No List1"/>
    <w:next w:val="NoList"/>
    <w:uiPriority w:val="99"/>
    <w:semiHidden/>
    <w:unhideWhenUsed/>
    <w:rsid w:val="009C120F"/>
  </w:style>
  <w:style w:type="paragraph" w:customStyle="1" w:styleId="xl81">
    <w:name w:val="xl81"/>
    <w:basedOn w:val="Normal"/>
    <w:rsid w:val="009C120F"/>
    <w:pPr>
      <w:pBdr>
        <w:bottom w:val="single" w:sz="4" w:space="0" w:color="757171"/>
      </w:pBdr>
      <w:spacing w:before="100" w:beforeAutospacing="1" w:after="100" w:afterAutospacing="1" w:line="240" w:lineRule="auto"/>
    </w:pPr>
    <w:rPr>
      <w:rFonts w:ascii="Times New Roman" w:eastAsia="Times New Roman" w:hAnsi="Times New Roman" w:cs="Times New Roman"/>
      <w:sz w:val="28"/>
      <w:szCs w:val="28"/>
      <w:lang w:eastAsia="en-US"/>
    </w:rPr>
  </w:style>
  <w:style w:type="paragraph" w:styleId="Revision">
    <w:name w:val="Revision"/>
    <w:hidden/>
    <w:uiPriority w:val="99"/>
    <w:semiHidden/>
    <w:rsid w:val="00717CB7"/>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7D5FB240D940779772CBAC46DE6ABE"/>
        <w:category>
          <w:name w:val="General"/>
          <w:gallery w:val="placeholder"/>
        </w:category>
        <w:types>
          <w:type w:val="bbPlcHdr"/>
        </w:types>
        <w:behaviors>
          <w:behavior w:val="content"/>
        </w:behaviors>
        <w:guid w:val="{3CCAABFE-588E-49C4-8BA1-4EE1D80E3ADD}"/>
      </w:docPartPr>
      <w:docPartBody>
        <w:p w:rsidR="009A6866" w:rsidRDefault="00D23A3D" w:rsidP="00D23A3D">
          <w:pPr>
            <w:pStyle w:val="AC7D5FB240D940779772CBAC46DE6ABE"/>
          </w:pPr>
          <w:r w:rsidRPr="00AA4E33">
            <w:rPr>
              <w:rStyle w:val="PlaceholderText"/>
            </w:rPr>
            <w:t>Choose an item.</w:t>
          </w:r>
        </w:p>
      </w:docPartBody>
    </w:docPart>
    <w:docPart>
      <w:docPartPr>
        <w:name w:val="A9835E287F804AE8B8E5EA0584705E5C"/>
        <w:category>
          <w:name w:val="General"/>
          <w:gallery w:val="placeholder"/>
        </w:category>
        <w:types>
          <w:type w:val="bbPlcHdr"/>
        </w:types>
        <w:behaviors>
          <w:behavior w:val="content"/>
        </w:behaviors>
        <w:guid w:val="{2EBD5311-C16B-48AF-A7DD-18BA76AA9B83}"/>
      </w:docPartPr>
      <w:docPartBody>
        <w:p w:rsidR="009A6866" w:rsidRDefault="00D23A3D" w:rsidP="00D23A3D">
          <w:pPr>
            <w:pStyle w:val="A9835E287F804AE8B8E5EA0584705E5C"/>
          </w:pPr>
          <w:r>
            <w:rPr>
              <w:rStyle w:val="PlaceholderText"/>
              <w:rtl/>
              <w:lang w:eastAsia="ar"/>
            </w:rPr>
            <w:t>اضغط هنا لإدخال النص.</w:t>
          </w:r>
        </w:p>
      </w:docPartBody>
    </w:docPart>
    <w:docPart>
      <w:docPartPr>
        <w:name w:val="0C20D960637D4493AA40215732385EE9"/>
        <w:category>
          <w:name w:val="General"/>
          <w:gallery w:val="placeholder"/>
        </w:category>
        <w:types>
          <w:type w:val="bbPlcHdr"/>
        </w:types>
        <w:behaviors>
          <w:behavior w:val="content"/>
        </w:behaviors>
        <w:guid w:val="{B735F798-C348-4319-85B1-F47F009F5B02}"/>
      </w:docPartPr>
      <w:docPartBody>
        <w:p w:rsidR="009A6866" w:rsidRDefault="00D23A3D" w:rsidP="00D23A3D">
          <w:pPr>
            <w:pStyle w:val="0C20D960637D4493AA40215732385EE9"/>
          </w:pPr>
          <w:r w:rsidRPr="002C6AEA">
            <w:rPr>
              <w:rStyle w:val="PlaceholderText"/>
            </w:rPr>
            <w:t>Click here to enter text.</w:t>
          </w:r>
        </w:p>
      </w:docPartBody>
    </w:docPart>
    <w:docPart>
      <w:docPartPr>
        <w:name w:val="9F0948C520BA4B4C98F1AF8D61875829"/>
        <w:category>
          <w:name w:val="General"/>
          <w:gallery w:val="placeholder"/>
        </w:category>
        <w:types>
          <w:type w:val="bbPlcHdr"/>
        </w:types>
        <w:behaviors>
          <w:behavior w:val="content"/>
        </w:behaviors>
        <w:guid w:val="{3F839CF7-F392-4F20-89D1-8FACAB6E04DA}"/>
      </w:docPartPr>
      <w:docPartBody>
        <w:p w:rsidR="009A6866" w:rsidRDefault="00D23A3D" w:rsidP="00D23A3D">
          <w:pPr>
            <w:pStyle w:val="9F0948C520BA4B4C98F1AF8D61875829"/>
          </w:pPr>
          <w:r>
            <w:rPr>
              <w:rStyle w:val="PlaceholderText"/>
              <w:rtl/>
              <w:lang w:eastAsia="ar"/>
            </w:rPr>
            <w:t>اضغط هنا لإدخال النص.</w:t>
          </w:r>
        </w:p>
      </w:docPartBody>
    </w:docPart>
    <w:docPart>
      <w:docPartPr>
        <w:name w:val="9C50D966C1624323821291F40772694F"/>
        <w:category>
          <w:name w:val="General"/>
          <w:gallery w:val="placeholder"/>
        </w:category>
        <w:types>
          <w:type w:val="bbPlcHdr"/>
        </w:types>
        <w:behaviors>
          <w:behavior w:val="content"/>
        </w:behaviors>
        <w:guid w:val="{F2D16BE2-A48C-4FE4-8A94-5695BE03539C}"/>
      </w:docPartPr>
      <w:docPartBody>
        <w:p w:rsidR="009A6866" w:rsidRDefault="00D23A3D" w:rsidP="00D23A3D">
          <w:pPr>
            <w:pStyle w:val="9C50D966C1624323821291F40772694F"/>
          </w:pPr>
          <w:r>
            <w:rPr>
              <w:rFonts w:asciiTheme="minorBidi" w:hAnsiTheme="minorBidi"/>
              <w:color w:val="5B9BD5" w:themeColor="accent1"/>
              <w:shd w:val="clear" w:color="auto" w:fill="ACB9CA" w:themeFill="text2" w:themeFillTint="66"/>
              <w:rtl/>
            </w:rPr>
            <w:t>إختر الدور</w:t>
          </w:r>
        </w:p>
      </w:docPartBody>
    </w:docPart>
    <w:docPart>
      <w:docPartPr>
        <w:name w:val="3D83E56C1BE949B9B39170AD4666B516"/>
        <w:category>
          <w:name w:val="General"/>
          <w:gallery w:val="placeholder"/>
        </w:category>
        <w:types>
          <w:type w:val="bbPlcHdr"/>
        </w:types>
        <w:behaviors>
          <w:behavior w:val="content"/>
        </w:behaviors>
        <w:guid w:val="{506ED1B7-A212-4CA7-A446-E87E1AF3F038}"/>
      </w:docPartPr>
      <w:docPartBody>
        <w:p w:rsidR="009A6866" w:rsidRDefault="00D23A3D" w:rsidP="00D23A3D">
          <w:pPr>
            <w:pStyle w:val="3D83E56C1BE949B9B39170AD4666B516"/>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B2"/>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1A9A"/>
    <w:rsid w:val="000C1996"/>
    <w:rsid w:val="001406DA"/>
    <w:rsid w:val="001538C1"/>
    <w:rsid w:val="00162524"/>
    <w:rsid w:val="00166EF3"/>
    <w:rsid w:val="00182A50"/>
    <w:rsid w:val="00187AC5"/>
    <w:rsid w:val="00192A0D"/>
    <w:rsid w:val="001A4487"/>
    <w:rsid w:val="001C3F6C"/>
    <w:rsid w:val="001C7AD4"/>
    <w:rsid w:val="001D6E08"/>
    <w:rsid w:val="00297626"/>
    <w:rsid w:val="003974F5"/>
    <w:rsid w:val="003A0C13"/>
    <w:rsid w:val="003A2A92"/>
    <w:rsid w:val="003D058C"/>
    <w:rsid w:val="003F171A"/>
    <w:rsid w:val="004001E3"/>
    <w:rsid w:val="004355B1"/>
    <w:rsid w:val="00454B33"/>
    <w:rsid w:val="004B22B9"/>
    <w:rsid w:val="0059191B"/>
    <w:rsid w:val="005B1938"/>
    <w:rsid w:val="005B773D"/>
    <w:rsid w:val="005D4F61"/>
    <w:rsid w:val="00627C44"/>
    <w:rsid w:val="006442B5"/>
    <w:rsid w:val="00657E83"/>
    <w:rsid w:val="0067784A"/>
    <w:rsid w:val="006C06DA"/>
    <w:rsid w:val="007320F6"/>
    <w:rsid w:val="007651E4"/>
    <w:rsid w:val="007D7FC2"/>
    <w:rsid w:val="008218C3"/>
    <w:rsid w:val="008304DE"/>
    <w:rsid w:val="008456C1"/>
    <w:rsid w:val="00877AFD"/>
    <w:rsid w:val="008B1B14"/>
    <w:rsid w:val="008E1F21"/>
    <w:rsid w:val="008F7A56"/>
    <w:rsid w:val="00926063"/>
    <w:rsid w:val="0094262B"/>
    <w:rsid w:val="009A0323"/>
    <w:rsid w:val="009A6866"/>
    <w:rsid w:val="009C0739"/>
    <w:rsid w:val="009C44F3"/>
    <w:rsid w:val="009E1C32"/>
    <w:rsid w:val="009F7EFC"/>
    <w:rsid w:val="00A042A7"/>
    <w:rsid w:val="00A706F2"/>
    <w:rsid w:val="00A73904"/>
    <w:rsid w:val="00AF4B5B"/>
    <w:rsid w:val="00AF52C8"/>
    <w:rsid w:val="00AF66DE"/>
    <w:rsid w:val="00B1139C"/>
    <w:rsid w:val="00B1248A"/>
    <w:rsid w:val="00B16F8E"/>
    <w:rsid w:val="00BC17B9"/>
    <w:rsid w:val="00BE48C0"/>
    <w:rsid w:val="00C07A85"/>
    <w:rsid w:val="00C35E16"/>
    <w:rsid w:val="00C53C4D"/>
    <w:rsid w:val="00CB2F21"/>
    <w:rsid w:val="00D14625"/>
    <w:rsid w:val="00D235D9"/>
    <w:rsid w:val="00D23A3D"/>
    <w:rsid w:val="00D75C65"/>
    <w:rsid w:val="00D90426"/>
    <w:rsid w:val="00DC0CF1"/>
    <w:rsid w:val="00DD7F8E"/>
    <w:rsid w:val="00E42813"/>
    <w:rsid w:val="00E61595"/>
    <w:rsid w:val="00E90B48"/>
    <w:rsid w:val="00E93E13"/>
    <w:rsid w:val="00EC7B43"/>
    <w:rsid w:val="00F10453"/>
    <w:rsid w:val="00F263F8"/>
    <w:rsid w:val="00F55064"/>
    <w:rsid w:val="00FB4029"/>
    <w:rsid w:val="00FB7754"/>
    <w:rsid w:val="00FD1C58"/>
    <w:rsid w:val="00FE06E5"/>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A3D"/>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AC7D5FB240D940779772CBAC46DE6ABE">
    <w:name w:val="AC7D5FB240D940779772CBAC46DE6ABE"/>
    <w:rsid w:val="00D23A3D"/>
    <w:rPr>
      <w:lang w:eastAsia="en-US"/>
    </w:rPr>
  </w:style>
  <w:style w:type="paragraph" w:customStyle="1" w:styleId="A9835E287F804AE8B8E5EA0584705E5C">
    <w:name w:val="A9835E287F804AE8B8E5EA0584705E5C"/>
    <w:rsid w:val="00D23A3D"/>
    <w:rPr>
      <w:lang w:eastAsia="en-US"/>
    </w:rPr>
  </w:style>
  <w:style w:type="paragraph" w:customStyle="1" w:styleId="0C20D960637D4493AA40215732385EE9">
    <w:name w:val="0C20D960637D4493AA40215732385EE9"/>
    <w:rsid w:val="00D23A3D"/>
    <w:rPr>
      <w:lang w:eastAsia="en-US"/>
    </w:rPr>
  </w:style>
  <w:style w:type="paragraph" w:customStyle="1" w:styleId="9F0948C520BA4B4C98F1AF8D61875829">
    <w:name w:val="9F0948C520BA4B4C98F1AF8D61875829"/>
    <w:rsid w:val="00D23A3D"/>
    <w:rPr>
      <w:lang w:eastAsia="en-US"/>
    </w:rPr>
  </w:style>
  <w:style w:type="paragraph" w:customStyle="1" w:styleId="9C50D966C1624323821291F40772694F">
    <w:name w:val="9C50D966C1624323821291F40772694F"/>
    <w:rsid w:val="00D23A3D"/>
    <w:rPr>
      <w:lang w:eastAsia="en-US"/>
    </w:rPr>
  </w:style>
  <w:style w:type="paragraph" w:customStyle="1" w:styleId="3D83E56C1BE949B9B39170AD4666B516">
    <w:name w:val="3D83E56C1BE949B9B39170AD4666B516"/>
    <w:rsid w:val="00D23A3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1D1B6-ADFF-4E06-838F-178E2F19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4755</Words>
  <Characters>27104</Characters>
  <Application>Microsoft Office Word</Application>
  <DocSecurity>0</DocSecurity>
  <Lines>225</Lines>
  <Paragraphs>63</Paragraphs>
  <ScaleCrop>false</ScaleCrop>
  <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2020-06-16T08:51:00Z</dcterms:created>
  <dcterms:modified xsi:type="dcterms:W3CDTF">2020-06-16T08:52:00Z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2020-06-16T08:52:01.6181207Z</vt:lpwstr>
  </property>
  <property fmtid="{D5CDD505-2E9C-101B-9397-08002B2CF9AE}" pid="6" name="MSIP_Label_c66454a4-ed7c-433b-bba2-0aefe4f2b291_Name">
    <vt:lpwstr>متاح</vt:lpwstr>
  </property>
  <property fmtid="{D5CDD505-2E9C-101B-9397-08002B2CF9AE}" pid="8" name="MSIP_Label_c66454a4-ed7c-433b-bba2-0aefe4f2b291_ActionId">
    <vt:lpwstr>6f8833d0-6f66-49a7-bc1a-a6d4b9d4e231</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