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E563E" w14:textId="719D009D" w:rsidR="001608AD" w:rsidRDefault="001608AD" w:rsidP="00023F00">
      <w:pPr>
        <w:bidi/>
        <w:rPr>
          <w:rFonts w:ascii="Arial" w:hAnsi="Arial" w:cs="Arial"/>
          <w:color w:val="00B8AD" w:themeColor="text2"/>
          <w:sz w:val="56"/>
          <w:szCs w:val="56"/>
        </w:rPr>
      </w:pPr>
      <w:r w:rsidRPr="005E7AA3">
        <w:rPr>
          <w:rFonts w:cs="Arial"/>
          <w:noProof/>
          <w:rtl/>
          <w:lang w:eastAsia="en-US"/>
        </w:rPr>
        <mc:AlternateContent>
          <mc:Choice Requires="wps">
            <w:drawing>
              <wp:anchor distT="45720" distB="45720" distL="114300" distR="114300" simplePos="0" relativeHeight="251661824" behindDoc="0" locked="0" layoutInCell="1" allowOverlap="1" wp14:anchorId="7CA6803C" wp14:editId="44E023DF">
                <wp:simplePos x="0" y="0"/>
                <wp:positionH relativeFrom="column">
                  <wp:posOffset>-412393</wp:posOffset>
                </wp:positionH>
                <wp:positionV relativeFrom="paragraph">
                  <wp:posOffset>-406087</wp:posOffset>
                </wp:positionV>
                <wp:extent cx="2667000" cy="574431"/>
                <wp:effectExtent l="0" t="0" r="1270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74431"/>
                        </a:xfrm>
                        <a:prstGeom prst="rect">
                          <a:avLst/>
                        </a:prstGeom>
                        <a:solidFill>
                          <a:srgbClr val="FFFFFF"/>
                        </a:solidFill>
                        <a:ln w="9525">
                          <a:solidFill>
                            <a:srgbClr val="FF0000"/>
                          </a:solidFill>
                          <a:miter lim="800000"/>
                          <a:headEnd/>
                          <a:tailEnd/>
                        </a:ln>
                      </wps:spPr>
                      <wps:txbx>
                        <w:txbxContent>
                          <w:p w14:paraId="18663CED" w14:textId="77777777" w:rsidR="001608AD" w:rsidRPr="00DC01FF" w:rsidRDefault="001608AD" w:rsidP="001608AD">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53C0D77" w14:textId="77777777" w:rsidR="001608AD" w:rsidRPr="00DC01FF" w:rsidRDefault="001608AD" w:rsidP="001608AD">
                            <w:pPr>
                              <w:bidi/>
                              <w:rPr>
                                <w:rFonts w:cs="Arial"/>
                                <w:color w:val="FF0000"/>
                                <w:sz w:val="17"/>
                                <w:szCs w:val="17"/>
                              </w:rPr>
                            </w:pPr>
                          </w:p>
                          <w:p w14:paraId="0BDD5F02" w14:textId="77777777" w:rsidR="001608AD" w:rsidRPr="0043361E" w:rsidRDefault="001608AD" w:rsidP="001608AD">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6803C" id="_x0000_t202" coordsize="21600,21600" o:spt="202" path="m,l,21600r21600,l21600,xe">
                <v:stroke joinstyle="miter"/>
                <v:path gradientshapeok="t" o:connecttype="rect"/>
              </v:shapetype>
              <v:shape id="Text Box 2" o:spid="_x0000_s1026" type="#_x0000_t202" style="position:absolute;left:0;text-align:left;margin-left:-32.45pt;margin-top:-32pt;width:210pt;height:45.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" strokecolor="red">
                <v:textbox>
                  <w:txbxContent>
                    <w:p w14:paraId="18663CED" w14:textId="77777777" w:rsidR="001608AD" w:rsidRPr="00DC01FF" w:rsidRDefault="001608AD" w:rsidP="001608AD">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53C0D77" w14:textId="77777777" w:rsidR="001608AD" w:rsidRPr="00DC01FF" w:rsidRDefault="001608AD" w:rsidP="001608AD">
                      <w:pPr>
                        <w:bidi/>
                        <w:rPr>
                          <w:rFonts w:cs="Arial"/>
                          <w:color w:val="FF0000"/>
                          <w:sz w:val="17"/>
                          <w:szCs w:val="17"/>
                        </w:rPr>
                      </w:pPr>
                    </w:p>
                    <w:p w14:paraId="0BDD5F02" w14:textId="77777777" w:rsidR="001608AD" w:rsidRPr="0043361E" w:rsidRDefault="001608AD" w:rsidP="001608AD">
                      <w:pPr>
                        <w:bidi/>
                        <w:rPr>
                          <w:color w:val="FF0000"/>
                          <w:sz w:val="17"/>
                          <w:szCs w:val="17"/>
                        </w:rPr>
                      </w:pPr>
                    </w:p>
                  </w:txbxContent>
                </v:textbox>
              </v:shape>
            </w:pict>
          </mc:Fallback>
        </mc:AlternateContent>
      </w:r>
    </w:p>
    <w:p w14:paraId="294A8C24" w14:textId="4A77CD6C" w:rsidR="001608AD" w:rsidRDefault="001608AD" w:rsidP="001608AD">
      <w:pPr>
        <w:bidi/>
        <w:rPr>
          <w:rFonts w:ascii="Arial" w:hAnsi="Arial" w:cs="Arial"/>
          <w:color w:val="00B8AD" w:themeColor="text2"/>
          <w:sz w:val="56"/>
          <w:szCs w:val="56"/>
        </w:rPr>
      </w:pPr>
    </w:p>
    <w:p w14:paraId="6BD7992B" w14:textId="7426050F" w:rsidR="00023F00" w:rsidRPr="00F03D2B" w:rsidRDefault="00F03D2B" w:rsidP="001608AD">
      <w:pPr>
        <w:bidi/>
        <w:rPr>
          <w:rFonts w:ascii="Arial" w:hAnsi="Arial" w:cs="Arial"/>
          <w:color w:val="00B8AD" w:themeColor="text2"/>
          <w:sz w:val="56"/>
          <w:szCs w:val="56"/>
        </w:rPr>
      </w:pPr>
      <w:r w:rsidRPr="00F03D2B">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512688E8">
                <wp:simplePos x="0" y="0"/>
                <wp:positionH relativeFrom="column">
                  <wp:posOffset>3686175</wp:posOffset>
                </wp:positionH>
                <wp:positionV relativeFrom="paragraph">
                  <wp:posOffset>1816914</wp:posOffset>
                </wp:positionV>
                <wp:extent cx="2201545" cy="279562"/>
                <wp:effectExtent l="0" t="0" r="8255" b="1270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279562"/>
                        </a:xfrm>
                        <a:prstGeom prst="rect">
                          <a:avLst/>
                        </a:prstGeom>
                        <a:solidFill>
                          <a:srgbClr val="FFFFFF"/>
                        </a:solidFill>
                        <a:ln w="9525">
                          <a:solidFill>
                            <a:srgbClr val="FF0000"/>
                          </a:solidFill>
                          <a:miter lim="800000"/>
                          <a:headEnd/>
                          <a:tailEnd/>
                        </a:ln>
                      </wps:spPr>
                      <wps:txbx>
                        <w:txbxContent>
                          <w:p w14:paraId="19BCDE17" w14:textId="3EE53950" w:rsidR="00FC726D" w:rsidRPr="00F03D2B" w:rsidRDefault="00FC726D" w:rsidP="006A6E43">
                            <w:pPr>
                              <w:bidi/>
                              <w:jc w:val="center"/>
                              <w:rPr>
                                <w:rFonts w:ascii="Arial" w:hAnsi="Arial" w:cs="Arial"/>
                                <w:color w:val="FF0000"/>
                                <w:sz w:val="17"/>
                                <w:szCs w:val="17"/>
                              </w:rPr>
                            </w:pPr>
                            <w:r w:rsidRPr="00F03D2B">
                              <w:rPr>
                                <w:rFonts w:ascii="Arial" w:hAnsi="Arial" w:cs="Arial"/>
                                <w:color w:val="FF0000"/>
                                <w:sz w:val="17"/>
                                <w:szCs w:val="17"/>
                                <w:rtl/>
                                <w:lang w:eastAsia="ar"/>
                              </w:rPr>
                              <w:t>أدخل شعار الجهة بالضغط على الصورة</w:t>
                            </w:r>
                            <w:r w:rsidRPr="00F03D2B">
                              <w:rPr>
                                <w:rFonts w:ascii="Arial" w:hAnsi="Arial" w:cs="Arial"/>
                                <w:color w:val="FF0000"/>
                                <w:sz w:val="17"/>
                                <w:szCs w:val="17"/>
                                <w:rtl/>
                                <w:lang w:eastAsia="ar" w:bidi="en-US"/>
                              </w:rPr>
                              <w:t xml:space="preserve"> </w:t>
                            </w:r>
                            <w:r w:rsidRPr="00F03D2B">
                              <w:rPr>
                                <w:rFonts w:ascii="Arial" w:hAnsi="Arial" w:cs="Arial"/>
                                <w:color w:val="FF0000"/>
                                <w:sz w:val="17"/>
                                <w:szCs w:val="17"/>
                                <w:rtl/>
                                <w:lang w:eastAsia="ar"/>
                              </w:rPr>
                              <w:t>الموضحة.</w:t>
                            </w:r>
                          </w:p>
                          <w:p w14:paraId="7DA0E29B" w14:textId="77777777" w:rsidR="00FC726D" w:rsidRPr="0043361E" w:rsidRDefault="00FC726D"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0.25pt;margin-top:143.05pt;width:173.35pt;height:2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" strokecolor="red">
                <v:textbox>
                  <w:txbxContent>
                    <w:p w14:paraId="19BCDE17" w14:textId="3EE53950" w:rsidR="00FC726D" w:rsidRPr="00F03D2B" w:rsidRDefault="00FC726D" w:rsidP="006A6E43">
                      <w:pPr>
                        <w:bidi/>
                        <w:jc w:val="center"/>
                        <w:rPr>
                          <w:rFonts w:ascii="Arial" w:hAnsi="Arial" w:cs="Arial"/>
                          <w:color w:val="FF0000"/>
                          <w:sz w:val="17"/>
                          <w:szCs w:val="17"/>
                        </w:rPr>
                      </w:pPr>
                      <w:r w:rsidRPr="00F03D2B">
                        <w:rPr>
                          <w:rFonts w:ascii="Arial" w:hAnsi="Arial" w:cs="Arial"/>
                          <w:color w:val="FF0000"/>
                          <w:sz w:val="17"/>
                          <w:szCs w:val="17"/>
                          <w:rtl/>
                          <w:lang w:eastAsia="ar"/>
                        </w:rPr>
                        <w:t>أدخل شعار الجهة بالضغط على الصورة</w:t>
                      </w:r>
                      <w:r w:rsidRPr="00F03D2B">
                        <w:rPr>
                          <w:rFonts w:ascii="Arial" w:hAnsi="Arial" w:cs="Arial"/>
                          <w:color w:val="FF0000"/>
                          <w:sz w:val="17"/>
                          <w:szCs w:val="17"/>
                          <w:rtl/>
                          <w:lang w:eastAsia="ar" w:bidi="en-US"/>
                        </w:rPr>
                        <w:t xml:space="preserve"> </w:t>
                      </w:r>
                      <w:r w:rsidRPr="00F03D2B">
                        <w:rPr>
                          <w:rFonts w:ascii="Arial" w:hAnsi="Arial" w:cs="Arial"/>
                          <w:color w:val="FF0000"/>
                          <w:sz w:val="17"/>
                          <w:szCs w:val="17"/>
                          <w:rtl/>
                          <w:lang w:eastAsia="ar"/>
                        </w:rPr>
                        <w:t>الموضحة.</w:t>
                      </w:r>
                    </w:p>
                    <w:p w14:paraId="7DA0E29B" w14:textId="77777777" w:rsidR="00FC726D" w:rsidRPr="0043361E" w:rsidRDefault="00FC726D"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F03D2B" w:rsidRDefault="00226682" w:rsidP="00226682">
          <w:pPr>
            <w:bidi/>
            <w:jc w:val="center"/>
            <w:rPr>
              <w:rFonts w:ascii="Arial" w:hAnsi="Arial" w:cs="Arial"/>
              <w:color w:val="00B8AD" w:themeColor="text2"/>
              <w:sz w:val="56"/>
              <w:szCs w:val="56"/>
            </w:rPr>
          </w:pPr>
          <w:r w:rsidRPr="00F03D2B">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F03D2B" w:rsidRDefault="00226682" w:rsidP="00226682">
      <w:pPr>
        <w:bidi/>
        <w:rPr>
          <w:rFonts w:ascii="Arial" w:hAnsi="Arial" w:cs="Arial"/>
          <w:color w:val="00B8AD" w:themeColor="text2"/>
          <w:sz w:val="56"/>
          <w:szCs w:val="56"/>
        </w:rPr>
      </w:pPr>
    </w:p>
    <w:p w14:paraId="432C3E18" w14:textId="13B82131" w:rsidR="00023F00" w:rsidRPr="00F03D2B" w:rsidRDefault="009A1263" w:rsidP="00565BE9">
      <w:pPr>
        <w:bidi/>
        <w:jc w:val="center"/>
        <w:rPr>
          <w:rFonts w:ascii="Arial" w:hAnsi="Arial" w:cs="Arial"/>
          <w:color w:val="2B3B82" w:themeColor="text1"/>
          <w:sz w:val="60"/>
          <w:szCs w:val="60"/>
        </w:rPr>
      </w:pPr>
      <w:bookmarkStart w:id="0" w:name="_Hlk8113000"/>
      <w:r w:rsidRPr="001608AD">
        <w:rPr>
          <w:rFonts w:ascii="Arial" w:eastAsia="DIN NEXT™ ARABIC MEDIUM" w:hAnsi="Arial" w:cs="Arial"/>
          <w:color w:val="2B3B82" w:themeColor="text1"/>
          <w:sz w:val="60"/>
          <w:szCs w:val="60"/>
          <w:rtl/>
          <w:lang w:eastAsia="ar"/>
        </w:rPr>
        <w:t>نموذج</w:t>
      </w:r>
      <w:r w:rsidRPr="00F03D2B">
        <w:rPr>
          <w:rFonts w:ascii="Arial" w:eastAsia="DIN NEXT™ ARABIC MEDIUM" w:hAnsi="Arial" w:cs="Arial"/>
          <w:color w:val="2B3B82" w:themeColor="text1"/>
          <w:sz w:val="60"/>
          <w:szCs w:val="60"/>
          <w:rtl/>
          <w:lang w:eastAsia="ar"/>
        </w:rPr>
        <w:t xml:space="preserve"> </w:t>
      </w:r>
      <w:r w:rsidR="00565BE9" w:rsidRPr="00F03D2B">
        <w:rPr>
          <w:rFonts w:ascii="Arial" w:eastAsia="DIN NEXT™ ARABIC MEDIUM" w:hAnsi="Arial" w:cs="Arial"/>
          <w:color w:val="2B3B82" w:themeColor="text1"/>
          <w:sz w:val="60"/>
          <w:szCs w:val="60"/>
          <w:rtl/>
          <w:lang w:eastAsia="ar"/>
        </w:rPr>
        <w:t>معيار أمن أجهزة المستخدمين</w:t>
      </w:r>
    </w:p>
    <w:bookmarkEnd w:id="0"/>
    <w:p w14:paraId="1356E754" w14:textId="2DA859C8" w:rsidR="00023F00" w:rsidRPr="00F03D2B" w:rsidRDefault="00023F00" w:rsidP="009A1263">
      <w:pPr>
        <w:bidi/>
        <w:rPr>
          <w:rFonts w:ascii="Arial" w:hAnsi="Arial" w:cs="Arial"/>
          <w:color w:val="00B8AD" w:themeColor="text2"/>
          <w:sz w:val="42"/>
          <w:szCs w:val="42"/>
        </w:rPr>
      </w:pPr>
    </w:p>
    <w:p w14:paraId="650D254C" w14:textId="77777777" w:rsidR="00AB512A" w:rsidRPr="00F03D2B"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F03D2B"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1608AD" w:rsidRDefault="00E70CF3" w:rsidP="00EF5947">
                <w:pPr>
                  <w:bidi/>
                  <w:spacing w:line="260" w:lineRule="exact"/>
                  <w:ind w:left="130" w:right="-43"/>
                  <w:contextualSpacing/>
                  <w:jc w:val="left"/>
                  <w:rPr>
                    <w:rFonts w:ascii="Arial" w:hAnsi="Arial"/>
                    <w:color w:val="FF0000"/>
                    <w:rtl/>
                  </w:rPr>
                </w:pPr>
                <w:r w:rsidRPr="001608AD">
                  <w:rPr>
                    <w:rFonts w:ascii="Arial" w:hAnsi="Arial"/>
                    <w:color w:val="FF0000"/>
                    <w:rtl/>
                  </w:rPr>
                  <w:t>اختر التصنيف</w:t>
                </w:r>
              </w:p>
            </w:tc>
          </w:sdtContent>
        </w:sdt>
        <w:tc>
          <w:tcPr>
            <w:tcW w:w="4299" w:type="dxa"/>
          </w:tcPr>
          <w:p w14:paraId="7DBD0938" w14:textId="77777777" w:rsidR="009B4611" w:rsidRPr="00F03D2B" w:rsidRDefault="009B4611" w:rsidP="00EF5947">
            <w:pPr>
              <w:bidi/>
              <w:spacing w:line="260" w:lineRule="exact"/>
              <w:ind w:left="1440" w:right="-43"/>
              <w:contextualSpacing/>
              <w:jc w:val="left"/>
              <w:rPr>
                <w:rFonts w:ascii="Arial" w:hAnsi="Arial"/>
                <w:color w:val="F30303"/>
                <w:rtl/>
              </w:rPr>
            </w:pPr>
          </w:p>
        </w:tc>
      </w:tr>
      <w:tr w:rsidR="009B4611" w:rsidRPr="00F03D2B" w14:paraId="27188AD2" w14:textId="77777777" w:rsidTr="004012CB">
        <w:trPr>
          <w:trHeight w:val="288"/>
        </w:trPr>
        <w:tc>
          <w:tcPr>
            <w:tcW w:w="1949" w:type="dxa"/>
            <w:vAlign w:val="center"/>
          </w:tcPr>
          <w:p w14:paraId="1E96B432" w14:textId="77777777" w:rsidR="009B4611" w:rsidRPr="00F03D2B" w:rsidRDefault="009B4611" w:rsidP="00E70CF3">
            <w:pPr>
              <w:bidi/>
              <w:spacing w:line="260" w:lineRule="exact"/>
              <w:ind w:left="272"/>
              <w:contextualSpacing/>
              <w:jc w:val="left"/>
              <w:rPr>
                <w:rFonts w:ascii="Arial" w:hAnsi="Arial"/>
                <w:color w:val="373E49" w:themeColor="accent1"/>
                <w:rtl/>
              </w:rPr>
            </w:pPr>
            <w:r w:rsidRPr="00F03D2B">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08E3A7F7" w:rsidR="009B4611" w:rsidRPr="00F03D2B" w:rsidRDefault="00875EF2" w:rsidP="00E70CF3">
                <w:pPr>
                  <w:bidi/>
                  <w:spacing w:line="260" w:lineRule="exact"/>
                  <w:ind w:left="272"/>
                  <w:contextualSpacing/>
                  <w:jc w:val="left"/>
                  <w:rPr>
                    <w:rFonts w:ascii="Arial" w:hAnsi="Arial"/>
                    <w:color w:val="373E49" w:themeColor="accent1"/>
                    <w:highlight w:val="cyan"/>
                    <w:rtl/>
                  </w:rPr>
                </w:pPr>
                <w:r w:rsidRPr="00F03D2B">
                  <w:rPr>
                    <w:rFonts w:ascii="Arial" w:hAnsi="Arial"/>
                    <w:color w:val="373E49" w:themeColor="accent1"/>
                    <w:highlight w:val="cyan"/>
                    <w:rtl/>
                  </w:rPr>
                  <w:t xml:space="preserve">اضغط هنا </w:t>
                </w:r>
                <w:r w:rsidR="001608AD">
                  <w:rPr>
                    <w:rFonts w:ascii="Arial" w:hAnsi="Arial" w:hint="cs"/>
                    <w:color w:val="373E49" w:themeColor="accent1"/>
                    <w:highlight w:val="cyan"/>
                    <w:rtl/>
                  </w:rPr>
                  <w:t>لإضافة</w:t>
                </w:r>
                <w:r w:rsidRPr="00F03D2B">
                  <w:rPr>
                    <w:rFonts w:ascii="Arial" w:hAnsi="Arial"/>
                    <w:color w:val="373E49" w:themeColor="accent1"/>
                    <w:highlight w:val="cyan"/>
                    <w:rtl/>
                  </w:rPr>
                  <w:t xml:space="preserve"> نص</w:t>
                </w:r>
              </w:p>
            </w:tc>
          </w:sdtContent>
        </w:sdt>
        <w:tc>
          <w:tcPr>
            <w:tcW w:w="4299" w:type="dxa"/>
          </w:tcPr>
          <w:p w14:paraId="05CD112C" w14:textId="77777777" w:rsidR="009B4611" w:rsidRPr="00F03D2B" w:rsidRDefault="009B4611" w:rsidP="00EF5947">
            <w:pPr>
              <w:bidi/>
              <w:spacing w:line="260" w:lineRule="exact"/>
              <w:ind w:left="272"/>
              <w:contextualSpacing/>
              <w:jc w:val="left"/>
              <w:rPr>
                <w:rFonts w:ascii="Arial" w:hAnsi="Arial"/>
                <w:color w:val="596DC8" w:themeColor="text1" w:themeTint="A6"/>
                <w:rtl/>
              </w:rPr>
            </w:pPr>
          </w:p>
        </w:tc>
      </w:tr>
      <w:tr w:rsidR="009B4611" w:rsidRPr="00F03D2B" w14:paraId="1579FE2F" w14:textId="77777777" w:rsidTr="004012CB">
        <w:trPr>
          <w:trHeight w:val="288"/>
        </w:trPr>
        <w:tc>
          <w:tcPr>
            <w:tcW w:w="1949" w:type="dxa"/>
            <w:vAlign w:val="center"/>
          </w:tcPr>
          <w:p w14:paraId="739258DA" w14:textId="77777777" w:rsidR="009B4611" w:rsidRPr="00F03D2B" w:rsidRDefault="009B4611" w:rsidP="00EF5947">
            <w:pPr>
              <w:bidi/>
              <w:spacing w:line="260" w:lineRule="exact"/>
              <w:ind w:left="272"/>
              <w:contextualSpacing/>
              <w:jc w:val="left"/>
              <w:rPr>
                <w:rFonts w:ascii="Arial" w:hAnsi="Arial"/>
                <w:color w:val="373E49" w:themeColor="accent1"/>
                <w:rtl/>
              </w:rPr>
            </w:pPr>
            <w:r w:rsidRPr="00F03D2B">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1E55A8F0" w:rsidR="009B4611" w:rsidRPr="00F03D2B" w:rsidRDefault="009B4611" w:rsidP="00EF5947">
                <w:pPr>
                  <w:bidi/>
                  <w:spacing w:line="260" w:lineRule="exact"/>
                  <w:ind w:left="272"/>
                  <w:contextualSpacing/>
                  <w:jc w:val="left"/>
                  <w:rPr>
                    <w:rFonts w:ascii="Arial" w:hAnsi="Arial"/>
                    <w:color w:val="373E49" w:themeColor="accent1"/>
                    <w:highlight w:val="cyan"/>
                    <w:rtl/>
                  </w:rPr>
                </w:pPr>
                <w:r w:rsidRPr="00F03D2B">
                  <w:rPr>
                    <w:rFonts w:ascii="Arial" w:hAnsi="Arial"/>
                    <w:color w:val="373E49" w:themeColor="accent1"/>
                    <w:highlight w:val="cyan"/>
                    <w:rtl/>
                  </w:rPr>
                  <w:t xml:space="preserve">اضغط هنا </w:t>
                </w:r>
                <w:r w:rsidR="001608AD">
                  <w:rPr>
                    <w:rFonts w:ascii="Arial" w:hAnsi="Arial" w:hint="cs"/>
                    <w:color w:val="373E49" w:themeColor="accent1"/>
                    <w:highlight w:val="cyan"/>
                    <w:rtl/>
                  </w:rPr>
                  <w:t>لإضافة</w:t>
                </w:r>
                <w:r w:rsidRPr="00F03D2B">
                  <w:rPr>
                    <w:rFonts w:ascii="Arial" w:hAnsi="Arial"/>
                    <w:color w:val="373E49" w:themeColor="accent1"/>
                    <w:highlight w:val="cyan"/>
                    <w:rtl/>
                  </w:rPr>
                  <w:t xml:space="preserve"> نص</w:t>
                </w:r>
              </w:p>
            </w:tc>
          </w:sdtContent>
        </w:sdt>
        <w:tc>
          <w:tcPr>
            <w:tcW w:w="4299" w:type="dxa"/>
          </w:tcPr>
          <w:p w14:paraId="310E87BC" w14:textId="77777777" w:rsidR="009B4611" w:rsidRPr="00F03D2B" w:rsidRDefault="009B4611" w:rsidP="00EF5947">
            <w:pPr>
              <w:bidi/>
              <w:spacing w:line="260" w:lineRule="exact"/>
              <w:ind w:left="272"/>
              <w:contextualSpacing/>
              <w:jc w:val="left"/>
              <w:rPr>
                <w:rFonts w:ascii="Arial" w:hAnsi="Arial"/>
                <w:color w:val="596DC8" w:themeColor="text1" w:themeTint="A6"/>
                <w:rtl/>
              </w:rPr>
            </w:pPr>
          </w:p>
        </w:tc>
      </w:tr>
      <w:tr w:rsidR="009B4611" w:rsidRPr="00F03D2B" w14:paraId="36CC88EB" w14:textId="77777777" w:rsidTr="004012CB">
        <w:trPr>
          <w:trHeight w:val="288"/>
        </w:trPr>
        <w:tc>
          <w:tcPr>
            <w:tcW w:w="1949" w:type="dxa"/>
            <w:vAlign w:val="center"/>
          </w:tcPr>
          <w:p w14:paraId="0418FE1C" w14:textId="77777777" w:rsidR="009B4611" w:rsidRPr="00F03D2B" w:rsidRDefault="009B4611" w:rsidP="00EF5947">
            <w:pPr>
              <w:bidi/>
              <w:spacing w:line="260" w:lineRule="exact"/>
              <w:ind w:left="272"/>
              <w:contextualSpacing/>
              <w:jc w:val="left"/>
              <w:rPr>
                <w:rFonts w:ascii="Arial" w:hAnsi="Arial"/>
                <w:color w:val="373E49" w:themeColor="accent1"/>
                <w:rtl/>
              </w:rPr>
            </w:pPr>
            <w:r w:rsidRPr="00F03D2B">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672E0582" w:rsidR="009B4611" w:rsidRPr="00F03D2B" w:rsidRDefault="001608AD" w:rsidP="00EF5947">
                <w:pPr>
                  <w:bidi/>
                  <w:spacing w:line="260" w:lineRule="exact"/>
                  <w:ind w:left="272"/>
                  <w:contextualSpacing/>
                  <w:jc w:val="left"/>
                  <w:rPr>
                    <w:rFonts w:ascii="Arial" w:hAnsi="Arial"/>
                    <w:color w:val="373E49" w:themeColor="accent1"/>
                    <w:highlight w:val="cyan"/>
                    <w:rtl/>
                  </w:rPr>
                </w:pPr>
                <w:r w:rsidRPr="00F03D2B">
                  <w:rPr>
                    <w:rFonts w:ascii="Arial" w:hAnsi="Arial"/>
                    <w:color w:val="373E49" w:themeColor="accent1"/>
                    <w:highlight w:val="cyan"/>
                    <w:rtl/>
                  </w:rPr>
                  <w:t xml:space="preserve">اضغط هنا </w:t>
                </w:r>
                <w:r w:rsidRPr="00B16012">
                  <w:rPr>
                    <w:rFonts w:ascii="Arial" w:hAnsi="Arial"/>
                    <w:color w:val="373E49" w:themeColor="accent1"/>
                    <w:highlight w:val="cyan"/>
                    <w:rtl/>
                  </w:rPr>
                  <w:t xml:space="preserve">لإضافة </w:t>
                </w:r>
                <w:r w:rsidRPr="00F03D2B">
                  <w:rPr>
                    <w:rFonts w:ascii="Arial" w:hAnsi="Arial"/>
                    <w:color w:val="373E49" w:themeColor="accent1"/>
                    <w:highlight w:val="cyan"/>
                    <w:rtl/>
                  </w:rPr>
                  <w:t>نص</w:t>
                </w:r>
              </w:p>
            </w:tc>
          </w:sdtContent>
        </w:sdt>
        <w:tc>
          <w:tcPr>
            <w:tcW w:w="4299" w:type="dxa"/>
          </w:tcPr>
          <w:p w14:paraId="2060A5FC" w14:textId="2E891357" w:rsidR="009B4611" w:rsidRPr="00F03D2B" w:rsidRDefault="00661AFF" w:rsidP="00EF5947">
            <w:pPr>
              <w:bidi/>
              <w:spacing w:line="260" w:lineRule="exact"/>
              <w:ind w:left="272"/>
              <w:contextualSpacing/>
              <w:jc w:val="left"/>
              <w:rPr>
                <w:rFonts w:ascii="Arial" w:hAnsi="Arial"/>
                <w:color w:val="596DC8" w:themeColor="text1" w:themeTint="A6"/>
                <w:rtl/>
              </w:rPr>
            </w:pPr>
            <w:r w:rsidRPr="00F03D2B">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4F404131">
                      <wp:simplePos x="0" y="0"/>
                      <wp:positionH relativeFrom="column">
                        <wp:posOffset>-478624</wp:posOffset>
                      </wp:positionH>
                      <wp:positionV relativeFrom="paragraph">
                        <wp:posOffset>-1229443</wp:posOffset>
                      </wp:positionV>
                      <wp:extent cx="2232660" cy="1735612"/>
                      <wp:effectExtent l="0" t="0" r="15240" b="1714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5612"/>
                              </a:xfrm>
                              <a:prstGeom prst="rect">
                                <a:avLst/>
                              </a:prstGeom>
                              <a:solidFill>
                                <a:srgbClr val="FFFFFF"/>
                              </a:solidFill>
                              <a:ln w="9525">
                                <a:solidFill>
                                  <a:srgbClr val="FF0000"/>
                                </a:solidFill>
                                <a:miter lim="800000"/>
                                <a:headEnd/>
                                <a:tailEnd/>
                              </a:ln>
                            </wps:spPr>
                            <wps:txbx>
                              <w:txbxContent>
                                <w:p w14:paraId="443BB29A" w14:textId="2623DC66" w:rsidR="00FC726D" w:rsidRPr="00F03D2B" w:rsidRDefault="00FC726D" w:rsidP="006A6E43">
                                  <w:pPr>
                                    <w:bidi/>
                                    <w:spacing w:after="0"/>
                                    <w:jc w:val="both"/>
                                    <w:rPr>
                                      <w:rFonts w:ascii="Arial" w:hAnsi="Arial" w:cs="Arial"/>
                                      <w:color w:val="FF0000"/>
                                      <w:sz w:val="17"/>
                                      <w:szCs w:val="17"/>
                                    </w:rPr>
                                  </w:pPr>
                                  <w:r w:rsidRPr="00F03D2B">
                                    <w:rPr>
                                      <w:rFonts w:ascii="Arial" w:hAnsi="Arial" w:cs="Arial"/>
                                      <w:color w:val="FF0000"/>
                                      <w:sz w:val="17"/>
                                      <w:szCs w:val="17"/>
                                      <w:rtl/>
                                      <w:lang w:eastAsia="ar"/>
                                    </w:rPr>
                                    <w:t xml:space="preserve">استبدل </w:t>
                                  </w:r>
                                  <w:r w:rsidRPr="00F03D2B">
                                    <w:rPr>
                                      <w:rFonts w:ascii="Arial" w:hAnsi="Arial" w:cs="Arial"/>
                                      <w:sz w:val="17"/>
                                      <w:szCs w:val="17"/>
                                      <w:highlight w:val="cyan"/>
                                      <w:rtl/>
                                      <w:lang w:eastAsia="ar"/>
                                    </w:rPr>
                                    <w:t>&lt;اسم الجهة&gt;</w:t>
                                  </w:r>
                                  <w:r w:rsidRPr="00F03D2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DE08E8A"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مفتاحي "</w:t>
                                  </w:r>
                                  <w:r w:rsidRPr="00F03D2B">
                                    <w:rPr>
                                      <w:rFonts w:ascii="Arial" w:hAnsi="Arial" w:cs="Arial"/>
                                      <w:color w:val="FF0000"/>
                                      <w:sz w:val="17"/>
                                      <w:szCs w:val="17"/>
                                      <w:lang w:eastAsia="ar" w:bidi="en-US"/>
                                    </w:rPr>
                                    <w:t>Ctrl</w:t>
                                  </w:r>
                                  <w:r w:rsidRPr="00F03D2B">
                                    <w:rPr>
                                      <w:rFonts w:ascii="Arial" w:hAnsi="Arial" w:cs="Arial"/>
                                      <w:color w:val="FF0000"/>
                                      <w:sz w:val="17"/>
                                      <w:szCs w:val="17"/>
                                      <w:rtl/>
                                      <w:lang w:eastAsia="ar"/>
                                    </w:rPr>
                                    <w:t>" و"</w:t>
                                  </w:r>
                                  <w:r w:rsidRPr="00F03D2B">
                                    <w:rPr>
                                      <w:rFonts w:ascii="Arial" w:hAnsi="Arial" w:cs="Arial"/>
                                      <w:color w:val="FF0000"/>
                                      <w:sz w:val="17"/>
                                      <w:szCs w:val="17"/>
                                      <w:lang w:eastAsia="ar" w:bidi="en-US"/>
                                    </w:rPr>
                                    <w:t>H</w:t>
                                  </w:r>
                                  <w:r w:rsidRPr="00F03D2B">
                                    <w:rPr>
                                      <w:rFonts w:ascii="Arial" w:hAnsi="Arial" w:cs="Arial"/>
                                      <w:color w:val="FF0000"/>
                                      <w:sz w:val="17"/>
                                      <w:szCs w:val="17"/>
                                      <w:rtl/>
                                      <w:lang w:eastAsia="ar"/>
                                    </w:rPr>
                                    <w:t>" في الوقت نفسه</w:t>
                                  </w:r>
                                  <w:r w:rsidRPr="00F03D2B">
                                    <w:rPr>
                                      <w:rFonts w:ascii="Arial" w:hAnsi="Arial" w:cs="Arial"/>
                                      <w:color w:val="FF0000"/>
                                      <w:sz w:val="17"/>
                                      <w:szCs w:val="17"/>
                                      <w:rtl/>
                                    </w:rPr>
                                    <w:t>.</w:t>
                                  </w:r>
                                </w:p>
                                <w:p w14:paraId="401C06C7" w14:textId="0558DBA0"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أضف "&lt;اسم الجهة&gt;" في مربع البحث عن النص</w:t>
                                  </w:r>
                                  <w:r w:rsidRPr="00F03D2B">
                                    <w:rPr>
                                      <w:rFonts w:ascii="Arial" w:hAnsi="Arial" w:cs="Arial"/>
                                      <w:color w:val="FF0000"/>
                                      <w:sz w:val="17"/>
                                      <w:szCs w:val="17"/>
                                      <w:rtl/>
                                    </w:rPr>
                                    <w:t>.</w:t>
                                  </w:r>
                                </w:p>
                                <w:p w14:paraId="0E3CD68A" w14:textId="3D2D1E10"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أدخل الاسم الكامل لجهتك في مربع "استبدال" النص</w:t>
                                  </w:r>
                                  <w:r w:rsidRPr="00F03D2B">
                                    <w:rPr>
                                      <w:rFonts w:ascii="Arial" w:hAnsi="Arial" w:cs="Arial"/>
                                      <w:color w:val="FF0000"/>
                                      <w:sz w:val="17"/>
                                      <w:szCs w:val="17"/>
                                      <w:rtl/>
                                    </w:rPr>
                                    <w:t>.</w:t>
                                  </w:r>
                                </w:p>
                                <w:p w14:paraId="4EFF223B" w14:textId="01684C57"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"المزيد" وتأكّد من اختيار "</w:t>
                                  </w:r>
                                  <w:r w:rsidRPr="00F03D2B">
                                    <w:rPr>
                                      <w:rFonts w:ascii="Arial" w:hAnsi="Arial" w:cs="Arial"/>
                                      <w:color w:val="FF0000"/>
                                      <w:sz w:val="17"/>
                                      <w:szCs w:val="17"/>
                                      <w:lang w:eastAsia="ar" w:bidi="en-US"/>
                                    </w:rPr>
                                    <w:t>Match case</w:t>
                                  </w:r>
                                  <w:r w:rsidRPr="00F03D2B">
                                    <w:rPr>
                                      <w:rFonts w:ascii="Arial" w:hAnsi="Arial" w:cs="Arial"/>
                                      <w:color w:val="FF0000"/>
                                      <w:sz w:val="17"/>
                                      <w:szCs w:val="17"/>
                                      <w:rtl/>
                                      <w:lang w:eastAsia="ar"/>
                                    </w:rPr>
                                    <w:t>"</w:t>
                                  </w:r>
                                  <w:r w:rsidRPr="00F03D2B">
                                    <w:rPr>
                                      <w:rFonts w:ascii="Arial" w:hAnsi="Arial" w:cs="Arial"/>
                                      <w:color w:val="FF0000"/>
                                      <w:sz w:val="17"/>
                                      <w:szCs w:val="17"/>
                                      <w:rtl/>
                                    </w:rPr>
                                    <w:t>.</w:t>
                                  </w:r>
                                </w:p>
                                <w:p w14:paraId="2CD110D2" w14:textId="54683905"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"استبدل الكل"</w:t>
                                  </w:r>
                                  <w:r w:rsidRPr="00F03D2B">
                                    <w:rPr>
                                      <w:rFonts w:ascii="Arial" w:hAnsi="Arial" w:cs="Arial"/>
                                      <w:color w:val="FF0000"/>
                                      <w:sz w:val="17"/>
                                      <w:szCs w:val="17"/>
                                      <w:rtl/>
                                    </w:rPr>
                                    <w:t>.</w:t>
                                  </w:r>
                                </w:p>
                                <w:p w14:paraId="6B7F0487" w14:textId="77777777"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7.7pt;margin-top:-96.8pt;width:175.8pt;height:136.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" strokecolor="red">
                      <v:textbox>
                        <w:txbxContent>
                          <w:p w14:paraId="443BB29A" w14:textId="2623DC66" w:rsidR="00FC726D" w:rsidRPr="00F03D2B" w:rsidRDefault="00FC726D" w:rsidP="006A6E43">
                            <w:pPr>
                              <w:bidi/>
                              <w:spacing w:after="0"/>
                              <w:jc w:val="both"/>
                              <w:rPr>
                                <w:rFonts w:ascii="Arial" w:hAnsi="Arial" w:cs="Arial"/>
                                <w:color w:val="FF0000"/>
                                <w:sz w:val="17"/>
                                <w:szCs w:val="17"/>
                              </w:rPr>
                            </w:pPr>
                            <w:r w:rsidRPr="00F03D2B">
                              <w:rPr>
                                <w:rFonts w:ascii="Arial" w:hAnsi="Arial" w:cs="Arial"/>
                                <w:color w:val="FF0000"/>
                                <w:sz w:val="17"/>
                                <w:szCs w:val="17"/>
                                <w:rtl/>
                                <w:lang w:eastAsia="ar"/>
                              </w:rPr>
                              <w:t xml:space="preserve">استبدل </w:t>
                            </w:r>
                            <w:r w:rsidRPr="00F03D2B">
                              <w:rPr>
                                <w:rFonts w:ascii="Arial" w:hAnsi="Arial" w:cs="Arial"/>
                                <w:sz w:val="17"/>
                                <w:szCs w:val="17"/>
                                <w:highlight w:val="cyan"/>
                                <w:rtl/>
                                <w:lang w:eastAsia="ar"/>
                              </w:rPr>
                              <w:t>&lt;اسم الجهة&gt;</w:t>
                            </w:r>
                            <w:r w:rsidRPr="00F03D2B">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DE08E8A"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مفتاحي "</w:t>
                            </w:r>
                            <w:r w:rsidRPr="00F03D2B">
                              <w:rPr>
                                <w:rFonts w:ascii="Arial" w:hAnsi="Arial" w:cs="Arial"/>
                                <w:color w:val="FF0000"/>
                                <w:sz w:val="17"/>
                                <w:szCs w:val="17"/>
                                <w:lang w:eastAsia="ar" w:bidi="en-US"/>
                              </w:rPr>
                              <w:t>Ctrl</w:t>
                            </w:r>
                            <w:r w:rsidRPr="00F03D2B">
                              <w:rPr>
                                <w:rFonts w:ascii="Arial" w:hAnsi="Arial" w:cs="Arial"/>
                                <w:color w:val="FF0000"/>
                                <w:sz w:val="17"/>
                                <w:szCs w:val="17"/>
                                <w:rtl/>
                                <w:lang w:eastAsia="ar"/>
                              </w:rPr>
                              <w:t>" و"</w:t>
                            </w:r>
                            <w:r w:rsidRPr="00F03D2B">
                              <w:rPr>
                                <w:rFonts w:ascii="Arial" w:hAnsi="Arial" w:cs="Arial"/>
                                <w:color w:val="FF0000"/>
                                <w:sz w:val="17"/>
                                <w:szCs w:val="17"/>
                                <w:lang w:eastAsia="ar" w:bidi="en-US"/>
                              </w:rPr>
                              <w:t>H</w:t>
                            </w:r>
                            <w:r w:rsidRPr="00F03D2B">
                              <w:rPr>
                                <w:rFonts w:ascii="Arial" w:hAnsi="Arial" w:cs="Arial"/>
                                <w:color w:val="FF0000"/>
                                <w:sz w:val="17"/>
                                <w:szCs w:val="17"/>
                                <w:rtl/>
                                <w:lang w:eastAsia="ar"/>
                              </w:rPr>
                              <w:t>" في الوقت نفسه</w:t>
                            </w:r>
                            <w:r w:rsidRPr="00F03D2B">
                              <w:rPr>
                                <w:rFonts w:ascii="Arial" w:hAnsi="Arial" w:cs="Arial"/>
                                <w:color w:val="FF0000"/>
                                <w:sz w:val="17"/>
                                <w:szCs w:val="17"/>
                                <w:rtl/>
                              </w:rPr>
                              <w:t>.</w:t>
                            </w:r>
                          </w:p>
                          <w:p w14:paraId="401C06C7" w14:textId="0558DBA0"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أضف "&lt;اسم الجهة&gt;" في مربع البحث عن النص</w:t>
                            </w:r>
                            <w:r w:rsidRPr="00F03D2B">
                              <w:rPr>
                                <w:rFonts w:ascii="Arial" w:hAnsi="Arial" w:cs="Arial"/>
                                <w:color w:val="FF0000"/>
                                <w:sz w:val="17"/>
                                <w:szCs w:val="17"/>
                                <w:rtl/>
                              </w:rPr>
                              <w:t>.</w:t>
                            </w:r>
                          </w:p>
                          <w:p w14:paraId="0E3CD68A" w14:textId="3D2D1E10"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أدخل الاسم الكامل لجهتك في مربع "استبدال" النص</w:t>
                            </w:r>
                            <w:r w:rsidRPr="00F03D2B">
                              <w:rPr>
                                <w:rFonts w:ascii="Arial" w:hAnsi="Arial" w:cs="Arial"/>
                                <w:color w:val="FF0000"/>
                                <w:sz w:val="17"/>
                                <w:szCs w:val="17"/>
                                <w:rtl/>
                              </w:rPr>
                              <w:t>.</w:t>
                            </w:r>
                          </w:p>
                          <w:p w14:paraId="4EFF223B" w14:textId="01684C57"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"المزيد" وتأكّد من اختيار "</w:t>
                            </w:r>
                            <w:r w:rsidRPr="00F03D2B">
                              <w:rPr>
                                <w:rFonts w:ascii="Arial" w:hAnsi="Arial" w:cs="Arial"/>
                                <w:color w:val="FF0000"/>
                                <w:sz w:val="17"/>
                                <w:szCs w:val="17"/>
                                <w:lang w:eastAsia="ar" w:bidi="en-US"/>
                              </w:rPr>
                              <w:t>Match case</w:t>
                            </w:r>
                            <w:r w:rsidRPr="00F03D2B">
                              <w:rPr>
                                <w:rFonts w:ascii="Arial" w:hAnsi="Arial" w:cs="Arial"/>
                                <w:color w:val="FF0000"/>
                                <w:sz w:val="17"/>
                                <w:szCs w:val="17"/>
                                <w:rtl/>
                                <w:lang w:eastAsia="ar"/>
                              </w:rPr>
                              <w:t>"</w:t>
                            </w:r>
                            <w:r w:rsidRPr="00F03D2B">
                              <w:rPr>
                                <w:rFonts w:ascii="Arial" w:hAnsi="Arial" w:cs="Arial"/>
                                <w:color w:val="FF0000"/>
                                <w:sz w:val="17"/>
                                <w:szCs w:val="17"/>
                                <w:rtl/>
                              </w:rPr>
                              <w:t>.</w:t>
                            </w:r>
                          </w:p>
                          <w:p w14:paraId="2CD110D2" w14:textId="54683905"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اضغط على "استبدل الكل"</w:t>
                            </w:r>
                            <w:r w:rsidRPr="00F03D2B">
                              <w:rPr>
                                <w:rFonts w:ascii="Arial" w:hAnsi="Arial" w:cs="Arial"/>
                                <w:color w:val="FF0000"/>
                                <w:sz w:val="17"/>
                                <w:szCs w:val="17"/>
                                <w:rtl/>
                              </w:rPr>
                              <w:t>.</w:t>
                            </w:r>
                          </w:p>
                          <w:p w14:paraId="6B7F0487" w14:textId="77777777" w:rsidR="00FC726D" w:rsidRPr="00F03D2B" w:rsidRDefault="00FC726D" w:rsidP="006A6E43">
                            <w:pPr>
                              <w:pStyle w:val="ListParagraph"/>
                              <w:numPr>
                                <w:ilvl w:val="0"/>
                                <w:numId w:val="3"/>
                              </w:numPr>
                              <w:bidi/>
                              <w:spacing w:after="0" w:line="240" w:lineRule="auto"/>
                              <w:contextualSpacing w:val="0"/>
                              <w:jc w:val="both"/>
                              <w:rPr>
                                <w:rFonts w:ascii="Arial" w:hAnsi="Arial" w:cs="Arial"/>
                                <w:color w:val="FF0000"/>
                                <w:sz w:val="17"/>
                                <w:szCs w:val="17"/>
                              </w:rPr>
                            </w:pPr>
                            <w:r w:rsidRPr="00F03D2B">
                              <w:rPr>
                                <w:rFonts w:ascii="Arial" w:hAnsi="Arial" w:cs="Arial"/>
                                <w:color w:val="FF0000"/>
                                <w:sz w:val="17"/>
                                <w:szCs w:val="17"/>
                                <w:rtl/>
                                <w:lang w:eastAsia="ar"/>
                              </w:rPr>
                              <w:t>أغلق مربع الحوار.</w:t>
                            </w:r>
                          </w:p>
                        </w:txbxContent>
                      </v:textbox>
                    </v:shape>
                  </w:pict>
                </mc:Fallback>
              </mc:AlternateContent>
            </w:r>
          </w:p>
        </w:tc>
      </w:tr>
    </w:tbl>
    <w:p w14:paraId="52623D5A" w14:textId="77777777" w:rsidR="002B1236" w:rsidRPr="00F03D2B"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F03D2B" w:rsidRDefault="00453410" w:rsidP="00453410">
      <w:pPr>
        <w:bidi/>
        <w:rPr>
          <w:rFonts w:ascii="Arial" w:hAnsi="Arial" w:cs="Arial"/>
          <w:rtl/>
        </w:rPr>
      </w:pPr>
    </w:p>
    <w:p w14:paraId="19840FB3" w14:textId="77777777" w:rsidR="00B56670" w:rsidRPr="00F03D2B" w:rsidRDefault="00B56670" w:rsidP="00453410">
      <w:pPr>
        <w:bidi/>
        <w:rPr>
          <w:rFonts w:ascii="Arial" w:hAnsi="Arial" w:cs="Arial"/>
          <w:rtl/>
        </w:rPr>
      </w:pPr>
    </w:p>
    <w:p w14:paraId="7A5AF29B" w14:textId="77777777" w:rsidR="00B56670" w:rsidRPr="00F03D2B" w:rsidRDefault="00B56670" w:rsidP="00453410">
      <w:pPr>
        <w:bidi/>
        <w:rPr>
          <w:rFonts w:ascii="Arial" w:hAnsi="Arial" w:cs="Arial"/>
          <w:rtl/>
        </w:rPr>
      </w:pPr>
    </w:p>
    <w:p w14:paraId="770FD4DF" w14:textId="16509A21" w:rsidR="00453410" w:rsidRPr="00F03D2B" w:rsidRDefault="00453410" w:rsidP="00453410">
      <w:pPr>
        <w:bidi/>
        <w:rPr>
          <w:rFonts w:ascii="Arial" w:hAnsi="Arial" w:cs="Arial"/>
          <w:color w:val="FF0000"/>
        </w:rPr>
      </w:pPr>
    </w:p>
    <w:p w14:paraId="779D2FA5" w14:textId="73115BDE" w:rsidR="00BD2D7C" w:rsidRPr="00F87D0C" w:rsidRDefault="00641015" w:rsidP="00F87D0C">
      <w:pPr>
        <w:rPr>
          <w:rFonts w:ascii="Arial" w:hAnsi="Arial" w:cs="Arial"/>
          <w:color w:val="15969D" w:themeColor="accent6" w:themeShade="BF"/>
          <w:sz w:val="40"/>
          <w:szCs w:val="40"/>
          <w:lang w:eastAsia="ar"/>
        </w:rPr>
      </w:pPr>
      <w:r w:rsidRPr="00F03D2B">
        <w:rPr>
          <w:rFonts w:ascii="Arial" w:hAnsi="Arial" w:cs="Arial"/>
          <w:color w:val="15969D" w:themeColor="accent6" w:themeShade="BF"/>
          <w:sz w:val="40"/>
          <w:szCs w:val="40"/>
          <w:rtl/>
          <w:lang w:eastAsia="ar"/>
        </w:rPr>
        <w:br w:type="page"/>
      </w:r>
    </w:p>
    <w:p w14:paraId="0366FD4E" w14:textId="77777777" w:rsidR="001608AD" w:rsidRPr="00342CCB" w:rsidRDefault="001608AD" w:rsidP="001608AD">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1608AD" w:rsidRPr="007372BB" w14:paraId="11581A76"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11053B5" w14:textId="77777777" w:rsidR="001608AD" w:rsidRPr="007372BB" w:rsidRDefault="001608AD" w:rsidP="006D265B">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A680D57"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4D47A20"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65E0E50"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1608AD" w:rsidRPr="007372BB" w14:paraId="7FCA7D1F"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BFBDD08" w14:textId="77777777" w:rsidR="001608AD" w:rsidRPr="007372BB" w:rsidRDefault="001608AD" w:rsidP="006D265B">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03043CCDB8B9F44ABE77EB1F2BBFE5A5"/>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5B76A4" w14:textId="77777777" w:rsidR="001608AD" w:rsidRPr="0052172D" w:rsidRDefault="001608AD" w:rsidP="006D265B">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7E3396F" w14:textId="77777777" w:rsidR="001608AD" w:rsidRPr="007372BB" w:rsidRDefault="001608AD" w:rsidP="006D265B">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68F1D5EDD2D4E043950BEE211087E898"/>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31F3895" w14:textId="77777777" w:rsidR="001608AD" w:rsidRPr="0052172D" w:rsidRDefault="001608AD" w:rsidP="006D265B">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1608AD" w:rsidRPr="007372BB" w14:paraId="0DA944A4"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62F1C07" w14:textId="77777777" w:rsidR="001608AD" w:rsidRPr="007372BB" w:rsidRDefault="001608AD" w:rsidP="006D265B">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853057F" w14:textId="77777777" w:rsidR="001608AD" w:rsidRPr="007372BB" w:rsidRDefault="001608AD" w:rsidP="006D265B">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406A185" w14:textId="77777777" w:rsidR="001608AD" w:rsidRPr="007372BB" w:rsidRDefault="001608AD" w:rsidP="006D265B">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D6F30A0" w14:textId="77777777" w:rsidR="001608AD" w:rsidRPr="007372BB" w:rsidRDefault="001608AD" w:rsidP="006D265B">
            <w:pPr>
              <w:bidi/>
              <w:ind w:right="-45"/>
              <w:contextualSpacing/>
              <w:rPr>
                <w:rFonts w:ascii="Arial" w:hAnsi="Arial"/>
                <w:sz w:val="24"/>
                <w:szCs w:val="24"/>
                <w:rtl/>
              </w:rPr>
            </w:pPr>
          </w:p>
        </w:tc>
      </w:tr>
    </w:tbl>
    <w:p w14:paraId="31BB0B3D" w14:textId="77777777" w:rsidR="001608AD" w:rsidRPr="007372BB" w:rsidRDefault="001608AD" w:rsidP="001608AD">
      <w:pPr>
        <w:bidi/>
        <w:spacing w:line="260" w:lineRule="exact"/>
        <w:ind w:right="-43"/>
        <w:contextualSpacing/>
        <w:jc w:val="both"/>
        <w:rPr>
          <w:rFonts w:ascii="Arial" w:hAnsi="Arial" w:cs="Arial"/>
          <w:sz w:val="24"/>
          <w:szCs w:val="24"/>
          <w:rtl/>
        </w:rPr>
      </w:pPr>
    </w:p>
    <w:p w14:paraId="6FAAFDD2" w14:textId="77777777" w:rsidR="001608AD" w:rsidRPr="007372BB" w:rsidRDefault="001608AD" w:rsidP="001608AD">
      <w:pPr>
        <w:bidi/>
        <w:spacing w:line="260" w:lineRule="exact"/>
        <w:ind w:right="-43"/>
        <w:contextualSpacing/>
        <w:jc w:val="both"/>
        <w:rPr>
          <w:rFonts w:ascii="Arial" w:hAnsi="Arial" w:cs="Arial"/>
          <w:sz w:val="24"/>
          <w:szCs w:val="24"/>
          <w:rtl/>
        </w:rPr>
      </w:pPr>
    </w:p>
    <w:p w14:paraId="0DD85941" w14:textId="77777777" w:rsidR="001608AD" w:rsidRPr="007372BB" w:rsidRDefault="001608AD" w:rsidP="001608AD">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1608AD" w:rsidRPr="007372BB" w14:paraId="429AD677"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FE4BEBF"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5767EB4"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DE786A5"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6255E2D" w14:textId="77777777" w:rsidR="001608AD" w:rsidRPr="007372BB" w:rsidRDefault="001608AD" w:rsidP="006D265B">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1608AD" w:rsidRPr="007372BB" w14:paraId="4055F521"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9225F35" w14:textId="77777777" w:rsidR="001608AD" w:rsidRPr="007372BB" w:rsidRDefault="001608AD" w:rsidP="006D265B">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6AB5523" w14:textId="77777777" w:rsidR="001608AD" w:rsidRPr="007372BB" w:rsidRDefault="001608AD" w:rsidP="006D265B">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F608666165EBDF41B81365D32CD86615"/>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5EDF43C" w14:textId="77777777" w:rsidR="001608AD" w:rsidRPr="0052172D" w:rsidRDefault="001608AD" w:rsidP="006D265B">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4BF7772" w14:textId="77777777" w:rsidR="001608AD" w:rsidRPr="007372BB" w:rsidRDefault="001608AD" w:rsidP="006D265B">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1608AD" w:rsidRPr="007372BB" w14:paraId="6A1F8283"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CA9CCFA" w14:textId="77777777" w:rsidR="001608AD" w:rsidRPr="007372BB" w:rsidRDefault="001608AD" w:rsidP="006D265B">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929726D" w14:textId="77777777" w:rsidR="001608AD" w:rsidRPr="007372BB" w:rsidRDefault="001608AD" w:rsidP="006D265B">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617B71C" w14:textId="77777777" w:rsidR="001608AD" w:rsidRPr="007372BB" w:rsidRDefault="001608AD" w:rsidP="006D265B">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6D87C25" w14:textId="77777777" w:rsidR="001608AD" w:rsidRPr="007372BB" w:rsidRDefault="001608AD" w:rsidP="006D265B">
            <w:pPr>
              <w:bidi/>
              <w:ind w:right="-43"/>
              <w:contextualSpacing/>
              <w:rPr>
                <w:rFonts w:ascii="Arial" w:hAnsi="Arial"/>
                <w:sz w:val="24"/>
                <w:szCs w:val="24"/>
                <w:rtl/>
              </w:rPr>
            </w:pPr>
          </w:p>
        </w:tc>
      </w:tr>
    </w:tbl>
    <w:p w14:paraId="13684ECA" w14:textId="77777777" w:rsidR="00453410" w:rsidRPr="00F03D2B" w:rsidRDefault="00453410">
      <w:pPr>
        <w:bidi/>
        <w:rPr>
          <w:rFonts w:ascii="Arial" w:hAnsi="Arial" w:cs="Arial"/>
        </w:rPr>
      </w:pPr>
    </w:p>
    <w:p w14:paraId="23A356F4" w14:textId="77777777" w:rsidR="00453410" w:rsidRPr="00F03D2B" w:rsidRDefault="00453410">
      <w:pPr>
        <w:bidi/>
        <w:rPr>
          <w:rFonts w:ascii="Arial" w:hAnsi="Arial" w:cs="Arial"/>
        </w:rPr>
      </w:pPr>
    </w:p>
    <w:p w14:paraId="4C4B91A0" w14:textId="77777777" w:rsidR="00453410" w:rsidRPr="00F03D2B" w:rsidRDefault="00453410" w:rsidP="00453410">
      <w:pPr>
        <w:bidi/>
        <w:rPr>
          <w:rFonts w:ascii="Arial" w:hAnsi="Arial" w:cs="Arial"/>
        </w:rPr>
      </w:pPr>
    </w:p>
    <w:p w14:paraId="0A1E8FCE" w14:textId="77777777" w:rsidR="00991F31" w:rsidRPr="00F03D2B" w:rsidRDefault="00991F31" w:rsidP="00453410">
      <w:pPr>
        <w:bidi/>
        <w:rPr>
          <w:rFonts w:ascii="Arial" w:hAnsi="Arial" w:cs="Arial"/>
        </w:rPr>
      </w:pPr>
    </w:p>
    <w:p w14:paraId="517F7BCC" w14:textId="77777777" w:rsidR="00991F31" w:rsidRPr="00F03D2B" w:rsidRDefault="00991F31" w:rsidP="00453410">
      <w:pPr>
        <w:bidi/>
        <w:rPr>
          <w:rFonts w:ascii="Arial" w:hAnsi="Arial" w:cs="Arial"/>
        </w:rPr>
      </w:pPr>
    </w:p>
    <w:p w14:paraId="22BD1029" w14:textId="77777777" w:rsidR="00991F31" w:rsidRPr="00F03D2B" w:rsidRDefault="00991F31" w:rsidP="00453410">
      <w:pPr>
        <w:bidi/>
        <w:rPr>
          <w:rFonts w:ascii="Arial" w:hAnsi="Arial" w:cs="Arial"/>
        </w:rPr>
      </w:pPr>
    </w:p>
    <w:p w14:paraId="4A21C092" w14:textId="77777777" w:rsidR="00991F31" w:rsidRPr="00F03D2B" w:rsidRDefault="00991F31" w:rsidP="00453410">
      <w:pPr>
        <w:bidi/>
        <w:rPr>
          <w:rFonts w:ascii="Arial" w:hAnsi="Arial" w:cs="Arial"/>
        </w:rPr>
      </w:pPr>
    </w:p>
    <w:p w14:paraId="00487D27" w14:textId="095DC8A5" w:rsidR="00BD2D7C" w:rsidRPr="00F03D2B" w:rsidRDefault="007E17EF" w:rsidP="0099048B">
      <w:pPr>
        <w:bidi/>
        <w:rPr>
          <w:rFonts w:ascii="Arial" w:hAnsi="Arial" w:cs="Arial"/>
        </w:rPr>
      </w:pPr>
      <w:r w:rsidRPr="00F03D2B">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F03D2B" w:rsidRDefault="00207C98">
          <w:pPr>
            <w:pStyle w:val="TOCHeading"/>
            <w:bidi/>
            <w:rPr>
              <w:rFonts w:ascii="Arial" w:hAnsi="Arial" w:cs="Arial"/>
            </w:rPr>
          </w:pPr>
          <w:r w:rsidRPr="00F03D2B">
            <w:rPr>
              <w:rFonts w:ascii="Arial" w:hAnsi="Arial" w:cs="Arial"/>
              <w:rtl/>
              <w:lang w:eastAsia="ar"/>
            </w:rPr>
            <w:t>قائمة المحتويات</w:t>
          </w:r>
        </w:p>
        <w:p w14:paraId="428973AD" w14:textId="63AA5648" w:rsidR="00C26EA9" w:rsidRPr="00D4494B" w:rsidRDefault="00207C98">
          <w:pPr>
            <w:pStyle w:val="TOC1"/>
            <w:tabs>
              <w:tab w:val="right" w:leader="dot" w:pos="9017"/>
            </w:tabs>
            <w:bidi/>
            <w:rPr>
              <w:rFonts w:ascii="Arial" w:hAnsi="Arial" w:cs="Arial"/>
              <w:noProof/>
              <w:sz w:val="28"/>
              <w:szCs w:val="28"/>
              <w:rtl/>
              <w:lang w:eastAsia="en-US"/>
            </w:rPr>
          </w:pPr>
          <w:r w:rsidRPr="00D4494B">
            <w:rPr>
              <w:rFonts w:ascii="Arial" w:hAnsi="Arial" w:cs="Arial"/>
              <w:b/>
              <w:bCs/>
              <w:noProof/>
              <w:rtl/>
              <w:lang w:eastAsia="ar"/>
            </w:rPr>
            <w:fldChar w:fldCharType="begin"/>
          </w:r>
          <w:r w:rsidRPr="00D4494B">
            <w:rPr>
              <w:rFonts w:ascii="Arial" w:hAnsi="Arial" w:cs="Arial"/>
              <w:b/>
              <w:bCs/>
              <w:noProof/>
              <w:rtl/>
              <w:lang w:eastAsia="ar"/>
            </w:rPr>
            <w:instrText xml:space="preserve"> TOC \o "1-3" \h \z \u </w:instrText>
          </w:r>
          <w:r w:rsidRPr="00D4494B">
            <w:rPr>
              <w:rFonts w:ascii="Arial" w:hAnsi="Arial" w:cs="Arial"/>
              <w:b/>
              <w:bCs/>
              <w:noProof/>
              <w:rtl/>
              <w:lang w:eastAsia="ar"/>
            </w:rPr>
            <w:fldChar w:fldCharType="separate"/>
          </w:r>
          <w:hyperlink w:anchor="_Toc16159490" w:history="1">
            <w:r w:rsidR="00C26EA9" w:rsidRPr="00D4494B">
              <w:rPr>
                <w:rStyle w:val="Hyperlink"/>
                <w:rFonts w:ascii="Arial" w:hAnsi="Arial" w:cs="Arial"/>
                <w:noProof/>
                <w:sz w:val="24"/>
                <w:szCs w:val="24"/>
                <w:rtl/>
              </w:rPr>
              <w:t>الأهداف</w:t>
            </w:r>
            <w:r w:rsidR="00C26EA9" w:rsidRPr="00D4494B">
              <w:rPr>
                <w:rFonts w:ascii="Arial" w:hAnsi="Arial" w:cs="Arial"/>
                <w:noProof/>
                <w:webHidden/>
                <w:sz w:val="24"/>
                <w:szCs w:val="24"/>
                <w:rtl/>
              </w:rPr>
              <w:tab/>
            </w:r>
            <w:r w:rsidR="00C26EA9" w:rsidRPr="00D4494B">
              <w:rPr>
                <w:rFonts w:ascii="Arial" w:hAnsi="Arial" w:cs="Arial"/>
                <w:noProof/>
                <w:webHidden/>
                <w:sz w:val="24"/>
                <w:szCs w:val="24"/>
                <w:rtl/>
              </w:rPr>
              <w:fldChar w:fldCharType="begin"/>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Pr>
              <w:instrText xml:space="preserve">PAGEREF </w:instrText>
            </w:r>
            <w:r w:rsidR="00C26EA9" w:rsidRPr="00D4494B">
              <w:rPr>
                <w:rFonts w:ascii="Arial" w:hAnsi="Arial" w:cs="Arial"/>
                <w:noProof/>
                <w:webHidden/>
                <w:sz w:val="24"/>
                <w:szCs w:val="24"/>
                <w:rtl/>
              </w:rPr>
              <w:instrText>_</w:instrText>
            </w:r>
            <w:r w:rsidR="00C26EA9" w:rsidRPr="00D4494B">
              <w:rPr>
                <w:rFonts w:ascii="Arial" w:hAnsi="Arial" w:cs="Arial"/>
                <w:noProof/>
                <w:webHidden/>
                <w:sz w:val="24"/>
                <w:szCs w:val="24"/>
              </w:rPr>
              <w:instrText>Toc16159490 \h</w:instrText>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tl/>
              </w:rPr>
            </w:r>
            <w:r w:rsidR="00C26EA9" w:rsidRPr="00D4494B">
              <w:rPr>
                <w:rFonts w:ascii="Arial" w:hAnsi="Arial" w:cs="Arial"/>
                <w:noProof/>
                <w:webHidden/>
                <w:sz w:val="24"/>
                <w:szCs w:val="24"/>
                <w:rtl/>
              </w:rPr>
              <w:fldChar w:fldCharType="separate"/>
            </w:r>
            <w:r w:rsidR="001C6424">
              <w:rPr>
                <w:rFonts w:ascii="Arial" w:hAnsi="Arial" w:cs="Arial"/>
                <w:noProof/>
                <w:webHidden/>
                <w:sz w:val="24"/>
                <w:szCs w:val="24"/>
                <w:rtl/>
              </w:rPr>
              <w:t>3</w:t>
            </w:r>
            <w:r w:rsidR="00C26EA9" w:rsidRPr="00D4494B">
              <w:rPr>
                <w:rFonts w:ascii="Arial" w:hAnsi="Arial" w:cs="Arial"/>
                <w:noProof/>
                <w:webHidden/>
                <w:sz w:val="24"/>
                <w:szCs w:val="24"/>
                <w:rtl/>
              </w:rPr>
              <w:fldChar w:fldCharType="end"/>
            </w:r>
          </w:hyperlink>
        </w:p>
        <w:p w14:paraId="2E279050" w14:textId="6A83238B" w:rsidR="00C26EA9" w:rsidRPr="00D4494B" w:rsidRDefault="001B0D06">
          <w:pPr>
            <w:pStyle w:val="TOC1"/>
            <w:tabs>
              <w:tab w:val="right" w:leader="dot" w:pos="9017"/>
            </w:tabs>
            <w:bidi/>
            <w:rPr>
              <w:rFonts w:ascii="Arial" w:hAnsi="Arial" w:cs="Arial"/>
              <w:noProof/>
              <w:sz w:val="28"/>
              <w:szCs w:val="28"/>
              <w:rtl/>
              <w:lang w:eastAsia="en-US"/>
            </w:rPr>
          </w:pPr>
          <w:hyperlink w:anchor="_Toc16159491" w:history="1">
            <w:r w:rsidR="00C26EA9" w:rsidRPr="00D4494B">
              <w:rPr>
                <w:rStyle w:val="Hyperlink"/>
                <w:rFonts w:ascii="Arial" w:hAnsi="Arial" w:cs="Arial"/>
                <w:noProof/>
                <w:sz w:val="24"/>
                <w:szCs w:val="24"/>
                <w:rtl/>
              </w:rPr>
              <w:t>نطاق العمل وقابلية التطبيق</w:t>
            </w:r>
            <w:r w:rsidR="00C26EA9" w:rsidRPr="00D4494B">
              <w:rPr>
                <w:rFonts w:ascii="Arial" w:hAnsi="Arial" w:cs="Arial"/>
                <w:noProof/>
                <w:webHidden/>
                <w:sz w:val="24"/>
                <w:szCs w:val="24"/>
                <w:rtl/>
              </w:rPr>
              <w:tab/>
            </w:r>
            <w:r w:rsidR="00C26EA9" w:rsidRPr="00D4494B">
              <w:rPr>
                <w:rFonts w:ascii="Arial" w:hAnsi="Arial" w:cs="Arial"/>
                <w:noProof/>
                <w:webHidden/>
                <w:sz w:val="24"/>
                <w:szCs w:val="24"/>
                <w:rtl/>
              </w:rPr>
              <w:fldChar w:fldCharType="begin"/>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Pr>
              <w:instrText xml:space="preserve">PAGEREF </w:instrText>
            </w:r>
            <w:r w:rsidR="00C26EA9" w:rsidRPr="00D4494B">
              <w:rPr>
                <w:rFonts w:ascii="Arial" w:hAnsi="Arial" w:cs="Arial"/>
                <w:noProof/>
                <w:webHidden/>
                <w:sz w:val="24"/>
                <w:szCs w:val="24"/>
                <w:rtl/>
              </w:rPr>
              <w:instrText>_</w:instrText>
            </w:r>
            <w:r w:rsidR="00C26EA9" w:rsidRPr="00D4494B">
              <w:rPr>
                <w:rFonts w:ascii="Arial" w:hAnsi="Arial" w:cs="Arial"/>
                <w:noProof/>
                <w:webHidden/>
                <w:sz w:val="24"/>
                <w:szCs w:val="24"/>
              </w:rPr>
              <w:instrText>Toc16159491 \h</w:instrText>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tl/>
              </w:rPr>
            </w:r>
            <w:r w:rsidR="00C26EA9" w:rsidRPr="00D4494B">
              <w:rPr>
                <w:rFonts w:ascii="Arial" w:hAnsi="Arial" w:cs="Arial"/>
                <w:noProof/>
                <w:webHidden/>
                <w:sz w:val="24"/>
                <w:szCs w:val="24"/>
                <w:rtl/>
              </w:rPr>
              <w:fldChar w:fldCharType="separate"/>
            </w:r>
            <w:r w:rsidR="001C6424">
              <w:rPr>
                <w:rFonts w:ascii="Arial" w:hAnsi="Arial" w:cs="Arial"/>
                <w:noProof/>
                <w:webHidden/>
                <w:sz w:val="24"/>
                <w:szCs w:val="24"/>
                <w:rtl/>
              </w:rPr>
              <w:t>3</w:t>
            </w:r>
            <w:r w:rsidR="00C26EA9" w:rsidRPr="00D4494B">
              <w:rPr>
                <w:rFonts w:ascii="Arial" w:hAnsi="Arial" w:cs="Arial"/>
                <w:noProof/>
                <w:webHidden/>
                <w:sz w:val="24"/>
                <w:szCs w:val="24"/>
                <w:rtl/>
              </w:rPr>
              <w:fldChar w:fldCharType="end"/>
            </w:r>
          </w:hyperlink>
        </w:p>
        <w:p w14:paraId="3ED80615" w14:textId="0A5E07B6" w:rsidR="00C26EA9" w:rsidRPr="00D4494B" w:rsidRDefault="001B0D06">
          <w:pPr>
            <w:pStyle w:val="TOC1"/>
            <w:tabs>
              <w:tab w:val="right" w:leader="dot" w:pos="9017"/>
            </w:tabs>
            <w:bidi/>
            <w:rPr>
              <w:rFonts w:ascii="Arial" w:hAnsi="Arial" w:cs="Arial"/>
              <w:noProof/>
              <w:sz w:val="28"/>
              <w:szCs w:val="28"/>
              <w:rtl/>
              <w:lang w:eastAsia="en-US"/>
            </w:rPr>
          </w:pPr>
          <w:hyperlink w:anchor="_Toc16159492" w:history="1">
            <w:r w:rsidR="00C26EA9" w:rsidRPr="00D4494B">
              <w:rPr>
                <w:rStyle w:val="Hyperlink"/>
                <w:rFonts w:ascii="Arial" w:hAnsi="Arial" w:cs="Arial"/>
                <w:noProof/>
                <w:sz w:val="24"/>
                <w:szCs w:val="24"/>
                <w:rtl/>
              </w:rPr>
              <w:t>المعايير</w:t>
            </w:r>
            <w:r w:rsidR="00C26EA9" w:rsidRPr="00D4494B">
              <w:rPr>
                <w:rFonts w:ascii="Arial" w:hAnsi="Arial" w:cs="Arial"/>
                <w:noProof/>
                <w:webHidden/>
                <w:sz w:val="24"/>
                <w:szCs w:val="24"/>
                <w:rtl/>
              </w:rPr>
              <w:tab/>
            </w:r>
            <w:r w:rsidR="00C26EA9" w:rsidRPr="00D4494B">
              <w:rPr>
                <w:rFonts w:ascii="Arial" w:hAnsi="Arial" w:cs="Arial"/>
                <w:noProof/>
                <w:webHidden/>
                <w:sz w:val="24"/>
                <w:szCs w:val="24"/>
                <w:rtl/>
              </w:rPr>
              <w:fldChar w:fldCharType="begin"/>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Pr>
              <w:instrText xml:space="preserve">PAGEREF </w:instrText>
            </w:r>
            <w:r w:rsidR="00C26EA9" w:rsidRPr="00D4494B">
              <w:rPr>
                <w:rFonts w:ascii="Arial" w:hAnsi="Arial" w:cs="Arial"/>
                <w:noProof/>
                <w:webHidden/>
                <w:sz w:val="24"/>
                <w:szCs w:val="24"/>
                <w:rtl/>
              </w:rPr>
              <w:instrText>_</w:instrText>
            </w:r>
            <w:r w:rsidR="00C26EA9" w:rsidRPr="00D4494B">
              <w:rPr>
                <w:rFonts w:ascii="Arial" w:hAnsi="Arial" w:cs="Arial"/>
                <w:noProof/>
                <w:webHidden/>
                <w:sz w:val="24"/>
                <w:szCs w:val="24"/>
              </w:rPr>
              <w:instrText>Toc16159492 \h</w:instrText>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tl/>
              </w:rPr>
            </w:r>
            <w:r w:rsidR="00C26EA9" w:rsidRPr="00D4494B">
              <w:rPr>
                <w:rFonts w:ascii="Arial" w:hAnsi="Arial" w:cs="Arial"/>
                <w:noProof/>
                <w:webHidden/>
                <w:sz w:val="24"/>
                <w:szCs w:val="24"/>
                <w:rtl/>
              </w:rPr>
              <w:fldChar w:fldCharType="separate"/>
            </w:r>
            <w:r w:rsidR="001C6424">
              <w:rPr>
                <w:rFonts w:ascii="Arial" w:hAnsi="Arial" w:cs="Arial"/>
                <w:noProof/>
                <w:webHidden/>
                <w:sz w:val="24"/>
                <w:szCs w:val="24"/>
                <w:rtl/>
              </w:rPr>
              <w:t>3</w:t>
            </w:r>
            <w:r w:rsidR="00C26EA9" w:rsidRPr="00D4494B">
              <w:rPr>
                <w:rFonts w:ascii="Arial" w:hAnsi="Arial" w:cs="Arial"/>
                <w:noProof/>
                <w:webHidden/>
                <w:sz w:val="24"/>
                <w:szCs w:val="24"/>
                <w:rtl/>
              </w:rPr>
              <w:fldChar w:fldCharType="end"/>
            </w:r>
          </w:hyperlink>
        </w:p>
        <w:p w14:paraId="006E363D" w14:textId="317217D0" w:rsidR="00C26EA9" w:rsidRPr="00D4494B" w:rsidRDefault="001B0D06">
          <w:pPr>
            <w:pStyle w:val="TOC1"/>
            <w:tabs>
              <w:tab w:val="right" w:leader="dot" w:pos="9017"/>
            </w:tabs>
            <w:bidi/>
            <w:rPr>
              <w:rFonts w:ascii="Arial" w:hAnsi="Arial" w:cs="Arial"/>
              <w:noProof/>
              <w:sz w:val="28"/>
              <w:szCs w:val="28"/>
              <w:rtl/>
              <w:lang w:eastAsia="en-US"/>
            </w:rPr>
          </w:pPr>
          <w:hyperlink w:anchor="_Toc16159493" w:history="1">
            <w:r w:rsidR="00C26EA9" w:rsidRPr="00D4494B">
              <w:rPr>
                <w:rStyle w:val="Hyperlink"/>
                <w:rFonts w:ascii="Arial" w:hAnsi="Arial" w:cs="Arial"/>
                <w:noProof/>
                <w:sz w:val="24"/>
                <w:szCs w:val="24"/>
                <w:rtl/>
              </w:rPr>
              <w:t>الأدوار والمسؤوليات</w:t>
            </w:r>
            <w:r w:rsidR="00C26EA9" w:rsidRPr="00D4494B">
              <w:rPr>
                <w:rFonts w:ascii="Arial" w:hAnsi="Arial" w:cs="Arial"/>
                <w:noProof/>
                <w:webHidden/>
                <w:sz w:val="24"/>
                <w:szCs w:val="24"/>
                <w:rtl/>
              </w:rPr>
              <w:tab/>
            </w:r>
            <w:r w:rsidR="00C26EA9" w:rsidRPr="00D4494B">
              <w:rPr>
                <w:rFonts w:ascii="Arial" w:hAnsi="Arial" w:cs="Arial"/>
                <w:noProof/>
                <w:webHidden/>
                <w:sz w:val="24"/>
                <w:szCs w:val="24"/>
                <w:rtl/>
              </w:rPr>
              <w:fldChar w:fldCharType="begin"/>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Pr>
              <w:instrText xml:space="preserve">PAGEREF </w:instrText>
            </w:r>
            <w:r w:rsidR="00C26EA9" w:rsidRPr="00D4494B">
              <w:rPr>
                <w:rFonts w:ascii="Arial" w:hAnsi="Arial" w:cs="Arial"/>
                <w:noProof/>
                <w:webHidden/>
                <w:sz w:val="24"/>
                <w:szCs w:val="24"/>
                <w:rtl/>
              </w:rPr>
              <w:instrText>_</w:instrText>
            </w:r>
            <w:r w:rsidR="00C26EA9" w:rsidRPr="00D4494B">
              <w:rPr>
                <w:rFonts w:ascii="Arial" w:hAnsi="Arial" w:cs="Arial"/>
                <w:noProof/>
                <w:webHidden/>
                <w:sz w:val="24"/>
                <w:szCs w:val="24"/>
              </w:rPr>
              <w:instrText>Toc16159493 \h</w:instrText>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tl/>
              </w:rPr>
            </w:r>
            <w:r w:rsidR="00C26EA9" w:rsidRPr="00D4494B">
              <w:rPr>
                <w:rFonts w:ascii="Arial" w:hAnsi="Arial" w:cs="Arial"/>
                <w:noProof/>
                <w:webHidden/>
                <w:sz w:val="24"/>
                <w:szCs w:val="24"/>
                <w:rtl/>
              </w:rPr>
              <w:fldChar w:fldCharType="separate"/>
            </w:r>
            <w:r w:rsidR="001C6424">
              <w:rPr>
                <w:rFonts w:ascii="Arial" w:hAnsi="Arial" w:cs="Arial"/>
                <w:noProof/>
                <w:webHidden/>
                <w:sz w:val="24"/>
                <w:szCs w:val="24"/>
                <w:rtl/>
              </w:rPr>
              <w:t>14</w:t>
            </w:r>
            <w:r w:rsidR="00C26EA9" w:rsidRPr="00D4494B">
              <w:rPr>
                <w:rFonts w:ascii="Arial" w:hAnsi="Arial" w:cs="Arial"/>
                <w:noProof/>
                <w:webHidden/>
                <w:sz w:val="24"/>
                <w:szCs w:val="24"/>
                <w:rtl/>
              </w:rPr>
              <w:fldChar w:fldCharType="end"/>
            </w:r>
          </w:hyperlink>
        </w:p>
        <w:p w14:paraId="1F237723" w14:textId="3667A39F" w:rsidR="00C26EA9" w:rsidRPr="00D4494B" w:rsidRDefault="001B0D06">
          <w:pPr>
            <w:pStyle w:val="TOC1"/>
            <w:tabs>
              <w:tab w:val="right" w:leader="dot" w:pos="9017"/>
            </w:tabs>
            <w:bidi/>
            <w:rPr>
              <w:rFonts w:ascii="Arial" w:hAnsi="Arial" w:cs="Arial"/>
              <w:noProof/>
              <w:sz w:val="28"/>
              <w:szCs w:val="28"/>
              <w:rtl/>
              <w:lang w:eastAsia="en-US"/>
            </w:rPr>
          </w:pPr>
          <w:hyperlink w:anchor="_Toc16159494" w:history="1">
            <w:r w:rsidR="00C26EA9" w:rsidRPr="00D4494B">
              <w:rPr>
                <w:rStyle w:val="Hyperlink"/>
                <w:rFonts w:ascii="Arial" w:hAnsi="Arial" w:cs="Arial"/>
                <w:noProof/>
                <w:sz w:val="24"/>
                <w:szCs w:val="24"/>
                <w:rtl/>
              </w:rPr>
              <w:t>الالتزام بالمعيار</w:t>
            </w:r>
            <w:r w:rsidR="00C26EA9" w:rsidRPr="00D4494B">
              <w:rPr>
                <w:rFonts w:ascii="Arial" w:hAnsi="Arial" w:cs="Arial"/>
                <w:noProof/>
                <w:webHidden/>
                <w:sz w:val="24"/>
                <w:szCs w:val="24"/>
                <w:rtl/>
              </w:rPr>
              <w:tab/>
            </w:r>
            <w:r w:rsidR="00C26EA9" w:rsidRPr="00D4494B">
              <w:rPr>
                <w:rFonts w:ascii="Arial" w:hAnsi="Arial" w:cs="Arial"/>
                <w:noProof/>
                <w:webHidden/>
                <w:sz w:val="24"/>
                <w:szCs w:val="24"/>
                <w:rtl/>
              </w:rPr>
              <w:fldChar w:fldCharType="begin"/>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Pr>
              <w:instrText xml:space="preserve">PAGEREF </w:instrText>
            </w:r>
            <w:r w:rsidR="00C26EA9" w:rsidRPr="00D4494B">
              <w:rPr>
                <w:rFonts w:ascii="Arial" w:hAnsi="Arial" w:cs="Arial"/>
                <w:noProof/>
                <w:webHidden/>
                <w:sz w:val="24"/>
                <w:szCs w:val="24"/>
                <w:rtl/>
              </w:rPr>
              <w:instrText>_</w:instrText>
            </w:r>
            <w:r w:rsidR="00C26EA9" w:rsidRPr="00D4494B">
              <w:rPr>
                <w:rFonts w:ascii="Arial" w:hAnsi="Arial" w:cs="Arial"/>
                <w:noProof/>
                <w:webHidden/>
                <w:sz w:val="24"/>
                <w:szCs w:val="24"/>
              </w:rPr>
              <w:instrText>Toc16159494 \h</w:instrText>
            </w:r>
            <w:r w:rsidR="00C26EA9" w:rsidRPr="00D4494B">
              <w:rPr>
                <w:rFonts w:ascii="Arial" w:hAnsi="Arial" w:cs="Arial"/>
                <w:noProof/>
                <w:webHidden/>
                <w:sz w:val="24"/>
                <w:szCs w:val="24"/>
                <w:rtl/>
              </w:rPr>
              <w:instrText xml:space="preserve"> </w:instrText>
            </w:r>
            <w:r w:rsidR="00C26EA9" w:rsidRPr="00D4494B">
              <w:rPr>
                <w:rFonts w:ascii="Arial" w:hAnsi="Arial" w:cs="Arial"/>
                <w:noProof/>
                <w:webHidden/>
                <w:sz w:val="24"/>
                <w:szCs w:val="24"/>
                <w:rtl/>
              </w:rPr>
            </w:r>
            <w:r w:rsidR="00C26EA9" w:rsidRPr="00D4494B">
              <w:rPr>
                <w:rFonts w:ascii="Arial" w:hAnsi="Arial" w:cs="Arial"/>
                <w:noProof/>
                <w:webHidden/>
                <w:sz w:val="24"/>
                <w:szCs w:val="24"/>
                <w:rtl/>
              </w:rPr>
              <w:fldChar w:fldCharType="separate"/>
            </w:r>
            <w:r w:rsidR="001C6424">
              <w:rPr>
                <w:rFonts w:ascii="Arial" w:hAnsi="Arial" w:cs="Arial"/>
                <w:noProof/>
                <w:webHidden/>
                <w:sz w:val="24"/>
                <w:szCs w:val="24"/>
                <w:rtl/>
              </w:rPr>
              <w:t>14</w:t>
            </w:r>
            <w:r w:rsidR="00C26EA9" w:rsidRPr="00D4494B">
              <w:rPr>
                <w:rFonts w:ascii="Arial" w:hAnsi="Arial" w:cs="Arial"/>
                <w:noProof/>
                <w:webHidden/>
                <w:sz w:val="24"/>
                <w:szCs w:val="24"/>
                <w:rtl/>
              </w:rPr>
              <w:fldChar w:fldCharType="end"/>
            </w:r>
          </w:hyperlink>
        </w:p>
        <w:p w14:paraId="0B664748" w14:textId="39BA7E3B" w:rsidR="00207C98" w:rsidRPr="00D4494B" w:rsidRDefault="00207C98">
          <w:pPr>
            <w:bidi/>
            <w:rPr>
              <w:rFonts w:ascii="Arial" w:hAnsi="Arial" w:cs="Arial"/>
            </w:rPr>
          </w:pPr>
          <w:r w:rsidRPr="00D4494B">
            <w:rPr>
              <w:rFonts w:ascii="Arial" w:hAnsi="Arial" w:cs="Arial"/>
              <w:b/>
              <w:bCs/>
              <w:noProof/>
              <w:rtl/>
              <w:lang w:eastAsia="ar"/>
            </w:rPr>
            <w:fldChar w:fldCharType="end"/>
          </w:r>
        </w:p>
      </w:sdtContent>
    </w:sdt>
    <w:p w14:paraId="5F232E3B" w14:textId="77777777" w:rsidR="007E17EF" w:rsidRPr="00F03D2B" w:rsidRDefault="007E17EF" w:rsidP="00F43E61">
      <w:pPr>
        <w:bidi/>
        <w:rPr>
          <w:rFonts w:ascii="Arial" w:eastAsia="Times New Roman" w:hAnsi="Arial" w:cs="Arial"/>
        </w:rPr>
      </w:pPr>
      <w:r w:rsidRPr="00F03D2B">
        <w:rPr>
          <w:rFonts w:ascii="Arial" w:eastAsia="Times New Roman" w:hAnsi="Arial" w:cs="Arial"/>
          <w:rtl/>
          <w:lang w:eastAsia="ar"/>
        </w:rPr>
        <w:br w:type="page"/>
      </w:r>
    </w:p>
    <w:bookmarkStart w:id="1" w:name="_الأهداف"/>
    <w:bookmarkEnd w:id="1"/>
    <w:p w14:paraId="372CCF43" w14:textId="631C2C94" w:rsidR="004412D6" w:rsidRPr="00CB7485" w:rsidRDefault="00DB5FDC" w:rsidP="00BC3FAB">
      <w:pPr>
        <w:pStyle w:val="Heading1"/>
        <w:bidi/>
        <w:rPr>
          <w:rFonts w:ascii="Arial" w:hAnsi="Arial" w:cs="Arial"/>
          <w:color w:val="15969D"/>
          <w:rtl/>
        </w:rPr>
      </w:pPr>
      <w:r w:rsidRPr="00CB7485">
        <w:rPr>
          <w:rFonts w:ascii="Arial" w:hAnsi="Arial" w:cs="Arial"/>
          <w:color w:val="15969D"/>
          <w:rtl/>
        </w:rPr>
        <w:lastRenderedPageBreak/>
        <w:fldChar w:fldCharType="begin"/>
      </w:r>
      <w:r w:rsidR="00B363D8" w:rsidRPr="00CB7485">
        <w:rPr>
          <w:rFonts w:ascii="Arial" w:hAnsi="Arial" w:cs="Arial"/>
          <w:color w:val="15969D"/>
        </w:rPr>
        <w:instrText>HYPERLINK</w:instrText>
      </w:r>
      <w:r w:rsidR="00B363D8" w:rsidRPr="00CB7485">
        <w:rPr>
          <w:rFonts w:ascii="Arial" w:hAnsi="Arial" w:cs="Arial"/>
          <w:color w:val="15969D"/>
          <w:rtl/>
        </w:rPr>
        <w:instrText xml:space="preserve">  \</w:instrText>
      </w:r>
      <w:r w:rsidR="00B363D8" w:rsidRPr="00CB7485">
        <w:rPr>
          <w:rFonts w:ascii="Arial" w:hAnsi="Arial" w:cs="Arial"/>
          <w:color w:val="15969D"/>
        </w:rPr>
        <w:instrText>l</w:instrText>
      </w:r>
      <w:r w:rsidR="00B363D8" w:rsidRPr="00CB7485">
        <w:rPr>
          <w:rFonts w:ascii="Arial" w:hAnsi="Arial" w:cs="Arial"/>
          <w:color w:val="15969D"/>
          <w:rtl/>
        </w:rPr>
        <w:instrText xml:space="preserve"> "_الأهداف" \</w:instrText>
      </w:r>
      <w:r w:rsidR="00B363D8" w:rsidRPr="00CB7485">
        <w:rPr>
          <w:rFonts w:ascii="Arial" w:hAnsi="Arial" w:cs="Arial"/>
          <w:color w:val="15969D"/>
        </w:rPr>
        <w:instrText>o</w:instrText>
      </w:r>
      <w:r w:rsidR="00B363D8" w:rsidRPr="00CB7485">
        <w:rPr>
          <w:rFonts w:ascii="Arial" w:hAnsi="Arial" w:cs="Arial"/>
          <w:color w:val="15969D"/>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CB7485">
        <w:rPr>
          <w:rFonts w:ascii="Arial" w:hAnsi="Arial" w:cs="Arial"/>
          <w:color w:val="15969D"/>
          <w:rtl/>
        </w:rPr>
        <w:fldChar w:fldCharType="separate"/>
      </w:r>
      <w:bookmarkStart w:id="2" w:name="_Toc16159490"/>
      <w:r w:rsidR="007E17EF" w:rsidRPr="00CB7485">
        <w:rPr>
          <w:rStyle w:val="Hyperlink"/>
          <w:rFonts w:ascii="Arial" w:hAnsi="Arial" w:cs="Arial"/>
          <w:color w:val="15969D"/>
          <w:u w:val="none"/>
          <w:rtl/>
        </w:rPr>
        <w:t>الأهداف</w:t>
      </w:r>
      <w:bookmarkEnd w:id="2"/>
      <w:r w:rsidRPr="00CB7485">
        <w:rPr>
          <w:rFonts w:ascii="Arial" w:hAnsi="Arial" w:cs="Arial"/>
          <w:color w:val="15969D"/>
          <w:rtl/>
        </w:rPr>
        <w:fldChar w:fldCharType="end"/>
      </w:r>
      <w:r w:rsidR="007E17EF" w:rsidRPr="00CB7485">
        <w:rPr>
          <w:rFonts w:ascii="Arial" w:hAnsi="Arial" w:cs="Arial"/>
          <w:color w:val="15969D"/>
          <w:rtl/>
        </w:rPr>
        <w:t xml:space="preserve"> </w:t>
      </w:r>
    </w:p>
    <w:p w14:paraId="1953B466" w14:textId="22BFC520" w:rsidR="00BC3FAB" w:rsidRPr="00F03D2B" w:rsidRDefault="00BC3FAB" w:rsidP="00E5714D">
      <w:pPr>
        <w:bidi/>
        <w:spacing w:before="120" w:after="120" w:line="276" w:lineRule="auto"/>
        <w:ind w:firstLine="720"/>
        <w:jc w:val="both"/>
        <w:rPr>
          <w:rFonts w:ascii="Arial" w:hAnsi="Arial" w:cs="Arial"/>
          <w:sz w:val="26"/>
          <w:szCs w:val="26"/>
          <w:rtl/>
        </w:rPr>
      </w:pPr>
      <w:bookmarkStart w:id="3" w:name="_نطاق_العمل_وقابلية"/>
      <w:bookmarkEnd w:id="3"/>
      <w:r w:rsidRPr="00F03D2B">
        <w:rPr>
          <w:rFonts w:ascii="Arial" w:hAnsi="Arial" w:cs="Arial"/>
          <w:sz w:val="26"/>
          <w:szCs w:val="26"/>
          <w:rtl/>
          <w:lang w:eastAsia="ar"/>
        </w:rPr>
        <w:t xml:space="preserve">الغرض من هذا المعيار هو توفير متطلبات الأمن </w:t>
      </w:r>
      <w:proofErr w:type="spellStart"/>
      <w:r w:rsidRPr="00F03D2B">
        <w:rPr>
          <w:rFonts w:ascii="Arial" w:hAnsi="Arial" w:cs="Arial"/>
          <w:sz w:val="26"/>
          <w:szCs w:val="26"/>
          <w:rtl/>
          <w:lang w:eastAsia="ar"/>
        </w:rPr>
        <w:t>السيبراني</w:t>
      </w:r>
      <w:proofErr w:type="spellEnd"/>
      <w:r w:rsidRPr="00F03D2B">
        <w:rPr>
          <w:rFonts w:ascii="Arial" w:hAnsi="Arial" w:cs="Arial"/>
          <w:sz w:val="26"/>
          <w:szCs w:val="26"/>
          <w:rtl/>
          <w:lang w:eastAsia="ar"/>
        </w:rPr>
        <w:t xml:space="preserve"> المبنية على أفضل الممارسات والمعايير المتعلقة </w:t>
      </w:r>
      <w:r w:rsidR="007F41A9" w:rsidRPr="00F03D2B">
        <w:rPr>
          <w:rFonts w:ascii="Arial" w:hAnsi="Arial" w:cs="Arial"/>
          <w:sz w:val="26"/>
          <w:szCs w:val="26"/>
          <w:rtl/>
          <w:lang w:eastAsia="ar"/>
        </w:rPr>
        <w:t xml:space="preserve">بإدارة </w:t>
      </w:r>
      <w:r w:rsidR="00565BE9" w:rsidRPr="00F03D2B">
        <w:rPr>
          <w:rFonts w:ascii="Arial" w:hAnsi="Arial" w:cs="Arial"/>
          <w:sz w:val="26"/>
          <w:szCs w:val="26"/>
          <w:rtl/>
          <w:lang w:eastAsia="ar"/>
        </w:rPr>
        <w:t>أجهزة المستخدمين</w:t>
      </w:r>
      <w:r w:rsidR="00516A41" w:rsidRPr="00F03D2B">
        <w:rPr>
          <w:rFonts w:ascii="Arial" w:hAnsi="Arial" w:cs="Arial"/>
          <w:sz w:val="26"/>
          <w:szCs w:val="26"/>
          <w:rtl/>
          <w:lang w:eastAsia="ar"/>
        </w:rPr>
        <w:t xml:space="preserve"> (</w:t>
      </w:r>
      <w:r w:rsidR="00516A41" w:rsidRPr="00F03D2B">
        <w:rPr>
          <w:rFonts w:ascii="Arial" w:hAnsi="Arial" w:cs="Arial"/>
          <w:sz w:val="26"/>
          <w:szCs w:val="26"/>
          <w:lang w:eastAsia="ar"/>
        </w:rPr>
        <w:t>Workstations</w:t>
      </w:r>
      <w:r w:rsidR="00516A41" w:rsidRPr="00F03D2B">
        <w:rPr>
          <w:rFonts w:ascii="Arial" w:hAnsi="Arial" w:cs="Arial"/>
          <w:sz w:val="26"/>
          <w:szCs w:val="26"/>
          <w:rtl/>
          <w:lang w:eastAsia="ar"/>
        </w:rPr>
        <w:t>)</w:t>
      </w:r>
      <w:r w:rsidRPr="00F03D2B">
        <w:rPr>
          <w:rFonts w:ascii="Arial" w:hAnsi="Arial" w:cs="Arial"/>
          <w:sz w:val="26"/>
          <w:szCs w:val="26"/>
          <w:rtl/>
          <w:lang w:eastAsia="ar"/>
        </w:rPr>
        <w:t xml:space="preserve"> الخاصة بـ</w:t>
      </w:r>
      <w:r w:rsidRPr="00F03D2B">
        <w:rPr>
          <w:rFonts w:ascii="Arial" w:hAnsi="Arial" w:cs="Arial"/>
          <w:sz w:val="26"/>
          <w:szCs w:val="26"/>
          <w:highlight w:val="cyan"/>
          <w:rtl/>
          <w:lang w:eastAsia="ar"/>
        </w:rPr>
        <w:t>&lt;اسم الجهة&gt;</w:t>
      </w:r>
      <w:r w:rsidRPr="00F03D2B">
        <w:rPr>
          <w:rFonts w:ascii="Arial" w:hAnsi="Arial" w:cs="Arial"/>
          <w:sz w:val="26"/>
          <w:szCs w:val="26"/>
          <w:rtl/>
          <w:lang w:eastAsia="ar"/>
        </w:rPr>
        <w:t xml:space="preserve"> لتقليل المخاطر </w:t>
      </w:r>
      <w:proofErr w:type="spellStart"/>
      <w:r w:rsidRPr="00F03D2B">
        <w:rPr>
          <w:rFonts w:ascii="Arial" w:hAnsi="Arial" w:cs="Arial"/>
          <w:sz w:val="26"/>
          <w:szCs w:val="26"/>
          <w:rtl/>
          <w:lang w:eastAsia="ar"/>
        </w:rPr>
        <w:t>السيبرانية</w:t>
      </w:r>
      <w:proofErr w:type="spellEnd"/>
      <w:r w:rsidRPr="00F03D2B">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5607235A" w14:textId="1B6187D9" w:rsidR="00284C6F" w:rsidRPr="001608AD" w:rsidRDefault="00641015" w:rsidP="00E5714D">
      <w:pPr>
        <w:bidi/>
        <w:spacing w:before="120" w:after="120" w:line="276" w:lineRule="auto"/>
        <w:ind w:firstLine="720"/>
        <w:jc w:val="both"/>
        <w:rPr>
          <w:rFonts w:ascii="Arial" w:hAnsi="Arial" w:cs="Arial"/>
          <w:color w:val="212121"/>
          <w:sz w:val="26"/>
          <w:szCs w:val="26"/>
          <w:highlight w:val="white"/>
        </w:rPr>
      </w:pPr>
      <w:r w:rsidRPr="00F03D2B">
        <w:rPr>
          <w:rFonts w:ascii="Arial" w:hAnsi="Arial" w:cs="Arial"/>
          <w:sz w:val="26"/>
          <w:szCs w:val="26"/>
          <w:rtl/>
          <w:lang w:eastAsia="ar"/>
        </w:rPr>
        <w:t>و</w:t>
      </w:r>
      <w:r w:rsidR="00BC3FAB" w:rsidRPr="00F03D2B">
        <w:rPr>
          <w:rFonts w:ascii="Arial" w:hAnsi="Arial" w:cs="Arial"/>
          <w:sz w:val="26"/>
          <w:szCs w:val="26"/>
          <w:rtl/>
          <w:lang w:eastAsia="ar"/>
        </w:rPr>
        <w:t xml:space="preserve">يهدف هذا المعيار إلى الالتزام بمتطلبات الأمن </w:t>
      </w:r>
      <w:proofErr w:type="spellStart"/>
      <w:r w:rsidR="00BC3FAB" w:rsidRPr="00F03D2B">
        <w:rPr>
          <w:rFonts w:ascii="Arial" w:hAnsi="Arial" w:cs="Arial"/>
          <w:sz w:val="26"/>
          <w:szCs w:val="26"/>
          <w:rtl/>
          <w:lang w:eastAsia="ar"/>
        </w:rPr>
        <w:t>السيبراني</w:t>
      </w:r>
      <w:proofErr w:type="spellEnd"/>
      <w:r w:rsidR="00BC3FAB" w:rsidRPr="00F03D2B">
        <w:rPr>
          <w:rFonts w:ascii="Arial" w:hAnsi="Arial" w:cs="Arial"/>
          <w:sz w:val="26"/>
          <w:szCs w:val="26"/>
          <w:rtl/>
          <w:lang w:eastAsia="ar"/>
        </w:rPr>
        <w:t xml:space="preserve"> والمتطلبات التشريعية والتنظيمية ذات العلاقة، وهو مطلب تشريعي في الضابط رقم</w:t>
      </w:r>
      <w:r w:rsidR="00CB7485">
        <w:rPr>
          <w:rFonts w:ascii="Arial" w:hAnsi="Arial" w:cs="Arial" w:hint="cs"/>
          <w:sz w:val="26"/>
          <w:szCs w:val="26"/>
          <w:rtl/>
          <w:lang w:eastAsia="ar"/>
        </w:rPr>
        <w:t xml:space="preserve"> </w:t>
      </w:r>
      <w:r w:rsidR="006E4167">
        <w:rPr>
          <w:rFonts w:ascii="Arial" w:hAnsi="Arial" w:cs="Arial" w:hint="cs"/>
          <w:sz w:val="26"/>
          <w:szCs w:val="26"/>
          <w:rtl/>
          <w:lang w:eastAsia="ar"/>
        </w:rPr>
        <w:t>٢-٣-١</w:t>
      </w:r>
      <w:r w:rsidR="00CB7485">
        <w:rPr>
          <w:rFonts w:ascii="Arial" w:hAnsi="Arial" w:cs="Arial" w:hint="cs"/>
          <w:sz w:val="26"/>
          <w:szCs w:val="26"/>
          <w:rtl/>
          <w:lang w:eastAsia="ar"/>
        </w:rPr>
        <w:t xml:space="preserve"> </w:t>
      </w:r>
      <w:r w:rsidR="00BC3FAB" w:rsidRPr="00F03D2B">
        <w:rPr>
          <w:rFonts w:ascii="Arial" w:hAnsi="Arial" w:cs="Arial"/>
          <w:sz w:val="26"/>
          <w:szCs w:val="26"/>
          <w:rtl/>
          <w:lang w:eastAsia="ar"/>
        </w:rPr>
        <w:t xml:space="preserve">من الضوابط الأساسية للأمن </w:t>
      </w:r>
      <w:proofErr w:type="spellStart"/>
      <w:r w:rsidR="00BC3FAB" w:rsidRPr="00F03D2B">
        <w:rPr>
          <w:rFonts w:ascii="Arial" w:hAnsi="Arial" w:cs="Arial"/>
          <w:sz w:val="26"/>
          <w:szCs w:val="26"/>
          <w:rtl/>
          <w:lang w:eastAsia="ar"/>
        </w:rPr>
        <w:t>السيبراني</w:t>
      </w:r>
      <w:proofErr w:type="spellEnd"/>
      <w:r w:rsidR="00BC3FAB" w:rsidRPr="00F03D2B">
        <w:rPr>
          <w:rFonts w:ascii="Arial" w:hAnsi="Arial" w:cs="Arial"/>
          <w:sz w:val="26"/>
          <w:szCs w:val="26"/>
          <w:rtl/>
          <w:lang w:eastAsia="ar"/>
        </w:rPr>
        <w:t xml:space="preserve"> (</w:t>
      </w:r>
      <w:r w:rsidR="00BC3FAB" w:rsidRPr="00F03D2B">
        <w:rPr>
          <w:rFonts w:ascii="Arial" w:hAnsi="Arial" w:cs="Arial"/>
          <w:sz w:val="26"/>
          <w:szCs w:val="26"/>
          <w:lang w:eastAsia="ar"/>
        </w:rPr>
        <w:t>ECC-1:2018</w:t>
      </w:r>
      <w:r w:rsidR="00BC3FAB" w:rsidRPr="00F03D2B">
        <w:rPr>
          <w:rFonts w:ascii="Arial" w:hAnsi="Arial" w:cs="Arial"/>
          <w:sz w:val="26"/>
          <w:szCs w:val="26"/>
          <w:rtl/>
          <w:lang w:eastAsia="ar"/>
        </w:rPr>
        <w:t>)</w:t>
      </w:r>
      <w:r w:rsidR="00BC3FAB" w:rsidRPr="00F03D2B">
        <w:rPr>
          <w:rFonts w:ascii="Arial" w:hAnsi="Arial" w:cs="Arial"/>
          <w:sz w:val="26"/>
          <w:szCs w:val="26"/>
          <w:lang w:eastAsia="ar"/>
        </w:rPr>
        <w:t xml:space="preserve"> </w:t>
      </w:r>
      <w:r w:rsidR="00BC3FAB" w:rsidRPr="00F03D2B">
        <w:rPr>
          <w:rFonts w:ascii="Arial" w:hAnsi="Arial" w:cs="Arial"/>
          <w:sz w:val="26"/>
          <w:szCs w:val="26"/>
          <w:rtl/>
          <w:lang w:eastAsia="ar"/>
        </w:rPr>
        <w:t xml:space="preserve">الصادرة عن الهيئة الوطنية للأمن </w:t>
      </w:r>
      <w:proofErr w:type="spellStart"/>
      <w:r w:rsidR="00BC3FAB" w:rsidRPr="00F03D2B">
        <w:rPr>
          <w:rFonts w:ascii="Arial" w:hAnsi="Arial" w:cs="Arial"/>
          <w:sz w:val="26"/>
          <w:szCs w:val="26"/>
          <w:rtl/>
          <w:lang w:eastAsia="ar"/>
        </w:rPr>
        <w:t>السيبراني</w:t>
      </w:r>
      <w:proofErr w:type="spellEnd"/>
      <w:r w:rsidR="00BC3FAB" w:rsidRPr="00F03D2B">
        <w:rPr>
          <w:rFonts w:ascii="Arial" w:hAnsi="Arial" w:cs="Arial"/>
          <w:sz w:val="26"/>
          <w:szCs w:val="26"/>
          <w:rtl/>
          <w:lang w:eastAsia="ar"/>
        </w:rPr>
        <w:t>.</w:t>
      </w:r>
    </w:p>
    <w:p w14:paraId="0F862EEC" w14:textId="70B6A19E" w:rsidR="007E17EF" w:rsidRPr="00CB7485" w:rsidRDefault="00645304" w:rsidP="001608AD">
      <w:pPr>
        <w:pStyle w:val="Heading1"/>
        <w:bidi/>
        <w:spacing w:before="480"/>
        <w:rPr>
          <w:rStyle w:val="Hyperlink"/>
          <w:rFonts w:ascii="Arial" w:hAnsi="Arial" w:cs="Arial"/>
          <w:u w:val="none"/>
          <w:rtl/>
        </w:rPr>
      </w:pPr>
      <w:r w:rsidRPr="0009101E">
        <w:rPr>
          <w:rStyle w:val="Hyperlink"/>
          <w:rFonts w:ascii="Arial" w:hAnsi="Arial" w:cs="Arial"/>
          <w:color w:val="15969D" w:themeColor="accent6" w:themeShade="BF"/>
          <w:u w:val="none"/>
          <w:rtl/>
        </w:rPr>
        <w:fldChar w:fldCharType="begin"/>
      </w:r>
      <w:r w:rsidRPr="00645304">
        <w:rPr>
          <w:rStyle w:val="Hyperlink"/>
          <w:rFonts w:ascii="Arial" w:hAnsi="Arial" w:cs="Arial"/>
          <w:color w:val="15969D" w:themeColor="accent6" w:themeShade="BF"/>
          <w:u w:val="none"/>
          <w:rtl/>
        </w:rPr>
        <w:instrText xml:space="preserve"> </w:instrText>
      </w:r>
      <w:r w:rsidRPr="00645304">
        <w:rPr>
          <w:rStyle w:val="Hyperlink"/>
          <w:rFonts w:ascii="Arial" w:hAnsi="Arial" w:cs="Arial"/>
          <w:color w:val="15969D" w:themeColor="accent6" w:themeShade="BF"/>
          <w:u w:val="none"/>
        </w:rPr>
        <w:instrText>HYPERLINK</w:instrText>
      </w:r>
      <w:r w:rsidRPr="00645304">
        <w:rPr>
          <w:rStyle w:val="Hyperlink"/>
          <w:rFonts w:ascii="Arial" w:hAnsi="Arial" w:cs="Arial"/>
          <w:color w:val="15969D" w:themeColor="accent6" w:themeShade="BF"/>
          <w:u w:val="none"/>
          <w:rtl/>
        </w:rPr>
        <w:instrText xml:space="preserve">  \</w:instrText>
      </w:r>
      <w:r w:rsidRPr="00645304">
        <w:rPr>
          <w:rStyle w:val="Hyperlink"/>
          <w:rFonts w:ascii="Arial" w:hAnsi="Arial" w:cs="Arial"/>
          <w:color w:val="15969D" w:themeColor="accent6" w:themeShade="BF"/>
          <w:u w:val="none"/>
        </w:rPr>
        <w:instrText>l</w:instrText>
      </w:r>
      <w:r w:rsidRPr="00645304">
        <w:rPr>
          <w:rStyle w:val="Hyperlink"/>
          <w:rFonts w:ascii="Arial" w:hAnsi="Arial" w:cs="Arial"/>
          <w:color w:val="15969D" w:themeColor="accent6" w:themeShade="BF"/>
          <w:u w:val="none"/>
          <w:rtl/>
        </w:rPr>
        <w:instrText xml:space="preserve"> "_نطاق_العمل_وقابلية" \</w:instrText>
      </w:r>
      <w:r w:rsidRPr="00645304">
        <w:rPr>
          <w:rStyle w:val="Hyperlink"/>
          <w:rFonts w:ascii="Arial" w:hAnsi="Arial" w:cs="Arial"/>
          <w:color w:val="15969D" w:themeColor="accent6" w:themeShade="BF"/>
          <w:u w:val="none"/>
        </w:rPr>
        <w:instrText>o</w:instrText>
      </w:r>
      <w:r w:rsidRPr="00645304">
        <w:rPr>
          <w:rStyle w:val="Hyperlink"/>
          <w:rFonts w:ascii="Arial" w:hAnsi="Arial" w:cs="Arial"/>
          <w:color w:val="15969D" w:themeColor="accent6" w:themeShade="BF"/>
          <w:u w:val="none"/>
          <w:rtl/>
        </w:rPr>
        <w:instrText xml:space="preserve"> "يهدف هذا القسم في نموذج المعيار إلى تحديد الأصول والأطراف والأشخاص الذين ينطبق عليهم المعيار." </w:instrText>
      </w:r>
      <w:r w:rsidRPr="0009101E">
        <w:rPr>
          <w:rStyle w:val="Hyperlink"/>
          <w:rFonts w:ascii="Arial" w:hAnsi="Arial" w:cs="Arial"/>
          <w:color w:val="15969D" w:themeColor="accent6" w:themeShade="BF"/>
          <w:u w:val="none"/>
          <w:rtl/>
        </w:rPr>
        <w:fldChar w:fldCharType="separate"/>
      </w:r>
      <w:bookmarkStart w:id="4" w:name="_Toc16159491"/>
      <w:r w:rsidR="007E17EF" w:rsidRPr="0009101E">
        <w:rPr>
          <w:rStyle w:val="Hyperlink"/>
          <w:rFonts w:ascii="Arial" w:hAnsi="Arial" w:cs="Arial"/>
          <w:color w:val="15969D" w:themeColor="accent6" w:themeShade="BF"/>
          <w:u w:val="none"/>
          <w:rtl/>
        </w:rPr>
        <w:t>نطاق</w:t>
      </w:r>
      <w:r w:rsidR="007E17EF" w:rsidRPr="00CB7485">
        <w:rPr>
          <w:rStyle w:val="Hyperlink"/>
          <w:rFonts w:ascii="Arial" w:hAnsi="Arial" w:cs="Arial"/>
          <w:u w:val="none"/>
          <w:rtl/>
        </w:rPr>
        <w:t xml:space="preserve"> </w:t>
      </w:r>
      <w:r w:rsidR="007E17EF" w:rsidRPr="0009101E">
        <w:rPr>
          <w:rStyle w:val="Hyperlink"/>
          <w:rFonts w:ascii="Arial" w:hAnsi="Arial" w:cs="Arial"/>
          <w:color w:val="15969D" w:themeColor="accent6" w:themeShade="BF"/>
          <w:u w:val="none"/>
          <w:rtl/>
        </w:rPr>
        <w:t>العمل</w:t>
      </w:r>
      <w:r w:rsidR="00BC3FAB" w:rsidRPr="00CB7485">
        <w:rPr>
          <w:rStyle w:val="Hyperlink"/>
          <w:rFonts w:ascii="Arial" w:hAnsi="Arial" w:cs="Arial"/>
          <w:u w:val="none"/>
          <w:rtl/>
        </w:rPr>
        <w:t xml:space="preserve"> </w:t>
      </w:r>
      <w:r w:rsidR="00BC3FAB" w:rsidRPr="00CB7485">
        <w:rPr>
          <w:rStyle w:val="Hyperlink"/>
          <w:rFonts w:ascii="Arial" w:hAnsi="Arial" w:cs="Arial"/>
          <w:color w:val="15969D" w:themeColor="accent6" w:themeShade="BF"/>
          <w:u w:val="none"/>
          <w:rtl/>
        </w:rPr>
        <w:t>وقابلية</w:t>
      </w:r>
      <w:r w:rsidR="00BC3FAB" w:rsidRPr="00CB7485">
        <w:rPr>
          <w:rStyle w:val="Hyperlink"/>
          <w:rFonts w:ascii="Arial" w:hAnsi="Arial" w:cs="Arial"/>
          <w:u w:val="none"/>
          <w:rtl/>
        </w:rPr>
        <w:t xml:space="preserve"> </w:t>
      </w:r>
      <w:r w:rsidR="00BC3FAB" w:rsidRPr="00CB7485">
        <w:rPr>
          <w:rStyle w:val="Hyperlink"/>
          <w:rFonts w:ascii="Arial" w:hAnsi="Arial" w:cs="Arial"/>
          <w:color w:val="15969D"/>
          <w:u w:val="none"/>
          <w:rtl/>
        </w:rPr>
        <w:t>التطبيق</w:t>
      </w:r>
      <w:bookmarkEnd w:id="4"/>
    </w:p>
    <w:bookmarkStart w:id="5" w:name="_بنود_السياسة"/>
    <w:bookmarkEnd w:id="5"/>
    <w:p w14:paraId="47F0956C" w14:textId="7F3F1C89" w:rsidR="00284C6F" w:rsidRPr="001608AD" w:rsidRDefault="00645304" w:rsidP="00E5714D">
      <w:pPr>
        <w:bidi/>
        <w:spacing w:before="120" w:after="120" w:line="276" w:lineRule="auto"/>
        <w:ind w:firstLine="720"/>
        <w:jc w:val="both"/>
        <w:rPr>
          <w:rFonts w:ascii="Arial" w:hAnsi="Arial" w:cs="Arial"/>
          <w:sz w:val="26"/>
          <w:szCs w:val="26"/>
        </w:rPr>
      </w:pPr>
      <w:r w:rsidRPr="0009101E">
        <w:rPr>
          <w:rStyle w:val="Hyperlink"/>
          <w:rFonts w:ascii="Arial" w:eastAsiaTheme="majorEastAsia" w:hAnsi="Arial" w:cs="Arial"/>
          <w:color w:val="15969D" w:themeColor="accent6" w:themeShade="BF"/>
          <w:sz w:val="40"/>
          <w:szCs w:val="40"/>
          <w:u w:val="none"/>
          <w:rtl/>
        </w:rPr>
        <w:fldChar w:fldCharType="end"/>
      </w:r>
      <w:r w:rsidR="00BC3FAB" w:rsidRPr="00F03D2B">
        <w:rPr>
          <w:rFonts w:ascii="Arial" w:hAnsi="Arial" w:cs="Arial"/>
          <w:sz w:val="26"/>
          <w:szCs w:val="26"/>
          <w:rtl/>
          <w:lang w:eastAsia="ar"/>
        </w:rPr>
        <w:t xml:space="preserve">يغطي هذا المعيار جميع </w:t>
      </w:r>
      <w:r w:rsidR="00565BE9" w:rsidRPr="00F03D2B">
        <w:rPr>
          <w:rFonts w:ascii="Arial" w:hAnsi="Arial" w:cs="Arial"/>
          <w:sz w:val="26"/>
          <w:szCs w:val="26"/>
          <w:rtl/>
          <w:lang w:eastAsia="ar"/>
        </w:rPr>
        <w:t>أجهزة المستخدمين</w:t>
      </w:r>
      <w:r w:rsidR="00516A41" w:rsidRPr="00F03D2B">
        <w:rPr>
          <w:rFonts w:ascii="Arial" w:hAnsi="Arial" w:cs="Arial"/>
          <w:sz w:val="26"/>
          <w:szCs w:val="26"/>
          <w:rtl/>
          <w:lang w:eastAsia="ar"/>
        </w:rPr>
        <w:t xml:space="preserve"> المكتبية</w:t>
      </w:r>
      <w:r w:rsidR="00BC3FAB" w:rsidRPr="00F03D2B">
        <w:rPr>
          <w:rFonts w:ascii="Arial" w:hAnsi="Arial" w:cs="Arial"/>
          <w:sz w:val="26"/>
          <w:szCs w:val="26"/>
          <w:rtl/>
          <w:lang w:eastAsia="ar"/>
        </w:rPr>
        <w:t xml:space="preserve"> الخاصة بـ</w:t>
      </w:r>
      <w:r w:rsidR="001B28BA" w:rsidRPr="00F03D2B">
        <w:rPr>
          <w:rFonts w:ascii="Arial" w:hAnsi="Arial" w:cs="Arial"/>
          <w:sz w:val="26"/>
          <w:szCs w:val="26"/>
          <w:highlight w:val="cyan"/>
          <w:rtl/>
          <w:lang w:eastAsia="ar"/>
        </w:rPr>
        <w:t>&lt;اسم الجهة&gt;</w:t>
      </w:r>
      <w:r w:rsidR="00BC3FAB" w:rsidRPr="00F03D2B">
        <w:rPr>
          <w:rFonts w:ascii="Arial" w:hAnsi="Arial" w:cs="Arial"/>
          <w:sz w:val="26"/>
          <w:szCs w:val="26"/>
          <w:rtl/>
          <w:lang w:eastAsia="ar"/>
        </w:rPr>
        <w:t>، و</w:t>
      </w:r>
      <w:r w:rsidR="0078254B" w:rsidRPr="00F03D2B">
        <w:rPr>
          <w:rFonts w:ascii="Arial" w:hAnsi="Arial" w:cs="Arial"/>
          <w:sz w:val="26"/>
          <w:szCs w:val="26"/>
          <w:rtl/>
          <w:lang w:eastAsia="ar"/>
        </w:rPr>
        <w:t>ي</w:t>
      </w:r>
      <w:r w:rsidR="00BC3FAB" w:rsidRPr="00F03D2B">
        <w:rPr>
          <w:rFonts w:ascii="Arial" w:hAnsi="Arial" w:cs="Arial"/>
          <w:sz w:val="26"/>
          <w:szCs w:val="26"/>
          <w:rtl/>
          <w:lang w:eastAsia="ar"/>
        </w:rPr>
        <w:t xml:space="preserve">نطبق على جميع العاملين في </w:t>
      </w:r>
      <w:r w:rsidR="00BC3FAB" w:rsidRPr="00F03D2B">
        <w:rPr>
          <w:rFonts w:ascii="Arial" w:eastAsia="Times New Roman" w:hAnsi="Arial" w:cs="Arial"/>
          <w:sz w:val="26"/>
          <w:szCs w:val="26"/>
          <w:highlight w:val="cyan"/>
          <w:rtl/>
          <w:lang w:eastAsia="ar"/>
        </w:rPr>
        <w:t>&lt;اسم الجهة&gt;</w:t>
      </w:r>
      <w:r w:rsidR="00BC3FAB" w:rsidRPr="00F03D2B">
        <w:rPr>
          <w:rFonts w:ascii="Arial" w:hAnsi="Arial" w:cs="Arial"/>
          <w:sz w:val="26"/>
          <w:szCs w:val="26"/>
          <w:rtl/>
          <w:lang w:eastAsia="ar"/>
        </w:rPr>
        <w:t>.</w:t>
      </w:r>
    </w:p>
    <w:p w14:paraId="3A6F2054" w14:textId="2188D743" w:rsidR="00565BE9" w:rsidRPr="00F03D2B" w:rsidRDefault="001B0D06" w:rsidP="001608AD">
      <w:pPr>
        <w:pStyle w:val="Heading1"/>
        <w:bidi/>
        <w:spacing w:before="480"/>
        <w:rPr>
          <w:rFonts w:ascii="Arial" w:hAnsi="Arial" w:cs="Arial"/>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6" w:name="_Toc8035739"/>
        <w:bookmarkStart w:id="7" w:name="_Toc16159492"/>
        <w:r w:rsidR="006523E1" w:rsidRPr="00F03D2B">
          <w:rPr>
            <w:rStyle w:val="Hyperlink"/>
            <w:rFonts w:ascii="Arial" w:hAnsi="Arial" w:cs="Arial"/>
            <w:color w:val="15969D" w:themeColor="accent6" w:themeShade="BF"/>
            <w:u w:val="none"/>
            <w:rtl/>
          </w:rPr>
          <w:t>ال</w:t>
        </w:r>
        <w:r w:rsidR="00CB7485">
          <w:rPr>
            <w:rStyle w:val="Hyperlink"/>
            <w:rFonts w:ascii="Arial" w:hAnsi="Arial" w:cs="Arial" w:hint="cs"/>
            <w:color w:val="15969D" w:themeColor="accent6" w:themeShade="BF"/>
            <w:u w:val="none"/>
            <w:rtl/>
          </w:rPr>
          <w:t>معايير</w:t>
        </w:r>
        <w:bookmarkEnd w:id="6"/>
        <w:bookmarkEnd w:id="7"/>
      </w:hyperlink>
    </w:p>
    <w:tbl>
      <w:tblPr>
        <w:tblStyle w:val="TableGrid"/>
        <w:bidiVisual/>
        <w:tblW w:w="9017" w:type="dxa"/>
        <w:jc w:val="center"/>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705"/>
        <w:gridCol w:w="7312"/>
      </w:tblGrid>
      <w:tr w:rsidR="00565BE9" w:rsidRPr="00F03D2B" w14:paraId="33A4C9F4"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93466AD"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t>1</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A540084" w14:textId="79796AD5" w:rsidR="00565BE9" w:rsidRPr="00F03D2B" w:rsidRDefault="00565BE9" w:rsidP="00565BE9">
            <w:pPr>
              <w:bidi/>
              <w:spacing w:before="120" w:after="120" w:line="276" w:lineRule="auto"/>
              <w:jc w:val="left"/>
              <w:rPr>
                <w:rFonts w:ascii="Arial" w:hAnsi="Arial"/>
                <w:color w:val="FFFFFF" w:themeColor="background1"/>
                <w:sz w:val="26"/>
                <w:szCs w:val="26"/>
              </w:rPr>
            </w:pPr>
            <w:r w:rsidRPr="00F03D2B">
              <w:rPr>
                <w:rFonts w:ascii="Arial" w:hAnsi="Arial"/>
                <w:color w:val="FFFFFF" w:themeColor="background1"/>
                <w:sz w:val="26"/>
                <w:szCs w:val="26"/>
                <w:rtl/>
                <w:lang w:eastAsia="ar"/>
              </w:rPr>
              <w:t>الوصول الآمن</w:t>
            </w:r>
            <w:r w:rsidR="00CB7485">
              <w:rPr>
                <w:rFonts w:ascii="Arial" w:hAnsi="Arial" w:hint="cs"/>
                <w:color w:val="FFFFFF" w:themeColor="background1"/>
                <w:sz w:val="26"/>
                <w:szCs w:val="26"/>
                <w:rtl/>
                <w:lang w:eastAsia="ar"/>
              </w:rPr>
              <w:t xml:space="preserve"> (</w:t>
            </w:r>
            <w:r w:rsidR="00CB7485">
              <w:rPr>
                <w:rFonts w:ascii="Arial" w:hAnsi="Arial"/>
                <w:color w:val="FFFFFF" w:themeColor="background1"/>
                <w:sz w:val="26"/>
                <w:szCs w:val="26"/>
                <w:lang w:eastAsia="ar"/>
              </w:rPr>
              <w:t>Secure Access</w:t>
            </w:r>
            <w:r w:rsidR="00CB7485">
              <w:rPr>
                <w:rFonts w:ascii="Arial" w:hAnsi="Arial" w:hint="cs"/>
                <w:color w:val="FFFFFF" w:themeColor="background1"/>
                <w:sz w:val="26"/>
                <w:szCs w:val="26"/>
                <w:rtl/>
                <w:lang w:eastAsia="ar"/>
              </w:rPr>
              <w:t>)</w:t>
            </w:r>
          </w:p>
        </w:tc>
      </w:tr>
      <w:tr w:rsidR="00565BE9" w:rsidRPr="00F03D2B" w14:paraId="3CE3E940"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3E47519"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E6D29A7" w14:textId="50359FCE"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ضمان حماية أجهزة المستخدمين ووظائفها من الوصول غير المصرح به</w:t>
            </w:r>
            <w:r w:rsidR="00AB59F8" w:rsidRPr="00F03D2B">
              <w:rPr>
                <w:rFonts w:ascii="Arial" w:hAnsi="Arial"/>
                <w:sz w:val="26"/>
                <w:szCs w:val="26"/>
                <w:rtl/>
                <w:lang w:eastAsia="ar"/>
              </w:rPr>
              <w:t>.</w:t>
            </w:r>
          </w:p>
        </w:tc>
      </w:tr>
      <w:tr w:rsidR="00565BE9" w:rsidRPr="00F03D2B" w14:paraId="004517DD"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E780037"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CACE7CB" w14:textId="328E5540"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ينطوي</w:t>
            </w:r>
            <w:r w:rsidR="00283823" w:rsidRPr="00F03D2B">
              <w:rPr>
                <w:rFonts w:ascii="Arial" w:hAnsi="Arial"/>
                <w:sz w:val="26"/>
                <w:szCs w:val="26"/>
                <w:rtl/>
                <w:lang w:eastAsia="ar"/>
              </w:rPr>
              <w:t xml:space="preserve"> على</w:t>
            </w:r>
            <w:r w:rsidRPr="00F03D2B">
              <w:rPr>
                <w:rFonts w:ascii="Arial" w:hAnsi="Arial"/>
                <w:sz w:val="26"/>
                <w:szCs w:val="26"/>
                <w:rtl/>
                <w:lang w:eastAsia="ar"/>
              </w:rPr>
              <w:t xml:space="preserve"> الوصول غير المصرّح به إلى أجهزة المستخدمين مخاطر كبيرة قد تؤدي إلى سرقة المعلومات و</w:t>
            </w:r>
            <w:r w:rsidR="0078254B" w:rsidRPr="00F03D2B">
              <w:rPr>
                <w:rFonts w:ascii="Arial" w:hAnsi="Arial"/>
                <w:sz w:val="26"/>
                <w:szCs w:val="26"/>
                <w:rtl/>
                <w:lang w:eastAsia="ar"/>
              </w:rPr>
              <w:t xml:space="preserve">وقوع </w:t>
            </w:r>
            <w:r w:rsidRPr="00F03D2B">
              <w:rPr>
                <w:rFonts w:ascii="Arial" w:hAnsi="Arial"/>
                <w:sz w:val="26"/>
                <w:szCs w:val="26"/>
                <w:rtl/>
                <w:lang w:eastAsia="ar"/>
              </w:rPr>
              <w:t xml:space="preserve">انتهاكات أمنية </w:t>
            </w:r>
            <w:r w:rsidR="0078254B" w:rsidRPr="00F03D2B">
              <w:rPr>
                <w:rFonts w:ascii="Arial" w:hAnsi="Arial"/>
                <w:sz w:val="26"/>
                <w:szCs w:val="26"/>
                <w:rtl/>
                <w:lang w:eastAsia="ar"/>
              </w:rPr>
              <w:t>تُمكن منفذيها</w:t>
            </w:r>
            <w:r w:rsidRPr="00F03D2B">
              <w:rPr>
                <w:rFonts w:ascii="Arial" w:hAnsi="Arial"/>
                <w:sz w:val="26"/>
                <w:szCs w:val="26"/>
                <w:rtl/>
                <w:lang w:eastAsia="ar"/>
              </w:rPr>
              <w:t xml:space="preserve"> </w:t>
            </w:r>
            <w:r w:rsidR="0078254B" w:rsidRPr="00F03D2B">
              <w:rPr>
                <w:rFonts w:ascii="Arial" w:hAnsi="Arial"/>
                <w:sz w:val="26"/>
                <w:szCs w:val="26"/>
                <w:rtl/>
                <w:lang w:eastAsia="ar"/>
              </w:rPr>
              <w:t xml:space="preserve">من شن </w:t>
            </w:r>
            <w:r w:rsidRPr="00F03D2B">
              <w:rPr>
                <w:rFonts w:ascii="Arial" w:hAnsi="Arial"/>
                <w:sz w:val="26"/>
                <w:szCs w:val="26"/>
                <w:rtl/>
                <w:lang w:eastAsia="ar"/>
              </w:rPr>
              <w:t xml:space="preserve">المزيد من الهجمات الضارة ضد موظفي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وبنيتها التحتية أو ضد أي هدف خارجي آخر.</w:t>
            </w:r>
          </w:p>
        </w:tc>
      </w:tr>
      <w:tr w:rsidR="00565BE9" w:rsidRPr="00F03D2B" w14:paraId="282BF0BB"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75B126D7" w14:textId="439EAFBE"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584FADA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38BF0A14"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C197C89" w14:textId="593C92F4" w:rsidR="00565BE9" w:rsidRPr="00F03D2B" w:rsidRDefault="00516A41" w:rsidP="00CB748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تقييد</w:t>
            </w:r>
            <w:r w:rsidR="00565BE9" w:rsidRPr="00F03D2B">
              <w:rPr>
                <w:rFonts w:ascii="Arial" w:hAnsi="Arial"/>
                <w:sz w:val="26"/>
                <w:szCs w:val="26"/>
                <w:rtl/>
                <w:lang w:eastAsia="ar"/>
              </w:rPr>
              <w:t xml:space="preserve"> الوصول إلى أجهزة المستخدمين </w:t>
            </w:r>
            <w:r w:rsidR="0078254B" w:rsidRPr="00F03D2B">
              <w:rPr>
                <w:rFonts w:ascii="Arial" w:hAnsi="Arial"/>
                <w:sz w:val="26"/>
                <w:szCs w:val="26"/>
                <w:rtl/>
                <w:lang w:eastAsia="ar"/>
              </w:rPr>
              <w:t xml:space="preserve">وحصره على </w:t>
            </w:r>
            <w:r w:rsidR="00CB7485">
              <w:rPr>
                <w:rFonts w:ascii="Arial" w:hAnsi="Arial" w:hint="cs"/>
                <w:sz w:val="26"/>
                <w:szCs w:val="26"/>
                <w:rtl/>
                <w:lang w:eastAsia="ar"/>
              </w:rPr>
              <w:t>حساب المستخدم للجهاز.</w:t>
            </w:r>
          </w:p>
          <w:p w14:paraId="13F27A6F" w14:textId="17CDC708" w:rsidR="000E29A6" w:rsidRPr="00F03D2B" w:rsidRDefault="00283823" w:rsidP="00824C90">
            <w:pPr>
              <w:spacing w:before="120" w:after="120" w:line="276" w:lineRule="auto"/>
              <w:jc w:val="both"/>
              <w:rPr>
                <w:rFonts w:ascii="Arial" w:hAnsi="Arial"/>
                <w:sz w:val="26"/>
                <w:szCs w:val="26"/>
              </w:rPr>
            </w:pPr>
            <w:r w:rsidRPr="00F03D2B">
              <w:rPr>
                <w:rFonts w:ascii="Arial" w:hAnsi="Arial"/>
                <w:sz w:val="26"/>
                <w:szCs w:val="26"/>
              </w:rPr>
              <w:t>A</w:t>
            </w:r>
            <w:r w:rsidR="000E29A6" w:rsidRPr="00F03D2B">
              <w:rPr>
                <w:rFonts w:ascii="Arial" w:hAnsi="Arial"/>
                <w:sz w:val="26"/>
                <w:szCs w:val="26"/>
              </w:rPr>
              <w:t xml:space="preserve">ccess </w:t>
            </w:r>
            <w:r w:rsidR="00372C5E">
              <w:rPr>
                <w:rFonts w:ascii="Arial" w:hAnsi="Arial"/>
                <w:sz w:val="26"/>
                <w:szCs w:val="26"/>
              </w:rPr>
              <w:t>to</w:t>
            </w:r>
            <w:r w:rsidR="00372C5E" w:rsidRPr="00F03D2B">
              <w:rPr>
                <w:rFonts w:ascii="Arial" w:hAnsi="Arial"/>
                <w:sz w:val="26"/>
                <w:szCs w:val="26"/>
              </w:rPr>
              <w:t xml:space="preserve"> </w:t>
            </w:r>
            <w:r w:rsidR="000E29A6" w:rsidRPr="00F03D2B">
              <w:rPr>
                <w:rFonts w:ascii="Arial" w:hAnsi="Arial"/>
                <w:sz w:val="26"/>
                <w:szCs w:val="26"/>
              </w:rPr>
              <w:t>workstation</w:t>
            </w:r>
            <w:r w:rsidR="00372C5E">
              <w:rPr>
                <w:rFonts w:ascii="Arial" w:hAnsi="Arial"/>
                <w:sz w:val="26"/>
                <w:szCs w:val="26"/>
              </w:rPr>
              <w:t>s</w:t>
            </w:r>
            <w:r w:rsidR="000E29A6" w:rsidRPr="00F03D2B">
              <w:rPr>
                <w:rFonts w:ascii="Arial" w:hAnsi="Arial"/>
                <w:sz w:val="26"/>
                <w:szCs w:val="26"/>
              </w:rPr>
              <w:t xml:space="preserve"> </w:t>
            </w:r>
            <w:r w:rsidRPr="00F03D2B">
              <w:rPr>
                <w:rFonts w:ascii="Arial" w:hAnsi="Arial"/>
                <w:sz w:val="26"/>
                <w:szCs w:val="26"/>
              </w:rPr>
              <w:t xml:space="preserve">shall be limited </w:t>
            </w:r>
            <w:r w:rsidR="000E29A6" w:rsidRPr="00F03D2B">
              <w:rPr>
                <w:rFonts w:ascii="Arial" w:hAnsi="Arial"/>
                <w:sz w:val="26"/>
                <w:szCs w:val="26"/>
              </w:rPr>
              <w:t xml:space="preserve">to </w:t>
            </w:r>
            <w:r w:rsidR="0078254B" w:rsidRPr="00F03D2B">
              <w:rPr>
                <w:rFonts w:ascii="Arial" w:hAnsi="Arial"/>
                <w:sz w:val="26"/>
                <w:szCs w:val="26"/>
              </w:rPr>
              <w:t xml:space="preserve">the accounts of </w:t>
            </w:r>
            <w:r w:rsidR="00372C5E">
              <w:rPr>
                <w:rFonts w:ascii="Arial" w:hAnsi="Arial"/>
                <w:sz w:val="26"/>
                <w:szCs w:val="26"/>
              </w:rPr>
              <w:t>the</w:t>
            </w:r>
            <w:r w:rsidR="00372C5E" w:rsidRPr="00F03D2B">
              <w:rPr>
                <w:rFonts w:ascii="Arial" w:hAnsi="Arial"/>
                <w:sz w:val="26"/>
                <w:szCs w:val="26"/>
              </w:rPr>
              <w:t xml:space="preserve"> </w:t>
            </w:r>
            <w:r w:rsidR="000E29A6" w:rsidRPr="00F03D2B">
              <w:rPr>
                <w:rFonts w:ascii="Arial" w:hAnsi="Arial"/>
                <w:sz w:val="26"/>
                <w:szCs w:val="26"/>
              </w:rPr>
              <w:t>individual user</w:t>
            </w:r>
            <w:r w:rsidR="0078254B" w:rsidRPr="00F03D2B">
              <w:rPr>
                <w:rFonts w:ascii="Arial" w:hAnsi="Arial"/>
                <w:sz w:val="26"/>
                <w:szCs w:val="26"/>
              </w:rPr>
              <w:t xml:space="preserve">s </w:t>
            </w:r>
            <w:r w:rsidR="00372C5E">
              <w:rPr>
                <w:rFonts w:ascii="Arial" w:hAnsi="Arial"/>
                <w:sz w:val="26"/>
                <w:szCs w:val="26"/>
              </w:rPr>
              <w:t xml:space="preserve">of the workstations </w:t>
            </w:r>
            <w:r w:rsidR="0078254B" w:rsidRPr="00F03D2B">
              <w:rPr>
                <w:rFonts w:ascii="Arial" w:hAnsi="Arial"/>
                <w:sz w:val="26"/>
                <w:szCs w:val="26"/>
              </w:rPr>
              <w:t>only</w:t>
            </w:r>
            <w:r w:rsidR="000E29A6" w:rsidRPr="00F03D2B">
              <w:rPr>
                <w:rFonts w:ascii="Arial" w:hAnsi="Arial"/>
                <w:sz w:val="26"/>
                <w:szCs w:val="26"/>
              </w:rPr>
              <w:t>.</w:t>
            </w:r>
          </w:p>
        </w:tc>
      </w:tr>
      <w:tr w:rsidR="00565BE9" w:rsidRPr="00F03D2B" w14:paraId="360B1A6C"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3C56B10"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7CED8C4" w14:textId="4C593F3E" w:rsidR="00565BE9" w:rsidRPr="00F03D2B" w:rsidRDefault="00283823" w:rsidP="00283823">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w:t>
            </w:r>
            <w:r w:rsidR="00516A41" w:rsidRPr="00F03D2B">
              <w:rPr>
                <w:rFonts w:ascii="Arial" w:hAnsi="Arial"/>
                <w:sz w:val="26"/>
                <w:szCs w:val="26"/>
                <w:rtl/>
                <w:lang w:eastAsia="ar"/>
              </w:rPr>
              <w:t xml:space="preserve">مبدأ </w:t>
            </w:r>
            <w:r w:rsidR="00565BE9" w:rsidRPr="00F03D2B">
              <w:rPr>
                <w:rFonts w:ascii="Arial" w:hAnsi="Arial"/>
                <w:sz w:val="26"/>
                <w:szCs w:val="26"/>
                <w:rtl/>
                <w:lang w:eastAsia="ar"/>
              </w:rPr>
              <w:t xml:space="preserve">الحد الأدنى من </w:t>
            </w:r>
            <w:r w:rsidR="00516A41" w:rsidRPr="00F03D2B">
              <w:rPr>
                <w:rFonts w:ascii="Arial" w:hAnsi="Arial"/>
                <w:sz w:val="26"/>
                <w:szCs w:val="26"/>
                <w:rtl/>
                <w:lang w:eastAsia="ar"/>
              </w:rPr>
              <w:t>الصلاحيات والامتيازات</w:t>
            </w:r>
            <w:r w:rsidR="00565BE9" w:rsidRPr="00F03D2B">
              <w:rPr>
                <w:rFonts w:ascii="Arial" w:hAnsi="Arial"/>
                <w:sz w:val="26"/>
                <w:szCs w:val="26"/>
                <w:rtl/>
                <w:lang w:eastAsia="ar"/>
              </w:rPr>
              <w:t xml:space="preserve"> </w:t>
            </w:r>
            <w:r w:rsidRPr="00F03D2B">
              <w:rPr>
                <w:rFonts w:ascii="Arial" w:hAnsi="Arial"/>
                <w:sz w:val="26"/>
                <w:szCs w:val="26"/>
                <w:rtl/>
                <w:lang w:eastAsia="ar"/>
              </w:rPr>
              <w:t xml:space="preserve">عند منح الصلاحيات على </w:t>
            </w:r>
            <w:r w:rsidR="00565BE9" w:rsidRPr="00F03D2B">
              <w:rPr>
                <w:rFonts w:ascii="Arial" w:hAnsi="Arial"/>
                <w:sz w:val="26"/>
                <w:szCs w:val="26"/>
                <w:rtl/>
                <w:lang w:eastAsia="ar"/>
              </w:rPr>
              <w:t>أجهزة المستخدمين.</w:t>
            </w:r>
          </w:p>
          <w:p w14:paraId="47A8E94D" w14:textId="16DC165A" w:rsidR="000E29A6" w:rsidRPr="00F03D2B" w:rsidRDefault="00283823" w:rsidP="0009101E">
            <w:pPr>
              <w:spacing w:before="120" w:after="120" w:line="276" w:lineRule="auto"/>
              <w:jc w:val="both"/>
              <w:rPr>
                <w:rFonts w:ascii="Arial" w:hAnsi="Arial"/>
                <w:sz w:val="26"/>
                <w:szCs w:val="26"/>
              </w:rPr>
            </w:pPr>
            <w:r w:rsidRPr="00F03D2B">
              <w:rPr>
                <w:rFonts w:ascii="Arial" w:hAnsi="Arial"/>
                <w:sz w:val="26"/>
                <w:szCs w:val="26"/>
              </w:rPr>
              <w:t>L</w:t>
            </w:r>
            <w:r w:rsidR="000E29A6" w:rsidRPr="00F03D2B">
              <w:rPr>
                <w:rFonts w:ascii="Arial" w:hAnsi="Arial"/>
                <w:sz w:val="26"/>
                <w:szCs w:val="26"/>
              </w:rPr>
              <w:t>east</w:t>
            </w:r>
            <w:r w:rsidRPr="00F03D2B">
              <w:rPr>
                <w:rFonts w:ascii="Arial" w:hAnsi="Arial"/>
                <w:sz w:val="26"/>
                <w:szCs w:val="26"/>
              </w:rPr>
              <w:t xml:space="preserve"> P</w:t>
            </w:r>
            <w:r w:rsidR="000E29A6" w:rsidRPr="00F03D2B">
              <w:rPr>
                <w:rFonts w:ascii="Arial" w:hAnsi="Arial"/>
                <w:sz w:val="26"/>
                <w:szCs w:val="26"/>
              </w:rPr>
              <w:t xml:space="preserve">rivilege principle </w:t>
            </w:r>
            <w:r w:rsidRPr="00F03D2B">
              <w:rPr>
                <w:rFonts w:ascii="Arial" w:hAnsi="Arial"/>
                <w:sz w:val="26"/>
                <w:szCs w:val="26"/>
              </w:rPr>
              <w:t xml:space="preserve">shall be applied </w:t>
            </w:r>
            <w:r w:rsidR="000E29A6" w:rsidRPr="00F03D2B">
              <w:rPr>
                <w:rFonts w:ascii="Arial" w:hAnsi="Arial"/>
                <w:sz w:val="26"/>
                <w:szCs w:val="26"/>
              </w:rPr>
              <w:t>to provide access to users</w:t>
            </w:r>
            <w:r w:rsidR="00645304">
              <w:rPr>
                <w:rFonts w:ascii="Arial" w:hAnsi="Arial"/>
                <w:sz w:val="26"/>
                <w:szCs w:val="26"/>
              </w:rPr>
              <w:t>' workstations</w:t>
            </w:r>
            <w:r w:rsidR="000E29A6" w:rsidRPr="00F03D2B">
              <w:rPr>
                <w:rFonts w:ascii="Arial" w:hAnsi="Arial"/>
                <w:sz w:val="26"/>
                <w:szCs w:val="26"/>
              </w:rPr>
              <w:t>.</w:t>
            </w:r>
          </w:p>
        </w:tc>
      </w:tr>
      <w:tr w:rsidR="00565BE9" w:rsidRPr="00F03D2B" w14:paraId="0DC4875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30166D7"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BFD8D37" w14:textId="315EE46C" w:rsidR="00565BE9" w:rsidRPr="00F03D2B" w:rsidRDefault="00516A41"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إلغاء</w:t>
            </w:r>
            <w:r w:rsidR="00565BE9" w:rsidRPr="00F03D2B">
              <w:rPr>
                <w:rFonts w:ascii="Arial" w:hAnsi="Arial"/>
                <w:sz w:val="26"/>
                <w:szCs w:val="26"/>
                <w:rtl/>
                <w:lang w:eastAsia="ar"/>
              </w:rPr>
              <w:t xml:space="preserve"> أو </w:t>
            </w:r>
            <w:r w:rsidRPr="00F03D2B">
              <w:rPr>
                <w:rFonts w:ascii="Arial" w:hAnsi="Arial"/>
                <w:sz w:val="26"/>
                <w:szCs w:val="26"/>
                <w:rtl/>
                <w:lang w:eastAsia="ar"/>
              </w:rPr>
              <w:t>إعادة تسمية</w:t>
            </w:r>
            <w:r w:rsidR="00565BE9" w:rsidRPr="00F03D2B">
              <w:rPr>
                <w:rFonts w:ascii="Arial" w:hAnsi="Arial"/>
                <w:sz w:val="26"/>
                <w:szCs w:val="26"/>
                <w:rtl/>
                <w:lang w:eastAsia="ar"/>
              </w:rPr>
              <w:t xml:space="preserve"> الحسابات الافتراضية أو غير التفاعلية أو غير اللازمة.</w:t>
            </w:r>
          </w:p>
          <w:p w14:paraId="47D33C7E" w14:textId="575DFA9D" w:rsidR="000E29A6" w:rsidRPr="00F03D2B" w:rsidRDefault="00283823" w:rsidP="00641015">
            <w:pPr>
              <w:spacing w:before="120" w:after="120" w:line="276" w:lineRule="auto"/>
              <w:jc w:val="both"/>
              <w:rPr>
                <w:rFonts w:ascii="Arial" w:hAnsi="Arial"/>
                <w:sz w:val="26"/>
                <w:szCs w:val="26"/>
                <w:rtl/>
              </w:rPr>
            </w:pPr>
            <w:r w:rsidRPr="00F03D2B">
              <w:rPr>
                <w:rFonts w:ascii="Arial" w:hAnsi="Arial"/>
                <w:sz w:val="26"/>
                <w:szCs w:val="26"/>
              </w:rPr>
              <w:lastRenderedPageBreak/>
              <w:t>Default</w:t>
            </w:r>
            <w:r w:rsidR="000E29A6" w:rsidRPr="00F03D2B">
              <w:rPr>
                <w:rFonts w:ascii="Arial" w:hAnsi="Arial"/>
                <w:sz w:val="26"/>
                <w:szCs w:val="26"/>
              </w:rPr>
              <w:t>/non-interactive/unneeded accounts</w:t>
            </w:r>
            <w:r w:rsidRPr="00F03D2B">
              <w:rPr>
                <w:rFonts w:ascii="Arial" w:hAnsi="Arial"/>
                <w:sz w:val="26"/>
                <w:szCs w:val="26"/>
              </w:rPr>
              <w:t xml:space="preserve"> shall be disabled or renamed</w:t>
            </w:r>
            <w:r w:rsidR="000E29A6" w:rsidRPr="00F03D2B">
              <w:rPr>
                <w:rFonts w:ascii="Arial" w:hAnsi="Arial"/>
                <w:sz w:val="26"/>
                <w:szCs w:val="26"/>
                <w:rtl/>
              </w:rPr>
              <w:t>.</w:t>
            </w:r>
          </w:p>
        </w:tc>
      </w:tr>
      <w:tr w:rsidR="00565BE9" w:rsidRPr="00F03D2B" w14:paraId="3A2C48D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787E439"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06B396E5" w14:textId="14523298" w:rsidR="00565BE9" w:rsidRPr="00F03D2B" w:rsidRDefault="00565BE9" w:rsidP="00641015">
            <w:pPr>
              <w:bidi/>
              <w:spacing w:before="120" w:after="120" w:line="276" w:lineRule="auto"/>
              <w:jc w:val="both"/>
              <w:rPr>
                <w:rFonts w:ascii="Arial" w:hAnsi="Arial"/>
                <w:sz w:val="26"/>
                <w:szCs w:val="26"/>
                <w:lang w:eastAsia="ar"/>
              </w:rPr>
            </w:pPr>
            <w:r w:rsidRPr="00F03D2B">
              <w:rPr>
                <w:rFonts w:ascii="Arial" w:hAnsi="Arial"/>
                <w:sz w:val="26"/>
                <w:szCs w:val="26"/>
                <w:rtl/>
                <w:lang w:eastAsia="ar"/>
              </w:rPr>
              <w:t xml:space="preserve">إلى </w:t>
            </w:r>
            <w:r w:rsidR="000F7080" w:rsidRPr="00F03D2B">
              <w:rPr>
                <w:rFonts w:ascii="Arial" w:hAnsi="Arial"/>
                <w:sz w:val="26"/>
                <w:szCs w:val="26"/>
                <w:rtl/>
                <w:lang w:eastAsia="ar"/>
              </w:rPr>
              <w:t xml:space="preserve">جانب استخدام </w:t>
            </w:r>
            <w:r w:rsidRPr="00F03D2B">
              <w:rPr>
                <w:rFonts w:ascii="Arial" w:hAnsi="Arial"/>
                <w:sz w:val="26"/>
                <w:szCs w:val="26"/>
                <w:rtl/>
                <w:lang w:eastAsia="ar"/>
              </w:rPr>
              <w:t>تركيبة ا</w:t>
            </w:r>
            <w:r w:rsidR="000F7080" w:rsidRPr="00F03D2B">
              <w:rPr>
                <w:rFonts w:ascii="Arial" w:hAnsi="Arial"/>
                <w:sz w:val="26"/>
                <w:szCs w:val="26"/>
                <w:rtl/>
                <w:lang w:eastAsia="ar"/>
              </w:rPr>
              <w:t>سم ا</w:t>
            </w:r>
            <w:r w:rsidRPr="00F03D2B">
              <w:rPr>
                <w:rFonts w:ascii="Arial" w:hAnsi="Arial"/>
                <w:sz w:val="26"/>
                <w:szCs w:val="26"/>
                <w:rtl/>
                <w:lang w:eastAsia="ar"/>
              </w:rPr>
              <w:t xml:space="preserve">لمستخدم/كلمة المرور، إلزام المستخدم باستخدام </w:t>
            </w:r>
            <w:r w:rsidR="00283823" w:rsidRPr="00F03D2B">
              <w:rPr>
                <w:rFonts w:ascii="Arial" w:hAnsi="Arial"/>
                <w:sz w:val="26"/>
                <w:szCs w:val="26"/>
                <w:rtl/>
                <w:lang w:eastAsia="ar"/>
              </w:rPr>
              <w:t>آ</w:t>
            </w:r>
            <w:r w:rsidRPr="00F03D2B">
              <w:rPr>
                <w:rFonts w:ascii="Arial" w:hAnsi="Arial"/>
                <w:sz w:val="26"/>
                <w:szCs w:val="26"/>
                <w:rtl/>
                <w:lang w:eastAsia="ar"/>
              </w:rPr>
              <w:t>ليات المصادقة أو التحقّق من الهوية متعدّد العناص</w:t>
            </w:r>
            <w:r w:rsidR="0032300E">
              <w:rPr>
                <w:rFonts w:ascii="Arial" w:hAnsi="Arial" w:hint="cs"/>
                <w:sz w:val="26"/>
                <w:szCs w:val="26"/>
                <w:rtl/>
                <w:lang w:eastAsia="ar"/>
              </w:rPr>
              <w:t xml:space="preserve">ر </w:t>
            </w:r>
            <w:r w:rsidRPr="00F03D2B">
              <w:rPr>
                <w:rFonts w:ascii="Arial" w:hAnsi="Arial"/>
                <w:sz w:val="26"/>
                <w:szCs w:val="26"/>
                <w:rtl/>
                <w:lang w:eastAsia="ar"/>
              </w:rPr>
              <w:t>(</w:t>
            </w:r>
            <w:r w:rsidRPr="00F03D2B">
              <w:rPr>
                <w:rFonts w:ascii="Arial" w:hAnsi="Arial"/>
                <w:sz w:val="26"/>
                <w:szCs w:val="26"/>
                <w:lang w:eastAsia="ar" w:bidi="en-US"/>
              </w:rPr>
              <w:t>MFA</w:t>
            </w:r>
            <w:r w:rsidRPr="00F03D2B">
              <w:rPr>
                <w:rFonts w:ascii="Arial" w:hAnsi="Arial"/>
                <w:sz w:val="26"/>
                <w:szCs w:val="26"/>
                <w:rtl/>
                <w:lang w:eastAsia="ar"/>
              </w:rPr>
              <w:t>)</w:t>
            </w:r>
            <w:r w:rsidR="006240CF" w:rsidRPr="00F03D2B">
              <w:rPr>
                <w:rFonts w:ascii="Arial" w:hAnsi="Arial"/>
                <w:sz w:val="26"/>
                <w:szCs w:val="26"/>
                <w:rtl/>
                <w:lang w:eastAsia="ar"/>
              </w:rPr>
              <w:t>،</w:t>
            </w:r>
            <w:r w:rsidRPr="00F03D2B">
              <w:rPr>
                <w:rFonts w:ascii="Arial" w:hAnsi="Arial"/>
                <w:sz w:val="26"/>
                <w:szCs w:val="26"/>
                <w:rtl/>
                <w:lang w:eastAsia="ar"/>
              </w:rPr>
              <w:t xml:space="preserve"> مثل الخصائص الحيوية والمفاتيح المادية وكلمات المرور المؤقتة والبطاقات الذكية وشهادات التشفير وغيرها</w:t>
            </w:r>
            <w:r w:rsidR="00BA0C45">
              <w:rPr>
                <w:rFonts w:ascii="Arial" w:hAnsi="Arial" w:hint="cs"/>
                <w:sz w:val="26"/>
                <w:szCs w:val="26"/>
                <w:rtl/>
                <w:lang w:eastAsia="ar"/>
              </w:rPr>
              <w:t>،</w:t>
            </w:r>
            <w:r w:rsidRPr="00F03D2B">
              <w:rPr>
                <w:rFonts w:ascii="Arial" w:hAnsi="Arial"/>
                <w:sz w:val="26"/>
                <w:szCs w:val="26"/>
                <w:rtl/>
                <w:lang w:eastAsia="ar"/>
              </w:rPr>
              <w:t xml:space="preserve"> على أجهزة المستخدمين في البيئات فائقة الحماية مثل مركز العمليات الأمنية (</w:t>
            </w:r>
            <w:r w:rsidRPr="00F03D2B">
              <w:rPr>
                <w:rFonts w:ascii="Arial" w:hAnsi="Arial"/>
                <w:sz w:val="26"/>
                <w:szCs w:val="26"/>
                <w:lang w:eastAsia="ar" w:bidi="en-US"/>
              </w:rPr>
              <w:t>SOC</w:t>
            </w:r>
            <w:r w:rsidRPr="00F03D2B">
              <w:rPr>
                <w:rFonts w:ascii="Arial" w:hAnsi="Arial"/>
                <w:sz w:val="26"/>
                <w:szCs w:val="26"/>
                <w:rtl/>
                <w:lang w:eastAsia="ar"/>
              </w:rPr>
              <w:t>).</w:t>
            </w:r>
          </w:p>
          <w:p w14:paraId="434B4895" w14:textId="306BB807" w:rsidR="000E29A6" w:rsidRPr="00F03D2B" w:rsidRDefault="00BA0C45" w:rsidP="00641015">
            <w:pPr>
              <w:spacing w:before="120" w:after="120" w:line="276" w:lineRule="auto"/>
              <w:jc w:val="both"/>
              <w:rPr>
                <w:rFonts w:ascii="Arial" w:hAnsi="Arial"/>
                <w:sz w:val="26"/>
                <w:szCs w:val="26"/>
              </w:rPr>
            </w:pPr>
            <w:r>
              <w:rPr>
                <w:rFonts w:ascii="Arial" w:hAnsi="Arial"/>
                <w:sz w:val="26"/>
                <w:szCs w:val="26"/>
              </w:rPr>
              <w:t xml:space="preserve">In addition to </w:t>
            </w:r>
            <w:r w:rsidR="000E29A6" w:rsidRPr="00F03D2B">
              <w:rPr>
                <w:rFonts w:ascii="Arial" w:hAnsi="Arial"/>
                <w:sz w:val="26"/>
                <w:szCs w:val="26"/>
              </w:rPr>
              <w:t>a user/password combination, user</w:t>
            </w:r>
            <w:r w:rsidR="000F7080" w:rsidRPr="00F03D2B">
              <w:rPr>
                <w:rFonts w:ascii="Arial" w:hAnsi="Arial"/>
                <w:sz w:val="26"/>
                <w:szCs w:val="26"/>
              </w:rPr>
              <w:t>s</w:t>
            </w:r>
            <w:r w:rsidR="000E29A6" w:rsidRPr="00F03D2B">
              <w:rPr>
                <w:rFonts w:ascii="Arial" w:hAnsi="Arial"/>
                <w:sz w:val="26"/>
                <w:szCs w:val="26"/>
              </w:rPr>
              <w:t xml:space="preserve"> </w:t>
            </w:r>
            <w:r w:rsidR="000F7080" w:rsidRPr="00F03D2B">
              <w:rPr>
                <w:rFonts w:ascii="Arial" w:hAnsi="Arial"/>
                <w:sz w:val="26"/>
                <w:szCs w:val="26"/>
              </w:rPr>
              <w:t xml:space="preserve">shall be required </w:t>
            </w:r>
            <w:r w:rsidR="000E29A6" w:rsidRPr="00F03D2B">
              <w:rPr>
                <w:rFonts w:ascii="Arial" w:hAnsi="Arial"/>
                <w:sz w:val="26"/>
                <w:szCs w:val="26"/>
              </w:rPr>
              <w:t xml:space="preserve">to use other authentication mechanisms or </w:t>
            </w:r>
            <w:r w:rsidR="006240CF" w:rsidRPr="00F03D2B">
              <w:rPr>
                <w:rFonts w:ascii="Arial" w:hAnsi="Arial"/>
                <w:sz w:val="26"/>
                <w:szCs w:val="26"/>
              </w:rPr>
              <w:t>M</w:t>
            </w:r>
            <w:r w:rsidR="000E29A6" w:rsidRPr="00F03D2B">
              <w:rPr>
                <w:rFonts w:ascii="Arial" w:hAnsi="Arial"/>
                <w:sz w:val="26"/>
                <w:szCs w:val="26"/>
              </w:rPr>
              <w:t>ulti-</w:t>
            </w:r>
            <w:r w:rsidR="006240CF" w:rsidRPr="00F03D2B">
              <w:rPr>
                <w:rFonts w:ascii="Arial" w:hAnsi="Arial"/>
                <w:sz w:val="26"/>
                <w:szCs w:val="26"/>
              </w:rPr>
              <w:t>F</w:t>
            </w:r>
            <w:r w:rsidR="000E29A6" w:rsidRPr="00F03D2B">
              <w:rPr>
                <w:rFonts w:ascii="Arial" w:hAnsi="Arial"/>
                <w:sz w:val="26"/>
                <w:szCs w:val="26"/>
              </w:rPr>
              <w:t xml:space="preserve">actor </w:t>
            </w:r>
            <w:r w:rsidR="006240CF" w:rsidRPr="00F03D2B">
              <w:rPr>
                <w:rFonts w:ascii="Arial" w:hAnsi="Arial"/>
                <w:sz w:val="26"/>
                <w:szCs w:val="26"/>
              </w:rPr>
              <w:t>A</w:t>
            </w:r>
            <w:r w:rsidR="000E29A6" w:rsidRPr="00F03D2B">
              <w:rPr>
                <w:rFonts w:ascii="Arial" w:hAnsi="Arial"/>
                <w:sz w:val="26"/>
                <w:szCs w:val="26"/>
              </w:rPr>
              <w:t xml:space="preserve">uthentication </w:t>
            </w:r>
            <w:r w:rsidR="000F7080" w:rsidRPr="00F03D2B">
              <w:rPr>
                <w:rFonts w:ascii="Arial" w:hAnsi="Arial"/>
                <w:sz w:val="26"/>
                <w:szCs w:val="26"/>
              </w:rPr>
              <w:t>(</w:t>
            </w:r>
            <w:r w:rsidR="000E29A6" w:rsidRPr="00F03D2B">
              <w:rPr>
                <w:rFonts w:ascii="Arial" w:hAnsi="Arial"/>
                <w:sz w:val="26"/>
                <w:szCs w:val="26"/>
              </w:rPr>
              <w:t>MFA</w:t>
            </w:r>
            <w:r w:rsidR="000F7080" w:rsidRPr="00F03D2B">
              <w:rPr>
                <w:rFonts w:ascii="Arial" w:hAnsi="Arial"/>
                <w:sz w:val="26"/>
                <w:szCs w:val="26"/>
              </w:rPr>
              <w:t>)</w:t>
            </w:r>
            <w:r w:rsidR="0078254B" w:rsidRPr="00F03D2B">
              <w:rPr>
                <w:rFonts w:ascii="Arial" w:hAnsi="Arial"/>
                <w:sz w:val="26"/>
                <w:szCs w:val="26"/>
              </w:rPr>
              <w:t>,</w:t>
            </w:r>
            <w:r w:rsidR="000F7080" w:rsidRPr="00F03D2B">
              <w:rPr>
                <w:rFonts w:ascii="Arial" w:hAnsi="Arial"/>
                <w:sz w:val="26"/>
                <w:szCs w:val="26"/>
              </w:rPr>
              <w:t xml:space="preserve"> </w:t>
            </w:r>
            <w:r w:rsidR="000E29A6" w:rsidRPr="00F03D2B">
              <w:rPr>
                <w:rFonts w:ascii="Arial" w:hAnsi="Arial"/>
                <w:sz w:val="26"/>
                <w:szCs w:val="26"/>
              </w:rPr>
              <w:t>such as biometrics, hardware keys, one-time passwords, smart cards, certificates, etc.</w:t>
            </w:r>
            <w:r w:rsidR="0078254B" w:rsidRPr="00F03D2B">
              <w:rPr>
                <w:rFonts w:ascii="Arial" w:hAnsi="Arial"/>
                <w:sz w:val="26"/>
                <w:szCs w:val="26"/>
              </w:rPr>
              <w:t>,</w:t>
            </w:r>
            <w:r w:rsidR="000E29A6" w:rsidRPr="00F03D2B">
              <w:rPr>
                <w:rFonts w:ascii="Arial" w:hAnsi="Arial"/>
                <w:sz w:val="26"/>
                <w:szCs w:val="26"/>
              </w:rPr>
              <w:t xml:space="preserve"> on workstations of highly protected environment</w:t>
            </w:r>
            <w:r w:rsidR="006240CF" w:rsidRPr="00F03D2B">
              <w:rPr>
                <w:rFonts w:ascii="Arial" w:hAnsi="Arial"/>
                <w:sz w:val="26"/>
                <w:szCs w:val="26"/>
              </w:rPr>
              <w:t>,</w:t>
            </w:r>
            <w:r w:rsidR="000E29A6" w:rsidRPr="00F03D2B">
              <w:rPr>
                <w:rFonts w:ascii="Arial" w:hAnsi="Arial"/>
                <w:sz w:val="26"/>
                <w:szCs w:val="26"/>
              </w:rPr>
              <w:t xml:space="preserve"> such as </w:t>
            </w:r>
            <w:r w:rsidR="006240CF" w:rsidRPr="00F03D2B">
              <w:rPr>
                <w:rFonts w:ascii="Arial" w:hAnsi="Arial"/>
                <w:sz w:val="26"/>
                <w:szCs w:val="26"/>
              </w:rPr>
              <w:t>S</w:t>
            </w:r>
            <w:r w:rsidR="000E29A6" w:rsidRPr="00F03D2B">
              <w:rPr>
                <w:rFonts w:ascii="Arial" w:hAnsi="Arial"/>
                <w:sz w:val="26"/>
                <w:szCs w:val="26"/>
              </w:rPr>
              <w:t xml:space="preserve">ecurity </w:t>
            </w:r>
            <w:r w:rsidR="006240CF" w:rsidRPr="00F03D2B">
              <w:rPr>
                <w:rFonts w:ascii="Arial" w:hAnsi="Arial"/>
                <w:sz w:val="26"/>
                <w:szCs w:val="26"/>
              </w:rPr>
              <w:t>O</w:t>
            </w:r>
            <w:r w:rsidR="000E29A6" w:rsidRPr="00F03D2B">
              <w:rPr>
                <w:rFonts w:ascii="Arial" w:hAnsi="Arial"/>
                <w:sz w:val="26"/>
                <w:szCs w:val="26"/>
              </w:rPr>
              <w:t xml:space="preserve">perations </w:t>
            </w:r>
            <w:r w:rsidR="006240CF" w:rsidRPr="00F03D2B">
              <w:rPr>
                <w:rFonts w:ascii="Arial" w:hAnsi="Arial"/>
                <w:sz w:val="26"/>
                <w:szCs w:val="26"/>
              </w:rPr>
              <w:t>C</w:t>
            </w:r>
            <w:r w:rsidR="000E29A6" w:rsidRPr="00F03D2B">
              <w:rPr>
                <w:rFonts w:ascii="Arial" w:hAnsi="Arial"/>
                <w:sz w:val="26"/>
                <w:szCs w:val="26"/>
              </w:rPr>
              <w:t>enter (SOC).</w:t>
            </w:r>
          </w:p>
        </w:tc>
      </w:tr>
      <w:tr w:rsidR="00565BE9" w:rsidRPr="00F03D2B" w14:paraId="5671D5F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FF3D366"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7C803932" w14:textId="2FD9E2A9" w:rsidR="00565BE9" w:rsidRPr="00F03D2B" w:rsidRDefault="00565BE9" w:rsidP="002072CB">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إعداد متطلبات تعقيد كلمة المرور الخاصة بجهاز المستخدم وفقا</w:t>
            </w:r>
            <w:r w:rsidR="00132B9E" w:rsidRPr="00F03D2B">
              <w:rPr>
                <w:rFonts w:ascii="Arial" w:hAnsi="Arial"/>
                <w:sz w:val="26"/>
                <w:szCs w:val="26"/>
                <w:rtl/>
                <w:lang w:eastAsia="ar"/>
              </w:rPr>
              <w:t>ً</w:t>
            </w:r>
            <w:r w:rsidRPr="00F03D2B">
              <w:rPr>
                <w:rFonts w:ascii="Arial" w:hAnsi="Arial"/>
                <w:sz w:val="26"/>
                <w:szCs w:val="26"/>
                <w:rtl/>
                <w:lang w:eastAsia="ar"/>
              </w:rPr>
              <w:t xml:space="preserve"> </w:t>
            </w:r>
            <w:r w:rsidR="002072CB" w:rsidRPr="00F03D2B">
              <w:rPr>
                <w:rFonts w:ascii="Arial" w:hAnsi="Arial"/>
                <w:sz w:val="26"/>
                <w:szCs w:val="26"/>
                <w:rtl/>
                <w:lang w:eastAsia="ar"/>
              </w:rPr>
              <w:t>ل</w:t>
            </w:r>
            <w:r w:rsidRPr="00F03D2B">
              <w:rPr>
                <w:rFonts w:ascii="Arial" w:hAnsi="Arial"/>
                <w:sz w:val="26"/>
                <w:szCs w:val="26"/>
                <w:rtl/>
                <w:lang w:eastAsia="ar"/>
              </w:rPr>
              <w:t xml:space="preserve">سياسة إدارة هويات الدخول والصلاحيات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5801C1BA" w14:textId="70246D8A" w:rsidR="000E29A6" w:rsidRPr="00F03D2B" w:rsidRDefault="000F7080" w:rsidP="00641015">
            <w:pPr>
              <w:spacing w:before="120" w:after="120" w:line="276" w:lineRule="auto"/>
              <w:jc w:val="both"/>
              <w:rPr>
                <w:rFonts w:ascii="Arial" w:hAnsi="Arial"/>
                <w:sz w:val="26"/>
                <w:szCs w:val="26"/>
              </w:rPr>
            </w:pPr>
            <w:r w:rsidRPr="00F03D2B">
              <w:rPr>
                <w:rFonts w:ascii="Arial" w:hAnsi="Arial"/>
                <w:sz w:val="26"/>
                <w:szCs w:val="26"/>
              </w:rPr>
              <w:t>W</w:t>
            </w:r>
            <w:r w:rsidR="000E29A6" w:rsidRPr="00F03D2B">
              <w:rPr>
                <w:rFonts w:ascii="Arial" w:hAnsi="Arial"/>
                <w:sz w:val="26"/>
                <w:szCs w:val="26"/>
              </w:rPr>
              <w:t xml:space="preserve">orkstation password complexity requirements </w:t>
            </w:r>
            <w:r w:rsidR="00132B9E" w:rsidRPr="00F03D2B">
              <w:rPr>
                <w:rFonts w:ascii="Arial" w:hAnsi="Arial"/>
                <w:sz w:val="26"/>
                <w:szCs w:val="26"/>
              </w:rPr>
              <w:t xml:space="preserve">shall be configured in </w:t>
            </w:r>
            <w:r w:rsidR="000E29A6" w:rsidRPr="00F03D2B">
              <w:rPr>
                <w:rFonts w:ascii="Arial" w:hAnsi="Arial"/>
                <w:sz w:val="26"/>
                <w:szCs w:val="26"/>
              </w:rPr>
              <w:t>accord</w:t>
            </w:r>
            <w:r w:rsidR="00132B9E" w:rsidRPr="00F03D2B">
              <w:rPr>
                <w:rFonts w:ascii="Arial" w:hAnsi="Arial"/>
                <w:sz w:val="26"/>
                <w:szCs w:val="26"/>
              </w:rPr>
              <w:t>ance with</w:t>
            </w:r>
            <w:r w:rsidR="000E29A6" w:rsidRPr="00F03D2B">
              <w:rPr>
                <w:rFonts w:ascii="Arial" w:hAnsi="Arial"/>
                <w:sz w:val="26"/>
                <w:szCs w:val="26"/>
              </w:rPr>
              <w:t xml:space="preserve"> </w:t>
            </w:r>
            <w:r w:rsidR="000E29A6" w:rsidRPr="00F03D2B">
              <w:rPr>
                <w:rFonts w:ascii="Arial" w:hAnsi="Arial"/>
                <w:sz w:val="26"/>
                <w:szCs w:val="26"/>
                <w:highlight w:val="cyan"/>
              </w:rPr>
              <w:t>&lt;</w:t>
            </w:r>
            <w:r w:rsidR="00BB63D9" w:rsidRPr="00F03D2B">
              <w:rPr>
                <w:rFonts w:ascii="Arial" w:hAnsi="Arial"/>
                <w:sz w:val="26"/>
                <w:szCs w:val="26"/>
                <w:highlight w:val="cyan"/>
              </w:rPr>
              <w:t>entity name</w:t>
            </w:r>
            <w:r w:rsidR="000E29A6" w:rsidRPr="00F03D2B">
              <w:rPr>
                <w:rFonts w:ascii="Arial" w:hAnsi="Arial"/>
                <w:sz w:val="26"/>
                <w:szCs w:val="26"/>
                <w:highlight w:val="cyan"/>
              </w:rPr>
              <w:t>&gt;</w:t>
            </w:r>
            <w:r w:rsidR="000E29A6" w:rsidRPr="00F03D2B">
              <w:rPr>
                <w:rFonts w:ascii="Arial" w:hAnsi="Arial"/>
                <w:sz w:val="26"/>
                <w:szCs w:val="26"/>
              </w:rPr>
              <w:t xml:space="preserve">’s </w:t>
            </w:r>
            <w:r w:rsidR="0078254B" w:rsidRPr="00F03D2B">
              <w:rPr>
                <w:rFonts w:ascii="Arial" w:hAnsi="Arial"/>
                <w:sz w:val="26"/>
                <w:szCs w:val="26"/>
              </w:rPr>
              <w:t>I</w:t>
            </w:r>
            <w:r w:rsidR="000E29A6" w:rsidRPr="00F03D2B">
              <w:rPr>
                <w:rFonts w:ascii="Arial" w:hAnsi="Arial"/>
                <w:sz w:val="26"/>
                <w:szCs w:val="26"/>
              </w:rPr>
              <w:t xml:space="preserve">dentity and </w:t>
            </w:r>
            <w:r w:rsidR="00132B9E" w:rsidRPr="00F03D2B">
              <w:rPr>
                <w:rFonts w:ascii="Arial" w:hAnsi="Arial"/>
                <w:sz w:val="26"/>
                <w:szCs w:val="26"/>
              </w:rPr>
              <w:t>A</w:t>
            </w:r>
            <w:r w:rsidR="000E29A6" w:rsidRPr="00F03D2B">
              <w:rPr>
                <w:rFonts w:ascii="Arial" w:hAnsi="Arial"/>
                <w:sz w:val="26"/>
                <w:szCs w:val="26"/>
              </w:rPr>
              <w:t xml:space="preserve">ccess </w:t>
            </w:r>
            <w:r w:rsidR="00132B9E" w:rsidRPr="00F03D2B">
              <w:rPr>
                <w:rFonts w:ascii="Arial" w:hAnsi="Arial"/>
                <w:sz w:val="26"/>
                <w:szCs w:val="26"/>
              </w:rPr>
              <w:t>M</w:t>
            </w:r>
            <w:r w:rsidR="000E29A6" w:rsidRPr="00F03D2B">
              <w:rPr>
                <w:rFonts w:ascii="Arial" w:hAnsi="Arial"/>
                <w:sz w:val="26"/>
                <w:szCs w:val="26"/>
              </w:rPr>
              <w:t xml:space="preserve">anagement </w:t>
            </w:r>
            <w:r w:rsidR="0078254B" w:rsidRPr="00F03D2B">
              <w:rPr>
                <w:rFonts w:ascii="Arial" w:hAnsi="Arial"/>
                <w:sz w:val="26"/>
                <w:szCs w:val="26"/>
              </w:rPr>
              <w:t>P</w:t>
            </w:r>
            <w:r w:rsidR="000E29A6" w:rsidRPr="00F03D2B">
              <w:rPr>
                <w:rFonts w:ascii="Arial" w:hAnsi="Arial"/>
                <w:sz w:val="26"/>
                <w:szCs w:val="26"/>
              </w:rPr>
              <w:t>olicy.</w:t>
            </w:r>
          </w:p>
        </w:tc>
      </w:tr>
      <w:tr w:rsidR="00565BE9" w:rsidRPr="00F03D2B" w14:paraId="06A99270"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82A0C97"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D2BFB9C" w14:textId="2F7FB0F9" w:rsidR="00565BE9" w:rsidRPr="00F03D2B" w:rsidRDefault="00565BE9" w:rsidP="002072CB">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ضبط وإعداد حد الإغلاق بعد عدد معين من محاولات تسجيل الدخول</w:t>
            </w:r>
            <w:r w:rsidR="002072CB" w:rsidRPr="00F03D2B">
              <w:rPr>
                <w:rFonts w:ascii="Arial" w:hAnsi="Arial"/>
                <w:sz w:val="26"/>
                <w:szCs w:val="26"/>
                <w:rtl/>
                <w:lang w:eastAsia="ar"/>
              </w:rPr>
              <w:t xml:space="preserve"> غير </w:t>
            </w:r>
            <w:r w:rsidR="00BA0C45">
              <w:rPr>
                <w:rFonts w:ascii="Arial" w:hAnsi="Arial" w:hint="cs"/>
                <w:sz w:val="26"/>
                <w:szCs w:val="26"/>
                <w:rtl/>
                <w:lang w:eastAsia="ar"/>
              </w:rPr>
              <w:t>ال</w:t>
            </w:r>
            <w:r w:rsidR="002072CB" w:rsidRPr="00F03D2B">
              <w:rPr>
                <w:rFonts w:ascii="Arial" w:hAnsi="Arial"/>
                <w:sz w:val="26"/>
                <w:szCs w:val="26"/>
                <w:rtl/>
                <w:lang w:eastAsia="ar"/>
              </w:rPr>
              <w:t>ناجحة</w:t>
            </w:r>
            <w:r w:rsidRPr="00F03D2B">
              <w:rPr>
                <w:rFonts w:ascii="Arial" w:hAnsi="Arial"/>
                <w:sz w:val="26"/>
                <w:szCs w:val="26"/>
                <w:rtl/>
                <w:lang w:eastAsia="ar"/>
              </w:rPr>
              <w:t xml:space="preserve"> وانتهاء وقت الجلسة وتسجيل الخروج في حال عدم الاستخدام بالنسبة لحالات الوصول المحلية والوصول إلى النطاقات وفقا</w:t>
            </w:r>
            <w:r w:rsidR="0078254B" w:rsidRPr="00F03D2B">
              <w:rPr>
                <w:rFonts w:ascii="Arial" w:hAnsi="Arial"/>
                <w:sz w:val="26"/>
                <w:szCs w:val="26"/>
                <w:rtl/>
                <w:lang w:eastAsia="ar"/>
              </w:rPr>
              <w:t>ً</w:t>
            </w:r>
            <w:r w:rsidRPr="00F03D2B">
              <w:rPr>
                <w:rFonts w:ascii="Arial" w:hAnsi="Arial"/>
                <w:sz w:val="26"/>
                <w:szCs w:val="26"/>
                <w:rtl/>
                <w:lang w:eastAsia="ar"/>
              </w:rPr>
              <w:t xml:space="preserve"> </w:t>
            </w:r>
            <w:r w:rsidR="002072CB" w:rsidRPr="00F03D2B">
              <w:rPr>
                <w:rFonts w:ascii="Arial" w:hAnsi="Arial"/>
                <w:sz w:val="26"/>
                <w:szCs w:val="26"/>
                <w:rtl/>
                <w:lang w:eastAsia="ar"/>
              </w:rPr>
              <w:t>ل</w:t>
            </w:r>
            <w:r w:rsidRPr="00F03D2B">
              <w:rPr>
                <w:rFonts w:ascii="Arial" w:hAnsi="Arial"/>
                <w:sz w:val="26"/>
                <w:szCs w:val="26"/>
                <w:rtl/>
                <w:lang w:eastAsia="ar"/>
              </w:rPr>
              <w:t xml:space="preserve">سياسة إدارة هويات الدخول والصلاحيات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3031EEF9" w14:textId="088AEEFA" w:rsidR="000E29A6" w:rsidRPr="00F03D2B" w:rsidRDefault="00132B9E" w:rsidP="00641015">
            <w:pPr>
              <w:spacing w:before="120" w:after="120" w:line="276" w:lineRule="auto"/>
              <w:jc w:val="both"/>
              <w:rPr>
                <w:rFonts w:ascii="Arial" w:hAnsi="Arial"/>
                <w:sz w:val="26"/>
                <w:szCs w:val="26"/>
              </w:rPr>
            </w:pPr>
            <w:r w:rsidRPr="00F03D2B">
              <w:rPr>
                <w:rFonts w:ascii="Arial" w:hAnsi="Arial"/>
                <w:sz w:val="26"/>
                <w:szCs w:val="26"/>
              </w:rPr>
              <w:t>L</w:t>
            </w:r>
            <w:r w:rsidR="000E29A6" w:rsidRPr="00F03D2B">
              <w:rPr>
                <w:rFonts w:ascii="Arial" w:hAnsi="Arial"/>
                <w:sz w:val="26"/>
                <w:szCs w:val="26"/>
              </w:rPr>
              <w:t xml:space="preserve">ogin attempts lockout, session timeout and session idle logout for local access and domain access </w:t>
            </w:r>
            <w:r w:rsidR="00BF7181" w:rsidRPr="00F03D2B">
              <w:rPr>
                <w:rFonts w:ascii="Arial" w:hAnsi="Arial"/>
                <w:sz w:val="26"/>
                <w:szCs w:val="26"/>
              </w:rPr>
              <w:t xml:space="preserve">shall be configured in accordance with </w:t>
            </w:r>
            <w:r w:rsidR="000E29A6" w:rsidRPr="00F03D2B">
              <w:rPr>
                <w:rFonts w:ascii="Arial" w:hAnsi="Arial"/>
                <w:sz w:val="26"/>
                <w:szCs w:val="26"/>
                <w:highlight w:val="cyan"/>
              </w:rPr>
              <w:t>&lt;</w:t>
            </w:r>
            <w:r w:rsidR="00BB63D9" w:rsidRPr="00F03D2B">
              <w:rPr>
                <w:rFonts w:ascii="Arial" w:hAnsi="Arial"/>
                <w:sz w:val="26"/>
                <w:szCs w:val="26"/>
                <w:highlight w:val="cyan"/>
              </w:rPr>
              <w:t>entity name</w:t>
            </w:r>
            <w:r w:rsidR="000E29A6" w:rsidRPr="00F03D2B">
              <w:rPr>
                <w:rFonts w:ascii="Arial" w:hAnsi="Arial"/>
                <w:sz w:val="26"/>
                <w:szCs w:val="26"/>
                <w:highlight w:val="cyan"/>
              </w:rPr>
              <w:t>&gt;</w:t>
            </w:r>
            <w:r w:rsidR="000E29A6" w:rsidRPr="00F03D2B">
              <w:rPr>
                <w:rFonts w:ascii="Arial" w:hAnsi="Arial"/>
                <w:sz w:val="26"/>
                <w:szCs w:val="26"/>
              </w:rPr>
              <w:t xml:space="preserve">’s </w:t>
            </w:r>
            <w:r w:rsidR="004E7FF9" w:rsidRPr="00F03D2B">
              <w:rPr>
                <w:rFonts w:ascii="Arial" w:hAnsi="Arial"/>
                <w:sz w:val="26"/>
                <w:szCs w:val="26"/>
              </w:rPr>
              <w:t>I</w:t>
            </w:r>
            <w:r w:rsidR="000E29A6" w:rsidRPr="00F03D2B">
              <w:rPr>
                <w:rFonts w:ascii="Arial" w:hAnsi="Arial"/>
                <w:sz w:val="26"/>
                <w:szCs w:val="26"/>
              </w:rPr>
              <w:t xml:space="preserve">dentity and </w:t>
            </w:r>
            <w:r w:rsidR="00BF7181" w:rsidRPr="00F03D2B">
              <w:rPr>
                <w:rFonts w:ascii="Arial" w:hAnsi="Arial"/>
                <w:sz w:val="26"/>
                <w:szCs w:val="26"/>
              </w:rPr>
              <w:t>A</w:t>
            </w:r>
            <w:r w:rsidR="000E29A6" w:rsidRPr="00F03D2B">
              <w:rPr>
                <w:rFonts w:ascii="Arial" w:hAnsi="Arial"/>
                <w:sz w:val="26"/>
                <w:szCs w:val="26"/>
              </w:rPr>
              <w:t xml:space="preserve">ccess </w:t>
            </w:r>
            <w:r w:rsidR="00BF7181" w:rsidRPr="00F03D2B">
              <w:rPr>
                <w:rFonts w:ascii="Arial" w:hAnsi="Arial"/>
                <w:sz w:val="26"/>
                <w:szCs w:val="26"/>
              </w:rPr>
              <w:t>M</w:t>
            </w:r>
            <w:r w:rsidR="000E29A6" w:rsidRPr="00F03D2B">
              <w:rPr>
                <w:rFonts w:ascii="Arial" w:hAnsi="Arial"/>
                <w:sz w:val="26"/>
                <w:szCs w:val="26"/>
              </w:rPr>
              <w:t xml:space="preserve">anagement </w:t>
            </w:r>
            <w:r w:rsidR="004E7FF9" w:rsidRPr="00F03D2B">
              <w:rPr>
                <w:rFonts w:ascii="Arial" w:hAnsi="Arial"/>
                <w:sz w:val="26"/>
                <w:szCs w:val="26"/>
              </w:rPr>
              <w:t>P</w:t>
            </w:r>
            <w:r w:rsidR="000E29A6" w:rsidRPr="00F03D2B">
              <w:rPr>
                <w:rFonts w:ascii="Arial" w:hAnsi="Arial"/>
                <w:sz w:val="26"/>
                <w:szCs w:val="26"/>
              </w:rPr>
              <w:t>olicy.</w:t>
            </w:r>
          </w:p>
        </w:tc>
      </w:tr>
      <w:tr w:rsidR="00565BE9" w:rsidRPr="00F03D2B" w14:paraId="4936C79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32638D35" w14:textId="77777777" w:rsidR="00565BE9" w:rsidRPr="00F03D2B" w:rsidRDefault="00565BE9" w:rsidP="00641015">
            <w:pPr>
              <w:pStyle w:val="ListParagraph"/>
              <w:numPr>
                <w:ilvl w:val="0"/>
                <w:numId w:val="4"/>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064AEB3" w14:textId="42AFA360" w:rsidR="00565BE9" w:rsidRPr="00F03D2B" w:rsidRDefault="00565BE9" w:rsidP="00283823">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ضبط وإعداد كلمات مرور مُحمِّل </w:t>
            </w:r>
            <w:r w:rsidR="004E7FF9" w:rsidRPr="00F03D2B">
              <w:rPr>
                <w:rFonts w:ascii="Arial" w:hAnsi="Arial"/>
                <w:sz w:val="26"/>
                <w:szCs w:val="26"/>
                <w:rtl/>
                <w:lang w:eastAsia="ar"/>
              </w:rPr>
              <w:t>ال</w:t>
            </w:r>
            <w:r w:rsidRPr="00F03D2B">
              <w:rPr>
                <w:rFonts w:ascii="Arial" w:hAnsi="Arial"/>
                <w:sz w:val="26"/>
                <w:szCs w:val="26"/>
                <w:rtl/>
                <w:lang w:eastAsia="ar"/>
              </w:rPr>
              <w:t>تشغيل (</w:t>
            </w:r>
            <w:r w:rsidRPr="00F03D2B">
              <w:rPr>
                <w:rFonts w:ascii="Arial" w:hAnsi="Arial"/>
                <w:sz w:val="26"/>
                <w:szCs w:val="26"/>
                <w:lang w:eastAsia="ar" w:bidi="en-US"/>
              </w:rPr>
              <w:t>Bootloader</w:t>
            </w:r>
            <w:r w:rsidRPr="00F03D2B">
              <w:rPr>
                <w:rFonts w:ascii="Arial" w:hAnsi="Arial"/>
                <w:sz w:val="26"/>
                <w:szCs w:val="26"/>
                <w:rtl/>
                <w:lang w:eastAsia="ar"/>
              </w:rPr>
              <w:t xml:space="preserve">) </w:t>
            </w:r>
            <w:r w:rsidR="00AB59F8" w:rsidRPr="00F03D2B">
              <w:rPr>
                <w:rFonts w:ascii="Arial" w:hAnsi="Arial"/>
                <w:sz w:val="26"/>
                <w:szCs w:val="26"/>
                <w:rtl/>
                <w:lang w:eastAsia="ar"/>
              </w:rPr>
              <w:t>ل</w:t>
            </w:r>
            <w:r w:rsidRPr="00F03D2B">
              <w:rPr>
                <w:rFonts w:ascii="Arial" w:hAnsi="Arial"/>
                <w:sz w:val="26"/>
                <w:szCs w:val="26"/>
                <w:rtl/>
                <w:lang w:eastAsia="ar"/>
              </w:rPr>
              <w:t>نظام الإدخال/الإخراج الأساسي (</w:t>
            </w:r>
            <w:r w:rsidRPr="00F03D2B">
              <w:rPr>
                <w:rFonts w:ascii="Arial" w:hAnsi="Arial"/>
                <w:sz w:val="26"/>
                <w:szCs w:val="26"/>
                <w:lang w:eastAsia="ar" w:bidi="en-US"/>
              </w:rPr>
              <w:t>BIOS</w:t>
            </w:r>
            <w:r w:rsidRPr="00F03D2B">
              <w:rPr>
                <w:rFonts w:ascii="Arial" w:hAnsi="Arial"/>
                <w:sz w:val="26"/>
                <w:szCs w:val="26"/>
                <w:rtl/>
                <w:lang w:eastAsia="ar"/>
              </w:rPr>
              <w:t>)</w:t>
            </w:r>
            <w:r w:rsidR="00FA134A" w:rsidRPr="00F03D2B">
              <w:rPr>
                <w:rFonts w:ascii="Arial" w:hAnsi="Arial"/>
                <w:sz w:val="26"/>
                <w:szCs w:val="26"/>
                <w:rtl/>
                <w:lang w:eastAsia="ar"/>
              </w:rPr>
              <w:t>.</w:t>
            </w:r>
          </w:p>
          <w:p w14:paraId="302CFEC6" w14:textId="12418593" w:rsidR="003944A9" w:rsidRPr="00F03D2B" w:rsidRDefault="000E29A6" w:rsidP="00EF0653">
            <w:pPr>
              <w:spacing w:before="120" w:after="120" w:line="276" w:lineRule="auto"/>
              <w:jc w:val="both"/>
              <w:rPr>
                <w:rFonts w:ascii="Arial" w:hAnsi="Arial"/>
                <w:sz w:val="26"/>
                <w:szCs w:val="26"/>
              </w:rPr>
            </w:pPr>
            <w:r w:rsidRPr="00F03D2B">
              <w:rPr>
                <w:rFonts w:ascii="Arial" w:hAnsi="Arial"/>
                <w:sz w:val="26"/>
                <w:szCs w:val="26"/>
              </w:rPr>
              <w:t>BIOS bootloader passwords</w:t>
            </w:r>
            <w:r w:rsidR="00BF7181" w:rsidRPr="00F03D2B">
              <w:rPr>
                <w:rFonts w:ascii="Arial" w:hAnsi="Arial"/>
                <w:sz w:val="26"/>
                <w:szCs w:val="26"/>
              </w:rPr>
              <w:t xml:space="preserve"> shall be configured</w:t>
            </w:r>
            <w:r w:rsidRPr="00F03D2B">
              <w:rPr>
                <w:rFonts w:ascii="Arial" w:hAnsi="Arial"/>
                <w:sz w:val="26"/>
                <w:szCs w:val="26"/>
              </w:rPr>
              <w:t>.</w:t>
            </w:r>
          </w:p>
        </w:tc>
      </w:tr>
      <w:tr w:rsidR="00565BE9" w:rsidRPr="00F03D2B" w14:paraId="0A1E931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5931D7B"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t>2</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7DED1AD" w14:textId="71CEEB92" w:rsidR="00565BE9" w:rsidRPr="00F03D2B" w:rsidRDefault="00CB7485" w:rsidP="004457AA">
            <w:pPr>
              <w:bidi/>
              <w:spacing w:before="120" w:after="120" w:line="276" w:lineRule="auto"/>
              <w:jc w:val="left"/>
              <w:rPr>
                <w:rFonts w:ascii="Arial" w:hAnsi="Arial"/>
                <w:color w:val="FFFFFF" w:themeColor="background1"/>
                <w:sz w:val="26"/>
                <w:szCs w:val="26"/>
                <w:rtl/>
              </w:rPr>
            </w:pPr>
            <w:r>
              <w:rPr>
                <w:rFonts w:ascii="Arial" w:hAnsi="Arial"/>
                <w:color w:val="FFFFFF" w:themeColor="background1"/>
                <w:sz w:val="26"/>
                <w:szCs w:val="26"/>
                <w:rtl/>
                <w:lang w:eastAsia="ar"/>
              </w:rPr>
              <w:t>مراجعة الإعدادات والتحصي</w:t>
            </w:r>
            <w:r>
              <w:rPr>
                <w:rFonts w:ascii="Arial" w:hAnsi="Arial" w:hint="cs"/>
                <w:color w:val="FFFFFF" w:themeColor="background1"/>
                <w:sz w:val="26"/>
                <w:szCs w:val="26"/>
                <w:rtl/>
                <w:lang w:eastAsia="ar"/>
              </w:rPr>
              <w:t xml:space="preserve">ن </w:t>
            </w:r>
            <w:r w:rsidR="004457AA">
              <w:rPr>
                <w:rFonts w:ascii="Arial" w:hAnsi="Arial" w:hint="cs"/>
                <w:color w:val="FFFFFF" w:themeColor="background1"/>
                <w:sz w:val="26"/>
                <w:szCs w:val="26"/>
                <w:rtl/>
                <w:lang w:eastAsia="ar"/>
              </w:rPr>
              <w:t>(</w:t>
            </w:r>
            <w:r w:rsidR="004457AA" w:rsidRPr="004457AA">
              <w:rPr>
                <w:rFonts w:ascii="Arial" w:hAnsi="Arial"/>
                <w:color w:val="FFFFFF" w:themeColor="background1"/>
                <w:sz w:val="26"/>
                <w:szCs w:val="26"/>
                <w:lang w:eastAsia="ar"/>
              </w:rPr>
              <w:t>Secure Hardening Configuration</w:t>
            </w:r>
            <w:r w:rsidR="004457AA">
              <w:rPr>
                <w:rFonts w:ascii="Arial" w:hAnsi="Arial" w:hint="cs"/>
                <w:color w:val="FFFFFF" w:themeColor="background1"/>
                <w:sz w:val="26"/>
                <w:szCs w:val="26"/>
                <w:rtl/>
                <w:lang w:eastAsia="ar"/>
              </w:rPr>
              <w:t>)</w:t>
            </w:r>
          </w:p>
        </w:tc>
      </w:tr>
      <w:tr w:rsidR="00565BE9" w:rsidRPr="00F03D2B" w14:paraId="448BF5D6"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1FDD0DE"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142A3A0" w14:textId="771D47D2"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تحديد متطلبات الأمن الأساسية لأجهزة المستخدمين لضمان تصميم أجهزة المستخدمين</w:t>
            </w:r>
            <w:r w:rsidR="00BF7181" w:rsidRPr="00F03D2B">
              <w:rPr>
                <w:rFonts w:ascii="Arial" w:hAnsi="Arial"/>
                <w:sz w:val="26"/>
                <w:szCs w:val="26"/>
                <w:rtl/>
                <w:lang w:eastAsia="ar"/>
              </w:rPr>
              <w:t xml:space="preserve"> وإعدادها وتشغيلها</w:t>
            </w:r>
            <w:r w:rsidRPr="00F03D2B">
              <w:rPr>
                <w:rFonts w:ascii="Arial" w:hAnsi="Arial"/>
                <w:sz w:val="26"/>
                <w:szCs w:val="26"/>
                <w:rtl/>
                <w:lang w:eastAsia="ar"/>
              </w:rPr>
              <w:t xml:space="preserve"> بطريقة آمنة. </w:t>
            </w:r>
          </w:p>
        </w:tc>
      </w:tr>
      <w:tr w:rsidR="00565BE9" w:rsidRPr="00F03D2B" w14:paraId="10FF113F"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862DBDF"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lastRenderedPageBreak/>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399DEA5" w14:textId="44D26F38" w:rsidR="00565BE9" w:rsidRPr="00F03D2B" w:rsidRDefault="00EC19D0" w:rsidP="0009101E">
            <w:pPr>
              <w:bidi/>
              <w:spacing w:before="120" w:after="120" w:line="276" w:lineRule="auto"/>
              <w:jc w:val="both"/>
              <w:rPr>
                <w:rFonts w:ascii="Arial" w:hAnsi="Arial"/>
                <w:sz w:val="26"/>
                <w:szCs w:val="26"/>
                <w:lang w:eastAsia="ar"/>
              </w:rPr>
            </w:pPr>
            <w:r w:rsidRPr="00F03D2B">
              <w:rPr>
                <w:rFonts w:ascii="Arial" w:hAnsi="Arial"/>
                <w:sz w:val="26"/>
                <w:szCs w:val="26"/>
                <w:rtl/>
                <w:lang w:eastAsia="ar"/>
              </w:rPr>
              <w:t>يمكن أن</w:t>
            </w:r>
            <w:r w:rsidR="001D1236" w:rsidRPr="00F03D2B">
              <w:rPr>
                <w:rFonts w:ascii="Arial" w:hAnsi="Arial"/>
                <w:sz w:val="26"/>
                <w:szCs w:val="26"/>
                <w:rtl/>
                <w:lang w:eastAsia="ar"/>
              </w:rPr>
              <w:t xml:space="preserve"> يؤدي الإعداد الخاطئ والتصميم غير </w:t>
            </w:r>
            <w:r w:rsidR="0009101E">
              <w:rPr>
                <w:rFonts w:ascii="Arial" w:hAnsi="Arial" w:hint="cs"/>
                <w:sz w:val="26"/>
                <w:szCs w:val="26"/>
                <w:rtl/>
                <w:lang w:eastAsia="ar"/>
              </w:rPr>
              <w:t>الآ</w:t>
            </w:r>
            <w:r w:rsidR="001D1236" w:rsidRPr="00F03D2B">
              <w:rPr>
                <w:rFonts w:ascii="Arial" w:hAnsi="Arial"/>
                <w:sz w:val="26"/>
                <w:szCs w:val="26"/>
                <w:rtl/>
                <w:lang w:eastAsia="ar"/>
              </w:rPr>
              <w:t>من</w:t>
            </w:r>
            <w:r w:rsidR="00B1130D" w:rsidRPr="00F03D2B">
              <w:rPr>
                <w:rFonts w:ascii="Arial" w:hAnsi="Arial"/>
                <w:sz w:val="26"/>
                <w:szCs w:val="26"/>
                <w:rtl/>
                <w:lang w:eastAsia="ar"/>
              </w:rPr>
              <w:t xml:space="preserve"> </w:t>
            </w:r>
            <w:r w:rsidR="0009101E">
              <w:rPr>
                <w:rFonts w:ascii="Arial" w:hAnsi="Arial" w:hint="cs"/>
                <w:sz w:val="26"/>
                <w:szCs w:val="26"/>
                <w:rtl/>
                <w:lang w:eastAsia="ar"/>
              </w:rPr>
              <w:t>ل</w:t>
            </w:r>
            <w:r w:rsidR="00B1130D" w:rsidRPr="00F03D2B">
              <w:rPr>
                <w:rFonts w:ascii="Arial" w:hAnsi="Arial"/>
                <w:sz w:val="26"/>
                <w:szCs w:val="26"/>
                <w:rtl/>
                <w:lang w:eastAsia="ar"/>
              </w:rPr>
              <w:t>أجهزة المستخدمين</w:t>
            </w:r>
            <w:r w:rsidR="001D1236" w:rsidRPr="00F03D2B">
              <w:rPr>
                <w:rFonts w:ascii="Arial" w:hAnsi="Arial"/>
                <w:sz w:val="26"/>
                <w:szCs w:val="26"/>
                <w:rtl/>
                <w:lang w:eastAsia="ar"/>
              </w:rPr>
              <w:t xml:space="preserve"> إلى ثغرات أمنية </w:t>
            </w:r>
            <w:r w:rsidR="00B1130D" w:rsidRPr="00F03D2B">
              <w:rPr>
                <w:rFonts w:ascii="Arial" w:hAnsi="Arial"/>
                <w:sz w:val="26"/>
                <w:szCs w:val="26"/>
                <w:rtl/>
                <w:lang w:eastAsia="ar"/>
              </w:rPr>
              <w:t xml:space="preserve">يمكن استغلالها لتهديد سرية وسلامة وتوافر بيانات </w:t>
            </w:r>
            <w:r w:rsidR="00B1130D" w:rsidRPr="00F03D2B">
              <w:rPr>
                <w:rFonts w:ascii="Arial" w:hAnsi="Arial"/>
                <w:sz w:val="26"/>
                <w:szCs w:val="26"/>
                <w:highlight w:val="cyan"/>
                <w:rtl/>
                <w:lang w:eastAsia="ar"/>
              </w:rPr>
              <w:t>&lt;اسم الجهة&gt;</w:t>
            </w:r>
            <w:r w:rsidR="00B1130D" w:rsidRPr="00F03D2B">
              <w:rPr>
                <w:rFonts w:ascii="Arial" w:hAnsi="Arial"/>
                <w:sz w:val="26"/>
                <w:szCs w:val="26"/>
                <w:rtl/>
                <w:lang w:eastAsia="ar"/>
              </w:rPr>
              <w:t xml:space="preserve"> وسير عملها</w:t>
            </w:r>
            <w:r w:rsidR="00565BE9" w:rsidRPr="00F03D2B">
              <w:rPr>
                <w:rFonts w:ascii="Arial" w:hAnsi="Arial"/>
                <w:sz w:val="26"/>
                <w:szCs w:val="26"/>
                <w:rtl/>
                <w:lang w:eastAsia="ar"/>
              </w:rPr>
              <w:t>.</w:t>
            </w:r>
          </w:p>
        </w:tc>
      </w:tr>
      <w:tr w:rsidR="00565BE9" w:rsidRPr="00F03D2B" w14:paraId="154BCC0F"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2445654C" w14:textId="300FC896" w:rsidR="00565BE9" w:rsidRPr="00F03D2B" w:rsidRDefault="006E4167" w:rsidP="00641015">
            <w:pPr>
              <w:bidi/>
              <w:spacing w:before="120" w:after="120" w:line="276" w:lineRule="auto"/>
              <w:jc w:val="both"/>
              <w:rPr>
                <w:rFonts w:ascii="Arial" w:hAnsi="Arial"/>
                <w:sz w:val="26"/>
                <w:szCs w:val="26"/>
              </w:rPr>
            </w:pPr>
            <w:r>
              <w:rPr>
                <w:rFonts w:ascii="Arial" w:hAnsi="Arial" w:hint="cs"/>
                <w:sz w:val="24"/>
                <w:szCs w:val="24"/>
                <w:rtl/>
                <w:lang w:eastAsia="ar"/>
              </w:rPr>
              <w:t>الإجراءات المطلوبة</w:t>
            </w:r>
          </w:p>
        </w:tc>
      </w:tr>
      <w:tr w:rsidR="00565BE9" w:rsidRPr="00F03D2B" w14:paraId="15E7EEC8"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7E01ED0"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186AF22" w14:textId="792EA2ED" w:rsidR="00565BE9" w:rsidRPr="00F03D2B" w:rsidRDefault="00565BE9" w:rsidP="00B1130D">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إجراء اختبارات أمنية منتظمة (مثل تقييم الثغرات الأمنية </w:t>
            </w:r>
            <w:r w:rsidR="00EF5947" w:rsidRPr="00F03D2B">
              <w:rPr>
                <w:rFonts w:ascii="Arial" w:hAnsi="Arial"/>
                <w:sz w:val="26"/>
                <w:szCs w:val="26"/>
                <w:rtl/>
                <w:lang w:eastAsia="ar"/>
              </w:rPr>
              <w:t>و</w:t>
            </w:r>
            <w:r w:rsidRPr="00F03D2B">
              <w:rPr>
                <w:rFonts w:ascii="Arial" w:hAnsi="Arial"/>
                <w:sz w:val="26"/>
                <w:szCs w:val="26"/>
                <w:rtl/>
                <w:lang w:eastAsia="ar"/>
              </w:rPr>
              <w:t>اختبار الاختراق) وفقا</w:t>
            </w:r>
            <w:r w:rsidR="00BF7181" w:rsidRPr="00F03D2B">
              <w:rPr>
                <w:rFonts w:ascii="Arial" w:hAnsi="Arial"/>
                <w:sz w:val="26"/>
                <w:szCs w:val="26"/>
                <w:rtl/>
                <w:lang w:eastAsia="ar"/>
              </w:rPr>
              <w:t>ً</w:t>
            </w:r>
            <w:r w:rsidRPr="00F03D2B">
              <w:rPr>
                <w:rFonts w:ascii="Arial" w:hAnsi="Arial"/>
                <w:sz w:val="26"/>
                <w:szCs w:val="26"/>
                <w:rtl/>
                <w:lang w:eastAsia="ar"/>
              </w:rPr>
              <w:t xml:space="preserve"> </w:t>
            </w:r>
            <w:r w:rsidR="00B1130D" w:rsidRPr="00F03D2B">
              <w:rPr>
                <w:rFonts w:ascii="Arial" w:hAnsi="Arial"/>
                <w:sz w:val="26"/>
                <w:szCs w:val="26"/>
                <w:rtl/>
                <w:lang w:eastAsia="ar"/>
              </w:rPr>
              <w:t>ل</w:t>
            </w:r>
            <w:r w:rsidRPr="00F03D2B">
              <w:rPr>
                <w:rFonts w:ascii="Arial" w:hAnsi="Arial"/>
                <w:sz w:val="26"/>
                <w:szCs w:val="26"/>
                <w:rtl/>
                <w:lang w:eastAsia="ar"/>
              </w:rPr>
              <w:t xml:space="preserve">سياسة إدارة الثغرات الأمنية المتّبعة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0C0AD05B" w14:textId="50D4BB53" w:rsidR="000E29A6" w:rsidRPr="00F03D2B" w:rsidRDefault="00BF7181" w:rsidP="00641015">
            <w:pPr>
              <w:spacing w:before="120" w:after="120" w:line="276" w:lineRule="auto"/>
              <w:jc w:val="both"/>
              <w:rPr>
                <w:rFonts w:ascii="Arial" w:hAnsi="Arial"/>
                <w:sz w:val="26"/>
                <w:szCs w:val="26"/>
              </w:rPr>
            </w:pPr>
            <w:r w:rsidRPr="00F03D2B">
              <w:rPr>
                <w:rFonts w:ascii="Arial" w:hAnsi="Arial"/>
                <w:sz w:val="26"/>
                <w:szCs w:val="26"/>
              </w:rPr>
              <w:t>R</w:t>
            </w:r>
            <w:r w:rsidR="000E29A6" w:rsidRPr="00F03D2B">
              <w:rPr>
                <w:rFonts w:ascii="Arial" w:hAnsi="Arial"/>
                <w:sz w:val="26"/>
                <w:szCs w:val="26"/>
              </w:rPr>
              <w:t xml:space="preserve">egular security testing (such as vulnerability assessments and penetration testing) </w:t>
            </w:r>
            <w:r w:rsidRPr="00F03D2B">
              <w:rPr>
                <w:rFonts w:ascii="Arial" w:hAnsi="Arial"/>
                <w:sz w:val="26"/>
                <w:szCs w:val="26"/>
              </w:rPr>
              <w:t>shall be conducted in accordance with</w:t>
            </w:r>
            <w:r w:rsidR="000E29A6" w:rsidRPr="00F03D2B">
              <w:rPr>
                <w:rFonts w:ascii="Arial" w:hAnsi="Arial"/>
                <w:sz w:val="26"/>
                <w:szCs w:val="26"/>
              </w:rPr>
              <w:t xml:space="preserve"> </w:t>
            </w:r>
            <w:r w:rsidR="000E29A6" w:rsidRPr="00F03D2B">
              <w:rPr>
                <w:rFonts w:ascii="Arial" w:hAnsi="Arial"/>
                <w:sz w:val="26"/>
                <w:szCs w:val="26"/>
                <w:highlight w:val="cyan"/>
              </w:rPr>
              <w:t>&lt;</w:t>
            </w:r>
            <w:r w:rsidR="00BB63D9" w:rsidRPr="00F03D2B">
              <w:rPr>
                <w:rFonts w:ascii="Arial" w:hAnsi="Arial"/>
                <w:sz w:val="26"/>
                <w:szCs w:val="26"/>
                <w:highlight w:val="cyan"/>
              </w:rPr>
              <w:t>entity name</w:t>
            </w:r>
            <w:r w:rsidR="000E29A6" w:rsidRPr="00F03D2B">
              <w:rPr>
                <w:rFonts w:ascii="Arial" w:hAnsi="Arial"/>
                <w:sz w:val="26"/>
                <w:szCs w:val="26"/>
                <w:highlight w:val="cyan"/>
              </w:rPr>
              <w:t>&gt;</w:t>
            </w:r>
            <w:r w:rsidR="000E29A6" w:rsidRPr="00F03D2B">
              <w:rPr>
                <w:rFonts w:ascii="Arial" w:hAnsi="Arial"/>
                <w:sz w:val="26"/>
                <w:szCs w:val="26"/>
              </w:rPr>
              <w:t xml:space="preserve">’s </w:t>
            </w:r>
            <w:r w:rsidRPr="00F03D2B">
              <w:rPr>
                <w:rFonts w:ascii="Arial" w:hAnsi="Arial"/>
                <w:sz w:val="26"/>
                <w:szCs w:val="26"/>
              </w:rPr>
              <w:t>V</w:t>
            </w:r>
            <w:r w:rsidR="000E29A6" w:rsidRPr="00F03D2B">
              <w:rPr>
                <w:rFonts w:ascii="Arial" w:hAnsi="Arial"/>
                <w:sz w:val="26"/>
                <w:szCs w:val="26"/>
              </w:rPr>
              <w:t xml:space="preserve">ulnerability </w:t>
            </w:r>
            <w:r w:rsidRPr="00F03D2B">
              <w:rPr>
                <w:rFonts w:ascii="Arial" w:hAnsi="Arial"/>
                <w:sz w:val="26"/>
                <w:szCs w:val="26"/>
              </w:rPr>
              <w:t>M</w:t>
            </w:r>
            <w:r w:rsidR="000E29A6" w:rsidRPr="00F03D2B">
              <w:rPr>
                <w:rFonts w:ascii="Arial" w:hAnsi="Arial"/>
                <w:sz w:val="26"/>
                <w:szCs w:val="26"/>
              </w:rPr>
              <w:t xml:space="preserve">anagement </w:t>
            </w:r>
            <w:r w:rsidR="004E7FF9" w:rsidRPr="00F03D2B">
              <w:rPr>
                <w:rFonts w:ascii="Arial" w:hAnsi="Arial"/>
                <w:sz w:val="26"/>
                <w:szCs w:val="26"/>
              </w:rPr>
              <w:t>P</w:t>
            </w:r>
            <w:r w:rsidR="000E29A6" w:rsidRPr="00F03D2B">
              <w:rPr>
                <w:rFonts w:ascii="Arial" w:hAnsi="Arial"/>
                <w:sz w:val="26"/>
                <w:szCs w:val="26"/>
              </w:rPr>
              <w:t>olicy.</w:t>
            </w:r>
          </w:p>
        </w:tc>
      </w:tr>
      <w:tr w:rsidR="00565BE9" w:rsidRPr="00F03D2B" w14:paraId="49853AA8"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7DC01936"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ECCA86B" w14:textId="790FF829" w:rsidR="00565BE9" w:rsidRPr="00F03D2B" w:rsidRDefault="00565BE9" w:rsidP="00BB0C4F">
            <w:pPr>
              <w:bidi/>
              <w:spacing w:before="120" w:after="120" w:line="276" w:lineRule="auto"/>
              <w:jc w:val="both"/>
              <w:rPr>
                <w:rFonts w:ascii="Arial" w:hAnsi="Arial"/>
                <w:sz w:val="26"/>
                <w:szCs w:val="26"/>
                <w:lang w:eastAsia="ar"/>
              </w:rPr>
            </w:pPr>
            <w:r w:rsidRPr="00F03D2B">
              <w:rPr>
                <w:rFonts w:ascii="Arial" w:hAnsi="Arial"/>
                <w:sz w:val="26"/>
                <w:szCs w:val="26"/>
                <w:rtl/>
                <w:lang w:eastAsia="ar"/>
              </w:rPr>
              <w:t xml:space="preserve">إجراء التحديثات والإصلاحات على أجهزة المستخدمين </w:t>
            </w:r>
            <w:r w:rsidR="00EF5947" w:rsidRPr="00F03D2B">
              <w:rPr>
                <w:rFonts w:ascii="Arial" w:hAnsi="Arial"/>
                <w:sz w:val="26"/>
                <w:szCs w:val="26"/>
                <w:rtl/>
                <w:lang w:eastAsia="ar"/>
              </w:rPr>
              <w:t>بانتظام</w:t>
            </w:r>
            <w:r w:rsidRPr="00F03D2B">
              <w:rPr>
                <w:rFonts w:ascii="Arial" w:hAnsi="Arial"/>
                <w:sz w:val="26"/>
                <w:szCs w:val="26"/>
                <w:rtl/>
                <w:lang w:eastAsia="ar"/>
              </w:rPr>
              <w:t xml:space="preserve"> وفقا</w:t>
            </w:r>
            <w:r w:rsidR="00EF5947" w:rsidRPr="00F03D2B">
              <w:rPr>
                <w:rFonts w:ascii="Arial" w:hAnsi="Arial"/>
                <w:sz w:val="26"/>
                <w:szCs w:val="26"/>
                <w:rtl/>
                <w:lang w:eastAsia="ar"/>
              </w:rPr>
              <w:t>ً</w:t>
            </w:r>
            <w:r w:rsidRPr="00F03D2B">
              <w:rPr>
                <w:rFonts w:ascii="Arial" w:hAnsi="Arial"/>
                <w:sz w:val="26"/>
                <w:szCs w:val="26"/>
                <w:rtl/>
                <w:lang w:eastAsia="ar"/>
              </w:rPr>
              <w:t xml:space="preserve"> </w:t>
            </w:r>
            <w:r w:rsidR="00B1130D" w:rsidRPr="00F03D2B">
              <w:rPr>
                <w:rFonts w:ascii="Arial" w:hAnsi="Arial"/>
                <w:sz w:val="26"/>
                <w:szCs w:val="26"/>
                <w:rtl/>
                <w:lang w:eastAsia="ar"/>
              </w:rPr>
              <w:t>ل</w:t>
            </w:r>
            <w:r w:rsidRPr="00F03D2B">
              <w:rPr>
                <w:rFonts w:ascii="Arial" w:hAnsi="Arial"/>
                <w:sz w:val="26"/>
                <w:szCs w:val="26"/>
                <w:rtl/>
                <w:lang w:eastAsia="ar"/>
              </w:rPr>
              <w:t xml:space="preserve">سياسة أمن أجهزة المستخدمين </w:t>
            </w:r>
            <w:r w:rsidR="00BB0C4F" w:rsidRPr="00F03D2B">
              <w:rPr>
                <w:rFonts w:ascii="Arial" w:hAnsi="Arial"/>
                <w:sz w:val="26"/>
                <w:szCs w:val="26"/>
                <w:rtl/>
                <w:lang w:eastAsia="ar"/>
              </w:rPr>
              <w:t>و</w:t>
            </w:r>
            <w:r w:rsidRPr="00F03D2B">
              <w:rPr>
                <w:rFonts w:ascii="Arial" w:hAnsi="Arial"/>
                <w:sz w:val="26"/>
                <w:szCs w:val="26"/>
                <w:rtl/>
                <w:lang w:eastAsia="ar"/>
              </w:rPr>
              <w:t xml:space="preserve">سياسة إدارة التحديثات والإصلاحات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لضمان تحديث جميع أنظمة التشغيل وبرمجيات التطبيقات على أجهزة المستخدمين.</w:t>
            </w:r>
          </w:p>
          <w:p w14:paraId="4D94336A" w14:textId="5F1B3F0A" w:rsidR="000E29A6" w:rsidRPr="00F03D2B" w:rsidRDefault="00EF5947" w:rsidP="00641015">
            <w:pPr>
              <w:spacing w:before="120" w:after="120" w:line="276" w:lineRule="auto"/>
              <w:jc w:val="both"/>
              <w:rPr>
                <w:rFonts w:ascii="Arial" w:hAnsi="Arial"/>
                <w:sz w:val="26"/>
                <w:szCs w:val="26"/>
              </w:rPr>
            </w:pPr>
            <w:r w:rsidRPr="00F03D2B">
              <w:rPr>
                <w:rFonts w:ascii="Arial" w:hAnsi="Arial"/>
                <w:sz w:val="26"/>
                <w:szCs w:val="26"/>
              </w:rPr>
              <w:t>W</w:t>
            </w:r>
            <w:r w:rsidR="000E29A6" w:rsidRPr="00F03D2B">
              <w:rPr>
                <w:rFonts w:ascii="Arial" w:hAnsi="Arial"/>
                <w:sz w:val="26"/>
                <w:szCs w:val="26"/>
              </w:rPr>
              <w:t xml:space="preserve">orkstations </w:t>
            </w:r>
            <w:r w:rsidRPr="00F03D2B">
              <w:rPr>
                <w:rFonts w:ascii="Arial" w:hAnsi="Arial"/>
                <w:sz w:val="26"/>
                <w:szCs w:val="26"/>
              </w:rPr>
              <w:t xml:space="preserve">shall be regularly patched and updated in accordance with </w:t>
            </w:r>
            <w:r w:rsidR="000E29A6" w:rsidRPr="00F03D2B">
              <w:rPr>
                <w:rFonts w:ascii="Arial" w:hAnsi="Arial"/>
                <w:sz w:val="26"/>
                <w:szCs w:val="26"/>
                <w:highlight w:val="cyan"/>
              </w:rPr>
              <w:t>&lt;</w:t>
            </w:r>
            <w:r w:rsidR="00BB63D9" w:rsidRPr="00F03D2B">
              <w:rPr>
                <w:rFonts w:ascii="Arial" w:hAnsi="Arial"/>
                <w:sz w:val="26"/>
                <w:szCs w:val="26"/>
                <w:highlight w:val="cyan"/>
              </w:rPr>
              <w:t>entity name</w:t>
            </w:r>
            <w:r w:rsidR="000E29A6" w:rsidRPr="00F03D2B">
              <w:rPr>
                <w:rFonts w:ascii="Arial" w:hAnsi="Arial"/>
                <w:sz w:val="26"/>
                <w:szCs w:val="26"/>
                <w:highlight w:val="cyan"/>
              </w:rPr>
              <w:t>&gt;</w:t>
            </w:r>
            <w:r w:rsidR="000E29A6" w:rsidRPr="00F03D2B">
              <w:rPr>
                <w:rFonts w:ascii="Arial" w:hAnsi="Arial"/>
                <w:sz w:val="26"/>
                <w:szCs w:val="26"/>
              </w:rPr>
              <w:t xml:space="preserve">’s </w:t>
            </w:r>
            <w:r w:rsidRPr="00F03D2B">
              <w:rPr>
                <w:rFonts w:ascii="Arial" w:hAnsi="Arial"/>
                <w:sz w:val="26"/>
                <w:szCs w:val="26"/>
              </w:rPr>
              <w:t>W</w:t>
            </w:r>
            <w:r w:rsidR="000E29A6" w:rsidRPr="00F03D2B">
              <w:rPr>
                <w:rFonts w:ascii="Arial" w:hAnsi="Arial"/>
                <w:sz w:val="26"/>
                <w:szCs w:val="26"/>
              </w:rPr>
              <w:t xml:space="preserve">orkstation </w:t>
            </w:r>
            <w:r w:rsidRPr="00F03D2B">
              <w:rPr>
                <w:rFonts w:ascii="Arial" w:hAnsi="Arial"/>
                <w:sz w:val="26"/>
                <w:szCs w:val="26"/>
              </w:rPr>
              <w:t>S</w:t>
            </w:r>
            <w:r w:rsidR="000E29A6" w:rsidRPr="00F03D2B">
              <w:rPr>
                <w:rFonts w:ascii="Arial" w:hAnsi="Arial"/>
                <w:sz w:val="26"/>
                <w:szCs w:val="26"/>
              </w:rPr>
              <w:t xml:space="preserve">ecurity </w:t>
            </w:r>
            <w:r w:rsidR="004E7FF9" w:rsidRPr="00F03D2B">
              <w:rPr>
                <w:rFonts w:ascii="Arial" w:hAnsi="Arial"/>
                <w:sz w:val="26"/>
                <w:szCs w:val="26"/>
              </w:rPr>
              <w:t>P</w:t>
            </w:r>
            <w:r w:rsidR="000E29A6" w:rsidRPr="00F03D2B">
              <w:rPr>
                <w:rFonts w:ascii="Arial" w:hAnsi="Arial"/>
                <w:sz w:val="26"/>
                <w:szCs w:val="26"/>
              </w:rPr>
              <w:t xml:space="preserve">olicy and </w:t>
            </w:r>
            <w:r w:rsidRPr="00F03D2B">
              <w:rPr>
                <w:rFonts w:ascii="Arial" w:hAnsi="Arial"/>
                <w:sz w:val="26"/>
                <w:szCs w:val="26"/>
              </w:rPr>
              <w:t>P</w:t>
            </w:r>
            <w:r w:rsidR="000E29A6" w:rsidRPr="00F03D2B">
              <w:rPr>
                <w:rFonts w:ascii="Arial" w:hAnsi="Arial"/>
                <w:sz w:val="26"/>
                <w:szCs w:val="26"/>
              </w:rPr>
              <w:t xml:space="preserve">atch </w:t>
            </w:r>
            <w:r w:rsidRPr="00F03D2B">
              <w:rPr>
                <w:rFonts w:ascii="Arial" w:hAnsi="Arial"/>
                <w:sz w:val="26"/>
                <w:szCs w:val="26"/>
              </w:rPr>
              <w:t>M</w:t>
            </w:r>
            <w:r w:rsidR="000E29A6" w:rsidRPr="00F03D2B">
              <w:rPr>
                <w:rFonts w:ascii="Arial" w:hAnsi="Arial"/>
                <w:sz w:val="26"/>
                <w:szCs w:val="26"/>
              </w:rPr>
              <w:t xml:space="preserve">anagement </w:t>
            </w:r>
            <w:r w:rsidR="004E7FF9" w:rsidRPr="00F03D2B">
              <w:rPr>
                <w:rFonts w:ascii="Arial" w:hAnsi="Arial"/>
                <w:sz w:val="26"/>
                <w:szCs w:val="26"/>
              </w:rPr>
              <w:t>P</w:t>
            </w:r>
            <w:r w:rsidR="000E29A6" w:rsidRPr="00F03D2B">
              <w:rPr>
                <w:rFonts w:ascii="Arial" w:hAnsi="Arial"/>
                <w:sz w:val="26"/>
                <w:szCs w:val="26"/>
              </w:rPr>
              <w:t xml:space="preserve">olicy to ensure </w:t>
            </w:r>
            <w:r w:rsidR="004E7FF9" w:rsidRPr="00F03D2B">
              <w:rPr>
                <w:rFonts w:ascii="Arial" w:hAnsi="Arial"/>
                <w:sz w:val="26"/>
                <w:szCs w:val="26"/>
              </w:rPr>
              <w:t xml:space="preserve">that </w:t>
            </w:r>
            <w:r w:rsidR="000E29A6" w:rsidRPr="00F03D2B">
              <w:rPr>
                <w:rFonts w:ascii="Arial" w:hAnsi="Arial"/>
                <w:sz w:val="26"/>
                <w:szCs w:val="26"/>
              </w:rPr>
              <w:t xml:space="preserve">all workstation </w:t>
            </w:r>
            <w:r w:rsidRPr="00F03D2B">
              <w:rPr>
                <w:rFonts w:ascii="Arial" w:hAnsi="Arial"/>
                <w:sz w:val="26"/>
                <w:szCs w:val="26"/>
              </w:rPr>
              <w:t>Operating Systems</w:t>
            </w:r>
            <w:r w:rsidR="000E29A6" w:rsidRPr="00F03D2B">
              <w:rPr>
                <w:rFonts w:ascii="Arial" w:hAnsi="Arial"/>
                <w:sz w:val="26"/>
                <w:szCs w:val="26"/>
              </w:rPr>
              <w:t xml:space="preserve"> </w:t>
            </w:r>
            <w:r w:rsidRPr="00F03D2B">
              <w:rPr>
                <w:rFonts w:ascii="Arial" w:hAnsi="Arial"/>
                <w:sz w:val="26"/>
                <w:szCs w:val="26"/>
              </w:rPr>
              <w:t xml:space="preserve">(OS) </w:t>
            </w:r>
            <w:r w:rsidR="000E29A6" w:rsidRPr="00F03D2B">
              <w:rPr>
                <w:rFonts w:ascii="Arial" w:hAnsi="Arial"/>
                <w:sz w:val="26"/>
                <w:szCs w:val="26"/>
              </w:rPr>
              <w:t>and application software are up-to-date.</w:t>
            </w:r>
          </w:p>
        </w:tc>
      </w:tr>
      <w:tr w:rsidR="00565BE9" w:rsidRPr="00F03D2B" w14:paraId="122BBCD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7280E02"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2E84EAC" w14:textId="28F804CB"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حذف التطبيقات والخدمات غير الضرورية أو غير اللازمة </w:t>
            </w:r>
            <w:r w:rsidR="00EF5947" w:rsidRPr="00F03D2B">
              <w:rPr>
                <w:rFonts w:ascii="Arial" w:hAnsi="Arial"/>
                <w:sz w:val="26"/>
                <w:szCs w:val="26"/>
                <w:rtl/>
                <w:lang w:eastAsia="ar"/>
              </w:rPr>
              <w:t xml:space="preserve">أو إلغاء تفعيلها </w:t>
            </w:r>
            <w:r w:rsidRPr="00F03D2B">
              <w:rPr>
                <w:rFonts w:ascii="Arial" w:hAnsi="Arial"/>
                <w:sz w:val="26"/>
                <w:szCs w:val="26"/>
                <w:rtl/>
                <w:lang w:eastAsia="ar"/>
              </w:rPr>
              <w:t>على أجهزة المستخدمين مثل بروتوكول تل نت</w:t>
            </w:r>
            <w:r w:rsidR="00AB59F8" w:rsidRPr="00F03D2B">
              <w:rPr>
                <w:rFonts w:ascii="Arial" w:hAnsi="Arial"/>
                <w:sz w:val="26"/>
                <w:szCs w:val="26"/>
                <w:rtl/>
                <w:lang w:eastAsia="ar"/>
              </w:rPr>
              <w:t xml:space="preserve"> (</w:t>
            </w:r>
            <w:r w:rsidR="006240CF" w:rsidRPr="00F03D2B">
              <w:rPr>
                <w:rFonts w:ascii="Arial" w:hAnsi="Arial"/>
                <w:sz w:val="26"/>
                <w:szCs w:val="26"/>
                <w:lang w:eastAsia="ar"/>
              </w:rPr>
              <w:t>T</w:t>
            </w:r>
            <w:r w:rsidR="00AB59F8" w:rsidRPr="00F03D2B">
              <w:rPr>
                <w:rFonts w:ascii="Arial" w:hAnsi="Arial"/>
                <w:sz w:val="26"/>
                <w:szCs w:val="26"/>
                <w:lang w:eastAsia="ar"/>
              </w:rPr>
              <w:t>elnet</w:t>
            </w:r>
            <w:r w:rsidR="00AB59F8" w:rsidRPr="00F03D2B">
              <w:rPr>
                <w:rFonts w:ascii="Arial" w:hAnsi="Arial"/>
                <w:sz w:val="26"/>
                <w:szCs w:val="26"/>
                <w:rtl/>
                <w:lang w:eastAsia="ar"/>
              </w:rPr>
              <w:t>)</w:t>
            </w:r>
            <w:r w:rsidR="004E7FF9" w:rsidRPr="00F03D2B">
              <w:rPr>
                <w:rFonts w:ascii="Arial" w:hAnsi="Arial"/>
                <w:sz w:val="26"/>
                <w:szCs w:val="26"/>
                <w:rtl/>
                <w:lang w:eastAsia="ar"/>
              </w:rPr>
              <w:t>،</w:t>
            </w:r>
            <w:r w:rsidRPr="00F03D2B">
              <w:rPr>
                <w:rFonts w:ascii="Arial" w:hAnsi="Arial"/>
                <w:sz w:val="26"/>
                <w:szCs w:val="26"/>
                <w:rtl/>
                <w:lang w:eastAsia="ar"/>
              </w:rPr>
              <w:t xml:space="preserve"> ولوحة المفاتيح باللمس</w:t>
            </w:r>
            <w:r w:rsidR="004E7FF9" w:rsidRPr="00F03D2B">
              <w:rPr>
                <w:rFonts w:ascii="Arial" w:hAnsi="Arial"/>
                <w:sz w:val="26"/>
                <w:szCs w:val="26"/>
                <w:rtl/>
                <w:lang w:eastAsia="ar"/>
              </w:rPr>
              <w:t xml:space="preserve">، </w:t>
            </w:r>
            <w:r w:rsidRPr="00F03D2B">
              <w:rPr>
                <w:rFonts w:ascii="Arial" w:hAnsi="Arial"/>
                <w:sz w:val="26"/>
                <w:szCs w:val="26"/>
                <w:rtl/>
                <w:lang w:eastAsia="ar"/>
              </w:rPr>
              <w:t>والسجل عن بعد (إذا لم يكن ضروريا</w:t>
            </w:r>
            <w:r w:rsidR="00EF5947" w:rsidRPr="00F03D2B">
              <w:rPr>
                <w:rFonts w:ascii="Arial" w:hAnsi="Arial"/>
                <w:sz w:val="26"/>
                <w:szCs w:val="26"/>
                <w:rtl/>
                <w:lang w:eastAsia="ar"/>
              </w:rPr>
              <w:t>ً</w:t>
            </w:r>
            <w:r w:rsidRPr="00F03D2B">
              <w:rPr>
                <w:rFonts w:ascii="Arial" w:hAnsi="Arial"/>
                <w:sz w:val="26"/>
                <w:szCs w:val="26"/>
                <w:rtl/>
                <w:lang w:eastAsia="ar"/>
              </w:rPr>
              <w:t>)</w:t>
            </w:r>
            <w:r w:rsidR="004E7FF9" w:rsidRPr="00F03D2B">
              <w:rPr>
                <w:rFonts w:ascii="Arial" w:hAnsi="Arial"/>
                <w:sz w:val="26"/>
                <w:szCs w:val="26"/>
                <w:rtl/>
                <w:lang w:eastAsia="ar"/>
              </w:rPr>
              <w:t xml:space="preserve">، </w:t>
            </w:r>
            <w:r w:rsidRPr="00F03D2B">
              <w:rPr>
                <w:rFonts w:ascii="Arial" w:hAnsi="Arial"/>
                <w:sz w:val="26"/>
                <w:szCs w:val="26"/>
                <w:rtl/>
                <w:lang w:eastAsia="ar"/>
              </w:rPr>
              <w:t>وغيرها.</w:t>
            </w:r>
          </w:p>
          <w:p w14:paraId="76AE276F" w14:textId="2777982F" w:rsidR="000E29A6" w:rsidRPr="00F03D2B" w:rsidRDefault="00EF5947" w:rsidP="00641015">
            <w:pPr>
              <w:spacing w:before="120" w:after="120" w:line="276" w:lineRule="auto"/>
              <w:jc w:val="both"/>
              <w:rPr>
                <w:rFonts w:ascii="Arial" w:hAnsi="Arial"/>
                <w:sz w:val="26"/>
                <w:szCs w:val="26"/>
              </w:rPr>
            </w:pPr>
            <w:r w:rsidRPr="00F03D2B">
              <w:rPr>
                <w:rFonts w:ascii="Arial" w:hAnsi="Arial"/>
                <w:sz w:val="26"/>
                <w:szCs w:val="26"/>
              </w:rPr>
              <w:t>U</w:t>
            </w:r>
            <w:r w:rsidR="000E29A6" w:rsidRPr="00F03D2B">
              <w:rPr>
                <w:rFonts w:ascii="Arial" w:hAnsi="Arial"/>
                <w:sz w:val="26"/>
                <w:szCs w:val="26"/>
              </w:rPr>
              <w:t>nnecessary/</w:t>
            </w:r>
            <w:r w:rsidRPr="00F03D2B">
              <w:rPr>
                <w:rFonts w:ascii="Arial" w:hAnsi="Arial"/>
                <w:sz w:val="26"/>
                <w:szCs w:val="26"/>
              </w:rPr>
              <w:t>un</w:t>
            </w:r>
            <w:r w:rsidR="000E29A6" w:rsidRPr="00F03D2B">
              <w:rPr>
                <w:rFonts w:ascii="Arial" w:hAnsi="Arial"/>
                <w:sz w:val="26"/>
                <w:szCs w:val="26"/>
              </w:rPr>
              <w:t>required applications and services</w:t>
            </w:r>
            <w:r w:rsidRPr="00F03D2B">
              <w:rPr>
                <w:rFonts w:ascii="Arial" w:hAnsi="Arial"/>
                <w:sz w:val="26"/>
                <w:szCs w:val="26"/>
              </w:rPr>
              <w:t xml:space="preserve">, such as </w:t>
            </w:r>
            <w:r w:rsidR="004E7FF9" w:rsidRPr="00F03D2B">
              <w:rPr>
                <w:rFonts w:ascii="Arial" w:hAnsi="Arial"/>
                <w:sz w:val="26"/>
                <w:szCs w:val="26"/>
              </w:rPr>
              <w:t>T</w:t>
            </w:r>
            <w:r w:rsidRPr="00F03D2B">
              <w:rPr>
                <w:rFonts w:ascii="Arial" w:hAnsi="Arial"/>
                <w:sz w:val="26"/>
                <w:szCs w:val="26"/>
              </w:rPr>
              <w:t>elnet</w:t>
            </w:r>
            <w:r w:rsidR="004E7FF9" w:rsidRPr="00F03D2B">
              <w:rPr>
                <w:rFonts w:ascii="Arial" w:hAnsi="Arial"/>
                <w:sz w:val="26"/>
                <w:szCs w:val="26"/>
              </w:rPr>
              <w:t xml:space="preserve"> Protocol</w:t>
            </w:r>
            <w:r w:rsidRPr="00F03D2B">
              <w:rPr>
                <w:rFonts w:ascii="Arial" w:hAnsi="Arial"/>
                <w:sz w:val="26"/>
                <w:szCs w:val="26"/>
              </w:rPr>
              <w:t>, touch keyboard, remote registry (if not needed), etc.,</w:t>
            </w:r>
            <w:r w:rsidR="000E29A6" w:rsidRPr="00F03D2B">
              <w:rPr>
                <w:rFonts w:ascii="Arial" w:hAnsi="Arial"/>
                <w:sz w:val="26"/>
                <w:szCs w:val="26"/>
              </w:rPr>
              <w:t xml:space="preserve"> </w:t>
            </w:r>
            <w:r w:rsidRPr="00F03D2B">
              <w:rPr>
                <w:rFonts w:ascii="Arial" w:hAnsi="Arial"/>
                <w:sz w:val="26"/>
                <w:szCs w:val="26"/>
              </w:rPr>
              <w:t xml:space="preserve">shall be removed/disabled </w:t>
            </w:r>
            <w:r w:rsidR="000E29A6" w:rsidRPr="00F03D2B">
              <w:rPr>
                <w:rFonts w:ascii="Arial" w:hAnsi="Arial"/>
                <w:sz w:val="26"/>
                <w:szCs w:val="26"/>
              </w:rPr>
              <w:t>on workstations.</w:t>
            </w:r>
          </w:p>
        </w:tc>
      </w:tr>
      <w:tr w:rsidR="00565BE9" w:rsidRPr="00F03D2B" w14:paraId="4464DA0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32F7828E"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7B272991" w14:textId="2FB7400D" w:rsidR="000E29A6" w:rsidRPr="00F03D2B" w:rsidRDefault="00565BE9" w:rsidP="00556D4B">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حذف</w:t>
            </w:r>
            <w:r w:rsidR="00641015" w:rsidRPr="00F03D2B">
              <w:rPr>
                <w:rFonts w:ascii="Arial" w:hAnsi="Arial"/>
                <w:sz w:val="26"/>
                <w:szCs w:val="26"/>
                <w:rtl/>
                <w:lang w:eastAsia="ar"/>
              </w:rPr>
              <w:t>/تعطيل</w:t>
            </w:r>
            <w:r w:rsidRPr="00F03D2B">
              <w:rPr>
                <w:rFonts w:ascii="Arial" w:hAnsi="Arial"/>
                <w:sz w:val="26"/>
                <w:szCs w:val="26"/>
                <w:rtl/>
                <w:lang w:eastAsia="ar"/>
              </w:rPr>
              <w:t xml:space="preserve"> خصائص نظام التشغيل والتطبيق وملفات الإعدادات غير الضرورية أو غير اللازمة</w:t>
            </w:r>
            <w:r w:rsidR="00EF5947" w:rsidRPr="00F03D2B">
              <w:rPr>
                <w:rFonts w:ascii="Arial" w:hAnsi="Arial"/>
                <w:sz w:val="26"/>
                <w:szCs w:val="26"/>
                <w:rtl/>
                <w:lang w:eastAsia="ar"/>
              </w:rPr>
              <w:t xml:space="preserve"> أو إلغاء تفعيلها</w:t>
            </w:r>
            <w:r w:rsidRPr="00F03D2B">
              <w:rPr>
                <w:rFonts w:ascii="Arial" w:hAnsi="Arial"/>
                <w:sz w:val="26"/>
                <w:szCs w:val="26"/>
                <w:rtl/>
                <w:lang w:eastAsia="ar"/>
              </w:rPr>
              <w:t>.</w:t>
            </w:r>
          </w:p>
          <w:p w14:paraId="5C585940" w14:textId="156F4408" w:rsidR="00565BE9" w:rsidRPr="00F03D2B" w:rsidRDefault="00EF5947" w:rsidP="00EF5947">
            <w:pPr>
              <w:spacing w:before="120" w:after="120" w:line="276" w:lineRule="auto"/>
              <w:jc w:val="both"/>
              <w:rPr>
                <w:rFonts w:ascii="Arial" w:hAnsi="Arial"/>
                <w:sz w:val="26"/>
                <w:szCs w:val="26"/>
              </w:rPr>
            </w:pPr>
            <w:r w:rsidRPr="00F03D2B">
              <w:rPr>
                <w:rFonts w:ascii="Arial" w:hAnsi="Arial"/>
                <w:sz w:val="26"/>
                <w:szCs w:val="26"/>
              </w:rPr>
              <w:t>U</w:t>
            </w:r>
            <w:r w:rsidR="000E29A6" w:rsidRPr="00F03D2B">
              <w:rPr>
                <w:rFonts w:ascii="Arial" w:hAnsi="Arial"/>
                <w:sz w:val="26"/>
                <w:szCs w:val="26"/>
              </w:rPr>
              <w:t>nnecessary/</w:t>
            </w:r>
            <w:r w:rsidRPr="00F03D2B">
              <w:rPr>
                <w:rFonts w:ascii="Arial" w:hAnsi="Arial"/>
                <w:sz w:val="26"/>
                <w:szCs w:val="26"/>
              </w:rPr>
              <w:t>un</w:t>
            </w:r>
            <w:r w:rsidR="000E29A6" w:rsidRPr="00F03D2B">
              <w:rPr>
                <w:rFonts w:ascii="Arial" w:hAnsi="Arial"/>
                <w:sz w:val="26"/>
                <w:szCs w:val="26"/>
              </w:rPr>
              <w:t>required OS and application features and configuration files</w:t>
            </w:r>
            <w:r w:rsidRPr="00F03D2B">
              <w:rPr>
                <w:rFonts w:ascii="Arial" w:hAnsi="Arial"/>
                <w:sz w:val="26"/>
                <w:szCs w:val="26"/>
              </w:rPr>
              <w:t xml:space="preserve"> shall be removed/disabled</w:t>
            </w:r>
            <w:r w:rsidR="000E29A6" w:rsidRPr="00F03D2B">
              <w:rPr>
                <w:rFonts w:ascii="Arial" w:hAnsi="Arial"/>
                <w:sz w:val="26"/>
                <w:szCs w:val="26"/>
              </w:rPr>
              <w:t xml:space="preserve">. </w:t>
            </w:r>
            <w:r w:rsidR="00565BE9" w:rsidRPr="00F03D2B">
              <w:rPr>
                <w:rFonts w:ascii="Arial" w:hAnsi="Arial"/>
                <w:sz w:val="26"/>
                <w:szCs w:val="26"/>
                <w:rtl/>
                <w:lang w:eastAsia="ar"/>
              </w:rPr>
              <w:t xml:space="preserve"> </w:t>
            </w:r>
          </w:p>
        </w:tc>
      </w:tr>
      <w:tr w:rsidR="00565BE9" w:rsidRPr="00F03D2B" w14:paraId="2D276810"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C0CCFA0"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3F341D24" w14:textId="77777777" w:rsidR="00565BE9" w:rsidRPr="00F03D2B" w:rsidRDefault="00565BE9" w:rsidP="00283823">
            <w:pPr>
              <w:bidi/>
              <w:spacing w:before="120" w:after="120" w:line="276" w:lineRule="auto"/>
              <w:jc w:val="both"/>
              <w:rPr>
                <w:rFonts w:ascii="Arial" w:hAnsi="Arial"/>
                <w:sz w:val="26"/>
                <w:szCs w:val="26"/>
                <w:lang w:eastAsia="ar"/>
              </w:rPr>
            </w:pPr>
            <w:r w:rsidRPr="00F03D2B">
              <w:rPr>
                <w:rFonts w:ascii="Arial" w:hAnsi="Arial"/>
                <w:sz w:val="26"/>
                <w:szCs w:val="26"/>
                <w:rtl/>
                <w:lang w:eastAsia="ar"/>
              </w:rPr>
              <w:t>حجب إمكانية الوصول إلى أدلة الشبكة والملفات غير الضرورية أو غير اللازمة.</w:t>
            </w:r>
          </w:p>
          <w:p w14:paraId="428616D9" w14:textId="53D98B60" w:rsidR="000E29A6" w:rsidRPr="00F03D2B" w:rsidRDefault="00EF5947" w:rsidP="00556D4B">
            <w:pPr>
              <w:spacing w:before="120" w:after="120" w:line="276" w:lineRule="auto"/>
              <w:jc w:val="both"/>
              <w:rPr>
                <w:rFonts w:ascii="Arial" w:hAnsi="Arial"/>
                <w:sz w:val="26"/>
                <w:szCs w:val="26"/>
              </w:rPr>
            </w:pPr>
            <w:r w:rsidRPr="00F03D2B">
              <w:rPr>
                <w:rFonts w:ascii="Arial" w:hAnsi="Arial"/>
                <w:sz w:val="26"/>
                <w:szCs w:val="26"/>
              </w:rPr>
              <w:t>A</w:t>
            </w:r>
            <w:r w:rsidR="000E29A6" w:rsidRPr="00F03D2B">
              <w:rPr>
                <w:rFonts w:ascii="Arial" w:hAnsi="Arial"/>
                <w:sz w:val="26"/>
                <w:szCs w:val="26"/>
              </w:rPr>
              <w:t>ccess to unnecessary/</w:t>
            </w:r>
            <w:r w:rsidRPr="00F03D2B">
              <w:rPr>
                <w:rFonts w:ascii="Arial" w:hAnsi="Arial"/>
                <w:sz w:val="26"/>
                <w:szCs w:val="26"/>
              </w:rPr>
              <w:t>un</w:t>
            </w:r>
            <w:r w:rsidR="000E29A6" w:rsidRPr="00F03D2B">
              <w:rPr>
                <w:rFonts w:ascii="Arial" w:hAnsi="Arial"/>
                <w:sz w:val="26"/>
                <w:szCs w:val="26"/>
              </w:rPr>
              <w:t>required network and file directories</w:t>
            </w:r>
            <w:r w:rsidRPr="00F03D2B">
              <w:rPr>
                <w:rFonts w:ascii="Arial" w:hAnsi="Arial"/>
                <w:sz w:val="26"/>
                <w:szCs w:val="26"/>
              </w:rPr>
              <w:t xml:space="preserve"> shall be blocked.</w:t>
            </w:r>
          </w:p>
        </w:tc>
      </w:tr>
      <w:tr w:rsidR="00565BE9" w:rsidRPr="00F03D2B" w14:paraId="5F6C09C7"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BCFF07F"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223D3AF" w14:textId="113463AC" w:rsidR="00565BE9" w:rsidRPr="00F03D2B" w:rsidRDefault="00565BE9" w:rsidP="00BB0C4F">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استخدام الضوابط المادية وحظر الوصول إلى الوسائط القابلة للإزالة عند الضرورة أو وفقا</w:t>
            </w:r>
            <w:r w:rsidR="00EF5947" w:rsidRPr="00F03D2B">
              <w:rPr>
                <w:rFonts w:ascii="Arial" w:hAnsi="Arial"/>
                <w:sz w:val="26"/>
                <w:szCs w:val="26"/>
                <w:rtl/>
                <w:lang w:eastAsia="ar"/>
              </w:rPr>
              <w:t>ً</w:t>
            </w:r>
            <w:r w:rsidRPr="00F03D2B">
              <w:rPr>
                <w:rFonts w:ascii="Arial" w:hAnsi="Arial"/>
                <w:sz w:val="26"/>
                <w:szCs w:val="26"/>
                <w:rtl/>
                <w:lang w:eastAsia="ar"/>
              </w:rPr>
              <w:t xml:space="preserve"> </w:t>
            </w:r>
            <w:r w:rsidR="00BB0C4F" w:rsidRPr="00F03D2B">
              <w:rPr>
                <w:rFonts w:ascii="Arial" w:hAnsi="Arial"/>
                <w:sz w:val="26"/>
                <w:szCs w:val="26"/>
                <w:rtl/>
                <w:lang w:eastAsia="ar"/>
              </w:rPr>
              <w:t>ل</w:t>
            </w:r>
            <w:r w:rsidRPr="00F03D2B">
              <w:rPr>
                <w:rFonts w:ascii="Arial" w:hAnsi="Arial"/>
                <w:sz w:val="26"/>
                <w:szCs w:val="26"/>
                <w:rtl/>
                <w:lang w:eastAsia="ar"/>
              </w:rPr>
              <w:t xml:space="preserve">سياسة الاستخدام المقبول في </w:t>
            </w:r>
            <w:r w:rsidR="001B28BA" w:rsidRPr="00F03D2B">
              <w:rPr>
                <w:rFonts w:ascii="Arial" w:hAnsi="Arial"/>
                <w:sz w:val="26"/>
                <w:szCs w:val="26"/>
                <w:highlight w:val="cyan"/>
                <w:rtl/>
                <w:lang w:eastAsia="ar"/>
              </w:rPr>
              <w:t>&lt;اسم الجهة&gt;</w:t>
            </w:r>
            <w:r w:rsidR="000E29A6" w:rsidRPr="00F03D2B">
              <w:rPr>
                <w:rFonts w:ascii="Arial" w:hAnsi="Arial"/>
                <w:sz w:val="26"/>
                <w:szCs w:val="26"/>
                <w:rtl/>
                <w:lang w:eastAsia="ar"/>
              </w:rPr>
              <w:t>.</w:t>
            </w:r>
          </w:p>
          <w:p w14:paraId="534A2B4D" w14:textId="580193A7" w:rsidR="000E29A6" w:rsidRPr="00F03D2B" w:rsidRDefault="00EF5947" w:rsidP="00824C90">
            <w:pPr>
              <w:spacing w:before="120" w:after="120" w:line="276" w:lineRule="auto"/>
              <w:jc w:val="both"/>
              <w:rPr>
                <w:rFonts w:ascii="Arial" w:hAnsi="Arial"/>
                <w:sz w:val="26"/>
                <w:szCs w:val="26"/>
              </w:rPr>
            </w:pPr>
            <w:r w:rsidRPr="00F03D2B">
              <w:rPr>
                <w:rFonts w:ascii="Arial" w:hAnsi="Arial"/>
                <w:sz w:val="26"/>
                <w:szCs w:val="26"/>
              </w:rPr>
              <w:lastRenderedPageBreak/>
              <w:t>H</w:t>
            </w:r>
            <w:r w:rsidR="000E29A6" w:rsidRPr="00F03D2B">
              <w:rPr>
                <w:rFonts w:ascii="Arial" w:hAnsi="Arial"/>
                <w:sz w:val="26"/>
                <w:szCs w:val="26"/>
              </w:rPr>
              <w:t xml:space="preserve">ardware controls </w:t>
            </w:r>
            <w:r w:rsidRPr="00F03D2B">
              <w:rPr>
                <w:rFonts w:ascii="Arial" w:hAnsi="Arial"/>
                <w:sz w:val="26"/>
                <w:szCs w:val="26"/>
              </w:rPr>
              <w:t xml:space="preserve">shall be used </w:t>
            </w:r>
            <w:r w:rsidR="000E29A6" w:rsidRPr="00F03D2B">
              <w:rPr>
                <w:rFonts w:ascii="Arial" w:hAnsi="Arial"/>
                <w:sz w:val="26"/>
                <w:szCs w:val="26"/>
              </w:rPr>
              <w:t>and access to removable media</w:t>
            </w:r>
            <w:r w:rsidR="00372C5E">
              <w:rPr>
                <w:rFonts w:ascii="Arial" w:hAnsi="Arial"/>
                <w:sz w:val="26"/>
                <w:szCs w:val="26"/>
              </w:rPr>
              <w:t xml:space="preserve"> </w:t>
            </w:r>
            <w:r w:rsidR="00372C5E" w:rsidRPr="00F03D2B">
              <w:rPr>
                <w:rFonts w:ascii="Arial" w:hAnsi="Arial"/>
                <w:sz w:val="26"/>
                <w:szCs w:val="26"/>
              </w:rPr>
              <w:t>shall be blocked</w:t>
            </w:r>
            <w:r w:rsidR="000E29A6" w:rsidRPr="00F03D2B">
              <w:rPr>
                <w:rFonts w:ascii="Arial" w:hAnsi="Arial"/>
                <w:sz w:val="26"/>
                <w:szCs w:val="26"/>
              </w:rPr>
              <w:t xml:space="preserve"> where necessary or </w:t>
            </w:r>
            <w:r w:rsidRPr="00F03D2B">
              <w:rPr>
                <w:rFonts w:ascii="Arial" w:hAnsi="Arial"/>
                <w:sz w:val="26"/>
                <w:szCs w:val="26"/>
              </w:rPr>
              <w:t xml:space="preserve">as per </w:t>
            </w:r>
            <w:r w:rsidR="000E29A6" w:rsidRPr="00F03D2B">
              <w:rPr>
                <w:rFonts w:ascii="Arial" w:hAnsi="Arial"/>
                <w:sz w:val="26"/>
                <w:szCs w:val="26"/>
                <w:highlight w:val="cyan"/>
              </w:rPr>
              <w:t>&lt;</w:t>
            </w:r>
            <w:r w:rsidR="00BB63D9" w:rsidRPr="00F03D2B">
              <w:rPr>
                <w:rFonts w:ascii="Arial" w:hAnsi="Arial"/>
                <w:sz w:val="26"/>
                <w:szCs w:val="26"/>
                <w:highlight w:val="cyan"/>
              </w:rPr>
              <w:t>entity name</w:t>
            </w:r>
            <w:r w:rsidR="000E29A6" w:rsidRPr="00F03D2B">
              <w:rPr>
                <w:rFonts w:ascii="Arial" w:hAnsi="Arial"/>
                <w:sz w:val="26"/>
                <w:szCs w:val="26"/>
                <w:highlight w:val="cyan"/>
              </w:rPr>
              <w:t>&gt;</w:t>
            </w:r>
            <w:r w:rsidR="000E29A6" w:rsidRPr="00F03D2B">
              <w:rPr>
                <w:rFonts w:ascii="Arial" w:hAnsi="Arial"/>
                <w:sz w:val="26"/>
                <w:szCs w:val="26"/>
              </w:rPr>
              <w:t xml:space="preserve">’s </w:t>
            </w:r>
            <w:r w:rsidRPr="00F03D2B">
              <w:rPr>
                <w:rFonts w:ascii="Arial" w:hAnsi="Arial"/>
                <w:sz w:val="26"/>
                <w:szCs w:val="26"/>
              </w:rPr>
              <w:t>A</w:t>
            </w:r>
            <w:r w:rsidR="000E29A6" w:rsidRPr="00F03D2B">
              <w:rPr>
                <w:rFonts w:ascii="Arial" w:hAnsi="Arial"/>
                <w:sz w:val="26"/>
                <w:szCs w:val="26"/>
              </w:rPr>
              <w:t xml:space="preserve">cceptable </w:t>
            </w:r>
            <w:r w:rsidRPr="00F03D2B">
              <w:rPr>
                <w:rFonts w:ascii="Arial" w:hAnsi="Arial"/>
                <w:sz w:val="26"/>
                <w:szCs w:val="26"/>
              </w:rPr>
              <w:t>U</w:t>
            </w:r>
            <w:r w:rsidR="000E29A6" w:rsidRPr="00F03D2B">
              <w:rPr>
                <w:rFonts w:ascii="Arial" w:hAnsi="Arial"/>
                <w:sz w:val="26"/>
                <w:szCs w:val="26"/>
              </w:rPr>
              <w:t xml:space="preserve">sage </w:t>
            </w:r>
            <w:r w:rsidR="004E7FF9" w:rsidRPr="00F03D2B">
              <w:rPr>
                <w:rFonts w:ascii="Arial" w:hAnsi="Arial"/>
                <w:sz w:val="26"/>
                <w:szCs w:val="26"/>
              </w:rPr>
              <w:t>P</w:t>
            </w:r>
            <w:r w:rsidR="000E29A6" w:rsidRPr="00F03D2B">
              <w:rPr>
                <w:rFonts w:ascii="Arial" w:hAnsi="Arial"/>
                <w:sz w:val="26"/>
                <w:szCs w:val="26"/>
              </w:rPr>
              <w:t>olicy.</w:t>
            </w:r>
          </w:p>
        </w:tc>
      </w:tr>
      <w:tr w:rsidR="00565BE9" w:rsidRPr="00F03D2B" w14:paraId="59A4EC8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EC00B35"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0B9F7598" w14:textId="3FE442CC" w:rsidR="00565BE9" w:rsidRPr="00F03D2B" w:rsidRDefault="00565BE9" w:rsidP="00BB0C4F">
            <w:pPr>
              <w:bidi/>
              <w:spacing w:before="120" w:after="120" w:line="276" w:lineRule="auto"/>
              <w:jc w:val="both"/>
              <w:rPr>
                <w:rFonts w:ascii="Arial" w:hAnsi="Arial"/>
                <w:sz w:val="26"/>
                <w:szCs w:val="26"/>
                <w:lang w:eastAsia="ar"/>
              </w:rPr>
            </w:pPr>
            <w:r w:rsidRPr="00F03D2B">
              <w:rPr>
                <w:rFonts w:ascii="Arial" w:hAnsi="Arial"/>
                <w:sz w:val="26"/>
                <w:szCs w:val="26"/>
                <w:rtl/>
                <w:lang w:eastAsia="ar"/>
              </w:rPr>
              <w:t>تطبيق الإعدادات والتحصين لأجهزة المستخدمين بما في ذلك التحصين على مستوى البرمجيات وأنظمة التشغيل وفقا</w:t>
            </w:r>
            <w:r w:rsidR="00EF5947" w:rsidRPr="00F03D2B">
              <w:rPr>
                <w:rFonts w:ascii="Arial" w:hAnsi="Arial"/>
                <w:sz w:val="26"/>
                <w:szCs w:val="26"/>
                <w:rtl/>
                <w:lang w:eastAsia="ar"/>
              </w:rPr>
              <w:t>ً</w:t>
            </w:r>
            <w:r w:rsidRPr="00F03D2B">
              <w:rPr>
                <w:rFonts w:ascii="Arial" w:hAnsi="Arial"/>
                <w:sz w:val="26"/>
                <w:szCs w:val="26"/>
                <w:rtl/>
                <w:lang w:eastAsia="ar"/>
              </w:rPr>
              <w:t xml:space="preserve"> </w:t>
            </w:r>
            <w:r w:rsidR="00BB0C4F" w:rsidRPr="00F03D2B">
              <w:rPr>
                <w:rFonts w:ascii="Arial" w:hAnsi="Arial"/>
                <w:sz w:val="26"/>
                <w:szCs w:val="26"/>
                <w:rtl/>
                <w:lang w:eastAsia="ar"/>
              </w:rPr>
              <w:t>ل</w:t>
            </w:r>
            <w:r w:rsidRPr="00F03D2B">
              <w:rPr>
                <w:rFonts w:ascii="Arial" w:hAnsi="Arial"/>
                <w:sz w:val="26"/>
                <w:szCs w:val="26"/>
                <w:rtl/>
                <w:lang w:eastAsia="ar"/>
              </w:rPr>
              <w:t xml:space="preserve">سياسة الإعدادات والتحصين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387ACA05" w14:textId="4F8A657A" w:rsidR="002F5565" w:rsidRPr="00F03D2B" w:rsidRDefault="00EF5947" w:rsidP="0009101E">
            <w:pPr>
              <w:spacing w:before="120" w:after="120" w:line="276" w:lineRule="auto"/>
              <w:jc w:val="both"/>
              <w:rPr>
                <w:rFonts w:ascii="Arial" w:hAnsi="Arial"/>
                <w:sz w:val="26"/>
                <w:szCs w:val="26"/>
              </w:rPr>
            </w:pPr>
            <w:r w:rsidRPr="00F03D2B">
              <w:rPr>
                <w:rFonts w:ascii="Arial" w:hAnsi="Arial"/>
                <w:sz w:val="26"/>
                <w:szCs w:val="26"/>
              </w:rPr>
              <w:t>W</w:t>
            </w:r>
            <w:r w:rsidR="002F5565" w:rsidRPr="00F03D2B">
              <w:rPr>
                <w:rFonts w:ascii="Arial" w:hAnsi="Arial"/>
                <w:sz w:val="26"/>
                <w:szCs w:val="26"/>
              </w:rPr>
              <w:t>orkstation configuration hardening</w:t>
            </w:r>
            <w:r w:rsidRPr="00F03D2B">
              <w:rPr>
                <w:rFonts w:ascii="Arial" w:hAnsi="Arial"/>
                <w:sz w:val="26"/>
                <w:szCs w:val="26"/>
              </w:rPr>
              <w:t>,</w:t>
            </w:r>
            <w:r w:rsidR="002F5565" w:rsidRPr="00F03D2B">
              <w:rPr>
                <w:rFonts w:ascii="Arial" w:hAnsi="Arial"/>
                <w:sz w:val="26"/>
                <w:szCs w:val="26"/>
              </w:rPr>
              <w:t xml:space="preserve"> including software and operating system level hardening</w:t>
            </w:r>
            <w:r w:rsidRPr="00F03D2B">
              <w:rPr>
                <w:rFonts w:ascii="Arial" w:hAnsi="Arial"/>
                <w:sz w:val="26"/>
                <w:szCs w:val="26"/>
              </w:rPr>
              <w:t xml:space="preserve">, shall be </w:t>
            </w:r>
            <w:r w:rsidR="0009101E">
              <w:rPr>
                <w:rFonts w:ascii="Arial" w:hAnsi="Arial"/>
                <w:sz w:val="26"/>
                <w:szCs w:val="26"/>
              </w:rPr>
              <w:t>implemented</w:t>
            </w:r>
            <w:r w:rsidR="0009101E" w:rsidRPr="00F03D2B">
              <w:rPr>
                <w:rFonts w:ascii="Arial" w:hAnsi="Arial"/>
                <w:sz w:val="26"/>
                <w:szCs w:val="26"/>
              </w:rPr>
              <w:t xml:space="preserve"> </w:t>
            </w:r>
            <w:r w:rsidRPr="00F03D2B">
              <w:rPr>
                <w:rFonts w:ascii="Arial" w:hAnsi="Arial"/>
                <w:sz w:val="26"/>
                <w:szCs w:val="26"/>
              </w:rPr>
              <w:t>in accordance</w:t>
            </w:r>
            <w:r w:rsidR="002F5565" w:rsidRPr="00F03D2B">
              <w:rPr>
                <w:rFonts w:ascii="Arial" w:hAnsi="Arial"/>
                <w:sz w:val="26"/>
                <w:szCs w:val="26"/>
              </w:rPr>
              <w:t xml:space="preserve"> </w:t>
            </w:r>
            <w:r w:rsidRPr="00F03D2B">
              <w:rPr>
                <w:rFonts w:ascii="Arial" w:hAnsi="Arial"/>
                <w:sz w:val="26"/>
                <w:szCs w:val="26"/>
              </w:rPr>
              <w:t>with</w:t>
            </w:r>
            <w:r w:rsidR="002F5565" w:rsidRPr="00F03D2B">
              <w:rPr>
                <w:rFonts w:ascii="Arial" w:hAnsi="Arial"/>
                <w:sz w:val="26"/>
                <w:szCs w:val="26"/>
              </w:rPr>
              <w:t xml:space="preserve">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 xml:space="preserve">’s </w:t>
            </w:r>
            <w:r w:rsidRPr="00F03D2B">
              <w:rPr>
                <w:rFonts w:ascii="Arial" w:hAnsi="Arial"/>
                <w:sz w:val="26"/>
                <w:szCs w:val="26"/>
              </w:rPr>
              <w:t>S</w:t>
            </w:r>
            <w:r w:rsidR="002F5565" w:rsidRPr="00F03D2B">
              <w:rPr>
                <w:rFonts w:ascii="Arial" w:hAnsi="Arial"/>
                <w:sz w:val="26"/>
                <w:szCs w:val="26"/>
              </w:rPr>
              <w:t xml:space="preserve">ecure </w:t>
            </w:r>
            <w:r w:rsidRPr="00F03D2B">
              <w:rPr>
                <w:rFonts w:ascii="Arial" w:hAnsi="Arial"/>
                <w:sz w:val="26"/>
                <w:szCs w:val="26"/>
              </w:rPr>
              <w:t>C</w:t>
            </w:r>
            <w:r w:rsidR="002F5565" w:rsidRPr="00F03D2B">
              <w:rPr>
                <w:rFonts w:ascii="Arial" w:hAnsi="Arial"/>
                <w:sz w:val="26"/>
                <w:szCs w:val="26"/>
              </w:rPr>
              <w:t xml:space="preserve">onfiguration and </w:t>
            </w:r>
            <w:r w:rsidRPr="00F03D2B">
              <w:rPr>
                <w:rFonts w:ascii="Arial" w:hAnsi="Arial"/>
                <w:sz w:val="26"/>
                <w:szCs w:val="26"/>
              </w:rPr>
              <w:t>H</w:t>
            </w:r>
            <w:r w:rsidR="002F5565" w:rsidRPr="00F03D2B">
              <w:rPr>
                <w:rFonts w:ascii="Arial" w:hAnsi="Arial"/>
                <w:sz w:val="26"/>
                <w:szCs w:val="26"/>
              </w:rPr>
              <w:t xml:space="preserve">ardening </w:t>
            </w:r>
            <w:r w:rsidR="004E7FF9" w:rsidRPr="00F03D2B">
              <w:rPr>
                <w:rFonts w:ascii="Arial" w:hAnsi="Arial"/>
                <w:sz w:val="26"/>
                <w:szCs w:val="26"/>
              </w:rPr>
              <w:t>P</w:t>
            </w:r>
            <w:r w:rsidR="002F5565" w:rsidRPr="00F03D2B">
              <w:rPr>
                <w:rFonts w:ascii="Arial" w:hAnsi="Arial"/>
                <w:sz w:val="26"/>
                <w:szCs w:val="26"/>
              </w:rPr>
              <w:t>olicy.</w:t>
            </w:r>
          </w:p>
        </w:tc>
      </w:tr>
      <w:tr w:rsidR="00565BE9" w:rsidRPr="00F03D2B" w14:paraId="2C421CED"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271287D4"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09186E0E" w14:textId="792D28DF" w:rsidR="00565BE9" w:rsidRPr="00F03D2B" w:rsidRDefault="00565BE9" w:rsidP="00BB0C4F">
            <w:pPr>
              <w:bidi/>
              <w:spacing w:before="120" w:after="120" w:line="276" w:lineRule="auto"/>
              <w:jc w:val="both"/>
              <w:rPr>
                <w:rFonts w:ascii="Arial" w:hAnsi="Arial"/>
                <w:sz w:val="26"/>
                <w:szCs w:val="26"/>
                <w:lang w:eastAsia="ar"/>
              </w:rPr>
            </w:pPr>
            <w:r w:rsidRPr="00F03D2B">
              <w:rPr>
                <w:rFonts w:ascii="Arial" w:hAnsi="Arial"/>
                <w:sz w:val="26"/>
                <w:szCs w:val="26"/>
                <w:rtl/>
                <w:lang w:eastAsia="ar"/>
              </w:rPr>
              <w:t xml:space="preserve">إنشاء نسخ وقوالب </w:t>
            </w:r>
            <w:r w:rsidR="004E7FF9" w:rsidRPr="00F03D2B">
              <w:rPr>
                <w:rFonts w:ascii="Arial" w:hAnsi="Arial"/>
                <w:sz w:val="26"/>
                <w:szCs w:val="26"/>
                <w:rtl/>
                <w:lang w:eastAsia="ar"/>
              </w:rPr>
              <w:t>آ</w:t>
            </w:r>
            <w:r w:rsidRPr="00F03D2B">
              <w:rPr>
                <w:rFonts w:ascii="Arial" w:hAnsi="Arial"/>
                <w:sz w:val="26"/>
                <w:szCs w:val="26"/>
                <w:rtl/>
                <w:lang w:eastAsia="ar"/>
              </w:rPr>
              <w:t>منة لأجهزة المستخدمين بناء</w:t>
            </w:r>
            <w:r w:rsidR="00EF5947" w:rsidRPr="00F03D2B">
              <w:rPr>
                <w:rFonts w:ascii="Arial" w:hAnsi="Arial"/>
                <w:sz w:val="26"/>
                <w:szCs w:val="26"/>
                <w:rtl/>
                <w:lang w:eastAsia="ar"/>
              </w:rPr>
              <w:t>ً</w:t>
            </w:r>
            <w:r w:rsidRPr="00F03D2B">
              <w:rPr>
                <w:rFonts w:ascii="Arial" w:hAnsi="Arial"/>
                <w:sz w:val="26"/>
                <w:szCs w:val="26"/>
                <w:rtl/>
                <w:lang w:eastAsia="ar"/>
              </w:rPr>
              <w:t xml:space="preserve"> على معايير الإعدادات المعتمدة ووفقا</w:t>
            </w:r>
            <w:r w:rsidR="00EF5947" w:rsidRPr="00F03D2B">
              <w:rPr>
                <w:rFonts w:ascii="Arial" w:hAnsi="Arial"/>
                <w:sz w:val="26"/>
                <w:szCs w:val="26"/>
                <w:rtl/>
                <w:lang w:eastAsia="ar"/>
              </w:rPr>
              <w:t>ً</w:t>
            </w:r>
            <w:r w:rsidRPr="00F03D2B">
              <w:rPr>
                <w:rFonts w:ascii="Arial" w:hAnsi="Arial"/>
                <w:sz w:val="26"/>
                <w:szCs w:val="26"/>
                <w:rtl/>
                <w:lang w:eastAsia="ar"/>
              </w:rPr>
              <w:t xml:space="preserve"> </w:t>
            </w:r>
            <w:r w:rsidR="00BB0C4F" w:rsidRPr="00F03D2B">
              <w:rPr>
                <w:rFonts w:ascii="Arial" w:hAnsi="Arial"/>
                <w:sz w:val="26"/>
                <w:szCs w:val="26"/>
                <w:rtl/>
                <w:lang w:eastAsia="ar"/>
              </w:rPr>
              <w:t>ل</w:t>
            </w:r>
            <w:r w:rsidRPr="00F03D2B">
              <w:rPr>
                <w:rFonts w:ascii="Arial" w:hAnsi="Arial"/>
                <w:sz w:val="26"/>
                <w:szCs w:val="26"/>
                <w:rtl/>
                <w:lang w:eastAsia="ar"/>
              </w:rPr>
              <w:t xml:space="preserve">سياسة الإعدادات والتحصين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w:t>
            </w:r>
            <w:r w:rsidR="004E7FF9" w:rsidRPr="00F03D2B">
              <w:rPr>
                <w:rFonts w:ascii="Arial" w:hAnsi="Arial"/>
                <w:sz w:val="26"/>
                <w:szCs w:val="26"/>
                <w:rtl/>
                <w:lang w:eastAsia="ar"/>
              </w:rPr>
              <w:t>و</w:t>
            </w:r>
            <w:r w:rsidRPr="00F03D2B">
              <w:rPr>
                <w:rFonts w:ascii="Arial" w:hAnsi="Arial"/>
                <w:sz w:val="26"/>
                <w:szCs w:val="26"/>
                <w:rtl/>
                <w:lang w:eastAsia="ar"/>
              </w:rPr>
              <w:t xml:space="preserve">إعادة نسخ الأجهزة باستخدام </w:t>
            </w:r>
            <w:r w:rsidR="00EF5947" w:rsidRPr="00F03D2B">
              <w:rPr>
                <w:rFonts w:ascii="Arial" w:hAnsi="Arial"/>
                <w:sz w:val="26"/>
                <w:szCs w:val="26"/>
                <w:rtl/>
                <w:lang w:eastAsia="ar"/>
              </w:rPr>
              <w:t xml:space="preserve">أحد </w:t>
            </w:r>
            <w:r w:rsidRPr="00F03D2B">
              <w:rPr>
                <w:rFonts w:ascii="Arial" w:hAnsi="Arial"/>
                <w:sz w:val="26"/>
                <w:szCs w:val="26"/>
                <w:rtl/>
                <w:lang w:eastAsia="ar"/>
              </w:rPr>
              <w:t>قوالب نسخ أجهزة المستخدمين في حال تعرض</w:t>
            </w:r>
            <w:r w:rsidR="004E7FF9" w:rsidRPr="00F03D2B">
              <w:rPr>
                <w:rFonts w:ascii="Arial" w:hAnsi="Arial"/>
                <w:sz w:val="26"/>
                <w:szCs w:val="26"/>
                <w:rtl/>
                <w:lang w:eastAsia="ar"/>
              </w:rPr>
              <w:t>ها</w:t>
            </w:r>
            <w:r w:rsidRPr="00F03D2B">
              <w:rPr>
                <w:rFonts w:ascii="Arial" w:hAnsi="Arial"/>
                <w:sz w:val="26"/>
                <w:szCs w:val="26"/>
                <w:rtl/>
                <w:lang w:eastAsia="ar"/>
              </w:rPr>
              <w:t xml:space="preserve"> لانتهاك أمني.</w:t>
            </w:r>
          </w:p>
          <w:p w14:paraId="0CF19DDF" w14:textId="0B63E42C" w:rsidR="002F5565" w:rsidRPr="00F03D2B" w:rsidRDefault="00EF5947" w:rsidP="0009101E">
            <w:pPr>
              <w:spacing w:before="120" w:after="120" w:line="276" w:lineRule="auto"/>
              <w:jc w:val="both"/>
              <w:rPr>
                <w:rFonts w:ascii="Arial" w:hAnsi="Arial"/>
                <w:sz w:val="26"/>
                <w:szCs w:val="26"/>
              </w:rPr>
            </w:pPr>
            <w:r w:rsidRPr="00F03D2B">
              <w:rPr>
                <w:rFonts w:ascii="Arial" w:hAnsi="Arial"/>
                <w:sz w:val="26"/>
                <w:szCs w:val="26"/>
              </w:rPr>
              <w:t>S</w:t>
            </w:r>
            <w:r w:rsidR="002F5565" w:rsidRPr="00F03D2B">
              <w:rPr>
                <w:rFonts w:ascii="Arial" w:hAnsi="Arial"/>
                <w:sz w:val="26"/>
                <w:szCs w:val="26"/>
              </w:rPr>
              <w:t xml:space="preserve">ecure workstation images or templates </w:t>
            </w:r>
            <w:r w:rsidR="00556D4B" w:rsidRPr="00F03D2B">
              <w:rPr>
                <w:rFonts w:ascii="Arial" w:hAnsi="Arial"/>
                <w:sz w:val="26"/>
                <w:szCs w:val="26"/>
              </w:rPr>
              <w:t xml:space="preserve">shall be created </w:t>
            </w:r>
            <w:r w:rsidR="0009101E">
              <w:rPr>
                <w:rFonts w:ascii="Arial" w:hAnsi="Arial"/>
                <w:sz w:val="26"/>
                <w:szCs w:val="26"/>
              </w:rPr>
              <w:t>f</w:t>
            </w:r>
            <w:r w:rsidR="0009101E" w:rsidRPr="00F03D2B">
              <w:rPr>
                <w:rFonts w:ascii="Arial" w:hAnsi="Arial"/>
                <w:sz w:val="26"/>
                <w:szCs w:val="26"/>
              </w:rPr>
              <w:t>or all workstations</w:t>
            </w:r>
            <w:r w:rsidR="0009101E">
              <w:rPr>
                <w:rFonts w:ascii="Arial" w:hAnsi="Arial"/>
                <w:sz w:val="26"/>
                <w:szCs w:val="26"/>
              </w:rPr>
              <w:t xml:space="preserve"> </w:t>
            </w:r>
            <w:r w:rsidR="002F5565" w:rsidRPr="00F03D2B">
              <w:rPr>
                <w:rFonts w:ascii="Arial" w:hAnsi="Arial"/>
                <w:sz w:val="26"/>
                <w:szCs w:val="26"/>
              </w:rPr>
              <w:t xml:space="preserve">based on the approved </w:t>
            </w:r>
            <w:r w:rsidR="004E7FF9" w:rsidRPr="00F03D2B">
              <w:rPr>
                <w:rFonts w:ascii="Arial" w:hAnsi="Arial"/>
                <w:sz w:val="26"/>
                <w:szCs w:val="26"/>
              </w:rPr>
              <w:t>c</w:t>
            </w:r>
            <w:r w:rsidR="002F5565" w:rsidRPr="00F03D2B">
              <w:rPr>
                <w:rFonts w:ascii="Arial" w:hAnsi="Arial"/>
                <w:sz w:val="26"/>
                <w:szCs w:val="26"/>
              </w:rPr>
              <w:t xml:space="preserve">onfiguration standards and </w:t>
            </w:r>
            <w:r w:rsidR="00556D4B" w:rsidRPr="00F03D2B">
              <w:rPr>
                <w:rFonts w:ascii="Arial" w:hAnsi="Arial"/>
                <w:sz w:val="26"/>
                <w:szCs w:val="26"/>
              </w:rPr>
              <w:t xml:space="preserve">as per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 xml:space="preserve">’s </w:t>
            </w:r>
            <w:r w:rsidR="00556D4B" w:rsidRPr="00F03D2B">
              <w:rPr>
                <w:rFonts w:ascii="Arial" w:hAnsi="Arial"/>
                <w:sz w:val="26"/>
                <w:szCs w:val="26"/>
              </w:rPr>
              <w:t>S</w:t>
            </w:r>
            <w:r w:rsidR="002F5565" w:rsidRPr="00F03D2B">
              <w:rPr>
                <w:rFonts w:ascii="Arial" w:hAnsi="Arial"/>
                <w:sz w:val="26"/>
                <w:szCs w:val="26"/>
              </w:rPr>
              <w:t xml:space="preserve">ecure </w:t>
            </w:r>
            <w:r w:rsidR="00556D4B" w:rsidRPr="00F03D2B">
              <w:rPr>
                <w:rFonts w:ascii="Arial" w:hAnsi="Arial"/>
                <w:sz w:val="26"/>
                <w:szCs w:val="26"/>
              </w:rPr>
              <w:t>C</w:t>
            </w:r>
            <w:r w:rsidR="002F5565" w:rsidRPr="00F03D2B">
              <w:rPr>
                <w:rFonts w:ascii="Arial" w:hAnsi="Arial"/>
                <w:sz w:val="26"/>
                <w:szCs w:val="26"/>
              </w:rPr>
              <w:t xml:space="preserve">onfiguration and </w:t>
            </w:r>
            <w:r w:rsidR="00556D4B" w:rsidRPr="00F03D2B">
              <w:rPr>
                <w:rFonts w:ascii="Arial" w:hAnsi="Arial"/>
                <w:sz w:val="26"/>
                <w:szCs w:val="26"/>
              </w:rPr>
              <w:t>H</w:t>
            </w:r>
            <w:r w:rsidR="002F5565" w:rsidRPr="00F03D2B">
              <w:rPr>
                <w:rFonts w:ascii="Arial" w:hAnsi="Arial"/>
                <w:sz w:val="26"/>
                <w:szCs w:val="26"/>
              </w:rPr>
              <w:t xml:space="preserve">ardening </w:t>
            </w:r>
            <w:r w:rsidR="004E7FF9" w:rsidRPr="00F03D2B">
              <w:rPr>
                <w:rFonts w:ascii="Arial" w:hAnsi="Arial"/>
                <w:sz w:val="26"/>
                <w:szCs w:val="26"/>
              </w:rPr>
              <w:t>P</w:t>
            </w:r>
            <w:r w:rsidR="002F5565" w:rsidRPr="00F03D2B">
              <w:rPr>
                <w:rFonts w:ascii="Arial" w:hAnsi="Arial"/>
                <w:sz w:val="26"/>
                <w:szCs w:val="26"/>
              </w:rPr>
              <w:t xml:space="preserve">olicy. </w:t>
            </w:r>
            <w:r w:rsidR="00556D4B" w:rsidRPr="00F03D2B">
              <w:rPr>
                <w:rFonts w:ascii="Arial" w:hAnsi="Arial"/>
                <w:sz w:val="26"/>
                <w:szCs w:val="26"/>
              </w:rPr>
              <w:t>Compromised w</w:t>
            </w:r>
            <w:r w:rsidR="002F5565" w:rsidRPr="00F03D2B">
              <w:rPr>
                <w:rFonts w:ascii="Arial" w:hAnsi="Arial"/>
                <w:sz w:val="26"/>
                <w:szCs w:val="26"/>
              </w:rPr>
              <w:t>orkstation</w:t>
            </w:r>
            <w:r w:rsidR="00556D4B" w:rsidRPr="00F03D2B">
              <w:rPr>
                <w:rFonts w:ascii="Arial" w:hAnsi="Arial"/>
                <w:sz w:val="26"/>
                <w:szCs w:val="26"/>
              </w:rPr>
              <w:t>s</w:t>
            </w:r>
            <w:r w:rsidR="002F5565" w:rsidRPr="00F03D2B">
              <w:rPr>
                <w:rFonts w:ascii="Arial" w:hAnsi="Arial"/>
                <w:sz w:val="26"/>
                <w:szCs w:val="26"/>
              </w:rPr>
              <w:t xml:space="preserve"> </w:t>
            </w:r>
            <w:r w:rsidR="00556D4B" w:rsidRPr="00F03D2B">
              <w:rPr>
                <w:rFonts w:ascii="Arial" w:hAnsi="Arial"/>
                <w:sz w:val="26"/>
                <w:szCs w:val="26"/>
              </w:rPr>
              <w:t xml:space="preserve">shall </w:t>
            </w:r>
            <w:r w:rsidR="002F5565" w:rsidRPr="00F03D2B">
              <w:rPr>
                <w:rFonts w:ascii="Arial" w:hAnsi="Arial"/>
                <w:sz w:val="26"/>
                <w:szCs w:val="26"/>
              </w:rPr>
              <w:t>be reimaged using one of the</w:t>
            </w:r>
            <w:r w:rsidR="004E7FF9" w:rsidRPr="00F03D2B">
              <w:rPr>
                <w:rFonts w:ascii="Arial" w:hAnsi="Arial"/>
                <w:sz w:val="26"/>
                <w:szCs w:val="26"/>
              </w:rPr>
              <w:t xml:space="preserve"> </w:t>
            </w:r>
            <w:r w:rsidR="002F5565" w:rsidRPr="00F03D2B">
              <w:rPr>
                <w:rFonts w:ascii="Arial" w:hAnsi="Arial"/>
                <w:sz w:val="26"/>
                <w:szCs w:val="26"/>
              </w:rPr>
              <w:t>workstation image templates.</w:t>
            </w:r>
          </w:p>
        </w:tc>
      </w:tr>
      <w:tr w:rsidR="00565BE9" w:rsidRPr="00F03D2B" w14:paraId="79507C7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7F5C6A50" w14:textId="77777777" w:rsidR="00565BE9" w:rsidRPr="00F03D2B" w:rsidRDefault="00565BE9" w:rsidP="00641015">
            <w:pPr>
              <w:pStyle w:val="ListParagraph"/>
              <w:numPr>
                <w:ilvl w:val="0"/>
                <w:numId w:val="5"/>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F5216A4" w14:textId="46842B1E" w:rsidR="00565BE9" w:rsidRPr="00F03D2B" w:rsidRDefault="00565BE9" w:rsidP="00A13124">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تخزين نسخ أجهزة المستخدمين في بيئة آمنة على نسخ احتياطية أو بيئة تخزين معدة بصورة آمنة وغير مرتبطة بالشبكة والتحقق </w:t>
            </w:r>
            <w:r w:rsidR="00556D4B" w:rsidRPr="00F03D2B">
              <w:rPr>
                <w:rFonts w:ascii="Arial" w:hAnsi="Arial"/>
                <w:sz w:val="26"/>
                <w:szCs w:val="26"/>
                <w:rtl/>
                <w:lang w:eastAsia="ar"/>
              </w:rPr>
              <w:t xml:space="preserve">بانتظام من </w:t>
            </w:r>
            <w:r w:rsidRPr="00F03D2B">
              <w:rPr>
                <w:rFonts w:ascii="Arial" w:hAnsi="Arial"/>
                <w:sz w:val="26"/>
                <w:szCs w:val="26"/>
                <w:rtl/>
                <w:lang w:eastAsia="ar"/>
              </w:rPr>
              <w:t xml:space="preserve">هذه النسخ باستخدام أدوات مراقبة سلامة المعلومات. </w:t>
            </w:r>
          </w:p>
          <w:p w14:paraId="17678470" w14:textId="76EDC1C1" w:rsidR="002F5565" w:rsidRPr="00F03D2B" w:rsidRDefault="00556D4B" w:rsidP="00824C90">
            <w:pPr>
              <w:spacing w:before="120" w:after="120" w:line="276" w:lineRule="auto"/>
              <w:jc w:val="both"/>
              <w:rPr>
                <w:rFonts w:ascii="Arial" w:hAnsi="Arial"/>
                <w:sz w:val="26"/>
                <w:szCs w:val="26"/>
              </w:rPr>
            </w:pPr>
            <w:r w:rsidRPr="00F03D2B">
              <w:rPr>
                <w:rFonts w:ascii="Arial" w:hAnsi="Arial"/>
                <w:sz w:val="26"/>
                <w:szCs w:val="26"/>
              </w:rPr>
              <w:t>W</w:t>
            </w:r>
            <w:r w:rsidR="002F5565" w:rsidRPr="00F03D2B">
              <w:rPr>
                <w:rFonts w:ascii="Arial" w:hAnsi="Arial"/>
                <w:sz w:val="26"/>
                <w:szCs w:val="26"/>
              </w:rPr>
              <w:t xml:space="preserve">orkstation images </w:t>
            </w:r>
            <w:r w:rsidRPr="00F03D2B">
              <w:rPr>
                <w:rFonts w:ascii="Arial" w:hAnsi="Arial"/>
                <w:sz w:val="26"/>
                <w:szCs w:val="26"/>
              </w:rPr>
              <w:t xml:space="preserve">shall be stored </w:t>
            </w:r>
            <w:r w:rsidR="002F5565" w:rsidRPr="00F03D2B">
              <w:rPr>
                <w:rFonts w:ascii="Arial" w:hAnsi="Arial"/>
                <w:sz w:val="26"/>
                <w:szCs w:val="26"/>
              </w:rPr>
              <w:t>in a secure environment on securely configured offline backups or storage environment</w:t>
            </w:r>
            <w:r w:rsidR="002D4EA7" w:rsidRPr="00F03D2B">
              <w:rPr>
                <w:rFonts w:ascii="Arial" w:hAnsi="Arial"/>
                <w:sz w:val="26"/>
                <w:szCs w:val="26"/>
              </w:rPr>
              <w:t>, and</w:t>
            </w:r>
            <w:r w:rsidR="002F5565" w:rsidRPr="00F03D2B">
              <w:rPr>
                <w:rFonts w:ascii="Arial" w:hAnsi="Arial"/>
                <w:sz w:val="26"/>
                <w:szCs w:val="26"/>
              </w:rPr>
              <w:t xml:space="preserve"> </w:t>
            </w:r>
            <w:r w:rsidR="004E7FF9" w:rsidRPr="00F03D2B">
              <w:rPr>
                <w:rFonts w:ascii="Arial" w:hAnsi="Arial"/>
                <w:sz w:val="26"/>
                <w:szCs w:val="26"/>
              </w:rPr>
              <w:t xml:space="preserve">they </w:t>
            </w:r>
            <w:r w:rsidRPr="00F03D2B">
              <w:rPr>
                <w:rFonts w:ascii="Arial" w:hAnsi="Arial"/>
                <w:sz w:val="26"/>
                <w:szCs w:val="26"/>
              </w:rPr>
              <w:t xml:space="preserve">shall be </w:t>
            </w:r>
            <w:r w:rsidR="002F5565" w:rsidRPr="00F03D2B">
              <w:rPr>
                <w:rFonts w:ascii="Arial" w:hAnsi="Arial"/>
                <w:sz w:val="26"/>
                <w:szCs w:val="26"/>
              </w:rPr>
              <w:t>validate</w:t>
            </w:r>
            <w:r w:rsidRPr="00F03D2B">
              <w:rPr>
                <w:rFonts w:ascii="Arial" w:hAnsi="Arial"/>
                <w:sz w:val="26"/>
                <w:szCs w:val="26"/>
              </w:rPr>
              <w:t>d regularly</w:t>
            </w:r>
            <w:r w:rsidR="002F5565" w:rsidRPr="00F03D2B">
              <w:rPr>
                <w:rFonts w:ascii="Arial" w:hAnsi="Arial"/>
                <w:sz w:val="26"/>
                <w:szCs w:val="26"/>
              </w:rPr>
              <w:t xml:space="preserve"> using integrity monitoring tools.</w:t>
            </w:r>
          </w:p>
        </w:tc>
      </w:tr>
      <w:tr w:rsidR="00565BE9" w:rsidRPr="00F03D2B" w14:paraId="13E75D6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FC337B9"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t>3</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F3D7612" w14:textId="2620C5B5" w:rsidR="00565BE9" w:rsidRPr="00F03D2B" w:rsidRDefault="00565BE9" w:rsidP="004457AA">
            <w:pPr>
              <w:bidi/>
              <w:spacing w:before="120" w:after="120" w:line="276" w:lineRule="auto"/>
              <w:jc w:val="both"/>
              <w:rPr>
                <w:rFonts w:ascii="Arial" w:hAnsi="Arial"/>
                <w:color w:val="FFFFFF" w:themeColor="background1"/>
                <w:sz w:val="26"/>
                <w:szCs w:val="26"/>
                <w:rtl/>
              </w:rPr>
            </w:pPr>
            <w:r w:rsidRPr="00F03D2B">
              <w:rPr>
                <w:rFonts w:ascii="Arial" w:hAnsi="Arial"/>
                <w:color w:val="FFFFFF" w:themeColor="background1"/>
                <w:sz w:val="26"/>
                <w:szCs w:val="26"/>
                <w:rtl/>
                <w:lang w:eastAsia="ar"/>
              </w:rPr>
              <w:t>النسخ الاحتياطي والأرشفة</w:t>
            </w:r>
            <w:r w:rsidR="004457AA">
              <w:rPr>
                <w:rFonts w:ascii="Arial" w:hAnsi="Arial" w:hint="cs"/>
                <w:color w:val="FFFFFF" w:themeColor="background1"/>
                <w:sz w:val="26"/>
                <w:szCs w:val="26"/>
                <w:rtl/>
                <w:lang w:eastAsia="ar"/>
              </w:rPr>
              <w:t xml:space="preserve"> (</w:t>
            </w:r>
            <w:r w:rsidR="004457AA" w:rsidRPr="004457AA">
              <w:rPr>
                <w:rFonts w:ascii="Arial" w:hAnsi="Arial"/>
                <w:color w:val="FFFFFF" w:themeColor="background1"/>
                <w:sz w:val="26"/>
                <w:szCs w:val="26"/>
                <w:lang w:eastAsia="ar"/>
              </w:rPr>
              <w:t>Backup and Archiving</w:t>
            </w:r>
            <w:r w:rsidR="004457AA">
              <w:rPr>
                <w:rFonts w:ascii="Arial" w:hAnsi="Arial" w:hint="cs"/>
                <w:color w:val="FFFFFF" w:themeColor="background1"/>
                <w:sz w:val="26"/>
                <w:szCs w:val="26"/>
                <w:rtl/>
                <w:lang w:eastAsia="ar"/>
              </w:rPr>
              <w:t>)</w:t>
            </w:r>
          </w:p>
        </w:tc>
      </w:tr>
      <w:tr w:rsidR="00565BE9" w:rsidRPr="00F03D2B" w14:paraId="042EE46C"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DF79349"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DDA20F4" w14:textId="76ECD18C"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ضمان سلامة بيانات أجهزة المستخدمين</w:t>
            </w:r>
            <w:r w:rsidR="004E7FF9" w:rsidRPr="00F03D2B">
              <w:rPr>
                <w:rFonts w:ascii="Arial" w:hAnsi="Arial"/>
                <w:sz w:val="26"/>
                <w:szCs w:val="26"/>
                <w:rtl/>
                <w:lang w:eastAsia="ar"/>
              </w:rPr>
              <w:t xml:space="preserve"> من العبث بها أو فقدانها بالخطأ أو تخريبها</w:t>
            </w:r>
            <w:r w:rsidR="00EF55E5" w:rsidRPr="00F03D2B">
              <w:rPr>
                <w:rFonts w:ascii="Arial" w:hAnsi="Arial"/>
                <w:sz w:val="26"/>
                <w:szCs w:val="26"/>
                <w:rtl/>
                <w:lang w:eastAsia="ar"/>
              </w:rPr>
              <w:t xml:space="preserve"> والتأكد من</w:t>
            </w:r>
            <w:r w:rsidRPr="00F03D2B">
              <w:rPr>
                <w:rFonts w:ascii="Arial" w:hAnsi="Arial"/>
                <w:sz w:val="26"/>
                <w:szCs w:val="26"/>
                <w:rtl/>
                <w:lang w:eastAsia="ar"/>
              </w:rPr>
              <w:t xml:space="preserve"> توافرها </w:t>
            </w:r>
            <w:r w:rsidR="004E7FF9" w:rsidRPr="00F03D2B">
              <w:rPr>
                <w:rFonts w:ascii="Arial" w:hAnsi="Arial"/>
                <w:sz w:val="26"/>
                <w:szCs w:val="26"/>
                <w:rtl/>
                <w:lang w:eastAsia="ar"/>
              </w:rPr>
              <w:t xml:space="preserve">وإمكانية </w:t>
            </w:r>
            <w:r w:rsidRPr="00F03D2B">
              <w:rPr>
                <w:rFonts w:ascii="Arial" w:hAnsi="Arial"/>
                <w:sz w:val="26"/>
                <w:szCs w:val="26"/>
                <w:rtl/>
                <w:lang w:eastAsia="ar"/>
              </w:rPr>
              <w:t>استعادتها</w:t>
            </w:r>
            <w:r w:rsidR="004E7FF9" w:rsidRPr="00F03D2B">
              <w:rPr>
                <w:rFonts w:ascii="Arial" w:hAnsi="Arial"/>
                <w:sz w:val="26"/>
                <w:szCs w:val="26"/>
                <w:rtl/>
                <w:lang w:eastAsia="ar"/>
              </w:rPr>
              <w:t>.</w:t>
            </w:r>
          </w:p>
        </w:tc>
      </w:tr>
      <w:tr w:rsidR="00565BE9" w:rsidRPr="00F03D2B" w14:paraId="073A6100"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5FDA40E"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E8B75FE" w14:textId="4040F3CF"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في حال حذف بيانات أجهزة المستخدمين</w:t>
            </w:r>
            <w:r w:rsidR="004E7FF9" w:rsidRPr="00F03D2B">
              <w:rPr>
                <w:rFonts w:ascii="Arial" w:hAnsi="Arial"/>
                <w:sz w:val="26"/>
                <w:szCs w:val="26"/>
                <w:rtl/>
                <w:lang w:eastAsia="ar"/>
              </w:rPr>
              <w:t xml:space="preserve"> ب</w:t>
            </w:r>
            <w:r w:rsidRPr="00F03D2B">
              <w:rPr>
                <w:rFonts w:ascii="Arial" w:hAnsi="Arial"/>
                <w:sz w:val="26"/>
                <w:szCs w:val="26"/>
                <w:rtl/>
                <w:lang w:eastAsia="ar"/>
              </w:rPr>
              <w:t>الخطأ أو</w:t>
            </w:r>
            <w:r w:rsidR="004E7FF9" w:rsidRPr="00F03D2B">
              <w:rPr>
                <w:rFonts w:ascii="Arial" w:hAnsi="Arial"/>
                <w:sz w:val="26"/>
                <w:szCs w:val="26"/>
                <w:rtl/>
                <w:lang w:eastAsia="ar"/>
              </w:rPr>
              <w:t xml:space="preserve"> العبث بها أو فقدانها أو </w:t>
            </w:r>
            <w:r w:rsidRPr="00F03D2B">
              <w:rPr>
                <w:rFonts w:ascii="Arial" w:hAnsi="Arial"/>
                <w:sz w:val="26"/>
                <w:szCs w:val="26"/>
                <w:rtl/>
                <w:lang w:eastAsia="ar"/>
              </w:rPr>
              <w:t xml:space="preserve">تخريبها أو تعرّضها لهجوم إلكتروني، لن تتمكّن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من </w:t>
            </w:r>
            <w:r w:rsidR="00556D4B" w:rsidRPr="00F03D2B">
              <w:rPr>
                <w:rFonts w:ascii="Arial" w:hAnsi="Arial"/>
                <w:sz w:val="26"/>
                <w:szCs w:val="26"/>
                <w:rtl/>
                <w:lang w:eastAsia="ar"/>
              </w:rPr>
              <w:t xml:space="preserve">استعادة </w:t>
            </w:r>
            <w:r w:rsidRPr="00F03D2B">
              <w:rPr>
                <w:rFonts w:ascii="Arial" w:hAnsi="Arial"/>
                <w:sz w:val="26"/>
                <w:szCs w:val="26"/>
                <w:rtl/>
                <w:lang w:eastAsia="ar"/>
              </w:rPr>
              <w:t>البيانات</w:t>
            </w:r>
            <w:r w:rsidR="004E7FF9" w:rsidRPr="00F03D2B">
              <w:rPr>
                <w:rFonts w:ascii="Arial" w:hAnsi="Arial"/>
                <w:sz w:val="26"/>
                <w:szCs w:val="26"/>
                <w:rtl/>
                <w:lang w:eastAsia="ar"/>
              </w:rPr>
              <w:t>،</w:t>
            </w:r>
            <w:r w:rsidRPr="00F03D2B">
              <w:rPr>
                <w:rFonts w:ascii="Arial" w:hAnsi="Arial"/>
                <w:sz w:val="26"/>
                <w:szCs w:val="26"/>
                <w:rtl/>
                <w:lang w:eastAsia="ar"/>
              </w:rPr>
              <w:t xml:space="preserve"> </w:t>
            </w:r>
            <w:r w:rsidR="00556D4B" w:rsidRPr="00F03D2B">
              <w:rPr>
                <w:rFonts w:ascii="Arial" w:hAnsi="Arial"/>
                <w:sz w:val="26"/>
                <w:szCs w:val="26"/>
                <w:rtl/>
                <w:lang w:eastAsia="ar"/>
              </w:rPr>
              <w:t>م</w:t>
            </w:r>
            <w:r w:rsidRPr="00F03D2B">
              <w:rPr>
                <w:rFonts w:ascii="Arial" w:hAnsi="Arial"/>
                <w:sz w:val="26"/>
                <w:szCs w:val="26"/>
                <w:rtl/>
                <w:lang w:eastAsia="ar"/>
              </w:rPr>
              <w:t>ما سيؤثّر في أنشطة أعمالها الاعتيادية.</w:t>
            </w:r>
          </w:p>
        </w:tc>
      </w:tr>
      <w:tr w:rsidR="00565BE9" w:rsidRPr="00F03D2B" w14:paraId="78483867"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65A7FAAA" w14:textId="3A812CC3"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71E6025A"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5A8AFCC"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AAF0D38" w14:textId="23CF5B26"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عمل نسخ احتياطية كاملة </w:t>
            </w:r>
            <w:proofErr w:type="spellStart"/>
            <w:r w:rsidRPr="00F03D2B">
              <w:rPr>
                <w:rFonts w:ascii="Arial" w:hAnsi="Arial"/>
                <w:sz w:val="26"/>
                <w:szCs w:val="26"/>
                <w:rtl/>
                <w:lang w:eastAsia="ar"/>
              </w:rPr>
              <w:t>وتزايدية</w:t>
            </w:r>
            <w:proofErr w:type="spellEnd"/>
            <w:r w:rsidRPr="00F03D2B">
              <w:rPr>
                <w:rFonts w:ascii="Arial" w:hAnsi="Arial"/>
                <w:sz w:val="26"/>
                <w:szCs w:val="26"/>
                <w:rtl/>
                <w:lang w:eastAsia="ar"/>
              </w:rPr>
              <w:t xml:space="preserve"> لأجهزة المستخدمين وفقا</w:t>
            </w:r>
            <w:r w:rsidR="00556D4B" w:rsidRPr="00F03D2B">
              <w:rPr>
                <w:rFonts w:ascii="Arial" w:hAnsi="Arial"/>
                <w:sz w:val="26"/>
                <w:szCs w:val="26"/>
                <w:rtl/>
                <w:lang w:eastAsia="ar"/>
              </w:rPr>
              <w:t>ً</w:t>
            </w:r>
            <w:r w:rsidRPr="00F03D2B">
              <w:rPr>
                <w:rFonts w:ascii="Arial" w:hAnsi="Arial"/>
                <w:sz w:val="26"/>
                <w:szCs w:val="26"/>
                <w:rtl/>
                <w:lang w:eastAsia="ar"/>
              </w:rPr>
              <w:t xml:space="preserve"> لسياسة إدارة النسخ الاحتياطي المعتمدة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ويجب أن تشمل النسخ الاحتياطية على الأقل نسخا</w:t>
            </w:r>
            <w:r w:rsidR="00556D4B" w:rsidRPr="00F03D2B">
              <w:rPr>
                <w:rFonts w:ascii="Arial" w:hAnsi="Arial"/>
                <w:sz w:val="26"/>
                <w:szCs w:val="26"/>
                <w:rtl/>
                <w:lang w:eastAsia="ar"/>
              </w:rPr>
              <w:t>ً</w:t>
            </w:r>
            <w:r w:rsidRPr="00F03D2B">
              <w:rPr>
                <w:rFonts w:ascii="Arial" w:hAnsi="Arial"/>
                <w:sz w:val="26"/>
                <w:szCs w:val="26"/>
                <w:rtl/>
                <w:lang w:eastAsia="ar"/>
              </w:rPr>
              <w:t xml:space="preserve"> احتياطية لنظام تشغيل أجهزة المستخدمين</w:t>
            </w:r>
            <w:r w:rsidR="00556D4B" w:rsidRPr="00F03D2B">
              <w:rPr>
                <w:rFonts w:ascii="Arial" w:hAnsi="Arial"/>
                <w:sz w:val="26"/>
                <w:szCs w:val="26"/>
                <w:rtl/>
                <w:lang w:eastAsia="ar"/>
              </w:rPr>
              <w:t>،</w:t>
            </w:r>
            <w:r w:rsidRPr="00F03D2B">
              <w:rPr>
                <w:rFonts w:ascii="Arial" w:hAnsi="Arial"/>
                <w:sz w:val="26"/>
                <w:szCs w:val="26"/>
                <w:rtl/>
                <w:lang w:eastAsia="ar"/>
              </w:rPr>
              <w:t xml:space="preserve"> ونسخا</w:t>
            </w:r>
            <w:r w:rsidR="00556D4B" w:rsidRPr="00F03D2B">
              <w:rPr>
                <w:rFonts w:ascii="Arial" w:hAnsi="Arial"/>
                <w:sz w:val="26"/>
                <w:szCs w:val="26"/>
                <w:rtl/>
                <w:lang w:eastAsia="ar"/>
              </w:rPr>
              <w:t>ً</w:t>
            </w:r>
            <w:r w:rsidRPr="00F03D2B">
              <w:rPr>
                <w:rFonts w:ascii="Arial" w:hAnsi="Arial"/>
                <w:sz w:val="26"/>
                <w:szCs w:val="26"/>
                <w:rtl/>
                <w:lang w:eastAsia="ar"/>
              </w:rPr>
              <w:t xml:space="preserve"> احتياطية لإعدادات البرمجيات</w:t>
            </w:r>
            <w:r w:rsidR="00556D4B" w:rsidRPr="00F03D2B">
              <w:rPr>
                <w:rFonts w:ascii="Arial" w:hAnsi="Arial"/>
                <w:sz w:val="26"/>
                <w:szCs w:val="26"/>
                <w:rtl/>
                <w:lang w:eastAsia="ar"/>
              </w:rPr>
              <w:t>،</w:t>
            </w:r>
            <w:r w:rsidRPr="00F03D2B">
              <w:rPr>
                <w:rFonts w:ascii="Arial" w:hAnsi="Arial"/>
                <w:sz w:val="26"/>
                <w:szCs w:val="26"/>
                <w:rtl/>
                <w:lang w:eastAsia="ar"/>
              </w:rPr>
              <w:t xml:space="preserve"> ونسخا</w:t>
            </w:r>
            <w:r w:rsidR="00556D4B" w:rsidRPr="00F03D2B">
              <w:rPr>
                <w:rFonts w:ascii="Arial" w:hAnsi="Arial"/>
                <w:sz w:val="26"/>
                <w:szCs w:val="26"/>
                <w:rtl/>
                <w:lang w:eastAsia="ar"/>
              </w:rPr>
              <w:t>ً</w:t>
            </w:r>
            <w:r w:rsidRPr="00F03D2B">
              <w:rPr>
                <w:rFonts w:ascii="Arial" w:hAnsi="Arial"/>
                <w:sz w:val="26"/>
                <w:szCs w:val="26"/>
                <w:rtl/>
                <w:lang w:eastAsia="ar"/>
              </w:rPr>
              <w:t xml:space="preserve"> احتياطية للبيانات.</w:t>
            </w:r>
          </w:p>
          <w:p w14:paraId="336CD9A3" w14:textId="1B218240" w:rsidR="002F5565" w:rsidRPr="00F03D2B" w:rsidRDefault="00556D4B" w:rsidP="00824C90">
            <w:pPr>
              <w:spacing w:before="120" w:after="120" w:line="276" w:lineRule="auto"/>
              <w:jc w:val="both"/>
              <w:rPr>
                <w:rFonts w:ascii="Arial" w:hAnsi="Arial"/>
                <w:sz w:val="26"/>
                <w:szCs w:val="26"/>
              </w:rPr>
            </w:pPr>
            <w:r w:rsidRPr="00F03D2B">
              <w:rPr>
                <w:rFonts w:ascii="Arial" w:hAnsi="Arial"/>
                <w:sz w:val="26"/>
                <w:szCs w:val="26"/>
              </w:rPr>
              <w:t>F</w:t>
            </w:r>
            <w:r w:rsidR="002F5565" w:rsidRPr="00F03D2B">
              <w:rPr>
                <w:rFonts w:ascii="Arial" w:hAnsi="Arial"/>
                <w:sz w:val="26"/>
                <w:szCs w:val="26"/>
              </w:rPr>
              <w:t xml:space="preserve">ull and incremental backup </w:t>
            </w:r>
            <w:r w:rsidR="00444D71">
              <w:rPr>
                <w:rFonts w:ascii="Arial" w:hAnsi="Arial"/>
                <w:sz w:val="26"/>
                <w:szCs w:val="26"/>
              </w:rPr>
              <w:t>of</w:t>
            </w:r>
            <w:r w:rsidR="00444D71" w:rsidRPr="00F03D2B">
              <w:rPr>
                <w:rFonts w:ascii="Arial" w:hAnsi="Arial"/>
                <w:sz w:val="26"/>
                <w:szCs w:val="26"/>
              </w:rPr>
              <w:t xml:space="preserve"> </w:t>
            </w:r>
            <w:r w:rsidR="002F5565" w:rsidRPr="00F03D2B">
              <w:rPr>
                <w:rFonts w:ascii="Arial" w:hAnsi="Arial"/>
                <w:sz w:val="26"/>
                <w:szCs w:val="26"/>
              </w:rPr>
              <w:t>workstation</w:t>
            </w:r>
            <w:r w:rsidR="00920D22">
              <w:rPr>
                <w:rFonts w:ascii="Arial" w:hAnsi="Arial"/>
                <w:sz w:val="26"/>
                <w:szCs w:val="26"/>
              </w:rPr>
              <w:t>s</w:t>
            </w:r>
            <w:r w:rsidR="002F5565" w:rsidRPr="00F03D2B">
              <w:rPr>
                <w:rFonts w:ascii="Arial" w:hAnsi="Arial"/>
                <w:sz w:val="26"/>
                <w:szCs w:val="26"/>
              </w:rPr>
              <w:t xml:space="preserve"> </w:t>
            </w:r>
            <w:r w:rsidRPr="00F03D2B">
              <w:rPr>
                <w:rFonts w:ascii="Arial" w:hAnsi="Arial"/>
                <w:sz w:val="26"/>
                <w:szCs w:val="26"/>
              </w:rPr>
              <w:t xml:space="preserve">shall be performed in accordance with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 xml:space="preserve">’s </w:t>
            </w:r>
            <w:r w:rsidRPr="00F03D2B">
              <w:rPr>
                <w:rFonts w:ascii="Arial" w:hAnsi="Arial"/>
                <w:sz w:val="26"/>
                <w:szCs w:val="26"/>
              </w:rPr>
              <w:t>B</w:t>
            </w:r>
            <w:r w:rsidR="002F5565" w:rsidRPr="00F03D2B">
              <w:rPr>
                <w:rFonts w:ascii="Arial" w:hAnsi="Arial"/>
                <w:sz w:val="26"/>
                <w:szCs w:val="26"/>
              </w:rPr>
              <w:t xml:space="preserve">ackup and </w:t>
            </w:r>
            <w:r w:rsidRPr="00F03D2B">
              <w:rPr>
                <w:rFonts w:ascii="Arial" w:hAnsi="Arial"/>
                <w:sz w:val="26"/>
                <w:szCs w:val="26"/>
              </w:rPr>
              <w:t>R</w:t>
            </w:r>
            <w:r w:rsidR="002F5565" w:rsidRPr="00F03D2B">
              <w:rPr>
                <w:rFonts w:ascii="Arial" w:hAnsi="Arial"/>
                <w:sz w:val="26"/>
                <w:szCs w:val="26"/>
              </w:rPr>
              <w:t xml:space="preserve">ecovery </w:t>
            </w:r>
            <w:r w:rsidRPr="00F03D2B">
              <w:rPr>
                <w:rFonts w:ascii="Arial" w:hAnsi="Arial"/>
                <w:sz w:val="26"/>
                <w:szCs w:val="26"/>
              </w:rPr>
              <w:t>M</w:t>
            </w:r>
            <w:r w:rsidR="002F5565" w:rsidRPr="00F03D2B">
              <w:rPr>
                <w:rFonts w:ascii="Arial" w:hAnsi="Arial"/>
                <w:sz w:val="26"/>
                <w:szCs w:val="26"/>
              </w:rPr>
              <w:t xml:space="preserve">anagement </w:t>
            </w:r>
            <w:r w:rsidR="00EF55E5" w:rsidRPr="00F03D2B">
              <w:rPr>
                <w:rFonts w:ascii="Arial" w:hAnsi="Arial"/>
                <w:sz w:val="26"/>
                <w:szCs w:val="26"/>
              </w:rPr>
              <w:t>P</w:t>
            </w:r>
            <w:r w:rsidR="002F5565" w:rsidRPr="00F03D2B">
              <w:rPr>
                <w:rFonts w:ascii="Arial" w:hAnsi="Arial"/>
                <w:sz w:val="26"/>
                <w:szCs w:val="26"/>
              </w:rPr>
              <w:t>olicy. The backups must include</w:t>
            </w:r>
            <w:r w:rsidR="00EF55E5" w:rsidRPr="00F03D2B">
              <w:rPr>
                <w:rFonts w:ascii="Arial" w:hAnsi="Arial"/>
                <w:sz w:val="26"/>
                <w:szCs w:val="26"/>
              </w:rPr>
              <w:t>,</w:t>
            </w:r>
            <w:r w:rsidR="002F5565" w:rsidRPr="00F03D2B">
              <w:rPr>
                <w:rFonts w:ascii="Arial" w:hAnsi="Arial"/>
                <w:sz w:val="26"/>
                <w:szCs w:val="26"/>
              </w:rPr>
              <w:t xml:space="preserve"> at minimum</w:t>
            </w:r>
            <w:r w:rsidR="00EF55E5" w:rsidRPr="00F03D2B">
              <w:rPr>
                <w:rFonts w:ascii="Arial" w:hAnsi="Arial"/>
                <w:sz w:val="26"/>
                <w:szCs w:val="26"/>
              </w:rPr>
              <w:t>,</w:t>
            </w:r>
            <w:r w:rsidR="002F5565" w:rsidRPr="00F03D2B">
              <w:rPr>
                <w:rFonts w:ascii="Arial" w:hAnsi="Arial"/>
                <w:sz w:val="26"/>
                <w:szCs w:val="26"/>
              </w:rPr>
              <w:t xml:space="preserve"> workstations operating system backup</w:t>
            </w:r>
            <w:r w:rsidR="00EF55E5" w:rsidRPr="00F03D2B">
              <w:rPr>
                <w:rFonts w:ascii="Arial" w:hAnsi="Arial"/>
                <w:sz w:val="26"/>
                <w:szCs w:val="26"/>
              </w:rPr>
              <w:t>s</w:t>
            </w:r>
            <w:r w:rsidR="002F5565" w:rsidRPr="00F03D2B">
              <w:rPr>
                <w:rFonts w:ascii="Arial" w:hAnsi="Arial"/>
                <w:sz w:val="26"/>
                <w:szCs w:val="26"/>
              </w:rPr>
              <w:t>, software configuration backup</w:t>
            </w:r>
            <w:r w:rsidR="00EF55E5" w:rsidRPr="00F03D2B">
              <w:rPr>
                <w:rFonts w:ascii="Arial" w:hAnsi="Arial"/>
                <w:sz w:val="26"/>
                <w:szCs w:val="26"/>
              </w:rPr>
              <w:t>s,</w:t>
            </w:r>
            <w:r w:rsidR="002F5565" w:rsidRPr="00F03D2B">
              <w:rPr>
                <w:rFonts w:ascii="Arial" w:hAnsi="Arial"/>
                <w:sz w:val="26"/>
                <w:szCs w:val="26"/>
              </w:rPr>
              <w:t xml:space="preserve"> and data backup</w:t>
            </w:r>
            <w:r w:rsidR="00EF55E5" w:rsidRPr="00F03D2B">
              <w:rPr>
                <w:rFonts w:ascii="Arial" w:hAnsi="Arial"/>
                <w:sz w:val="26"/>
                <w:szCs w:val="26"/>
              </w:rPr>
              <w:t>s</w:t>
            </w:r>
            <w:r w:rsidR="002F5565" w:rsidRPr="00F03D2B">
              <w:rPr>
                <w:rFonts w:ascii="Arial" w:hAnsi="Arial"/>
                <w:sz w:val="26"/>
                <w:szCs w:val="26"/>
              </w:rPr>
              <w:t>.</w:t>
            </w:r>
          </w:p>
        </w:tc>
      </w:tr>
      <w:tr w:rsidR="00565BE9" w:rsidRPr="00F03D2B" w14:paraId="31E4223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FF5231E"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D239E33" w14:textId="13DA3871"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تخزين النسخ الاحتياطية لثلاث فترات متتالية بما في ذلك الفترة الحالية. فعلى سبيل المثال، إذا تم عمل النسخ الاحتياطية شهري</w:t>
            </w:r>
            <w:r w:rsidR="00556D4B" w:rsidRPr="00F03D2B">
              <w:rPr>
                <w:rFonts w:ascii="Arial" w:hAnsi="Arial"/>
                <w:sz w:val="26"/>
                <w:szCs w:val="26"/>
                <w:rtl/>
                <w:lang w:eastAsia="ar"/>
              </w:rPr>
              <w:t>اً</w:t>
            </w:r>
            <w:r w:rsidRPr="00F03D2B">
              <w:rPr>
                <w:rFonts w:ascii="Arial" w:hAnsi="Arial"/>
                <w:sz w:val="26"/>
                <w:szCs w:val="26"/>
                <w:rtl/>
                <w:lang w:eastAsia="ar"/>
              </w:rPr>
              <w:t xml:space="preserve">، يجب تخزين النسخ الاحتياطية للشهر الحالي ولشهرين سابقين </w:t>
            </w:r>
            <w:r w:rsidR="00AB59F8" w:rsidRPr="00F03D2B">
              <w:rPr>
                <w:rFonts w:ascii="Arial" w:hAnsi="Arial"/>
                <w:sz w:val="26"/>
                <w:szCs w:val="26"/>
                <w:rtl/>
                <w:lang w:eastAsia="ar"/>
              </w:rPr>
              <w:t>فقط.</w:t>
            </w:r>
          </w:p>
          <w:p w14:paraId="1A510972" w14:textId="6F8E816D" w:rsidR="002F5565" w:rsidRPr="00F03D2B" w:rsidRDefault="00556D4B" w:rsidP="00641015">
            <w:pPr>
              <w:spacing w:before="120" w:after="120" w:line="276" w:lineRule="auto"/>
              <w:jc w:val="both"/>
              <w:rPr>
                <w:rFonts w:ascii="Arial" w:hAnsi="Arial"/>
                <w:sz w:val="26"/>
                <w:szCs w:val="26"/>
              </w:rPr>
            </w:pPr>
            <w:r w:rsidRPr="00F03D2B">
              <w:rPr>
                <w:rFonts w:ascii="Arial" w:hAnsi="Arial"/>
                <w:sz w:val="26"/>
                <w:szCs w:val="26"/>
              </w:rPr>
              <w:t>T</w:t>
            </w:r>
            <w:r w:rsidR="002F5565" w:rsidRPr="00F03D2B">
              <w:rPr>
                <w:rFonts w:ascii="Arial" w:hAnsi="Arial"/>
                <w:sz w:val="26"/>
                <w:szCs w:val="26"/>
              </w:rPr>
              <w:t>hree generations of backup</w:t>
            </w:r>
            <w:r w:rsidR="00920D22">
              <w:rPr>
                <w:rFonts w:ascii="Arial" w:hAnsi="Arial"/>
                <w:sz w:val="26"/>
                <w:szCs w:val="26"/>
              </w:rPr>
              <w:t>s</w:t>
            </w:r>
            <w:r w:rsidR="002F5565" w:rsidRPr="00F03D2B">
              <w:rPr>
                <w:rFonts w:ascii="Arial" w:hAnsi="Arial"/>
                <w:sz w:val="26"/>
                <w:szCs w:val="26"/>
              </w:rPr>
              <w:t xml:space="preserve"> </w:t>
            </w:r>
            <w:r w:rsidRPr="00F03D2B">
              <w:rPr>
                <w:rFonts w:ascii="Arial" w:hAnsi="Arial"/>
                <w:sz w:val="26"/>
                <w:szCs w:val="26"/>
              </w:rPr>
              <w:t xml:space="preserve">shall be stored </w:t>
            </w:r>
            <w:r w:rsidR="002F5565" w:rsidRPr="00F03D2B">
              <w:rPr>
                <w:rFonts w:ascii="Arial" w:hAnsi="Arial"/>
                <w:sz w:val="26"/>
                <w:szCs w:val="26"/>
              </w:rPr>
              <w:t xml:space="preserve">including </w:t>
            </w:r>
            <w:r w:rsidRPr="00F03D2B">
              <w:rPr>
                <w:rFonts w:ascii="Arial" w:hAnsi="Arial"/>
                <w:sz w:val="26"/>
                <w:szCs w:val="26"/>
              </w:rPr>
              <w:t xml:space="preserve">the </w:t>
            </w:r>
            <w:r w:rsidR="00920D22">
              <w:rPr>
                <w:rFonts w:ascii="Arial" w:hAnsi="Arial"/>
                <w:sz w:val="26"/>
                <w:szCs w:val="26"/>
              </w:rPr>
              <w:t xml:space="preserve">backups for the </w:t>
            </w:r>
            <w:r w:rsidR="002F5565" w:rsidRPr="00F03D2B">
              <w:rPr>
                <w:rFonts w:ascii="Arial" w:hAnsi="Arial"/>
                <w:sz w:val="26"/>
                <w:szCs w:val="26"/>
              </w:rPr>
              <w:t xml:space="preserve">current period. For example, if backup </w:t>
            </w:r>
            <w:r w:rsidRPr="00F03D2B">
              <w:rPr>
                <w:rFonts w:ascii="Arial" w:hAnsi="Arial"/>
                <w:sz w:val="26"/>
                <w:szCs w:val="26"/>
              </w:rPr>
              <w:t xml:space="preserve">is </w:t>
            </w:r>
            <w:r w:rsidR="002F5565" w:rsidRPr="00F03D2B">
              <w:rPr>
                <w:rFonts w:ascii="Arial" w:hAnsi="Arial"/>
                <w:sz w:val="26"/>
                <w:szCs w:val="26"/>
              </w:rPr>
              <w:t>performed monthly, backup</w:t>
            </w:r>
            <w:r w:rsidR="00444D71">
              <w:rPr>
                <w:rFonts w:ascii="Arial" w:hAnsi="Arial"/>
                <w:sz w:val="26"/>
                <w:szCs w:val="26"/>
              </w:rPr>
              <w:t>s</w:t>
            </w:r>
            <w:r w:rsidR="002F5565" w:rsidRPr="00F03D2B">
              <w:rPr>
                <w:rFonts w:ascii="Arial" w:hAnsi="Arial"/>
                <w:sz w:val="26"/>
                <w:szCs w:val="26"/>
              </w:rPr>
              <w:t xml:space="preserve"> of the current month and the two previous months </w:t>
            </w:r>
            <w:r w:rsidRPr="00F03D2B">
              <w:rPr>
                <w:rFonts w:ascii="Arial" w:hAnsi="Arial"/>
                <w:sz w:val="26"/>
                <w:szCs w:val="26"/>
              </w:rPr>
              <w:t xml:space="preserve">shall be stored </w:t>
            </w:r>
            <w:r w:rsidR="002F5565" w:rsidRPr="00F03D2B">
              <w:rPr>
                <w:rFonts w:ascii="Arial" w:hAnsi="Arial"/>
                <w:sz w:val="26"/>
                <w:szCs w:val="26"/>
              </w:rPr>
              <w:t>only.</w:t>
            </w:r>
          </w:p>
        </w:tc>
      </w:tr>
      <w:tr w:rsidR="00565BE9" w:rsidRPr="00F03D2B" w14:paraId="1B30880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800B275"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1D639549" w14:textId="77777777"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تشفير النسخ الاحتياطية لأجهزة المستخدمين الخاصة </w:t>
            </w:r>
            <w:r w:rsidR="00AB59F8" w:rsidRPr="00F03D2B">
              <w:rPr>
                <w:rFonts w:ascii="Arial" w:hAnsi="Arial"/>
                <w:sz w:val="26"/>
                <w:szCs w:val="26"/>
                <w:rtl/>
                <w:lang w:eastAsia="ar"/>
              </w:rPr>
              <w:t>بـ</w:t>
            </w:r>
            <w:r w:rsidRPr="00F03D2B">
              <w:rPr>
                <w:rFonts w:ascii="Arial" w:hAnsi="Arial"/>
                <w:sz w:val="26"/>
                <w:szCs w:val="26"/>
                <w:highlight w:val="cyan"/>
                <w:rtl/>
                <w:lang w:eastAsia="ar"/>
              </w:rPr>
              <w:t>&lt;</w:t>
            </w:r>
            <w:r w:rsidR="00AB59F8" w:rsidRPr="00F03D2B">
              <w:rPr>
                <w:rFonts w:ascii="Arial" w:hAnsi="Arial"/>
                <w:sz w:val="26"/>
                <w:szCs w:val="26"/>
                <w:highlight w:val="cyan"/>
                <w:rtl/>
                <w:lang w:eastAsia="ar"/>
              </w:rPr>
              <w:t xml:space="preserve">اسم </w:t>
            </w:r>
            <w:r w:rsidRPr="00F03D2B">
              <w:rPr>
                <w:rFonts w:ascii="Arial" w:hAnsi="Arial"/>
                <w:sz w:val="26"/>
                <w:szCs w:val="26"/>
                <w:highlight w:val="cyan"/>
                <w:rtl/>
                <w:lang w:eastAsia="ar"/>
              </w:rPr>
              <w:t>الجهة&gt;</w:t>
            </w:r>
            <w:r w:rsidRPr="00F03D2B">
              <w:rPr>
                <w:rFonts w:ascii="Arial" w:hAnsi="Arial"/>
                <w:sz w:val="26"/>
                <w:szCs w:val="26"/>
                <w:rtl/>
                <w:lang w:eastAsia="ar"/>
              </w:rPr>
              <w:t>.</w:t>
            </w:r>
          </w:p>
          <w:p w14:paraId="6DCAE142" w14:textId="49082AEF" w:rsidR="002F5565" w:rsidRPr="00F03D2B" w:rsidRDefault="002F5565" w:rsidP="00641015">
            <w:pPr>
              <w:spacing w:before="120" w:after="120" w:line="276" w:lineRule="auto"/>
              <w:jc w:val="both"/>
              <w:rPr>
                <w:rFonts w:ascii="Arial" w:hAnsi="Arial"/>
                <w:sz w:val="26"/>
                <w:szCs w:val="26"/>
              </w:rPr>
            </w:pPr>
            <w:r w:rsidRPr="00F03D2B">
              <w:rPr>
                <w:rFonts w:ascii="Arial" w:hAnsi="Arial"/>
                <w:sz w:val="26"/>
                <w:szCs w:val="26"/>
                <w:highlight w:val="cyan"/>
              </w:rPr>
              <w:t>&lt;</w:t>
            </w:r>
            <w:r w:rsidR="00920D22" w:rsidRPr="00F03D2B">
              <w:rPr>
                <w:rFonts w:ascii="Arial" w:hAnsi="Arial"/>
                <w:sz w:val="26"/>
                <w:szCs w:val="26"/>
                <w:highlight w:val="cyan"/>
              </w:rPr>
              <w:t>Entity</w:t>
            </w:r>
            <w:r w:rsidR="00BB63D9" w:rsidRPr="00F03D2B">
              <w:rPr>
                <w:rFonts w:ascii="Arial" w:hAnsi="Arial"/>
                <w:sz w:val="26"/>
                <w:szCs w:val="26"/>
                <w:highlight w:val="cyan"/>
              </w:rPr>
              <w:t xml:space="preserve"> name</w:t>
            </w:r>
            <w:r w:rsidRPr="00F03D2B">
              <w:rPr>
                <w:rFonts w:ascii="Arial" w:hAnsi="Arial"/>
                <w:sz w:val="26"/>
                <w:szCs w:val="26"/>
                <w:highlight w:val="cyan"/>
              </w:rPr>
              <w:t>&gt;</w:t>
            </w:r>
            <w:r w:rsidRPr="00F03D2B">
              <w:rPr>
                <w:rFonts w:ascii="Arial" w:hAnsi="Arial"/>
                <w:sz w:val="26"/>
                <w:szCs w:val="26"/>
              </w:rPr>
              <w:t>’s workstation backups</w:t>
            </w:r>
            <w:r w:rsidR="00556D4B" w:rsidRPr="00F03D2B">
              <w:rPr>
                <w:rFonts w:ascii="Arial" w:hAnsi="Arial"/>
                <w:sz w:val="26"/>
                <w:szCs w:val="26"/>
              </w:rPr>
              <w:t xml:space="preserve"> shall be encrypted</w:t>
            </w:r>
            <w:r w:rsidRPr="00F03D2B">
              <w:rPr>
                <w:rFonts w:ascii="Arial" w:hAnsi="Arial"/>
                <w:sz w:val="26"/>
                <w:szCs w:val="26"/>
              </w:rPr>
              <w:t>.</w:t>
            </w:r>
          </w:p>
        </w:tc>
      </w:tr>
      <w:tr w:rsidR="00565BE9" w:rsidRPr="00F03D2B" w14:paraId="7713774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2FDE5EEA"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C0571D3" w14:textId="4663E742" w:rsidR="00565BE9" w:rsidRPr="00F03D2B" w:rsidRDefault="00565BE9" w:rsidP="00B1130D">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ترتيب </w:t>
            </w:r>
            <w:r w:rsidR="00EF55E5" w:rsidRPr="00F03D2B">
              <w:rPr>
                <w:rFonts w:ascii="Arial" w:hAnsi="Arial"/>
                <w:sz w:val="26"/>
                <w:szCs w:val="26"/>
                <w:rtl/>
                <w:lang w:eastAsia="ar"/>
              </w:rPr>
              <w:t>ا</w:t>
            </w:r>
            <w:r w:rsidRPr="00F03D2B">
              <w:rPr>
                <w:rFonts w:ascii="Arial" w:hAnsi="Arial"/>
                <w:sz w:val="26"/>
                <w:szCs w:val="26"/>
                <w:rtl/>
                <w:lang w:eastAsia="ar"/>
              </w:rPr>
              <w:t xml:space="preserve">لنسخ الاحتياطية </w:t>
            </w:r>
            <w:r w:rsidR="00B1130D" w:rsidRPr="00F03D2B">
              <w:rPr>
                <w:rFonts w:ascii="Arial" w:hAnsi="Arial"/>
                <w:sz w:val="26"/>
                <w:szCs w:val="26"/>
                <w:rtl/>
                <w:lang w:eastAsia="ar"/>
              </w:rPr>
              <w:t>الخاصة</w:t>
            </w:r>
            <w:r w:rsidRPr="00F03D2B">
              <w:rPr>
                <w:rFonts w:ascii="Arial" w:hAnsi="Arial"/>
                <w:sz w:val="26"/>
                <w:szCs w:val="26"/>
                <w:rtl/>
                <w:lang w:eastAsia="ar"/>
              </w:rPr>
              <w:t xml:space="preserve"> </w:t>
            </w:r>
            <w:r w:rsidR="00B1130D" w:rsidRPr="00F03D2B">
              <w:rPr>
                <w:rFonts w:ascii="Arial" w:hAnsi="Arial"/>
                <w:sz w:val="26"/>
                <w:szCs w:val="26"/>
                <w:rtl/>
                <w:lang w:eastAsia="ar"/>
              </w:rPr>
              <w:t>ب</w:t>
            </w:r>
            <w:r w:rsidRPr="00F03D2B">
              <w:rPr>
                <w:rFonts w:ascii="Arial" w:hAnsi="Arial"/>
                <w:sz w:val="26"/>
                <w:szCs w:val="26"/>
                <w:rtl/>
                <w:lang w:eastAsia="ar"/>
              </w:rPr>
              <w:t>أجهزة مستخدم</w:t>
            </w:r>
            <w:r w:rsidR="00EF55E5" w:rsidRPr="00F03D2B">
              <w:rPr>
                <w:rFonts w:ascii="Arial" w:hAnsi="Arial"/>
                <w:sz w:val="26"/>
                <w:szCs w:val="26"/>
                <w:rtl/>
                <w:lang w:eastAsia="ar"/>
              </w:rPr>
              <w:t>ي</w:t>
            </w:r>
            <w:r w:rsidRPr="00F03D2B">
              <w:rPr>
                <w:rFonts w:ascii="Arial" w:hAnsi="Arial"/>
                <w:sz w:val="26"/>
                <w:szCs w:val="26"/>
                <w:rtl/>
                <w:lang w:eastAsia="ar"/>
              </w:rPr>
              <w:t xml:space="preserve"> </w:t>
            </w:r>
            <w:r w:rsidRPr="00F03D2B">
              <w:rPr>
                <w:rFonts w:ascii="Arial" w:hAnsi="Arial"/>
                <w:sz w:val="26"/>
                <w:szCs w:val="26"/>
                <w:highlight w:val="cyan"/>
                <w:rtl/>
                <w:lang w:eastAsia="ar"/>
              </w:rPr>
              <w:t>&lt;</w:t>
            </w:r>
            <w:r w:rsidR="00AB59F8" w:rsidRPr="00F03D2B">
              <w:rPr>
                <w:rFonts w:ascii="Arial" w:hAnsi="Arial"/>
                <w:sz w:val="26"/>
                <w:szCs w:val="26"/>
                <w:highlight w:val="cyan"/>
                <w:rtl/>
                <w:lang w:eastAsia="ar"/>
              </w:rPr>
              <w:t xml:space="preserve">اسم </w:t>
            </w:r>
            <w:r w:rsidRPr="00F03D2B">
              <w:rPr>
                <w:rFonts w:ascii="Arial" w:hAnsi="Arial"/>
                <w:sz w:val="26"/>
                <w:szCs w:val="26"/>
                <w:highlight w:val="cyan"/>
                <w:rtl/>
                <w:lang w:eastAsia="ar"/>
              </w:rPr>
              <w:t>الجهة&gt;</w:t>
            </w:r>
            <w:r w:rsidRPr="00F03D2B">
              <w:rPr>
                <w:rFonts w:ascii="Arial" w:hAnsi="Arial"/>
                <w:sz w:val="26"/>
                <w:szCs w:val="26"/>
                <w:rtl/>
                <w:lang w:eastAsia="ar"/>
              </w:rPr>
              <w:t xml:space="preserve"> </w:t>
            </w:r>
            <w:r w:rsidR="00EF55E5" w:rsidRPr="00F03D2B">
              <w:rPr>
                <w:rFonts w:ascii="Arial" w:hAnsi="Arial"/>
                <w:sz w:val="26"/>
                <w:szCs w:val="26"/>
                <w:rtl/>
                <w:lang w:eastAsia="ar"/>
              </w:rPr>
              <w:t xml:space="preserve">تسلسلياً </w:t>
            </w:r>
            <w:r w:rsidRPr="00F03D2B">
              <w:rPr>
                <w:rFonts w:ascii="Arial" w:hAnsi="Arial"/>
                <w:sz w:val="26"/>
                <w:szCs w:val="26"/>
                <w:rtl/>
                <w:lang w:eastAsia="ar"/>
              </w:rPr>
              <w:t>وتسجيل وقتها وتاريخها وجدولتها.</w:t>
            </w:r>
          </w:p>
          <w:p w14:paraId="00EBF49A" w14:textId="5963E1DF" w:rsidR="002F5565" w:rsidRPr="00F03D2B" w:rsidRDefault="002F5565" w:rsidP="00641015">
            <w:pPr>
              <w:spacing w:before="120" w:after="120" w:line="276" w:lineRule="auto"/>
              <w:jc w:val="both"/>
              <w:rPr>
                <w:rFonts w:ascii="Arial" w:hAnsi="Arial"/>
                <w:sz w:val="26"/>
                <w:szCs w:val="26"/>
              </w:rPr>
            </w:pPr>
            <w:r w:rsidRPr="00F03D2B">
              <w:rPr>
                <w:rFonts w:ascii="Arial" w:hAnsi="Arial"/>
                <w:sz w:val="26"/>
                <w:szCs w:val="26"/>
                <w:highlight w:val="cyan"/>
              </w:rPr>
              <w:t>&lt;</w:t>
            </w:r>
            <w:r w:rsidR="00920D22" w:rsidRPr="00F03D2B">
              <w:rPr>
                <w:rFonts w:ascii="Arial" w:hAnsi="Arial"/>
                <w:sz w:val="26"/>
                <w:szCs w:val="26"/>
                <w:highlight w:val="cyan"/>
              </w:rPr>
              <w:t>Entity</w:t>
            </w:r>
            <w:r w:rsidR="00BB63D9" w:rsidRPr="00F03D2B">
              <w:rPr>
                <w:rFonts w:ascii="Arial" w:hAnsi="Arial"/>
                <w:sz w:val="26"/>
                <w:szCs w:val="26"/>
                <w:highlight w:val="cyan"/>
              </w:rPr>
              <w:t xml:space="preserve"> name</w:t>
            </w:r>
            <w:r w:rsidRPr="00F03D2B">
              <w:rPr>
                <w:rFonts w:ascii="Arial" w:hAnsi="Arial"/>
                <w:sz w:val="26"/>
                <w:szCs w:val="26"/>
                <w:highlight w:val="cyan"/>
              </w:rPr>
              <w:t>&gt;</w:t>
            </w:r>
            <w:r w:rsidRPr="00F03D2B">
              <w:rPr>
                <w:rFonts w:ascii="Arial" w:hAnsi="Arial"/>
                <w:sz w:val="26"/>
                <w:szCs w:val="26"/>
              </w:rPr>
              <w:t>’s workstation backups</w:t>
            </w:r>
            <w:r w:rsidR="00556D4B" w:rsidRPr="00F03D2B">
              <w:rPr>
                <w:rFonts w:ascii="Arial" w:hAnsi="Arial"/>
                <w:sz w:val="26"/>
                <w:szCs w:val="26"/>
              </w:rPr>
              <w:t xml:space="preserve"> shall be serialized, time-dated and indexed</w:t>
            </w:r>
            <w:r w:rsidRPr="00F03D2B">
              <w:rPr>
                <w:rFonts w:ascii="Arial" w:hAnsi="Arial"/>
                <w:sz w:val="26"/>
                <w:szCs w:val="26"/>
              </w:rPr>
              <w:t>.</w:t>
            </w:r>
          </w:p>
        </w:tc>
      </w:tr>
      <w:tr w:rsidR="00565BE9" w:rsidRPr="00F03D2B" w14:paraId="7A52E0D4"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0D30B79"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122FCE06" w14:textId="7EEEC526"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اختبار إمكانية استرجاع النسخة الاحتياطية كل ثلاثة أشهر وفقا</w:t>
            </w:r>
            <w:r w:rsidR="00556D4B" w:rsidRPr="00F03D2B">
              <w:rPr>
                <w:rFonts w:ascii="Arial" w:hAnsi="Arial"/>
                <w:sz w:val="26"/>
                <w:szCs w:val="26"/>
                <w:rtl/>
                <w:lang w:eastAsia="ar"/>
              </w:rPr>
              <w:t>ً</w:t>
            </w:r>
            <w:r w:rsidRPr="00F03D2B">
              <w:rPr>
                <w:rFonts w:ascii="Arial" w:hAnsi="Arial"/>
                <w:sz w:val="26"/>
                <w:szCs w:val="26"/>
                <w:rtl/>
                <w:lang w:eastAsia="ar"/>
              </w:rPr>
              <w:t xml:space="preserve"> لسياسة إدارة النسخ الاحتياطي المعتمدة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7B6C06EE" w14:textId="0E7B86D7" w:rsidR="002F5565" w:rsidRPr="00F03D2B" w:rsidRDefault="00556D4B" w:rsidP="00641015">
            <w:pPr>
              <w:spacing w:before="120" w:after="120" w:line="276" w:lineRule="auto"/>
              <w:jc w:val="both"/>
              <w:rPr>
                <w:rFonts w:ascii="Arial" w:hAnsi="Arial"/>
                <w:sz w:val="26"/>
                <w:szCs w:val="26"/>
              </w:rPr>
            </w:pPr>
            <w:r w:rsidRPr="00F03D2B">
              <w:rPr>
                <w:rFonts w:ascii="Arial" w:hAnsi="Arial"/>
                <w:sz w:val="26"/>
                <w:szCs w:val="26"/>
              </w:rPr>
              <w:t>B</w:t>
            </w:r>
            <w:r w:rsidR="002F5565" w:rsidRPr="00F03D2B">
              <w:rPr>
                <w:rFonts w:ascii="Arial" w:hAnsi="Arial"/>
                <w:sz w:val="26"/>
                <w:szCs w:val="26"/>
              </w:rPr>
              <w:t xml:space="preserve">ackup recovery </w:t>
            </w:r>
            <w:r w:rsidRPr="00F03D2B">
              <w:rPr>
                <w:rFonts w:ascii="Arial" w:hAnsi="Arial"/>
                <w:sz w:val="26"/>
                <w:szCs w:val="26"/>
              </w:rPr>
              <w:t xml:space="preserve">shall be tested </w:t>
            </w:r>
            <w:r w:rsidR="002F5565" w:rsidRPr="00F03D2B">
              <w:rPr>
                <w:rFonts w:ascii="Arial" w:hAnsi="Arial"/>
                <w:sz w:val="26"/>
                <w:szCs w:val="26"/>
              </w:rPr>
              <w:t xml:space="preserve">every quarter or </w:t>
            </w:r>
            <w:r w:rsidRPr="00F03D2B">
              <w:rPr>
                <w:rFonts w:ascii="Arial" w:hAnsi="Arial"/>
                <w:sz w:val="26"/>
                <w:szCs w:val="26"/>
              </w:rPr>
              <w:t>as per</w:t>
            </w:r>
            <w:r w:rsidR="002F5565" w:rsidRPr="00F03D2B">
              <w:rPr>
                <w:rFonts w:ascii="Arial" w:hAnsi="Arial"/>
                <w:sz w:val="26"/>
                <w:szCs w:val="26"/>
              </w:rPr>
              <w:t xml:space="preserve">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 xml:space="preserve">’s </w:t>
            </w:r>
            <w:r w:rsidRPr="00F03D2B">
              <w:rPr>
                <w:rFonts w:ascii="Arial" w:hAnsi="Arial"/>
                <w:sz w:val="26"/>
                <w:szCs w:val="26"/>
              </w:rPr>
              <w:t>B</w:t>
            </w:r>
            <w:r w:rsidR="002F5565" w:rsidRPr="00F03D2B">
              <w:rPr>
                <w:rFonts w:ascii="Arial" w:hAnsi="Arial"/>
                <w:sz w:val="26"/>
                <w:szCs w:val="26"/>
              </w:rPr>
              <w:t xml:space="preserve">ackup and </w:t>
            </w:r>
            <w:r w:rsidRPr="00F03D2B">
              <w:rPr>
                <w:rFonts w:ascii="Arial" w:hAnsi="Arial"/>
                <w:sz w:val="26"/>
                <w:szCs w:val="26"/>
              </w:rPr>
              <w:t>R</w:t>
            </w:r>
            <w:r w:rsidR="002F5565" w:rsidRPr="00F03D2B">
              <w:rPr>
                <w:rFonts w:ascii="Arial" w:hAnsi="Arial"/>
                <w:sz w:val="26"/>
                <w:szCs w:val="26"/>
              </w:rPr>
              <w:t xml:space="preserve">ecovery </w:t>
            </w:r>
            <w:r w:rsidRPr="00F03D2B">
              <w:rPr>
                <w:rFonts w:ascii="Arial" w:hAnsi="Arial"/>
                <w:sz w:val="26"/>
                <w:szCs w:val="26"/>
              </w:rPr>
              <w:t>M</w:t>
            </w:r>
            <w:r w:rsidR="002F5565" w:rsidRPr="00F03D2B">
              <w:rPr>
                <w:rFonts w:ascii="Arial" w:hAnsi="Arial"/>
                <w:sz w:val="26"/>
                <w:szCs w:val="26"/>
              </w:rPr>
              <w:t xml:space="preserve">anagement </w:t>
            </w:r>
            <w:r w:rsidR="00EF55E5" w:rsidRPr="00F03D2B">
              <w:rPr>
                <w:rFonts w:ascii="Arial" w:hAnsi="Arial"/>
                <w:sz w:val="26"/>
                <w:szCs w:val="26"/>
              </w:rPr>
              <w:t>P</w:t>
            </w:r>
            <w:r w:rsidR="002F5565" w:rsidRPr="00F03D2B">
              <w:rPr>
                <w:rFonts w:ascii="Arial" w:hAnsi="Arial"/>
                <w:sz w:val="26"/>
                <w:szCs w:val="26"/>
              </w:rPr>
              <w:t>olicy.</w:t>
            </w:r>
          </w:p>
        </w:tc>
      </w:tr>
      <w:tr w:rsidR="00565BE9" w:rsidRPr="00F03D2B" w14:paraId="66AF4CE4"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8881555" w14:textId="77777777" w:rsidR="00565BE9" w:rsidRPr="00F03D2B" w:rsidRDefault="00565BE9" w:rsidP="00641015">
            <w:pPr>
              <w:pStyle w:val="ListParagraph"/>
              <w:numPr>
                <w:ilvl w:val="0"/>
                <w:numId w:val="6"/>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001B7C2" w14:textId="645F0889"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آليات توثيق النسخ الاحتياطي</w:t>
            </w:r>
            <w:r w:rsidR="00EF55E5" w:rsidRPr="00F03D2B">
              <w:rPr>
                <w:rFonts w:ascii="Arial" w:hAnsi="Arial"/>
                <w:sz w:val="26"/>
                <w:szCs w:val="26"/>
                <w:rtl/>
                <w:lang w:eastAsia="ar"/>
              </w:rPr>
              <w:t xml:space="preserve"> وسلامتها</w:t>
            </w:r>
            <w:r w:rsidRPr="00F03D2B">
              <w:rPr>
                <w:rFonts w:ascii="Arial" w:hAnsi="Arial"/>
                <w:sz w:val="26"/>
                <w:szCs w:val="26"/>
                <w:rtl/>
                <w:lang w:eastAsia="ar"/>
              </w:rPr>
              <w:t xml:space="preserve"> لضمان نسخ بيانات أجهزة المستخدمين أو أرشفتها بطريقة صحيحة.</w:t>
            </w:r>
          </w:p>
          <w:p w14:paraId="77A74281" w14:textId="3B0E0F95" w:rsidR="002F5565" w:rsidRPr="00F03D2B" w:rsidRDefault="0099245C" w:rsidP="00641015">
            <w:pPr>
              <w:spacing w:before="120" w:after="120" w:line="276" w:lineRule="auto"/>
              <w:jc w:val="both"/>
              <w:rPr>
                <w:rFonts w:ascii="Arial" w:hAnsi="Arial"/>
                <w:sz w:val="26"/>
                <w:szCs w:val="26"/>
              </w:rPr>
            </w:pPr>
            <w:r w:rsidRPr="00F03D2B">
              <w:rPr>
                <w:rFonts w:ascii="Arial" w:hAnsi="Arial"/>
                <w:sz w:val="26"/>
                <w:szCs w:val="26"/>
              </w:rPr>
              <w:t>B</w:t>
            </w:r>
            <w:r w:rsidR="002F5565" w:rsidRPr="00F03D2B">
              <w:rPr>
                <w:rFonts w:ascii="Arial" w:hAnsi="Arial"/>
                <w:sz w:val="26"/>
                <w:szCs w:val="26"/>
              </w:rPr>
              <w:t xml:space="preserve">ackup verification and integrity mechanisms </w:t>
            </w:r>
            <w:r w:rsidRPr="00F03D2B">
              <w:rPr>
                <w:rFonts w:ascii="Arial" w:hAnsi="Arial"/>
                <w:sz w:val="26"/>
                <w:szCs w:val="26"/>
              </w:rPr>
              <w:t xml:space="preserve">shall be employed </w:t>
            </w:r>
            <w:r w:rsidR="002F5565" w:rsidRPr="00F03D2B">
              <w:rPr>
                <w:rFonts w:ascii="Arial" w:hAnsi="Arial"/>
                <w:sz w:val="26"/>
                <w:szCs w:val="26"/>
              </w:rPr>
              <w:t>to ensure that data is being correctly backed up or archived.</w:t>
            </w:r>
          </w:p>
        </w:tc>
      </w:tr>
      <w:tr w:rsidR="00565BE9" w:rsidRPr="00F03D2B" w14:paraId="4149CCFC"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E25B4BF"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lastRenderedPageBreak/>
              <w:t>4</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3793EF22" w14:textId="09B00BAB" w:rsidR="00565BE9" w:rsidRPr="00F03D2B" w:rsidRDefault="004457AA" w:rsidP="004457AA">
            <w:pPr>
              <w:bidi/>
              <w:spacing w:before="120" w:after="120" w:line="276" w:lineRule="auto"/>
              <w:jc w:val="left"/>
              <w:rPr>
                <w:rFonts w:ascii="Arial" w:hAnsi="Arial"/>
                <w:color w:val="FFFFFF" w:themeColor="background1"/>
                <w:sz w:val="26"/>
                <w:szCs w:val="26"/>
                <w:rtl/>
              </w:rPr>
            </w:pPr>
            <w:r>
              <w:rPr>
                <w:rFonts w:ascii="Arial" w:hAnsi="Arial"/>
                <w:color w:val="FFFFFF" w:themeColor="background1"/>
                <w:sz w:val="26"/>
                <w:szCs w:val="26"/>
                <w:rtl/>
                <w:lang w:eastAsia="ar"/>
              </w:rPr>
              <w:t xml:space="preserve">برمجيات حماية الأجهزة الطرفية </w:t>
            </w:r>
            <w:r>
              <w:rPr>
                <w:rFonts w:ascii="Arial" w:hAnsi="Arial" w:hint="cs"/>
                <w:color w:val="FFFFFF" w:themeColor="background1"/>
                <w:sz w:val="26"/>
                <w:szCs w:val="26"/>
                <w:rtl/>
                <w:lang w:eastAsia="ar"/>
              </w:rPr>
              <w:t>(</w:t>
            </w:r>
            <w:r w:rsidRPr="004457AA">
              <w:rPr>
                <w:rFonts w:ascii="Arial" w:hAnsi="Arial"/>
                <w:color w:val="FFFFFF" w:themeColor="background1"/>
                <w:sz w:val="26"/>
                <w:szCs w:val="26"/>
                <w:lang w:eastAsia="ar"/>
              </w:rPr>
              <w:t>Endpoint Protection Software</w:t>
            </w:r>
            <w:r>
              <w:rPr>
                <w:rFonts w:ascii="Arial" w:hAnsi="Arial" w:hint="cs"/>
                <w:color w:val="FFFFFF" w:themeColor="background1"/>
                <w:sz w:val="26"/>
                <w:szCs w:val="26"/>
                <w:rtl/>
                <w:lang w:eastAsia="ar"/>
              </w:rPr>
              <w:t>)</w:t>
            </w:r>
          </w:p>
        </w:tc>
      </w:tr>
      <w:tr w:rsidR="00565BE9" w:rsidRPr="00F03D2B" w14:paraId="690FF2A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749AD06"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07F91F9" w14:textId="6A17E3D2"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ضمان حماية أجهزة المستخدمين من الفيروسات والبرمجيات الضارة والتهديدات المتقدّمة المستمرة والهجمات غير المعروفة مسبقا</w:t>
            </w:r>
            <w:r w:rsidR="0099245C" w:rsidRPr="00F03D2B">
              <w:rPr>
                <w:rFonts w:ascii="Arial" w:hAnsi="Arial"/>
                <w:sz w:val="26"/>
                <w:szCs w:val="26"/>
                <w:rtl/>
                <w:lang w:eastAsia="ar"/>
              </w:rPr>
              <w:t>ً</w:t>
            </w:r>
            <w:r w:rsidRPr="00F03D2B">
              <w:rPr>
                <w:rFonts w:ascii="Arial" w:hAnsi="Arial"/>
                <w:sz w:val="26"/>
                <w:szCs w:val="26"/>
                <w:rtl/>
                <w:lang w:eastAsia="ar"/>
              </w:rPr>
              <w:t xml:space="preserve"> وأي نوع آخر من الهجمات الخبيثة.</w:t>
            </w:r>
          </w:p>
        </w:tc>
      </w:tr>
      <w:tr w:rsidR="00565BE9" w:rsidRPr="00F03D2B" w14:paraId="7B222A17"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3DC8114"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D50ADA3" w14:textId="283D5019"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 xml:space="preserve">يمكن أن تؤدي الهجمات الخبيثة الناجحة على أجهزة المستخدمين إلى تعريض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ل</w:t>
            </w:r>
            <w:r w:rsidR="0099245C" w:rsidRPr="00F03D2B">
              <w:rPr>
                <w:rFonts w:ascii="Arial" w:hAnsi="Arial"/>
                <w:sz w:val="26"/>
                <w:szCs w:val="26"/>
                <w:rtl/>
                <w:lang w:eastAsia="ar"/>
              </w:rPr>
              <w:t>ا</w:t>
            </w:r>
            <w:r w:rsidRPr="00F03D2B">
              <w:rPr>
                <w:rFonts w:ascii="Arial" w:hAnsi="Arial"/>
                <w:sz w:val="26"/>
                <w:szCs w:val="26"/>
                <w:rtl/>
                <w:lang w:eastAsia="ar"/>
              </w:rPr>
              <w:t>خ</w:t>
            </w:r>
            <w:r w:rsidR="0099245C" w:rsidRPr="00F03D2B">
              <w:rPr>
                <w:rFonts w:ascii="Arial" w:hAnsi="Arial"/>
                <w:sz w:val="26"/>
                <w:szCs w:val="26"/>
                <w:rtl/>
                <w:lang w:eastAsia="ar"/>
              </w:rPr>
              <w:t>ت</w:t>
            </w:r>
            <w:r w:rsidRPr="00F03D2B">
              <w:rPr>
                <w:rFonts w:ascii="Arial" w:hAnsi="Arial"/>
                <w:sz w:val="26"/>
                <w:szCs w:val="26"/>
                <w:rtl/>
                <w:lang w:eastAsia="ar"/>
              </w:rPr>
              <w:t>ر</w:t>
            </w:r>
            <w:r w:rsidR="0099245C" w:rsidRPr="00F03D2B">
              <w:rPr>
                <w:rFonts w:ascii="Arial" w:hAnsi="Arial"/>
                <w:sz w:val="26"/>
                <w:szCs w:val="26"/>
                <w:rtl/>
                <w:lang w:eastAsia="ar"/>
              </w:rPr>
              <w:t>ا</w:t>
            </w:r>
            <w:r w:rsidRPr="00F03D2B">
              <w:rPr>
                <w:rFonts w:ascii="Arial" w:hAnsi="Arial"/>
                <w:sz w:val="26"/>
                <w:szCs w:val="26"/>
                <w:rtl/>
                <w:lang w:eastAsia="ar"/>
              </w:rPr>
              <w:t xml:space="preserve">ق أمني أو </w:t>
            </w:r>
            <w:r w:rsidR="00EF55E5" w:rsidRPr="00F03D2B">
              <w:rPr>
                <w:rFonts w:ascii="Arial" w:hAnsi="Arial"/>
                <w:sz w:val="26"/>
                <w:szCs w:val="26"/>
                <w:rtl/>
                <w:lang w:eastAsia="ar"/>
              </w:rPr>
              <w:t>ال</w:t>
            </w:r>
            <w:r w:rsidRPr="00F03D2B">
              <w:rPr>
                <w:rFonts w:ascii="Arial" w:hAnsi="Arial"/>
                <w:sz w:val="26"/>
                <w:szCs w:val="26"/>
                <w:rtl/>
                <w:lang w:eastAsia="ar"/>
              </w:rPr>
              <w:t xml:space="preserve">وصول غير </w:t>
            </w:r>
            <w:r w:rsidR="006240CF" w:rsidRPr="00F03D2B">
              <w:rPr>
                <w:rFonts w:ascii="Arial" w:hAnsi="Arial"/>
                <w:sz w:val="26"/>
                <w:szCs w:val="26"/>
                <w:rtl/>
                <w:lang w:eastAsia="ar"/>
              </w:rPr>
              <w:t>ال</w:t>
            </w:r>
            <w:r w:rsidRPr="00F03D2B">
              <w:rPr>
                <w:rFonts w:ascii="Arial" w:hAnsi="Arial"/>
                <w:sz w:val="26"/>
                <w:szCs w:val="26"/>
                <w:rtl/>
                <w:lang w:eastAsia="ar"/>
              </w:rPr>
              <w:t>مصرح به</w:t>
            </w:r>
            <w:r w:rsidR="00F70A67">
              <w:rPr>
                <w:rFonts w:ascii="Arial" w:hAnsi="Arial"/>
                <w:sz w:val="26"/>
                <w:szCs w:val="26"/>
                <w:lang w:eastAsia="ar"/>
              </w:rPr>
              <w:t xml:space="preserve"> </w:t>
            </w:r>
            <w:r w:rsidR="00EF55E5" w:rsidRPr="00F03D2B">
              <w:rPr>
                <w:rFonts w:ascii="Arial" w:hAnsi="Arial"/>
                <w:sz w:val="26"/>
                <w:szCs w:val="26"/>
                <w:rtl/>
                <w:lang w:eastAsia="ar"/>
              </w:rPr>
              <w:t xml:space="preserve">أو الكشف عن بياناتها </w:t>
            </w:r>
            <w:r w:rsidRPr="00F03D2B">
              <w:rPr>
                <w:rFonts w:ascii="Arial" w:hAnsi="Arial"/>
                <w:sz w:val="26"/>
                <w:szCs w:val="26"/>
                <w:rtl/>
                <w:lang w:eastAsia="ar"/>
              </w:rPr>
              <w:t>في حال ترك</w:t>
            </w:r>
            <w:r w:rsidR="00EF55E5" w:rsidRPr="00F03D2B">
              <w:rPr>
                <w:rFonts w:ascii="Arial" w:hAnsi="Arial"/>
                <w:sz w:val="26"/>
                <w:szCs w:val="26"/>
                <w:rtl/>
                <w:lang w:eastAsia="ar"/>
              </w:rPr>
              <w:t>ت</w:t>
            </w:r>
            <w:r w:rsidRPr="00F03D2B">
              <w:rPr>
                <w:rFonts w:ascii="Arial" w:hAnsi="Arial"/>
                <w:sz w:val="26"/>
                <w:szCs w:val="26"/>
                <w:rtl/>
                <w:lang w:eastAsia="ar"/>
              </w:rPr>
              <w:t xml:space="preserve"> أجهزة المستخدمين دون حماية.</w:t>
            </w:r>
          </w:p>
        </w:tc>
      </w:tr>
      <w:tr w:rsidR="00565BE9" w:rsidRPr="00F03D2B" w14:paraId="1E977B38"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68B5B96D" w14:textId="0E038539"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2888EF6E"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345EC70C"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3AA9ABF" w14:textId="6EE7C659" w:rsidR="00565BE9" w:rsidRPr="00F03D2B" w:rsidRDefault="00565BE9" w:rsidP="00824C90">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ضبط وإعداد حد إغلاق نظام التشغيل ووظائف التطبيقات عن طريق الحد الأدنى من الصلاحيات والامتيازات المطلوب</w:t>
            </w:r>
            <w:r w:rsidR="00B1130D" w:rsidRPr="00F03D2B">
              <w:rPr>
                <w:rFonts w:ascii="Arial" w:hAnsi="Arial"/>
                <w:sz w:val="26"/>
                <w:szCs w:val="26"/>
                <w:rtl/>
                <w:lang w:eastAsia="ar"/>
              </w:rPr>
              <w:t>ة</w:t>
            </w:r>
            <w:r w:rsidRPr="00F03D2B">
              <w:rPr>
                <w:rFonts w:ascii="Arial" w:hAnsi="Arial"/>
                <w:sz w:val="26"/>
                <w:szCs w:val="26"/>
                <w:rtl/>
                <w:lang w:eastAsia="ar"/>
              </w:rPr>
              <w:t xml:space="preserve"> للتشغيل في الظروف الاعتيادية</w:t>
            </w:r>
            <w:r w:rsidR="00816F47" w:rsidRPr="00F03D2B">
              <w:rPr>
                <w:rFonts w:ascii="Arial" w:hAnsi="Arial"/>
                <w:sz w:val="26"/>
                <w:szCs w:val="26"/>
                <w:rtl/>
                <w:lang w:eastAsia="ar"/>
              </w:rPr>
              <w:t>،</w:t>
            </w:r>
            <w:r w:rsidRPr="00F03D2B">
              <w:rPr>
                <w:rFonts w:ascii="Arial" w:hAnsi="Arial"/>
                <w:sz w:val="26"/>
                <w:szCs w:val="26"/>
                <w:rtl/>
                <w:lang w:eastAsia="ar"/>
              </w:rPr>
              <w:t xml:space="preserve"> مثل إلغاء تفعيل تغيير وقت النظام يدويا</w:t>
            </w:r>
            <w:r w:rsidR="0099245C" w:rsidRPr="00F03D2B">
              <w:rPr>
                <w:rFonts w:ascii="Arial" w:hAnsi="Arial"/>
                <w:sz w:val="26"/>
                <w:szCs w:val="26"/>
                <w:rtl/>
                <w:lang w:eastAsia="ar"/>
              </w:rPr>
              <w:t>ً</w:t>
            </w:r>
            <w:r w:rsidRPr="00F03D2B">
              <w:rPr>
                <w:rFonts w:ascii="Arial" w:hAnsi="Arial"/>
                <w:sz w:val="26"/>
                <w:szCs w:val="26"/>
                <w:rtl/>
                <w:lang w:eastAsia="ar"/>
              </w:rPr>
              <w:t>، وتعديل ملفات النظام</w:t>
            </w:r>
            <w:r w:rsidR="00EF55E5" w:rsidRPr="00F03D2B">
              <w:rPr>
                <w:rFonts w:ascii="Arial" w:hAnsi="Arial"/>
                <w:sz w:val="26"/>
                <w:szCs w:val="26"/>
                <w:rtl/>
                <w:lang w:eastAsia="ar"/>
              </w:rPr>
              <w:t>،</w:t>
            </w:r>
            <w:r w:rsidRPr="00F03D2B">
              <w:rPr>
                <w:rFonts w:ascii="Arial" w:hAnsi="Arial"/>
                <w:sz w:val="26"/>
                <w:szCs w:val="26"/>
                <w:rtl/>
                <w:lang w:eastAsia="ar"/>
              </w:rPr>
              <w:t xml:space="preserve"> وإنشاء الملفات </w:t>
            </w:r>
            <w:r w:rsidR="00444D71">
              <w:rPr>
                <w:rFonts w:ascii="Arial" w:hAnsi="Arial" w:hint="cs"/>
                <w:sz w:val="26"/>
                <w:szCs w:val="26"/>
                <w:rtl/>
                <w:lang w:eastAsia="ar"/>
              </w:rPr>
              <w:t xml:space="preserve">أو تعديلها أو حذفها، </w:t>
            </w:r>
            <w:r w:rsidRPr="00F03D2B">
              <w:rPr>
                <w:rFonts w:ascii="Arial" w:hAnsi="Arial"/>
                <w:sz w:val="26"/>
                <w:szCs w:val="26"/>
                <w:rtl/>
                <w:lang w:eastAsia="ar"/>
              </w:rPr>
              <w:t xml:space="preserve">وغيره. </w:t>
            </w:r>
          </w:p>
          <w:p w14:paraId="3306D793" w14:textId="4CB143DC" w:rsidR="002F5565" w:rsidRPr="00F03D2B" w:rsidRDefault="002F5565">
            <w:pPr>
              <w:spacing w:before="120" w:after="120" w:line="276" w:lineRule="auto"/>
              <w:jc w:val="both"/>
              <w:rPr>
                <w:rFonts w:ascii="Arial" w:hAnsi="Arial"/>
                <w:sz w:val="26"/>
                <w:szCs w:val="26"/>
              </w:rPr>
            </w:pPr>
            <w:r w:rsidRPr="00F03D2B">
              <w:rPr>
                <w:rFonts w:ascii="Arial" w:hAnsi="Arial"/>
                <w:sz w:val="26"/>
                <w:szCs w:val="26"/>
              </w:rPr>
              <w:t>OS and application functionality lockout</w:t>
            </w:r>
            <w:r w:rsidR="0099245C" w:rsidRPr="00F03D2B">
              <w:rPr>
                <w:rFonts w:ascii="Arial" w:hAnsi="Arial"/>
                <w:sz w:val="26"/>
                <w:szCs w:val="26"/>
              </w:rPr>
              <w:t xml:space="preserve"> shall be configured</w:t>
            </w:r>
            <w:r w:rsidRPr="00F03D2B">
              <w:rPr>
                <w:rFonts w:ascii="Arial" w:hAnsi="Arial"/>
                <w:sz w:val="26"/>
                <w:szCs w:val="26"/>
              </w:rPr>
              <w:t xml:space="preserve"> with the least privilege required to operate in normal conditions. For example, changing system time</w:t>
            </w:r>
            <w:r w:rsidR="00920D22">
              <w:rPr>
                <w:rFonts w:ascii="Arial" w:hAnsi="Arial"/>
                <w:sz w:val="26"/>
                <w:szCs w:val="26"/>
              </w:rPr>
              <w:t xml:space="preserve"> </w:t>
            </w:r>
            <w:r w:rsidR="00920D22" w:rsidRPr="00F03D2B">
              <w:rPr>
                <w:rFonts w:ascii="Arial" w:hAnsi="Arial"/>
                <w:sz w:val="26"/>
                <w:szCs w:val="26"/>
              </w:rPr>
              <w:t>manually</w:t>
            </w:r>
            <w:r w:rsidRPr="00F03D2B">
              <w:rPr>
                <w:rFonts w:ascii="Arial" w:hAnsi="Arial"/>
                <w:sz w:val="26"/>
                <w:szCs w:val="26"/>
              </w:rPr>
              <w:t xml:space="preserve">, </w:t>
            </w:r>
            <w:r w:rsidR="0099245C" w:rsidRPr="00F03D2B">
              <w:rPr>
                <w:rFonts w:ascii="Arial" w:hAnsi="Arial"/>
                <w:sz w:val="26"/>
                <w:szCs w:val="26"/>
              </w:rPr>
              <w:t xml:space="preserve">editing </w:t>
            </w:r>
            <w:r w:rsidRPr="00F03D2B">
              <w:rPr>
                <w:rFonts w:ascii="Arial" w:hAnsi="Arial"/>
                <w:sz w:val="26"/>
                <w:szCs w:val="26"/>
              </w:rPr>
              <w:t>system file</w:t>
            </w:r>
            <w:r w:rsidR="00920D22">
              <w:rPr>
                <w:rFonts w:ascii="Arial" w:hAnsi="Arial"/>
                <w:sz w:val="26"/>
                <w:szCs w:val="26"/>
              </w:rPr>
              <w:t>s</w:t>
            </w:r>
            <w:r w:rsidRPr="00F03D2B">
              <w:rPr>
                <w:rFonts w:ascii="Arial" w:hAnsi="Arial"/>
                <w:sz w:val="26"/>
                <w:szCs w:val="26"/>
              </w:rPr>
              <w:t>, creat</w:t>
            </w:r>
            <w:r w:rsidR="0099245C" w:rsidRPr="00F03D2B">
              <w:rPr>
                <w:rFonts w:ascii="Arial" w:hAnsi="Arial"/>
                <w:sz w:val="26"/>
                <w:szCs w:val="26"/>
              </w:rPr>
              <w:t>ing</w:t>
            </w:r>
            <w:r w:rsidRPr="00F03D2B">
              <w:rPr>
                <w:rFonts w:ascii="Arial" w:hAnsi="Arial"/>
                <w:sz w:val="26"/>
                <w:szCs w:val="26"/>
              </w:rPr>
              <w:t>/</w:t>
            </w:r>
            <w:r w:rsidR="0099245C" w:rsidRPr="00F03D2B">
              <w:rPr>
                <w:rFonts w:ascii="Arial" w:hAnsi="Arial"/>
                <w:sz w:val="26"/>
                <w:szCs w:val="26"/>
              </w:rPr>
              <w:t>modifying</w:t>
            </w:r>
            <w:r w:rsidRPr="00F03D2B">
              <w:rPr>
                <w:rFonts w:ascii="Arial" w:hAnsi="Arial"/>
                <w:sz w:val="26"/>
                <w:szCs w:val="26"/>
              </w:rPr>
              <w:t>/</w:t>
            </w:r>
            <w:r w:rsidR="0099245C" w:rsidRPr="00F03D2B">
              <w:rPr>
                <w:rFonts w:ascii="Arial" w:hAnsi="Arial"/>
                <w:sz w:val="26"/>
                <w:szCs w:val="26"/>
              </w:rPr>
              <w:t xml:space="preserve">deleting </w:t>
            </w:r>
            <w:r w:rsidRPr="00F03D2B">
              <w:rPr>
                <w:rFonts w:ascii="Arial" w:hAnsi="Arial"/>
                <w:sz w:val="26"/>
                <w:szCs w:val="26"/>
              </w:rPr>
              <w:t>files, etc.</w:t>
            </w:r>
            <w:r w:rsidR="00BE40A5">
              <w:rPr>
                <w:rFonts w:ascii="Arial" w:hAnsi="Arial"/>
                <w:sz w:val="26"/>
                <w:szCs w:val="26"/>
              </w:rPr>
              <w:t>,</w:t>
            </w:r>
            <w:r w:rsidR="0099245C" w:rsidRPr="00F03D2B">
              <w:rPr>
                <w:rFonts w:ascii="Arial" w:hAnsi="Arial"/>
                <w:sz w:val="26"/>
                <w:szCs w:val="26"/>
              </w:rPr>
              <w:t xml:space="preserve"> shall be disabled.</w:t>
            </w:r>
          </w:p>
        </w:tc>
      </w:tr>
      <w:tr w:rsidR="00565BE9" w:rsidRPr="00F03D2B" w14:paraId="410B062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28561E50"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C409BDB" w14:textId="4BED7864" w:rsidR="00565BE9" w:rsidRPr="00F03D2B" w:rsidRDefault="0099245C"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خاصية </w:t>
            </w:r>
            <w:r w:rsidR="00565BE9" w:rsidRPr="00F03D2B">
              <w:rPr>
                <w:rFonts w:ascii="Arial" w:hAnsi="Arial"/>
                <w:sz w:val="26"/>
                <w:szCs w:val="26"/>
                <w:rtl/>
                <w:lang w:eastAsia="ar"/>
              </w:rPr>
              <w:t xml:space="preserve">السماح بقائمة محددة من التطبيقات على أجهزة المستخدمين </w:t>
            </w:r>
            <w:r w:rsidR="00955F83" w:rsidRPr="00F03D2B">
              <w:rPr>
                <w:rFonts w:ascii="Arial" w:hAnsi="Arial"/>
                <w:sz w:val="26"/>
                <w:szCs w:val="26"/>
                <w:rtl/>
                <w:lang w:eastAsia="ar"/>
              </w:rPr>
              <w:t xml:space="preserve">لتمكين عمل </w:t>
            </w:r>
            <w:r w:rsidR="00565BE9" w:rsidRPr="00F03D2B">
              <w:rPr>
                <w:rFonts w:ascii="Arial" w:hAnsi="Arial"/>
                <w:sz w:val="26"/>
                <w:szCs w:val="26"/>
                <w:rtl/>
                <w:lang w:eastAsia="ar"/>
              </w:rPr>
              <w:t xml:space="preserve">تطبيقات وبرمجيات محددة </w:t>
            </w:r>
            <w:r w:rsidR="00955F83" w:rsidRPr="00F03D2B">
              <w:rPr>
                <w:rFonts w:ascii="Arial" w:hAnsi="Arial"/>
                <w:sz w:val="26"/>
                <w:szCs w:val="26"/>
                <w:rtl/>
                <w:lang w:eastAsia="ar"/>
              </w:rPr>
              <w:t>فقط</w:t>
            </w:r>
            <w:r w:rsidR="00565BE9" w:rsidRPr="00F03D2B">
              <w:rPr>
                <w:rFonts w:ascii="Arial" w:hAnsi="Arial"/>
                <w:sz w:val="26"/>
                <w:szCs w:val="26"/>
                <w:rtl/>
                <w:lang w:eastAsia="ar"/>
              </w:rPr>
              <w:t xml:space="preserve"> وفقا</w:t>
            </w:r>
            <w:r w:rsidRPr="00F03D2B">
              <w:rPr>
                <w:rFonts w:ascii="Arial" w:hAnsi="Arial"/>
                <w:sz w:val="26"/>
                <w:szCs w:val="26"/>
                <w:rtl/>
                <w:lang w:eastAsia="ar"/>
              </w:rPr>
              <w:t>ً</w:t>
            </w:r>
            <w:r w:rsidR="00565BE9" w:rsidRPr="00F03D2B">
              <w:rPr>
                <w:rFonts w:ascii="Arial" w:hAnsi="Arial"/>
                <w:sz w:val="26"/>
                <w:szCs w:val="26"/>
                <w:rtl/>
                <w:lang w:eastAsia="ar"/>
              </w:rPr>
              <w:t xml:space="preserve"> للحاجة.</w:t>
            </w:r>
          </w:p>
          <w:p w14:paraId="0AD5A441" w14:textId="7EEBE11F" w:rsidR="002F5565" w:rsidRPr="00F03D2B" w:rsidRDefault="0099245C" w:rsidP="00641015">
            <w:pPr>
              <w:spacing w:before="120" w:after="120" w:line="276" w:lineRule="auto"/>
              <w:jc w:val="both"/>
              <w:rPr>
                <w:rFonts w:ascii="Arial" w:hAnsi="Arial"/>
                <w:sz w:val="26"/>
                <w:szCs w:val="26"/>
              </w:rPr>
            </w:pPr>
            <w:r w:rsidRPr="00F03D2B">
              <w:rPr>
                <w:rFonts w:ascii="Arial" w:hAnsi="Arial"/>
                <w:sz w:val="26"/>
                <w:szCs w:val="26"/>
              </w:rPr>
              <w:t>A</w:t>
            </w:r>
            <w:r w:rsidR="002F5565" w:rsidRPr="00F03D2B">
              <w:rPr>
                <w:rFonts w:ascii="Arial" w:hAnsi="Arial"/>
                <w:sz w:val="26"/>
                <w:szCs w:val="26"/>
              </w:rPr>
              <w:t xml:space="preserve">pplication whitelisting </w:t>
            </w:r>
            <w:r w:rsidRPr="00F03D2B">
              <w:rPr>
                <w:rFonts w:ascii="Arial" w:hAnsi="Arial"/>
                <w:sz w:val="26"/>
                <w:szCs w:val="26"/>
              </w:rPr>
              <w:t xml:space="preserve">shall be implemented </w:t>
            </w:r>
            <w:r w:rsidR="002F5565" w:rsidRPr="00F03D2B">
              <w:rPr>
                <w:rFonts w:ascii="Arial" w:hAnsi="Arial"/>
                <w:sz w:val="26"/>
                <w:szCs w:val="26"/>
              </w:rPr>
              <w:t>on workstations to allow only specific applications and software to run based on need.</w:t>
            </w:r>
          </w:p>
        </w:tc>
      </w:tr>
      <w:tr w:rsidR="00565BE9" w:rsidRPr="00F03D2B" w14:paraId="2B7FAFE4"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EF75337"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1A068FBE" w14:textId="5347289D" w:rsidR="00565BE9" w:rsidRPr="00F03D2B" w:rsidRDefault="0099245C"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خاصية </w:t>
            </w:r>
            <w:r w:rsidR="00565BE9" w:rsidRPr="00F03D2B">
              <w:rPr>
                <w:rFonts w:ascii="Arial" w:hAnsi="Arial"/>
                <w:sz w:val="26"/>
                <w:szCs w:val="26"/>
                <w:rtl/>
                <w:lang w:eastAsia="ar"/>
              </w:rPr>
              <w:t>السماح بقائمة محددة من التطبيقات لاستخدام</w:t>
            </w:r>
            <w:r w:rsidR="008B1897">
              <w:rPr>
                <w:rFonts w:ascii="Arial" w:hAnsi="Arial" w:hint="cs"/>
                <w:sz w:val="26"/>
                <w:szCs w:val="26"/>
                <w:rtl/>
                <w:lang w:eastAsia="ar"/>
              </w:rPr>
              <w:t xml:space="preserve"> </w:t>
            </w:r>
            <w:r w:rsidR="008B1897" w:rsidRPr="008B1897">
              <w:rPr>
                <w:rFonts w:ascii="Arial" w:hAnsi="Arial"/>
                <w:sz w:val="26"/>
                <w:szCs w:val="26"/>
                <w:rtl/>
                <w:lang w:eastAsia="ar"/>
              </w:rPr>
              <w:t>خاصيتين لتحديد التطبيق، بما في ذلك على سبيل المثال وليس الحصر،</w:t>
            </w:r>
            <w:r w:rsidR="00565BE9" w:rsidRPr="00F03D2B">
              <w:rPr>
                <w:rFonts w:ascii="Arial" w:hAnsi="Arial"/>
                <w:sz w:val="26"/>
                <w:szCs w:val="26"/>
                <w:rtl/>
                <w:lang w:eastAsia="ar"/>
              </w:rPr>
              <w:t xml:space="preserve"> قواعد التجزئة المشفرة أو قواعد شهادات الناشر أو قواعد المسار للسماح باستخدام التطبيقات أو منعها.</w:t>
            </w:r>
          </w:p>
          <w:p w14:paraId="51405167" w14:textId="341A516E" w:rsidR="002F5565" w:rsidRPr="00F03D2B" w:rsidRDefault="0099245C" w:rsidP="00641015">
            <w:pPr>
              <w:spacing w:before="120" w:after="120" w:line="276" w:lineRule="auto"/>
              <w:jc w:val="both"/>
              <w:rPr>
                <w:rFonts w:ascii="Arial" w:hAnsi="Arial"/>
                <w:sz w:val="26"/>
                <w:szCs w:val="26"/>
              </w:rPr>
            </w:pPr>
            <w:r w:rsidRPr="00F03D2B">
              <w:rPr>
                <w:rFonts w:ascii="Arial" w:hAnsi="Arial"/>
                <w:sz w:val="26"/>
                <w:szCs w:val="26"/>
              </w:rPr>
              <w:t>A</w:t>
            </w:r>
            <w:r w:rsidR="002F5565" w:rsidRPr="00F03D2B">
              <w:rPr>
                <w:rFonts w:ascii="Arial" w:hAnsi="Arial"/>
                <w:sz w:val="26"/>
                <w:szCs w:val="26"/>
              </w:rPr>
              <w:t xml:space="preserve">pplication whitelisting </w:t>
            </w:r>
            <w:r w:rsidRPr="00F03D2B">
              <w:rPr>
                <w:rFonts w:ascii="Arial" w:hAnsi="Arial"/>
                <w:sz w:val="26"/>
                <w:szCs w:val="26"/>
              </w:rPr>
              <w:t xml:space="preserve">shall be implemented </w:t>
            </w:r>
            <w:r w:rsidR="002F5565" w:rsidRPr="00F03D2B">
              <w:rPr>
                <w:rFonts w:ascii="Arial" w:hAnsi="Arial"/>
                <w:sz w:val="26"/>
                <w:szCs w:val="26"/>
              </w:rPr>
              <w:t>to use</w:t>
            </w:r>
            <w:r w:rsidR="008B1897">
              <w:t xml:space="preserve"> </w:t>
            </w:r>
            <w:r w:rsidR="008B1897" w:rsidRPr="008B1897">
              <w:rPr>
                <w:rFonts w:ascii="Arial" w:hAnsi="Arial"/>
                <w:sz w:val="26"/>
                <w:szCs w:val="26"/>
              </w:rPr>
              <w:t>two features of identifying the application, including but not limited to</w:t>
            </w:r>
            <w:r w:rsidR="002F5565" w:rsidRPr="00F03D2B">
              <w:rPr>
                <w:rFonts w:ascii="Arial" w:hAnsi="Arial"/>
                <w:sz w:val="26"/>
                <w:szCs w:val="26"/>
              </w:rPr>
              <w:t xml:space="preserve"> cryptographic hash rules, publisher certificate rules or path rules to allow or restrict the use of applications.</w:t>
            </w:r>
          </w:p>
        </w:tc>
      </w:tr>
      <w:tr w:rsidR="00565BE9" w:rsidRPr="00F03D2B" w14:paraId="2E1EB9A8"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C8B7EA4"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84693A3" w14:textId="418144DD" w:rsidR="00565BE9" w:rsidRPr="00F03D2B" w:rsidRDefault="0099245C"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ضبط </w:t>
            </w:r>
            <w:r w:rsidR="00565BE9" w:rsidRPr="00F03D2B">
              <w:rPr>
                <w:rFonts w:ascii="Arial" w:hAnsi="Arial"/>
                <w:sz w:val="26"/>
                <w:szCs w:val="26"/>
                <w:rtl/>
                <w:lang w:eastAsia="ar"/>
              </w:rPr>
              <w:t>إعداد</w:t>
            </w:r>
            <w:r w:rsidRPr="00F03D2B">
              <w:rPr>
                <w:rFonts w:ascii="Arial" w:hAnsi="Arial"/>
                <w:sz w:val="26"/>
                <w:szCs w:val="26"/>
                <w:rtl/>
                <w:lang w:eastAsia="ar"/>
              </w:rPr>
              <w:t>ات</w:t>
            </w:r>
            <w:r w:rsidR="00565BE9" w:rsidRPr="00F03D2B">
              <w:rPr>
                <w:rFonts w:ascii="Arial" w:hAnsi="Arial"/>
                <w:sz w:val="26"/>
                <w:szCs w:val="26"/>
                <w:rtl/>
                <w:lang w:eastAsia="ar"/>
              </w:rPr>
              <w:t xml:space="preserve"> أنظمة السماح بقائمة محددة من التطبيقات بحيث لا يمكن للمستخدمين إلغاء تفعيل الأنظمة باستثناء </w:t>
            </w:r>
            <w:r w:rsidR="00816F47" w:rsidRPr="00F03D2B">
              <w:rPr>
                <w:rFonts w:ascii="Arial" w:hAnsi="Arial"/>
                <w:sz w:val="26"/>
                <w:szCs w:val="26"/>
                <w:rtl/>
                <w:lang w:eastAsia="ar"/>
              </w:rPr>
              <w:t xml:space="preserve">المديرين </w:t>
            </w:r>
            <w:r w:rsidR="00565BE9" w:rsidRPr="00F03D2B">
              <w:rPr>
                <w:rFonts w:ascii="Arial" w:hAnsi="Arial"/>
                <w:sz w:val="26"/>
                <w:szCs w:val="26"/>
                <w:rtl/>
                <w:lang w:eastAsia="ar"/>
              </w:rPr>
              <w:t>عند أدائهم لمهام إدارية معينة تقتضي إلغاء تفعيل السماح بقائمة محددة من التطبيقات مؤقتا</w:t>
            </w:r>
            <w:r w:rsidRPr="00F03D2B">
              <w:rPr>
                <w:rFonts w:ascii="Arial" w:hAnsi="Arial"/>
                <w:sz w:val="26"/>
                <w:szCs w:val="26"/>
                <w:rtl/>
                <w:lang w:eastAsia="ar"/>
              </w:rPr>
              <w:t>ً</w:t>
            </w:r>
            <w:r w:rsidR="00565BE9" w:rsidRPr="00F03D2B">
              <w:rPr>
                <w:rFonts w:ascii="Arial" w:hAnsi="Arial"/>
                <w:sz w:val="26"/>
                <w:szCs w:val="26"/>
                <w:rtl/>
                <w:lang w:eastAsia="ar"/>
              </w:rPr>
              <w:t>.</w:t>
            </w:r>
          </w:p>
          <w:p w14:paraId="6E8637FC" w14:textId="5B5F882A" w:rsidR="002F5565" w:rsidRPr="00F03D2B" w:rsidRDefault="0099245C">
            <w:pPr>
              <w:spacing w:before="120" w:after="120" w:line="276" w:lineRule="auto"/>
              <w:jc w:val="both"/>
              <w:rPr>
                <w:rFonts w:ascii="Arial" w:hAnsi="Arial"/>
                <w:sz w:val="26"/>
                <w:szCs w:val="26"/>
              </w:rPr>
            </w:pPr>
            <w:r w:rsidRPr="00F03D2B">
              <w:rPr>
                <w:rFonts w:ascii="Arial" w:hAnsi="Arial"/>
                <w:sz w:val="26"/>
                <w:szCs w:val="26"/>
              </w:rPr>
              <w:lastRenderedPageBreak/>
              <w:t>A</w:t>
            </w:r>
            <w:r w:rsidR="002F5565" w:rsidRPr="00F03D2B">
              <w:rPr>
                <w:rFonts w:ascii="Arial" w:hAnsi="Arial"/>
                <w:sz w:val="26"/>
                <w:szCs w:val="26"/>
              </w:rPr>
              <w:t xml:space="preserve">pplication whitelisting agents </w:t>
            </w:r>
            <w:r w:rsidRPr="00F03D2B">
              <w:rPr>
                <w:rFonts w:ascii="Arial" w:hAnsi="Arial"/>
                <w:sz w:val="26"/>
                <w:szCs w:val="26"/>
              </w:rPr>
              <w:t xml:space="preserve">shall be configured </w:t>
            </w:r>
            <w:r w:rsidR="002F5565" w:rsidRPr="00F03D2B">
              <w:rPr>
                <w:rFonts w:ascii="Arial" w:hAnsi="Arial"/>
                <w:sz w:val="26"/>
                <w:szCs w:val="26"/>
              </w:rPr>
              <w:t xml:space="preserve">so that users cannot disable the agents with the exception of administrators when performing specific administrative tasks that require </w:t>
            </w:r>
            <w:r w:rsidR="00920D22">
              <w:rPr>
                <w:rFonts w:ascii="Arial" w:hAnsi="Arial"/>
                <w:sz w:val="26"/>
                <w:szCs w:val="26"/>
              </w:rPr>
              <w:t>disabling</w:t>
            </w:r>
            <w:r w:rsidR="00920D22" w:rsidRPr="00F03D2B">
              <w:rPr>
                <w:rFonts w:ascii="Arial" w:hAnsi="Arial"/>
                <w:sz w:val="26"/>
                <w:szCs w:val="26"/>
              </w:rPr>
              <w:t xml:space="preserve"> </w:t>
            </w:r>
            <w:r w:rsidR="002F5565" w:rsidRPr="00F03D2B">
              <w:rPr>
                <w:rFonts w:ascii="Arial" w:hAnsi="Arial"/>
                <w:sz w:val="26"/>
                <w:szCs w:val="26"/>
              </w:rPr>
              <w:t>application whitelisting temporarily.</w:t>
            </w:r>
          </w:p>
        </w:tc>
      </w:tr>
      <w:tr w:rsidR="00565BE9" w:rsidRPr="00F03D2B" w14:paraId="080E119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BC5264A"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D3B5181" w14:textId="0FA92456" w:rsidR="00565BE9" w:rsidRPr="00F03D2B" w:rsidRDefault="0039098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فيما يخص </w:t>
            </w:r>
            <w:r w:rsidR="00955F83" w:rsidRPr="00F03D2B">
              <w:rPr>
                <w:rFonts w:ascii="Arial" w:hAnsi="Arial"/>
                <w:sz w:val="26"/>
                <w:szCs w:val="26"/>
                <w:rtl/>
                <w:lang w:eastAsia="ar"/>
              </w:rPr>
              <w:t xml:space="preserve">خاصية </w:t>
            </w:r>
            <w:r w:rsidR="00565BE9" w:rsidRPr="00F03D2B">
              <w:rPr>
                <w:rFonts w:ascii="Arial" w:hAnsi="Arial"/>
                <w:sz w:val="26"/>
                <w:szCs w:val="26"/>
                <w:rtl/>
                <w:lang w:eastAsia="ar"/>
              </w:rPr>
              <w:t xml:space="preserve">السماح بقائمة محددة من التطبيقات، </w:t>
            </w:r>
            <w:r w:rsidR="00833C14" w:rsidRPr="00F03D2B">
              <w:rPr>
                <w:rFonts w:ascii="Arial" w:hAnsi="Arial"/>
                <w:sz w:val="26"/>
                <w:szCs w:val="26"/>
                <w:rtl/>
                <w:lang w:eastAsia="ar"/>
              </w:rPr>
              <w:t xml:space="preserve">يجب </w:t>
            </w:r>
            <w:r w:rsidR="00565BE9" w:rsidRPr="00F03D2B">
              <w:rPr>
                <w:rFonts w:ascii="Arial" w:hAnsi="Arial"/>
                <w:sz w:val="26"/>
                <w:szCs w:val="26"/>
                <w:rtl/>
                <w:lang w:eastAsia="ar"/>
              </w:rPr>
              <w:t>تعريف الملفات التنفيذية المعتمدة (</w:t>
            </w:r>
            <w:r w:rsidR="00565BE9" w:rsidRPr="00F03D2B">
              <w:rPr>
                <w:rFonts w:ascii="Arial" w:hAnsi="Arial"/>
                <w:sz w:val="26"/>
                <w:szCs w:val="26"/>
                <w:lang w:eastAsia="ar" w:bidi="en-US"/>
              </w:rPr>
              <w:t xml:space="preserve">exe, com, </w:t>
            </w:r>
            <w:proofErr w:type="spellStart"/>
            <w:r w:rsidR="00565BE9" w:rsidRPr="00F03D2B">
              <w:rPr>
                <w:rFonts w:ascii="Arial" w:hAnsi="Arial"/>
                <w:sz w:val="26"/>
                <w:szCs w:val="26"/>
                <w:lang w:eastAsia="ar" w:bidi="en-US"/>
              </w:rPr>
              <w:t>pif</w:t>
            </w:r>
            <w:proofErr w:type="spellEnd"/>
            <w:r w:rsidR="00565BE9" w:rsidRPr="00F03D2B">
              <w:rPr>
                <w:rFonts w:ascii="Arial" w:hAnsi="Arial"/>
                <w:sz w:val="26"/>
                <w:szCs w:val="26"/>
                <w:rtl/>
                <w:lang w:eastAsia="ar"/>
              </w:rPr>
              <w:t>, وغيرها) ومكتبات البرمجيات (</w:t>
            </w:r>
            <w:proofErr w:type="spellStart"/>
            <w:r w:rsidR="00565BE9" w:rsidRPr="00F03D2B">
              <w:rPr>
                <w:rFonts w:ascii="Arial" w:hAnsi="Arial"/>
                <w:sz w:val="26"/>
                <w:szCs w:val="26"/>
                <w:lang w:eastAsia="ar" w:bidi="en-US"/>
              </w:rPr>
              <w:t>dll</w:t>
            </w:r>
            <w:proofErr w:type="spellEnd"/>
            <w:r w:rsidR="00565BE9" w:rsidRPr="00F03D2B">
              <w:rPr>
                <w:rFonts w:ascii="Arial" w:hAnsi="Arial"/>
                <w:sz w:val="26"/>
                <w:szCs w:val="26"/>
                <w:lang w:eastAsia="ar" w:bidi="en-US"/>
              </w:rPr>
              <w:t xml:space="preserve">, </w:t>
            </w:r>
            <w:proofErr w:type="spellStart"/>
            <w:r w:rsidR="00565BE9" w:rsidRPr="00F03D2B">
              <w:rPr>
                <w:rFonts w:ascii="Arial" w:hAnsi="Arial"/>
                <w:sz w:val="26"/>
                <w:szCs w:val="26"/>
                <w:lang w:eastAsia="ar" w:bidi="en-US"/>
              </w:rPr>
              <w:t>ocx</w:t>
            </w:r>
            <w:proofErr w:type="spellEnd"/>
            <w:r w:rsidR="00565BE9" w:rsidRPr="00F03D2B">
              <w:rPr>
                <w:rFonts w:ascii="Arial" w:hAnsi="Arial"/>
                <w:sz w:val="26"/>
                <w:szCs w:val="26"/>
                <w:rtl/>
                <w:lang w:eastAsia="ar"/>
              </w:rPr>
              <w:t>, وغيرها) والنصوص (</w:t>
            </w:r>
            <w:r w:rsidR="00565BE9" w:rsidRPr="00F03D2B">
              <w:rPr>
                <w:rFonts w:ascii="Arial" w:hAnsi="Arial"/>
                <w:sz w:val="26"/>
                <w:szCs w:val="26"/>
                <w:lang w:eastAsia="ar" w:bidi="en-US"/>
              </w:rPr>
              <w:t xml:space="preserve">ps1, bat, </w:t>
            </w:r>
            <w:proofErr w:type="spellStart"/>
            <w:r w:rsidR="00565BE9" w:rsidRPr="00F03D2B">
              <w:rPr>
                <w:rFonts w:ascii="Arial" w:hAnsi="Arial"/>
                <w:sz w:val="26"/>
                <w:szCs w:val="26"/>
                <w:lang w:eastAsia="ar" w:bidi="en-US"/>
              </w:rPr>
              <w:t>vbs</w:t>
            </w:r>
            <w:proofErr w:type="spellEnd"/>
            <w:r w:rsidR="00565BE9" w:rsidRPr="00F03D2B">
              <w:rPr>
                <w:rFonts w:ascii="Arial" w:hAnsi="Arial"/>
                <w:sz w:val="26"/>
                <w:szCs w:val="26"/>
                <w:rtl/>
                <w:lang w:eastAsia="ar"/>
              </w:rPr>
              <w:t>, وغيرها) وبرامج التثبيت (</w:t>
            </w:r>
            <w:proofErr w:type="spellStart"/>
            <w:r w:rsidR="00565BE9" w:rsidRPr="00F03D2B">
              <w:rPr>
                <w:rFonts w:ascii="Arial" w:hAnsi="Arial"/>
                <w:sz w:val="26"/>
                <w:szCs w:val="26"/>
                <w:lang w:eastAsia="ar" w:bidi="en-US"/>
              </w:rPr>
              <w:t>msi</w:t>
            </w:r>
            <w:proofErr w:type="spellEnd"/>
            <w:r w:rsidR="00565BE9" w:rsidRPr="00F03D2B">
              <w:rPr>
                <w:rFonts w:ascii="Arial" w:hAnsi="Arial"/>
                <w:sz w:val="26"/>
                <w:szCs w:val="26"/>
                <w:lang w:eastAsia="ar" w:bidi="en-US"/>
              </w:rPr>
              <w:t xml:space="preserve">, </w:t>
            </w:r>
            <w:proofErr w:type="spellStart"/>
            <w:r w:rsidR="00565BE9" w:rsidRPr="00F03D2B">
              <w:rPr>
                <w:rFonts w:ascii="Arial" w:hAnsi="Arial"/>
                <w:sz w:val="26"/>
                <w:szCs w:val="26"/>
                <w:lang w:eastAsia="ar" w:bidi="en-US"/>
              </w:rPr>
              <w:t>msp</w:t>
            </w:r>
            <w:proofErr w:type="spellEnd"/>
            <w:r w:rsidR="00565BE9" w:rsidRPr="00F03D2B">
              <w:rPr>
                <w:rFonts w:ascii="Arial" w:hAnsi="Arial"/>
                <w:sz w:val="26"/>
                <w:szCs w:val="26"/>
                <w:rtl/>
                <w:lang w:eastAsia="ar"/>
              </w:rPr>
              <w:t xml:space="preserve">, وغيرها) من </w:t>
            </w:r>
            <w:r w:rsidR="0099245C" w:rsidRPr="00F03D2B">
              <w:rPr>
                <w:rFonts w:ascii="Arial" w:hAnsi="Arial"/>
                <w:sz w:val="26"/>
                <w:szCs w:val="26"/>
                <w:rtl/>
                <w:lang w:eastAsia="ar"/>
              </w:rPr>
              <w:t>أ</w:t>
            </w:r>
            <w:r w:rsidR="00565BE9" w:rsidRPr="00F03D2B">
              <w:rPr>
                <w:rFonts w:ascii="Arial" w:hAnsi="Arial"/>
                <w:sz w:val="26"/>
                <w:szCs w:val="26"/>
                <w:rtl/>
                <w:lang w:eastAsia="ar"/>
              </w:rPr>
              <w:t xml:space="preserve">جل تنفيذ الملفات من القائمة المعتمدة فقط. </w:t>
            </w:r>
          </w:p>
          <w:p w14:paraId="055AD0EF" w14:textId="0444D032" w:rsidR="002F5565" w:rsidRPr="00F03D2B" w:rsidRDefault="002F5565" w:rsidP="00641015">
            <w:pPr>
              <w:spacing w:before="120" w:after="120" w:line="276" w:lineRule="auto"/>
              <w:jc w:val="both"/>
              <w:rPr>
                <w:rFonts w:ascii="Arial" w:hAnsi="Arial"/>
                <w:sz w:val="26"/>
                <w:szCs w:val="26"/>
              </w:rPr>
            </w:pPr>
            <w:r w:rsidRPr="00F03D2B">
              <w:rPr>
                <w:rFonts w:ascii="Arial" w:hAnsi="Arial"/>
                <w:sz w:val="26"/>
                <w:szCs w:val="26"/>
              </w:rPr>
              <w:t xml:space="preserve">For application whitelisting, a list of approved executable files (exe, com, </w:t>
            </w:r>
            <w:proofErr w:type="spellStart"/>
            <w:r w:rsidRPr="00F03D2B">
              <w:rPr>
                <w:rFonts w:ascii="Arial" w:hAnsi="Arial"/>
                <w:sz w:val="26"/>
                <w:szCs w:val="26"/>
              </w:rPr>
              <w:t>pif</w:t>
            </w:r>
            <w:proofErr w:type="spellEnd"/>
            <w:r w:rsidRPr="00F03D2B">
              <w:rPr>
                <w:rFonts w:ascii="Arial" w:hAnsi="Arial"/>
                <w:sz w:val="26"/>
                <w:szCs w:val="26"/>
              </w:rPr>
              <w:t>, etc.), software libraries (</w:t>
            </w:r>
            <w:proofErr w:type="spellStart"/>
            <w:r w:rsidRPr="00F03D2B">
              <w:rPr>
                <w:rFonts w:ascii="Arial" w:hAnsi="Arial"/>
                <w:sz w:val="26"/>
                <w:szCs w:val="26"/>
              </w:rPr>
              <w:t>dll</w:t>
            </w:r>
            <w:proofErr w:type="spellEnd"/>
            <w:r w:rsidRPr="00F03D2B">
              <w:rPr>
                <w:rFonts w:ascii="Arial" w:hAnsi="Arial"/>
                <w:sz w:val="26"/>
                <w:szCs w:val="26"/>
              </w:rPr>
              <w:t xml:space="preserve">, </w:t>
            </w:r>
            <w:proofErr w:type="spellStart"/>
            <w:r w:rsidRPr="00F03D2B">
              <w:rPr>
                <w:rFonts w:ascii="Arial" w:hAnsi="Arial"/>
                <w:sz w:val="26"/>
                <w:szCs w:val="26"/>
              </w:rPr>
              <w:t>ocx</w:t>
            </w:r>
            <w:proofErr w:type="spellEnd"/>
            <w:r w:rsidRPr="00F03D2B">
              <w:rPr>
                <w:rFonts w:ascii="Arial" w:hAnsi="Arial"/>
                <w:sz w:val="26"/>
                <w:szCs w:val="26"/>
              </w:rPr>
              <w:t xml:space="preserve">, etc.), scripts (ps1, bat, </w:t>
            </w:r>
            <w:proofErr w:type="spellStart"/>
            <w:r w:rsidRPr="00F03D2B">
              <w:rPr>
                <w:rFonts w:ascii="Arial" w:hAnsi="Arial"/>
                <w:sz w:val="26"/>
                <w:szCs w:val="26"/>
              </w:rPr>
              <w:t>vbs</w:t>
            </w:r>
            <w:proofErr w:type="spellEnd"/>
            <w:r w:rsidRPr="00F03D2B">
              <w:rPr>
                <w:rFonts w:ascii="Arial" w:hAnsi="Arial"/>
                <w:sz w:val="26"/>
                <w:szCs w:val="26"/>
              </w:rPr>
              <w:t>, etc.), and installers (</w:t>
            </w:r>
            <w:proofErr w:type="spellStart"/>
            <w:r w:rsidRPr="00F03D2B">
              <w:rPr>
                <w:rFonts w:ascii="Arial" w:hAnsi="Arial"/>
                <w:sz w:val="26"/>
                <w:szCs w:val="26"/>
              </w:rPr>
              <w:t>msi</w:t>
            </w:r>
            <w:proofErr w:type="spellEnd"/>
            <w:r w:rsidRPr="00F03D2B">
              <w:rPr>
                <w:rFonts w:ascii="Arial" w:hAnsi="Arial"/>
                <w:sz w:val="26"/>
                <w:szCs w:val="26"/>
              </w:rPr>
              <w:t xml:space="preserve">, </w:t>
            </w:r>
            <w:proofErr w:type="spellStart"/>
            <w:r w:rsidRPr="00F03D2B">
              <w:rPr>
                <w:rFonts w:ascii="Arial" w:hAnsi="Arial"/>
                <w:sz w:val="26"/>
                <w:szCs w:val="26"/>
              </w:rPr>
              <w:t>msp</w:t>
            </w:r>
            <w:proofErr w:type="spellEnd"/>
            <w:r w:rsidRPr="00F03D2B">
              <w:rPr>
                <w:rFonts w:ascii="Arial" w:hAnsi="Arial"/>
                <w:sz w:val="26"/>
                <w:szCs w:val="26"/>
              </w:rPr>
              <w:t xml:space="preserve">, etc.) </w:t>
            </w:r>
            <w:r w:rsidR="0099245C" w:rsidRPr="00F03D2B">
              <w:rPr>
                <w:rFonts w:ascii="Arial" w:hAnsi="Arial"/>
                <w:sz w:val="26"/>
                <w:szCs w:val="26"/>
              </w:rPr>
              <w:t xml:space="preserve">shall be defined </w:t>
            </w:r>
            <w:r w:rsidRPr="00F03D2B">
              <w:rPr>
                <w:rFonts w:ascii="Arial" w:hAnsi="Arial"/>
                <w:sz w:val="26"/>
                <w:szCs w:val="26"/>
              </w:rPr>
              <w:t>to allow files from the approved list to be executed</w:t>
            </w:r>
            <w:r w:rsidR="0014295D" w:rsidRPr="00F03D2B">
              <w:rPr>
                <w:rFonts w:ascii="Arial" w:hAnsi="Arial"/>
                <w:sz w:val="26"/>
                <w:szCs w:val="26"/>
              </w:rPr>
              <w:t xml:space="preserve"> only</w:t>
            </w:r>
            <w:r w:rsidRPr="00F03D2B">
              <w:rPr>
                <w:rFonts w:ascii="Arial" w:hAnsi="Arial"/>
                <w:sz w:val="26"/>
                <w:szCs w:val="26"/>
              </w:rPr>
              <w:t>.</w:t>
            </w:r>
          </w:p>
        </w:tc>
      </w:tr>
      <w:tr w:rsidR="00565BE9" w:rsidRPr="00F03D2B" w14:paraId="5F0B81CE"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EC6244D"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24CBBD3" w14:textId="23408A55" w:rsidR="00565BE9" w:rsidRPr="00F03D2B" w:rsidRDefault="00565BE9" w:rsidP="00824C90">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نظام </w:t>
            </w:r>
            <w:r w:rsidR="00833C14" w:rsidRPr="00F03D2B">
              <w:rPr>
                <w:rFonts w:ascii="Arial" w:hAnsi="Arial"/>
                <w:sz w:val="26"/>
                <w:szCs w:val="26"/>
                <w:rtl/>
                <w:lang w:eastAsia="ar"/>
              </w:rPr>
              <w:t xml:space="preserve">الحماية المتقدمة لاكتشاف ومنع </w:t>
            </w:r>
            <w:r w:rsidRPr="00F03D2B">
              <w:rPr>
                <w:rFonts w:ascii="Arial" w:hAnsi="Arial"/>
                <w:sz w:val="26"/>
                <w:szCs w:val="26"/>
                <w:rtl/>
                <w:lang w:eastAsia="ar"/>
              </w:rPr>
              <w:t>الاختراقات في المستضيف</w:t>
            </w:r>
            <w:r w:rsidR="00BB1C15">
              <w:rPr>
                <w:rFonts w:ascii="Arial" w:hAnsi="Arial" w:hint="cs"/>
                <w:sz w:val="26"/>
                <w:szCs w:val="26"/>
                <w:rtl/>
                <w:lang w:eastAsia="ar"/>
              </w:rPr>
              <w:t xml:space="preserve"> (</w:t>
            </w:r>
            <w:r w:rsidR="00BB1C15">
              <w:rPr>
                <w:rFonts w:ascii="Arial" w:hAnsi="Arial"/>
                <w:sz w:val="26"/>
                <w:szCs w:val="26"/>
                <w:lang w:eastAsia="ar"/>
              </w:rPr>
              <w:t>Host-based Intrusion Prevention System "HIPS")</w:t>
            </w:r>
            <w:r w:rsidRPr="00F03D2B">
              <w:rPr>
                <w:rFonts w:ascii="Arial" w:hAnsi="Arial"/>
                <w:sz w:val="26"/>
                <w:szCs w:val="26"/>
                <w:rtl/>
                <w:lang w:eastAsia="ar"/>
              </w:rPr>
              <w:t xml:space="preserve"> على جميع أجهزة المستخدمين.</w:t>
            </w:r>
          </w:p>
          <w:p w14:paraId="326B7245" w14:textId="58387D15"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H</w:t>
            </w:r>
            <w:r w:rsidR="002F5565" w:rsidRPr="00F03D2B">
              <w:rPr>
                <w:rFonts w:ascii="Arial" w:hAnsi="Arial"/>
                <w:sz w:val="26"/>
                <w:szCs w:val="26"/>
              </w:rPr>
              <w:t xml:space="preserve">ost-based </w:t>
            </w:r>
            <w:r w:rsidRPr="00F03D2B">
              <w:rPr>
                <w:rFonts w:ascii="Arial" w:hAnsi="Arial"/>
                <w:sz w:val="26"/>
                <w:szCs w:val="26"/>
              </w:rPr>
              <w:t>I</w:t>
            </w:r>
            <w:r w:rsidR="002F5565" w:rsidRPr="00F03D2B">
              <w:rPr>
                <w:rFonts w:ascii="Arial" w:hAnsi="Arial"/>
                <w:sz w:val="26"/>
                <w:szCs w:val="26"/>
              </w:rPr>
              <w:t xml:space="preserve">ntrusion </w:t>
            </w:r>
            <w:r w:rsidRPr="00F03D2B">
              <w:rPr>
                <w:rFonts w:ascii="Arial" w:hAnsi="Arial"/>
                <w:sz w:val="26"/>
                <w:szCs w:val="26"/>
              </w:rPr>
              <w:t>P</w:t>
            </w:r>
            <w:r w:rsidR="002F5565" w:rsidRPr="00F03D2B">
              <w:rPr>
                <w:rFonts w:ascii="Arial" w:hAnsi="Arial"/>
                <w:sz w:val="26"/>
                <w:szCs w:val="26"/>
              </w:rPr>
              <w:t>revention</w:t>
            </w:r>
            <w:r w:rsidRPr="00F03D2B">
              <w:rPr>
                <w:rFonts w:ascii="Arial" w:hAnsi="Arial"/>
                <w:sz w:val="26"/>
                <w:szCs w:val="26"/>
              </w:rPr>
              <w:t xml:space="preserve"> System</w:t>
            </w:r>
            <w:r w:rsidR="002F5565" w:rsidRPr="00F03D2B">
              <w:rPr>
                <w:rFonts w:ascii="Arial" w:hAnsi="Arial"/>
                <w:sz w:val="26"/>
                <w:szCs w:val="26"/>
              </w:rPr>
              <w:t xml:space="preserve"> (HIPS)</w:t>
            </w:r>
            <w:r w:rsidRPr="00F03D2B">
              <w:rPr>
                <w:rFonts w:ascii="Arial" w:hAnsi="Arial"/>
                <w:sz w:val="26"/>
                <w:szCs w:val="26"/>
              </w:rPr>
              <w:t xml:space="preserve"> shall be implemented</w:t>
            </w:r>
            <w:r w:rsidR="002F5565" w:rsidRPr="00F03D2B">
              <w:rPr>
                <w:rFonts w:ascii="Arial" w:hAnsi="Arial"/>
                <w:sz w:val="26"/>
                <w:szCs w:val="26"/>
              </w:rPr>
              <w:t xml:space="preserve"> on all workstations.</w:t>
            </w:r>
          </w:p>
        </w:tc>
      </w:tr>
      <w:tr w:rsidR="00565BE9" w:rsidRPr="00F03D2B" w14:paraId="7EC78E3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77F9347"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B762011" w14:textId="77777777"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جدار حماية من البرمجيات </w:t>
            </w:r>
            <w:proofErr w:type="spellStart"/>
            <w:r w:rsidRPr="00F03D2B">
              <w:rPr>
                <w:rFonts w:ascii="Arial" w:hAnsi="Arial"/>
                <w:sz w:val="26"/>
                <w:szCs w:val="26"/>
                <w:rtl/>
                <w:lang w:eastAsia="ar"/>
              </w:rPr>
              <w:t>المستضافة</w:t>
            </w:r>
            <w:proofErr w:type="spellEnd"/>
            <w:r w:rsidRPr="00F03D2B">
              <w:rPr>
                <w:rFonts w:ascii="Arial" w:hAnsi="Arial"/>
                <w:sz w:val="26"/>
                <w:szCs w:val="26"/>
                <w:rtl/>
                <w:lang w:eastAsia="ar"/>
              </w:rPr>
              <w:t xml:space="preserve"> على جميع أجهزة المستخدمين</w:t>
            </w:r>
            <w:r w:rsidR="00833C14" w:rsidRPr="00F03D2B">
              <w:rPr>
                <w:rFonts w:ascii="Arial" w:hAnsi="Arial"/>
                <w:sz w:val="26"/>
                <w:szCs w:val="26"/>
                <w:rtl/>
                <w:lang w:eastAsia="ar"/>
              </w:rPr>
              <w:t>.</w:t>
            </w:r>
          </w:p>
          <w:p w14:paraId="5441E3A8" w14:textId="5336F1CB"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S</w:t>
            </w:r>
            <w:r w:rsidR="002F5565" w:rsidRPr="00F03D2B">
              <w:rPr>
                <w:rFonts w:ascii="Arial" w:hAnsi="Arial"/>
                <w:sz w:val="26"/>
                <w:szCs w:val="26"/>
              </w:rPr>
              <w:t xml:space="preserve">oftware host firewall </w:t>
            </w:r>
            <w:r w:rsidRPr="00F03D2B">
              <w:rPr>
                <w:rFonts w:ascii="Arial" w:hAnsi="Arial"/>
                <w:sz w:val="26"/>
                <w:szCs w:val="26"/>
              </w:rPr>
              <w:t xml:space="preserve">shall be implemented </w:t>
            </w:r>
            <w:r w:rsidR="002F5565" w:rsidRPr="00F03D2B">
              <w:rPr>
                <w:rFonts w:ascii="Arial" w:hAnsi="Arial"/>
                <w:sz w:val="26"/>
                <w:szCs w:val="26"/>
              </w:rPr>
              <w:t>on all workstations.</w:t>
            </w:r>
          </w:p>
        </w:tc>
      </w:tr>
      <w:tr w:rsidR="00565BE9" w:rsidRPr="00F03D2B" w14:paraId="2C32352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8A7497E"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3965E9B" w14:textId="77777777"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برامج مكافحة الفيروسات على جميع أجهزة المستخدمين</w:t>
            </w:r>
            <w:r w:rsidR="00833C14" w:rsidRPr="00F03D2B">
              <w:rPr>
                <w:rFonts w:ascii="Arial" w:hAnsi="Arial"/>
                <w:sz w:val="26"/>
                <w:szCs w:val="26"/>
                <w:rtl/>
                <w:lang w:eastAsia="ar"/>
              </w:rPr>
              <w:t>.</w:t>
            </w:r>
          </w:p>
          <w:p w14:paraId="54BB3021" w14:textId="5353769E"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A</w:t>
            </w:r>
            <w:r w:rsidR="002F5565" w:rsidRPr="00F03D2B">
              <w:rPr>
                <w:rFonts w:ascii="Arial" w:hAnsi="Arial"/>
                <w:sz w:val="26"/>
                <w:szCs w:val="26"/>
              </w:rPr>
              <w:t xml:space="preserve">ntivirus </w:t>
            </w:r>
            <w:r w:rsidRPr="00F03D2B">
              <w:rPr>
                <w:rFonts w:ascii="Arial" w:hAnsi="Arial"/>
                <w:sz w:val="26"/>
                <w:szCs w:val="26"/>
              </w:rPr>
              <w:t xml:space="preserve">shall be implemented </w:t>
            </w:r>
            <w:r w:rsidR="002F5565" w:rsidRPr="00F03D2B">
              <w:rPr>
                <w:rFonts w:ascii="Arial" w:hAnsi="Arial"/>
                <w:sz w:val="26"/>
                <w:szCs w:val="26"/>
              </w:rPr>
              <w:t>on all workstations.</w:t>
            </w:r>
          </w:p>
        </w:tc>
      </w:tr>
      <w:tr w:rsidR="00565BE9" w:rsidRPr="00F03D2B" w14:paraId="0C1A24B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D2E3133"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BDA4BBC" w14:textId="77777777"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برامج مكافحة البرامج الضارة على جميع أجهزة المستخدمين</w:t>
            </w:r>
            <w:r w:rsidR="00833C14" w:rsidRPr="00F03D2B">
              <w:rPr>
                <w:rFonts w:ascii="Arial" w:hAnsi="Arial"/>
                <w:sz w:val="26"/>
                <w:szCs w:val="26"/>
                <w:rtl/>
                <w:lang w:eastAsia="ar"/>
              </w:rPr>
              <w:t>.</w:t>
            </w:r>
          </w:p>
          <w:p w14:paraId="10223A10" w14:textId="07D6DB09"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A</w:t>
            </w:r>
            <w:r w:rsidR="002F5565" w:rsidRPr="00F03D2B">
              <w:rPr>
                <w:rFonts w:ascii="Arial" w:hAnsi="Arial"/>
                <w:sz w:val="26"/>
                <w:szCs w:val="26"/>
              </w:rPr>
              <w:t xml:space="preserve">ntimalware </w:t>
            </w:r>
            <w:r w:rsidRPr="00F03D2B">
              <w:rPr>
                <w:rFonts w:ascii="Arial" w:hAnsi="Arial"/>
                <w:sz w:val="26"/>
                <w:szCs w:val="26"/>
              </w:rPr>
              <w:t xml:space="preserve">shall be implemented </w:t>
            </w:r>
            <w:r w:rsidR="002F5565" w:rsidRPr="00F03D2B">
              <w:rPr>
                <w:rFonts w:ascii="Arial" w:hAnsi="Arial"/>
                <w:sz w:val="26"/>
                <w:szCs w:val="26"/>
              </w:rPr>
              <w:t>on all workstations.</w:t>
            </w:r>
          </w:p>
        </w:tc>
      </w:tr>
      <w:tr w:rsidR="00565BE9" w:rsidRPr="00F03D2B" w14:paraId="0844523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1FE92EF"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E3429C0" w14:textId="7E079B0B" w:rsidR="00565BE9" w:rsidRPr="00F03D2B" w:rsidRDefault="00565BE9" w:rsidP="00CB748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برامج الحماية من التهديدات المتقدمة المستمرة </w:t>
            </w:r>
            <w:r w:rsidR="00284C6F" w:rsidRPr="00F03D2B">
              <w:rPr>
                <w:rFonts w:ascii="Arial" w:hAnsi="Arial"/>
                <w:sz w:val="26"/>
                <w:szCs w:val="26"/>
                <w:rtl/>
                <w:lang w:eastAsia="ar"/>
              </w:rPr>
              <w:t>(</w:t>
            </w:r>
            <w:r w:rsidRPr="00F03D2B">
              <w:rPr>
                <w:rFonts w:ascii="Arial" w:hAnsi="Arial"/>
                <w:sz w:val="26"/>
                <w:szCs w:val="26"/>
                <w:lang w:eastAsia="ar" w:bidi="en-US"/>
              </w:rPr>
              <w:t>APT</w:t>
            </w:r>
            <w:r w:rsidRPr="00F03D2B">
              <w:rPr>
                <w:rFonts w:ascii="Arial" w:hAnsi="Arial"/>
                <w:sz w:val="26"/>
                <w:szCs w:val="26"/>
                <w:rtl/>
                <w:lang w:eastAsia="ar"/>
              </w:rPr>
              <w:t>) على جميع أجهزة المستخدمين.</w:t>
            </w:r>
          </w:p>
          <w:p w14:paraId="7E57C598" w14:textId="73A35249"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H</w:t>
            </w:r>
            <w:r w:rsidR="002F5565" w:rsidRPr="00F03D2B">
              <w:rPr>
                <w:rFonts w:ascii="Arial" w:hAnsi="Arial"/>
                <w:sz w:val="26"/>
                <w:szCs w:val="26"/>
              </w:rPr>
              <w:t xml:space="preserve">ost </w:t>
            </w:r>
            <w:r w:rsidR="00A13124" w:rsidRPr="00F03D2B">
              <w:rPr>
                <w:rFonts w:ascii="Arial" w:hAnsi="Arial"/>
                <w:sz w:val="26"/>
                <w:szCs w:val="26"/>
              </w:rPr>
              <w:t>A</w:t>
            </w:r>
            <w:r w:rsidR="002F5565" w:rsidRPr="00F03D2B">
              <w:rPr>
                <w:rFonts w:ascii="Arial" w:hAnsi="Arial"/>
                <w:sz w:val="26"/>
                <w:szCs w:val="26"/>
              </w:rPr>
              <w:t xml:space="preserve">dvanced </w:t>
            </w:r>
            <w:r w:rsidR="00A13124" w:rsidRPr="00F03D2B">
              <w:rPr>
                <w:rFonts w:ascii="Arial" w:hAnsi="Arial"/>
                <w:sz w:val="26"/>
                <w:szCs w:val="26"/>
              </w:rPr>
              <w:t>P</w:t>
            </w:r>
            <w:r w:rsidR="002F5565" w:rsidRPr="00F03D2B">
              <w:rPr>
                <w:rFonts w:ascii="Arial" w:hAnsi="Arial"/>
                <w:sz w:val="26"/>
                <w:szCs w:val="26"/>
              </w:rPr>
              <w:t xml:space="preserve">ersistent </w:t>
            </w:r>
            <w:r w:rsidR="00A13124" w:rsidRPr="00F03D2B">
              <w:rPr>
                <w:rFonts w:ascii="Arial" w:hAnsi="Arial"/>
                <w:sz w:val="26"/>
                <w:szCs w:val="26"/>
              </w:rPr>
              <w:t>T</w:t>
            </w:r>
            <w:r w:rsidR="002F5565" w:rsidRPr="00F03D2B">
              <w:rPr>
                <w:rFonts w:ascii="Arial" w:hAnsi="Arial"/>
                <w:sz w:val="26"/>
                <w:szCs w:val="26"/>
              </w:rPr>
              <w:t>hreat</w:t>
            </w:r>
            <w:r w:rsidR="00DE1FA5">
              <w:rPr>
                <w:rFonts w:ascii="Arial" w:hAnsi="Arial"/>
                <w:sz w:val="26"/>
                <w:szCs w:val="26"/>
              </w:rPr>
              <w:t xml:space="preserve"> </w:t>
            </w:r>
            <w:r w:rsidR="00F70A67">
              <w:rPr>
                <w:rFonts w:ascii="Arial" w:hAnsi="Arial"/>
                <w:sz w:val="26"/>
                <w:szCs w:val="26"/>
              </w:rPr>
              <w:t xml:space="preserve">(APT) </w:t>
            </w:r>
            <w:r w:rsidR="002F5565" w:rsidRPr="00F03D2B">
              <w:rPr>
                <w:rFonts w:ascii="Arial" w:hAnsi="Arial"/>
                <w:sz w:val="26"/>
                <w:szCs w:val="26"/>
              </w:rPr>
              <w:t xml:space="preserve">agents </w:t>
            </w:r>
            <w:r w:rsidRPr="00F03D2B">
              <w:rPr>
                <w:rFonts w:ascii="Arial" w:hAnsi="Arial"/>
                <w:sz w:val="26"/>
                <w:szCs w:val="26"/>
              </w:rPr>
              <w:t xml:space="preserve">shall be implemented </w:t>
            </w:r>
            <w:r w:rsidR="002F5565" w:rsidRPr="00F03D2B">
              <w:rPr>
                <w:rFonts w:ascii="Arial" w:hAnsi="Arial"/>
                <w:sz w:val="26"/>
                <w:szCs w:val="26"/>
              </w:rPr>
              <w:t>on all workstations.</w:t>
            </w:r>
          </w:p>
        </w:tc>
      </w:tr>
      <w:tr w:rsidR="00565BE9" w:rsidRPr="00F03D2B" w14:paraId="43DD54E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01263A4"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13656E4" w14:textId="71FAD1F0"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برامج اكتشاف أجهزة ا</w:t>
            </w:r>
            <w:r w:rsidR="00641015" w:rsidRPr="00F03D2B">
              <w:rPr>
                <w:rFonts w:ascii="Arial" w:hAnsi="Arial"/>
                <w:sz w:val="26"/>
                <w:szCs w:val="26"/>
                <w:rtl/>
                <w:lang w:eastAsia="ar"/>
              </w:rPr>
              <w:t>لنهاية الطرفية</w:t>
            </w:r>
            <w:r w:rsidRPr="00F03D2B">
              <w:rPr>
                <w:rFonts w:ascii="Arial" w:hAnsi="Arial"/>
                <w:sz w:val="26"/>
                <w:szCs w:val="26"/>
                <w:rtl/>
                <w:lang w:eastAsia="ar"/>
              </w:rPr>
              <w:t xml:space="preserve"> والاستجابة لها على جميع أجهزة المستخدمين</w:t>
            </w:r>
            <w:r w:rsidR="00833C14" w:rsidRPr="00F03D2B">
              <w:rPr>
                <w:rFonts w:ascii="Arial" w:hAnsi="Arial"/>
                <w:sz w:val="26"/>
                <w:szCs w:val="26"/>
                <w:rtl/>
                <w:lang w:eastAsia="ar"/>
              </w:rPr>
              <w:t>.</w:t>
            </w:r>
          </w:p>
          <w:p w14:paraId="1C8560C0" w14:textId="7C286942"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E</w:t>
            </w:r>
            <w:r w:rsidR="002F5565" w:rsidRPr="00F03D2B">
              <w:rPr>
                <w:rFonts w:ascii="Arial" w:hAnsi="Arial"/>
                <w:sz w:val="26"/>
                <w:szCs w:val="26"/>
              </w:rPr>
              <w:t xml:space="preserve">ndpoint </w:t>
            </w:r>
            <w:r w:rsidR="00A13124" w:rsidRPr="00F03D2B">
              <w:rPr>
                <w:rFonts w:ascii="Arial" w:hAnsi="Arial"/>
                <w:sz w:val="26"/>
                <w:szCs w:val="26"/>
              </w:rPr>
              <w:t>D</w:t>
            </w:r>
            <w:r w:rsidR="002F5565" w:rsidRPr="00F03D2B">
              <w:rPr>
                <w:rFonts w:ascii="Arial" w:hAnsi="Arial"/>
                <w:sz w:val="26"/>
                <w:szCs w:val="26"/>
              </w:rPr>
              <w:t xml:space="preserve">etection and </w:t>
            </w:r>
            <w:r w:rsidR="00A13124" w:rsidRPr="00F03D2B">
              <w:rPr>
                <w:rFonts w:ascii="Arial" w:hAnsi="Arial"/>
                <w:sz w:val="26"/>
                <w:szCs w:val="26"/>
              </w:rPr>
              <w:t>R</w:t>
            </w:r>
            <w:r w:rsidR="002F5565" w:rsidRPr="00F03D2B">
              <w:rPr>
                <w:rFonts w:ascii="Arial" w:hAnsi="Arial"/>
                <w:sz w:val="26"/>
                <w:szCs w:val="26"/>
              </w:rPr>
              <w:t xml:space="preserve">esponse </w:t>
            </w:r>
            <w:r w:rsidRPr="00F03D2B">
              <w:rPr>
                <w:rFonts w:ascii="Arial" w:hAnsi="Arial"/>
                <w:sz w:val="26"/>
                <w:szCs w:val="26"/>
              </w:rPr>
              <w:t xml:space="preserve">shall be implemented </w:t>
            </w:r>
            <w:r w:rsidR="002F5565" w:rsidRPr="00F03D2B">
              <w:rPr>
                <w:rFonts w:ascii="Arial" w:hAnsi="Arial"/>
                <w:sz w:val="26"/>
                <w:szCs w:val="26"/>
              </w:rPr>
              <w:t>on all workstations.</w:t>
            </w:r>
          </w:p>
        </w:tc>
      </w:tr>
      <w:tr w:rsidR="00565BE9" w:rsidRPr="00F03D2B" w14:paraId="1AB91DFA"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D0E1F3F"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0D478E3" w14:textId="4F8A7D4E" w:rsidR="00565BE9" w:rsidRPr="00F03D2B" w:rsidRDefault="00565BE9" w:rsidP="007E2DEB">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برمجيات التحكم بأجهزة </w:t>
            </w:r>
            <w:r w:rsidR="00641015" w:rsidRPr="00F03D2B">
              <w:rPr>
                <w:rFonts w:ascii="Arial" w:hAnsi="Arial"/>
                <w:sz w:val="26"/>
                <w:szCs w:val="26"/>
                <w:rtl/>
                <w:lang w:eastAsia="ar"/>
              </w:rPr>
              <w:t>النهاية الطرفية</w:t>
            </w:r>
            <w:r w:rsidRPr="00F03D2B">
              <w:rPr>
                <w:rFonts w:ascii="Arial" w:hAnsi="Arial"/>
                <w:sz w:val="26"/>
                <w:szCs w:val="26"/>
                <w:rtl/>
                <w:lang w:eastAsia="ar"/>
              </w:rPr>
              <w:t xml:space="preserve"> على كافة أجهزة المستخدمين لمنع </w:t>
            </w:r>
            <w:r w:rsidR="007E2DEB" w:rsidRPr="00F03D2B">
              <w:rPr>
                <w:rFonts w:ascii="Arial" w:hAnsi="Arial"/>
                <w:sz w:val="26"/>
                <w:szCs w:val="26"/>
                <w:rtl/>
                <w:lang w:eastAsia="ar"/>
              </w:rPr>
              <w:t>أي دخول من أجهزة خارجية غير مصرحة</w:t>
            </w:r>
            <w:r w:rsidRPr="00F03D2B">
              <w:rPr>
                <w:rFonts w:ascii="Arial" w:hAnsi="Arial"/>
                <w:sz w:val="26"/>
                <w:szCs w:val="26"/>
                <w:rtl/>
                <w:lang w:eastAsia="ar"/>
              </w:rPr>
              <w:t>.</w:t>
            </w:r>
          </w:p>
          <w:p w14:paraId="41D16FC1" w14:textId="6EFA10A8" w:rsidR="002F5565" w:rsidRPr="00F03D2B" w:rsidRDefault="0014295D" w:rsidP="00641015">
            <w:pPr>
              <w:spacing w:before="120" w:after="120" w:line="276" w:lineRule="auto"/>
              <w:jc w:val="both"/>
              <w:rPr>
                <w:rFonts w:ascii="Arial" w:hAnsi="Arial"/>
                <w:sz w:val="26"/>
                <w:szCs w:val="26"/>
              </w:rPr>
            </w:pPr>
            <w:r w:rsidRPr="00F03D2B">
              <w:rPr>
                <w:rFonts w:ascii="Arial" w:hAnsi="Arial"/>
                <w:sz w:val="26"/>
                <w:szCs w:val="26"/>
              </w:rPr>
              <w:t>E</w:t>
            </w:r>
            <w:r w:rsidR="002F5565" w:rsidRPr="00F03D2B">
              <w:rPr>
                <w:rFonts w:ascii="Arial" w:hAnsi="Arial"/>
                <w:sz w:val="26"/>
                <w:szCs w:val="26"/>
              </w:rPr>
              <w:t xml:space="preserve">ndpoint </w:t>
            </w:r>
            <w:r w:rsidR="00A13124" w:rsidRPr="00F03D2B">
              <w:rPr>
                <w:rFonts w:ascii="Arial" w:hAnsi="Arial"/>
                <w:sz w:val="26"/>
                <w:szCs w:val="26"/>
              </w:rPr>
              <w:t>D</w:t>
            </w:r>
            <w:r w:rsidR="002F5565" w:rsidRPr="00F03D2B">
              <w:rPr>
                <w:rFonts w:ascii="Arial" w:hAnsi="Arial"/>
                <w:sz w:val="26"/>
                <w:szCs w:val="26"/>
              </w:rPr>
              <w:t xml:space="preserve">evice </w:t>
            </w:r>
            <w:r w:rsidR="00A13124" w:rsidRPr="00F03D2B">
              <w:rPr>
                <w:rFonts w:ascii="Arial" w:hAnsi="Arial"/>
                <w:sz w:val="26"/>
                <w:szCs w:val="26"/>
              </w:rPr>
              <w:t>C</w:t>
            </w:r>
            <w:r w:rsidR="002F5565" w:rsidRPr="00F03D2B">
              <w:rPr>
                <w:rFonts w:ascii="Arial" w:hAnsi="Arial"/>
                <w:sz w:val="26"/>
                <w:szCs w:val="26"/>
              </w:rPr>
              <w:t xml:space="preserve">ontrol software </w:t>
            </w:r>
            <w:r w:rsidRPr="00F03D2B">
              <w:rPr>
                <w:rFonts w:ascii="Arial" w:hAnsi="Arial"/>
                <w:sz w:val="26"/>
                <w:szCs w:val="26"/>
              </w:rPr>
              <w:t xml:space="preserve">shall be implemented </w:t>
            </w:r>
            <w:r w:rsidR="002F5565" w:rsidRPr="00F03D2B">
              <w:rPr>
                <w:rFonts w:ascii="Arial" w:hAnsi="Arial"/>
                <w:sz w:val="26"/>
                <w:szCs w:val="26"/>
              </w:rPr>
              <w:t xml:space="preserve">on all workstations to prevent </w:t>
            </w:r>
            <w:r w:rsidR="00390989" w:rsidRPr="00F03D2B">
              <w:rPr>
                <w:rFonts w:ascii="Arial" w:hAnsi="Arial"/>
                <w:sz w:val="26"/>
                <w:szCs w:val="26"/>
              </w:rPr>
              <w:t xml:space="preserve">the use of </w:t>
            </w:r>
            <w:r w:rsidR="002F5565" w:rsidRPr="00F03D2B">
              <w:rPr>
                <w:rFonts w:ascii="Arial" w:hAnsi="Arial"/>
                <w:sz w:val="26"/>
                <w:szCs w:val="26"/>
              </w:rPr>
              <w:t>unauthorized peripheral devices.</w:t>
            </w:r>
          </w:p>
        </w:tc>
      </w:tr>
      <w:tr w:rsidR="00565BE9" w:rsidRPr="00F03D2B" w14:paraId="555E55F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4ABFB1A6" w14:textId="77777777" w:rsidR="00565BE9" w:rsidRPr="00F03D2B" w:rsidRDefault="00565BE9" w:rsidP="00641015">
            <w:pPr>
              <w:pStyle w:val="ListParagraph"/>
              <w:numPr>
                <w:ilvl w:val="0"/>
                <w:numId w:val="7"/>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A8FAA59" w14:textId="7ED46C44" w:rsidR="00565BE9" w:rsidRPr="00F03D2B" w:rsidRDefault="00565BE9" w:rsidP="00D110BA">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منع تسّرب البيانات (</w:t>
            </w:r>
            <w:r w:rsidRPr="00F03D2B">
              <w:rPr>
                <w:rFonts w:ascii="Arial" w:hAnsi="Arial"/>
                <w:sz w:val="26"/>
                <w:szCs w:val="26"/>
                <w:lang w:eastAsia="ar" w:bidi="en-US"/>
              </w:rPr>
              <w:t>DLP</w:t>
            </w:r>
            <w:r w:rsidRPr="00F03D2B">
              <w:rPr>
                <w:rFonts w:ascii="Arial" w:hAnsi="Arial"/>
                <w:sz w:val="26"/>
                <w:szCs w:val="26"/>
                <w:rtl/>
                <w:lang w:eastAsia="ar"/>
              </w:rPr>
              <w:t>) حيثما كان ذلك لازما</w:t>
            </w:r>
            <w:r w:rsidR="0014295D" w:rsidRPr="00F03D2B">
              <w:rPr>
                <w:rFonts w:ascii="Arial" w:hAnsi="Arial"/>
                <w:sz w:val="26"/>
                <w:szCs w:val="26"/>
                <w:rtl/>
                <w:lang w:eastAsia="ar"/>
              </w:rPr>
              <w:t xml:space="preserve">ً </w:t>
            </w:r>
            <w:r w:rsidR="00D110BA" w:rsidRPr="00D110BA">
              <w:rPr>
                <w:rFonts w:ascii="Arial" w:hAnsi="Arial"/>
                <w:sz w:val="26"/>
                <w:szCs w:val="26"/>
                <w:rtl/>
                <w:lang w:eastAsia="ar"/>
              </w:rPr>
              <w:t xml:space="preserve">وفقاً للسياسات والإجراءات ذات العلاقة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370EFF21" w14:textId="422322D6" w:rsidR="002F5565" w:rsidRPr="00F03D2B" w:rsidRDefault="0014295D" w:rsidP="00D110BA">
            <w:pPr>
              <w:spacing w:before="120" w:after="120" w:line="276" w:lineRule="auto"/>
              <w:jc w:val="both"/>
              <w:rPr>
                <w:rFonts w:ascii="Arial" w:hAnsi="Arial"/>
                <w:sz w:val="26"/>
                <w:szCs w:val="26"/>
              </w:rPr>
            </w:pPr>
            <w:r w:rsidRPr="00F03D2B">
              <w:rPr>
                <w:rFonts w:ascii="Arial" w:hAnsi="Arial"/>
                <w:sz w:val="26"/>
                <w:szCs w:val="26"/>
              </w:rPr>
              <w:t>D</w:t>
            </w:r>
            <w:r w:rsidR="002F5565" w:rsidRPr="00F03D2B">
              <w:rPr>
                <w:rFonts w:ascii="Arial" w:hAnsi="Arial"/>
                <w:sz w:val="26"/>
                <w:szCs w:val="26"/>
              </w:rPr>
              <w:t xml:space="preserve">ata </w:t>
            </w:r>
            <w:r w:rsidRPr="00F03D2B">
              <w:rPr>
                <w:rFonts w:ascii="Arial" w:hAnsi="Arial"/>
                <w:sz w:val="26"/>
                <w:szCs w:val="26"/>
              </w:rPr>
              <w:t>L</w:t>
            </w:r>
            <w:r w:rsidR="002F5565" w:rsidRPr="00F03D2B">
              <w:rPr>
                <w:rFonts w:ascii="Arial" w:hAnsi="Arial"/>
                <w:sz w:val="26"/>
                <w:szCs w:val="26"/>
              </w:rPr>
              <w:t xml:space="preserve">eakage </w:t>
            </w:r>
            <w:r w:rsidRPr="00F03D2B">
              <w:rPr>
                <w:rFonts w:ascii="Arial" w:hAnsi="Arial"/>
                <w:sz w:val="26"/>
                <w:szCs w:val="26"/>
              </w:rPr>
              <w:t>P</w:t>
            </w:r>
            <w:r w:rsidR="002F5565" w:rsidRPr="00F03D2B">
              <w:rPr>
                <w:rFonts w:ascii="Arial" w:hAnsi="Arial"/>
                <w:sz w:val="26"/>
                <w:szCs w:val="26"/>
              </w:rPr>
              <w:t xml:space="preserve">revention (DLP) </w:t>
            </w:r>
            <w:r w:rsidRPr="00F03D2B">
              <w:rPr>
                <w:rFonts w:ascii="Arial" w:hAnsi="Arial"/>
                <w:sz w:val="26"/>
                <w:szCs w:val="26"/>
              </w:rPr>
              <w:t xml:space="preserve">shall be implemented </w:t>
            </w:r>
            <w:r w:rsidR="002F5565" w:rsidRPr="00F03D2B">
              <w:rPr>
                <w:rFonts w:ascii="Arial" w:hAnsi="Arial"/>
                <w:sz w:val="26"/>
                <w:szCs w:val="26"/>
              </w:rPr>
              <w:t xml:space="preserve">where deemed necessary by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’s</w:t>
            </w:r>
            <w:r w:rsidR="00D110BA">
              <w:rPr>
                <w:rFonts w:ascii="Arial" w:hAnsi="Arial"/>
                <w:sz w:val="26"/>
                <w:szCs w:val="26"/>
              </w:rPr>
              <w:t xml:space="preserve"> </w:t>
            </w:r>
            <w:r w:rsidR="00D110BA" w:rsidRPr="00D110BA">
              <w:rPr>
                <w:rFonts w:ascii="Arial" w:hAnsi="Arial"/>
                <w:sz w:val="26"/>
                <w:szCs w:val="26"/>
              </w:rPr>
              <w:t>relevant policies and procedures.</w:t>
            </w:r>
          </w:p>
        </w:tc>
      </w:tr>
      <w:tr w:rsidR="00565BE9" w:rsidRPr="00F03D2B" w14:paraId="495F026C"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F1437A0"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t>5</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5A6C1A0" w14:textId="4F87AC35" w:rsidR="00565BE9" w:rsidRPr="00F03D2B" w:rsidRDefault="00565BE9" w:rsidP="004457AA">
            <w:pPr>
              <w:bidi/>
              <w:spacing w:before="120" w:after="120" w:line="276" w:lineRule="auto"/>
              <w:jc w:val="left"/>
              <w:rPr>
                <w:rFonts w:ascii="Arial" w:hAnsi="Arial"/>
                <w:color w:val="FFFFFF" w:themeColor="background1"/>
                <w:sz w:val="26"/>
                <w:szCs w:val="26"/>
                <w:rtl/>
              </w:rPr>
            </w:pPr>
            <w:r w:rsidRPr="00F03D2B">
              <w:rPr>
                <w:rFonts w:ascii="Arial" w:hAnsi="Arial"/>
                <w:color w:val="FFFFFF" w:themeColor="background1"/>
                <w:sz w:val="26"/>
                <w:szCs w:val="26"/>
                <w:rtl/>
                <w:lang w:eastAsia="ar"/>
              </w:rPr>
              <w:t>تسجيل الأحداث وسجل التدقيق</w:t>
            </w:r>
            <w:r w:rsidR="004457AA">
              <w:rPr>
                <w:rFonts w:ascii="Arial" w:hAnsi="Arial" w:hint="cs"/>
                <w:color w:val="FFFFFF" w:themeColor="background1"/>
                <w:sz w:val="26"/>
                <w:szCs w:val="26"/>
                <w:rtl/>
                <w:lang w:eastAsia="ar"/>
              </w:rPr>
              <w:t xml:space="preserve"> (</w:t>
            </w:r>
            <w:r w:rsidR="004457AA" w:rsidRPr="004457AA">
              <w:rPr>
                <w:rFonts w:ascii="Arial" w:hAnsi="Arial"/>
                <w:color w:val="FFFFFF" w:themeColor="background1"/>
                <w:sz w:val="26"/>
                <w:szCs w:val="26"/>
                <w:lang w:eastAsia="ar"/>
              </w:rPr>
              <w:t>Event and Audit Logging</w:t>
            </w:r>
            <w:r w:rsidR="004457AA">
              <w:rPr>
                <w:rFonts w:ascii="Arial" w:hAnsi="Arial" w:hint="cs"/>
                <w:color w:val="FFFFFF" w:themeColor="background1"/>
                <w:sz w:val="26"/>
                <w:szCs w:val="26"/>
                <w:rtl/>
                <w:lang w:eastAsia="ar"/>
              </w:rPr>
              <w:t>)</w:t>
            </w:r>
          </w:p>
        </w:tc>
      </w:tr>
      <w:tr w:rsidR="00565BE9" w:rsidRPr="00F03D2B" w14:paraId="2152E7AC"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CECC745"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2A57A56" w14:textId="1B04DBBE"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 xml:space="preserve">التأكّد من توثيق وتسجيل الأحداث الأمنية والأنشطة غير المصرّح بها التي تشهدها أجهزة المستخدمين. </w:t>
            </w:r>
          </w:p>
        </w:tc>
      </w:tr>
      <w:tr w:rsidR="00565BE9" w:rsidRPr="00F03D2B" w14:paraId="07899CA8"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48E6E55"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72B69E0" w14:textId="03A238CF" w:rsidR="00565BE9" w:rsidRPr="00F03D2B" w:rsidRDefault="00396100" w:rsidP="00372C5E">
            <w:pPr>
              <w:pStyle w:val="Default"/>
              <w:bidi/>
              <w:spacing w:before="120" w:after="120" w:line="276" w:lineRule="auto"/>
              <w:jc w:val="both"/>
              <w:rPr>
                <w:sz w:val="26"/>
                <w:szCs w:val="26"/>
                <w:rtl/>
                <w:lang w:eastAsia="ar"/>
              </w:rPr>
            </w:pPr>
            <w:r w:rsidRPr="00F03D2B">
              <w:rPr>
                <w:sz w:val="26"/>
                <w:szCs w:val="26"/>
                <w:rtl/>
                <w:lang w:eastAsia="ar"/>
              </w:rPr>
              <w:t xml:space="preserve">قد يؤدي عدم تفعيل وتسجيل الأحداث الأساسية التي تُنفذ في أجهزة المستخدمين </w:t>
            </w:r>
            <w:r w:rsidR="00FC726D">
              <w:rPr>
                <w:rFonts w:hint="cs"/>
                <w:sz w:val="26"/>
                <w:szCs w:val="26"/>
                <w:rtl/>
                <w:lang w:eastAsia="ar"/>
              </w:rPr>
              <w:t>و</w:t>
            </w:r>
            <w:r w:rsidRPr="00F03D2B">
              <w:rPr>
                <w:sz w:val="26"/>
                <w:szCs w:val="26"/>
                <w:rtl/>
                <w:lang w:eastAsia="ar"/>
              </w:rPr>
              <w:t>التي حدّدتها متطلّبات الضابط</w:t>
            </w:r>
            <w:r w:rsidR="00FC726D">
              <w:rPr>
                <w:rFonts w:hint="cs"/>
                <w:sz w:val="26"/>
                <w:szCs w:val="26"/>
                <w:rtl/>
                <w:lang w:eastAsia="ar"/>
              </w:rPr>
              <w:t xml:space="preserve"> </w:t>
            </w:r>
            <w:r w:rsidRPr="00F03D2B">
              <w:rPr>
                <w:sz w:val="26"/>
                <w:szCs w:val="26"/>
                <w:rtl/>
                <w:lang w:eastAsia="ar"/>
              </w:rPr>
              <w:t xml:space="preserve">إلى صعوبة اكتشاف ومنع الهجمات </w:t>
            </w:r>
            <w:proofErr w:type="spellStart"/>
            <w:r w:rsidRPr="00F03D2B">
              <w:rPr>
                <w:sz w:val="26"/>
                <w:szCs w:val="26"/>
                <w:rtl/>
                <w:lang w:eastAsia="ar"/>
              </w:rPr>
              <w:t>السيبرانية</w:t>
            </w:r>
            <w:proofErr w:type="spellEnd"/>
            <w:r w:rsidR="00BB1C15">
              <w:rPr>
                <w:rFonts w:hint="cs"/>
                <w:sz w:val="26"/>
                <w:szCs w:val="26"/>
                <w:rtl/>
                <w:lang w:eastAsia="ar"/>
              </w:rPr>
              <w:t>،</w:t>
            </w:r>
            <w:r w:rsidRPr="00F03D2B">
              <w:rPr>
                <w:sz w:val="26"/>
                <w:szCs w:val="26"/>
                <w:rtl/>
                <w:lang w:eastAsia="ar"/>
              </w:rPr>
              <w:t xml:space="preserve"> </w:t>
            </w:r>
            <w:r w:rsidR="00FC726D">
              <w:rPr>
                <w:rFonts w:hint="cs"/>
                <w:sz w:val="26"/>
                <w:szCs w:val="26"/>
                <w:rtl/>
                <w:lang w:eastAsia="ar"/>
              </w:rPr>
              <w:t>أ</w:t>
            </w:r>
            <w:r w:rsidRPr="00F03D2B">
              <w:rPr>
                <w:sz w:val="26"/>
                <w:szCs w:val="26"/>
                <w:rtl/>
                <w:lang w:eastAsia="ar"/>
              </w:rPr>
              <w:t>و إساءة استخدام الصلاحيات الهامة والحساسة</w:t>
            </w:r>
            <w:r w:rsidR="00BB1C15">
              <w:rPr>
                <w:rFonts w:hint="cs"/>
                <w:sz w:val="26"/>
                <w:szCs w:val="26"/>
                <w:rtl/>
                <w:lang w:eastAsia="ar"/>
              </w:rPr>
              <w:t>،</w:t>
            </w:r>
            <w:r w:rsidRPr="00F03D2B">
              <w:rPr>
                <w:sz w:val="26"/>
                <w:szCs w:val="26"/>
                <w:rtl/>
                <w:lang w:eastAsia="ar"/>
              </w:rPr>
              <w:t xml:space="preserve"> </w:t>
            </w:r>
            <w:r w:rsidR="00FC726D">
              <w:rPr>
                <w:rFonts w:hint="cs"/>
                <w:sz w:val="26"/>
                <w:szCs w:val="26"/>
                <w:rtl/>
                <w:lang w:eastAsia="ar"/>
              </w:rPr>
              <w:t>مما ق</w:t>
            </w:r>
            <w:r w:rsidRPr="00F03D2B">
              <w:rPr>
                <w:sz w:val="26"/>
                <w:szCs w:val="26"/>
                <w:rtl/>
                <w:lang w:eastAsia="ar"/>
              </w:rPr>
              <w:t xml:space="preserve">د </w:t>
            </w:r>
            <w:r w:rsidR="00FC726D">
              <w:rPr>
                <w:rFonts w:hint="cs"/>
                <w:sz w:val="26"/>
                <w:szCs w:val="26"/>
                <w:rtl/>
                <w:lang w:eastAsia="ar"/>
              </w:rPr>
              <w:t>ي</w:t>
            </w:r>
            <w:r w:rsidRPr="00F03D2B">
              <w:rPr>
                <w:sz w:val="26"/>
                <w:szCs w:val="26"/>
                <w:rtl/>
                <w:lang w:eastAsia="ar"/>
              </w:rPr>
              <w:t xml:space="preserve">ؤثّر على أعمال </w:t>
            </w:r>
            <w:r w:rsidRPr="00F03D2B">
              <w:rPr>
                <w:sz w:val="26"/>
                <w:szCs w:val="26"/>
                <w:highlight w:val="cyan"/>
                <w:rtl/>
                <w:lang w:eastAsia="ar"/>
              </w:rPr>
              <w:t>&lt;اسم الجهة&gt;</w:t>
            </w:r>
            <w:r w:rsidRPr="00F03D2B">
              <w:rPr>
                <w:sz w:val="26"/>
                <w:szCs w:val="26"/>
                <w:rtl/>
                <w:lang w:eastAsia="ar"/>
              </w:rPr>
              <w:t xml:space="preserve">. </w:t>
            </w:r>
          </w:p>
        </w:tc>
      </w:tr>
      <w:tr w:rsidR="00565BE9" w:rsidRPr="00F03D2B" w14:paraId="7E010CE7"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454B8A2F" w14:textId="4E6A1D9A"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4C55FE2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9590656" w14:textId="77777777" w:rsidR="00565BE9" w:rsidRPr="00F03D2B" w:rsidRDefault="00565BE9" w:rsidP="00641015">
            <w:pPr>
              <w:pStyle w:val="ListParagraph"/>
              <w:numPr>
                <w:ilvl w:val="0"/>
                <w:numId w:val="8"/>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71BC7F56" w14:textId="13FFAA6F" w:rsidR="00565BE9" w:rsidRPr="00F03D2B" w:rsidRDefault="00565BE9" w:rsidP="00BB0C4F">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ضبط وإعداد سجل أجهزة المستخدمين وسجل التدقيق ليتم ترحيله</w:t>
            </w:r>
            <w:r w:rsidR="00FC726D">
              <w:rPr>
                <w:rFonts w:ascii="Arial" w:hAnsi="Arial" w:hint="cs"/>
                <w:sz w:val="26"/>
                <w:szCs w:val="26"/>
                <w:rtl/>
                <w:lang w:eastAsia="ar"/>
              </w:rPr>
              <w:t>م</w:t>
            </w:r>
            <w:r w:rsidRPr="00F03D2B">
              <w:rPr>
                <w:rFonts w:ascii="Arial" w:hAnsi="Arial"/>
                <w:sz w:val="26"/>
                <w:szCs w:val="26"/>
                <w:rtl/>
                <w:lang w:eastAsia="ar"/>
              </w:rPr>
              <w:t>ا إلى نظام تسجيل مركزي وفقا</w:t>
            </w:r>
            <w:r w:rsidR="00A13124" w:rsidRPr="00F03D2B">
              <w:rPr>
                <w:rFonts w:ascii="Arial" w:hAnsi="Arial"/>
                <w:sz w:val="26"/>
                <w:szCs w:val="26"/>
                <w:rtl/>
                <w:lang w:eastAsia="ar"/>
              </w:rPr>
              <w:t>ً</w:t>
            </w:r>
            <w:r w:rsidRPr="00F03D2B">
              <w:rPr>
                <w:rFonts w:ascii="Arial" w:hAnsi="Arial"/>
                <w:sz w:val="26"/>
                <w:szCs w:val="26"/>
                <w:rtl/>
                <w:lang w:eastAsia="ar"/>
              </w:rPr>
              <w:t xml:space="preserve"> </w:t>
            </w:r>
            <w:r w:rsidR="00BB0C4F" w:rsidRPr="00F03D2B">
              <w:rPr>
                <w:rFonts w:ascii="Arial" w:hAnsi="Arial"/>
                <w:sz w:val="26"/>
                <w:szCs w:val="26"/>
                <w:rtl/>
                <w:lang w:eastAsia="ar"/>
              </w:rPr>
              <w:t>ل</w:t>
            </w:r>
            <w:r w:rsidRPr="00F03D2B">
              <w:rPr>
                <w:rFonts w:ascii="Arial" w:hAnsi="Arial"/>
                <w:sz w:val="26"/>
                <w:szCs w:val="26"/>
                <w:rtl/>
                <w:lang w:eastAsia="ar"/>
              </w:rPr>
              <w:t xml:space="preserve">سياسة </w:t>
            </w:r>
            <w:r w:rsidR="00BB0C4F" w:rsidRPr="00F03D2B">
              <w:rPr>
                <w:rFonts w:ascii="Arial" w:hAnsi="Arial"/>
                <w:sz w:val="26"/>
                <w:szCs w:val="26"/>
                <w:rtl/>
                <w:lang w:eastAsia="ar"/>
              </w:rPr>
              <w:t>و</w:t>
            </w:r>
            <w:r w:rsidRPr="00F03D2B">
              <w:rPr>
                <w:rFonts w:ascii="Arial" w:hAnsi="Arial"/>
                <w:sz w:val="26"/>
                <w:szCs w:val="26"/>
                <w:rtl/>
                <w:lang w:eastAsia="ar"/>
              </w:rPr>
              <w:t xml:space="preserve">معيار إدارة سجلات الأحداث ومراقبة الأمن </w:t>
            </w:r>
            <w:proofErr w:type="spellStart"/>
            <w:r w:rsidRPr="00F03D2B">
              <w:rPr>
                <w:rFonts w:ascii="Arial" w:hAnsi="Arial"/>
                <w:sz w:val="26"/>
                <w:szCs w:val="26"/>
                <w:rtl/>
                <w:lang w:eastAsia="ar"/>
              </w:rPr>
              <w:t>السيبراني</w:t>
            </w:r>
            <w:proofErr w:type="spellEnd"/>
            <w:r w:rsidRPr="00F03D2B">
              <w:rPr>
                <w:rFonts w:ascii="Arial" w:hAnsi="Arial"/>
                <w:sz w:val="26"/>
                <w:szCs w:val="26"/>
                <w:rtl/>
                <w:lang w:eastAsia="ar"/>
              </w:rPr>
              <w:t xml:space="preserve">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3754D401" w14:textId="7BBC8BE1" w:rsidR="002F5565" w:rsidRPr="00F03D2B" w:rsidRDefault="00A13124" w:rsidP="00283823">
            <w:pPr>
              <w:spacing w:before="120" w:after="120" w:line="276" w:lineRule="auto"/>
              <w:jc w:val="both"/>
              <w:rPr>
                <w:rFonts w:ascii="Arial" w:hAnsi="Arial"/>
                <w:sz w:val="26"/>
                <w:szCs w:val="26"/>
              </w:rPr>
            </w:pPr>
            <w:r w:rsidRPr="00F03D2B">
              <w:rPr>
                <w:rFonts w:ascii="Arial" w:hAnsi="Arial"/>
                <w:sz w:val="26"/>
                <w:szCs w:val="26"/>
              </w:rPr>
              <w:t>W</w:t>
            </w:r>
            <w:r w:rsidR="002F5565" w:rsidRPr="00F03D2B">
              <w:rPr>
                <w:rFonts w:ascii="Arial" w:hAnsi="Arial"/>
                <w:sz w:val="26"/>
                <w:szCs w:val="26"/>
              </w:rPr>
              <w:t xml:space="preserve">orkstation logging and audit trail </w:t>
            </w:r>
            <w:r w:rsidRPr="00F03D2B">
              <w:rPr>
                <w:rFonts w:ascii="Arial" w:hAnsi="Arial"/>
                <w:sz w:val="26"/>
                <w:szCs w:val="26"/>
              </w:rPr>
              <w:t xml:space="preserve">shall be configured </w:t>
            </w:r>
            <w:r w:rsidR="002F5565" w:rsidRPr="00F03D2B">
              <w:rPr>
                <w:rFonts w:ascii="Arial" w:hAnsi="Arial"/>
                <w:sz w:val="26"/>
                <w:szCs w:val="26"/>
              </w:rPr>
              <w:t xml:space="preserve">to be forwarded to a centralized logging system as per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’s Cybersecurity Event Logs and Monitoring Management Policy and Standard.</w:t>
            </w:r>
          </w:p>
        </w:tc>
      </w:tr>
      <w:tr w:rsidR="00565BE9" w:rsidRPr="00F03D2B" w14:paraId="62DA903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A033B0A" w14:textId="77777777" w:rsidR="00565BE9" w:rsidRPr="00F03D2B" w:rsidRDefault="00565BE9" w:rsidP="00641015">
            <w:pPr>
              <w:pStyle w:val="ListParagraph"/>
              <w:numPr>
                <w:ilvl w:val="0"/>
                <w:numId w:val="8"/>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206C442" w14:textId="5B2024C3" w:rsidR="00565BE9" w:rsidRPr="00F03D2B" w:rsidRDefault="00565BE9" w:rsidP="00552697">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إعداد أجهزة المستخدمين ليتزامن </w:t>
            </w:r>
            <w:r w:rsidR="003B4FC7" w:rsidRPr="00F03D2B">
              <w:rPr>
                <w:rFonts w:ascii="Arial" w:hAnsi="Arial"/>
                <w:sz w:val="26"/>
                <w:szCs w:val="26"/>
                <w:rtl/>
                <w:lang w:eastAsia="ar"/>
              </w:rPr>
              <w:t>ت</w:t>
            </w:r>
            <w:r w:rsidRPr="00F03D2B">
              <w:rPr>
                <w:rFonts w:ascii="Arial" w:hAnsi="Arial"/>
                <w:sz w:val="26"/>
                <w:szCs w:val="26"/>
                <w:rtl/>
                <w:lang w:eastAsia="ar"/>
              </w:rPr>
              <w:t>وق</w:t>
            </w:r>
            <w:r w:rsidR="003B4FC7" w:rsidRPr="00F03D2B">
              <w:rPr>
                <w:rFonts w:ascii="Arial" w:hAnsi="Arial"/>
                <w:sz w:val="26"/>
                <w:szCs w:val="26"/>
                <w:rtl/>
                <w:lang w:eastAsia="ar"/>
              </w:rPr>
              <w:t>ي</w:t>
            </w:r>
            <w:r w:rsidRPr="00F03D2B">
              <w:rPr>
                <w:rFonts w:ascii="Arial" w:hAnsi="Arial"/>
                <w:sz w:val="26"/>
                <w:szCs w:val="26"/>
                <w:rtl/>
                <w:lang w:eastAsia="ar"/>
              </w:rPr>
              <w:t xml:space="preserve">تها مع </w:t>
            </w:r>
            <w:r w:rsidR="003B4FC7" w:rsidRPr="00F03D2B">
              <w:rPr>
                <w:rFonts w:ascii="Arial" w:hAnsi="Arial"/>
                <w:sz w:val="26"/>
                <w:szCs w:val="26"/>
                <w:rtl/>
                <w:lang w:eastAsia="ar"/>
              </w:rPr>
              <w:t xml:space="preserve">توقيت </w:t>
            </w:r>
            <w:r w:rsidRPr="00F03D2B">
              <w:rPr>
                <w:rFonts w:ascii="Arial" w:hAnsi="Arial"/>
                <w:sz w:val="26"/>
                <w:szCs w:val="26"/>
                <w:rtl/>
                <w:lang w:eastAsia="ar"/>
              </w:rPr>
              <w:t>ثلاث</w:t>
            </w:r>
            <w:r w:rsidR="009A07B3" w:rsidRPr="00F03D2B">
              <w:rPr>
                <w:rFonts w:ascii="Arial" w:hAnsi="Arial"/>
                <w:sz w:val="26"/>
                <w:szCs w:val="26"/>
                <w:rtl/>
                <w:lang w:eastAsia="ar"/>
              </w:rPr>
              <w:t>ة</w:t>
            </w:r>
            <w:r w:rsidR="003B4FC7" w:rsidRPr="00F03D2B">
              <w:rPr>
                <w:rFonts w:ascii="Arial" w:hAnsi="Arial"/>
                <w:sz w:val="26"/>
                <w:szCs w:val="26"/>
                <w:rtl/>
                <w:lang w:eastAsia="ar"/>
              </w:rPr>
              <w:t xml:space="preserve"> </w:t>
            </w:r>
            <w:r w:rsidRPr="00F03D2B">
              <w:rPr>
                <w:rFonts w:ascii="Arial" w:hAnsi="Arial"/>
                <w:sz w:val="26"/>
                <w:szCs w:val="26"/>
                <w:rtl/>
                <w:lang w:eastAsia="ar"/>
              </w:rPr>
              <w:t xml:space="preserve">أجهزة </w:t>
            </w:r>
            <w:r w:rsidR="009A07B3" w:rsidRPr="00F03D2B">
              <w:rPr>
                <w:rFonts w:ascii="Arial" w:hAnsi="Arial"/>
                <w:sz w:val="26"/>
                <w:szCs w:val="26"/>
                <w:rtl/>
                <w:lang w:eastAsia="ar"/>
              </w:rPr>
              <w:t>تزامن مركزية</w:t>
            </w:r>
            <w:r w:rsidR="003B4FC7" w:rsidRPr="00F03D2B">
              <w:rPr>
                <w:rFonts w:ascii="Arial" w:hAnsi="Arial"/>
                <w:sz w:val="26"/>
                <w:szCs w:val="26"/>
                <w:rtl/>
                <w:lang w:eastAsia="ar"/>
              </w:rPr>
              <w:t xml:space="preserve"> </w:t>
            </w:r>
            <w:r w:rsidR="009A07B3" w:rsidRPr="00F03D2B">
              <w:rPr>
                <w:rFonts w:ascii="Arial" w:hAnsi="Arial"/>
                <w:sz w:val="26"/>
                <w:szCs w:val="26"/>
                <w:rtl/>
                <w:lang w:eastAsia="ar"/>
              </w:rPr>
              <w:t xml:space="preserve">على الأقل </w:t>
            </w:r>
            <w:r w:rsidRPr="00F03D2B">
              <w:rPr>
                <w:rFonts w:ascii="Arial" w:hAnsi="Arial"/>
                <w:sz w:val="26"/>
                <w:szCs w:val="26"/>
                <w:rtl/>
                <w:lang w:eastAsia="ar"/>
              </w:rPr>
              <w:t>م</w:t>
            </w:r>
            <w:r w:rsidR="00A13124" w:rsidRPr="00F03D2B">
              <w:rPr>
                <w:rFonts w:ascii="Arial" w:hAnsi="Arial"/>
                <w:sz w:val="26"/>
                <w:szCs w:val="26"/>
                <w:rtl/>
                <w:lang w:eastAsia="ar"/>
              </w:rPr>
              <w:t>م</w:t>
            </w:r>
            <w:r w:rsidRPr="00F03D2B">
              <w:rPr>
                <w:rFonts w:ascii="Arial" w:hAnsi="Arial"/>
                <w:sz w:val="26"/>
                <w:szCs w:val="26"/>
                <w:rtl/>
                <w:lang w:eastAsia="ar"/>
              </w:rPr>
              <w:t xml:space="preserve">ا يسمح </w:t>
            </w:r>
            <w:r w:rsidR="009A07B3" w:rsidRPr="00F03D2B">
              <w:rPr>
                <w:rFonts w:ascii="Arial" w:hAnsi="Arial"/>
                <w:sz w:val="26"/>
                <w:szCs w:val="26"/>
                <w:rtl/>
                <w:lang w:eastAsia="ar"/>
              </w:rPr>
              <w:t>بتزامن توقيت سجلات ال</w:t>
            </w:r>
            <w:r w:rsidR="00FC726D">
              <w:rPr>
                <w:rFonts w:ascii="Arial" w:hAnsi="Arial" w:hint="cs"/>
                <w:sz w:val="26"/>
                <w:szCs w:val="26"/>
                <w:rtl/>
                <w:lang w:eastAsia="ar"/>
              </w:rPr>
              <w:t>أ</w:t>
            </w:r>
            <w:r w:rsidR="009A07B3" w:rsidRPr="00F03D2B">
              <w:rPr>
                <w:rFonts w:ascii="Arial" w:hAnsi="Arial"/>
                <w:sz w:val="26"/>
                <w:szCs w:val="26"/>
                <w:rtl/>
                <w:lang w:eastAsia="ar"/>
              </w:rPr>
              <w:t>حداث.</w:t>
            </w:r>
          </w:p>
          <w:p w14:paraId="08FCBC90" w14:textId="7B2F3882" w:rsidR="002F5565" w:rsidRPr="00F03D2B" w:rsidRDefault="00A13124">
            <w:pPr>
              <w:spacing w:before="120" w:after="120" w:line="276" w:lineRule="auto"/>
              <w:jc w:val="both"/>
              <w:rPr>
                <w:rFonts w:ascii="Arial" w:hAnsi="Arial"/>
                <w:sz w:val="26"/>
                <w:szCs w:val="26"/>
              </w:rPr>
            </w:pPr>
            <w:r w:rsidRPr="00F03D2B">
              <w:rPr>
                <w:rFonts w:ascii="Arial" w:hAnsi="Arial"/>
                <w:sz w:val="26"/>
                <w:szCs w:val="26"/>
              </w:rPr>
              <w:lastRenderedPageBreak/>
              <w:t>W</w:t>
            </w:r>
            <w:r w:rsidR="002F5565" w:rsidRPr="00F03D2B">
              <w:rPr>
                <w:rFonts w:ascii="Arial" w:hAnsi="Arial"/>
                <w:sz w:val="26"/>
                <w:szCs w:val="26"/>
              </w:rPr>
              <w:t xml:space="preserve">orkstations </w:t>
            </w:r>
            <w:r w:rsidRPr="00F03D2B">
              <w:rPr>
                <w:rFonts w:ascii="Arial" w:hAnsi="Arial"/>
                <w:sz w:val="26"/>
                <w:szCs w:val="26"/>
              </w:rPr>
              <w:t xml:space="preserve">shall be configured </w:t>
            </w:r>
            <w:r w:rsidR="002F5565" w:rsidRPr="00F03D2B">
              <w:rPr>
                <w:rFonts w:ascii="Arial" w:hAnsi="Arial"/>
                <w:sz w:val="26"/>
                <w:szCs w:val="26"/>
              </w:rPr>
              <w:t>to synchronize clock to at least three redund</w:t>
            </w:r>
            <w:r w:rsidR="009A07B3" w:rsidRPr="00F03D2B">
              <w:rPr>
                <w:rFonts w:ascii="Arial" w:hAnsi="Arial"/>
                <w:sz w:val="26"/>
                <w:szCs w:val="26"/>
              </w:rPr>
              <w:t xml:space="preserve">ant central time workstations </w:t>
            </w:r>
            <w:r w:rsidR="00FC726D">
              <w:rPr>
                <w:rFonts w:ascii="Arial" w:hAnsi="Arial"/>
                <w:sz w:val="26"/>
                <w:szCs w:val="26"/>
              </w:rPr>
              <w:t>to ensure</w:t>
            </w:r>
            <w:r w:rsidR="00FC726D" w:rsidRPr="00F03D2B">
              <w:rPr>
                <w:rFonts w:ascii="Arial" w:hAnsi="Arial"/>
                <w:sz w:val="26"/>
                <w:szCs w:val="26"/>
              </w:rPr>
              <w:t xml:space="preserve"> </w:t>
            </w:r>
            <w:r w:rsidR="002F5565" w:rsidRPr="00F03D2B">
              <w:rPr>
                <w:rFonts w:ascii="Arial" w:hAnsi="Arial"/>
                <w:sz w:val="26"/>
                <w:szCs w:val="26"/>
              </w:rPr>
              <w:t>that timestamps in logs are consistent.</w:t>
            </w:r>
          </w:p>
        </w:tc>
      </w:tr>
      <w:tr w:rsidR="00565BE9" w:rsidRPr="00F03D2B" w14:paraId="3116E4E4"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75DA8442" w14:textId="77777777" w:rsidR="00565BE9" w:rsidRPr="00F03D2B" w:rsidRDefault="00565BE9" w:rsidP="00641015">
            <w:pPr>
              <w:pStyle w:val="ListParagraph"/>
              <w:numPr>
                <w:ilvl w:val="0"/>
                <w:numId w:val="8"/>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11CA0AEF" w14:textId="16C5A667"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w:t>
            </w:r>
            <w:r w:rsidR="00641015" w:rsidRPr="00F03D2B">
              <w:rPr>
                <w:rFonts w:ascii="Arial" w:hAnsi="Arial"/>
                <w:sz w:val="26"/>
                <w:szCs w:val="26"/>
                <w:rtl/>
                <w:lang w:eastAsia="ar"/>
              </w:rPr>
              <w:t xml:space="preserve">بط </w:t>
            </w:r>
            <w:r w:rsidRPr="00F03D2B">
              <w:rPr>
                <w:rFonts w:ascii="Arial" w:hAnsi="Arial"/>
                <w:sz w:val="26"/>
                <w:szCs w:val="26"/>
                <w:rtl/>
                <w:lang w:eastAsia="ar"/>
              </w:rPr>
              <w:t>إعداد</w:t>
            </w:r>
            <w:r w:rsidR="00641015" w:rsidRPr="00F03D2B">
              <w:rPr>
                <w:rFonts w:ascii="Arial" w:hAnsi="Arial"/>
                <w:sz w:val="26"/>
                <w:szCs w:val="26"/>
                <w:rtl/>
                <w:lang w:eastAsia="ar"/>
              </w:rPr>
              <w:t xml:space="preserve">ات أجهزة المستخدمين </w:t>
            </w:r>
            <w:r w:rsidR="00FC726D">
              <w:rPr>
                <w:rFonts w:ascii="Arial" w:hAnsi="Arial" w:hint="cs"/>
                <w:sz w:val="26"/>
                <w:szCs w:val="26"/>
                <w:rtl/>
                <w:lang w:eastAsia="ar"/>
              </w:rPr>
              <w:t xml:space="preserve">وذلك </w:t>
            </w:r>
            <w:r w:rsidR="00641015" w:rsidRPr="00F03D2B">
              <w:rPr>
                <w:rFonts w:ascii="Arial" w:hAnsi="Arial"/>
                <w:sz w:val="26"/>
                <w:szCs w:val="26"/>
                <w:rtl/>
                <w:lang w:eastAsia="ar"/>
              </w:rPr>
              <w:t xml:space="preserve">بحفظ </w:t>
            </w:r>
            <w:r w:rsidRPr="00F03D2B">
              <w:rPr>
                <w:rFonts w:ascii="Arial" w:hAnsi="Arial"/>
                <w:sz w:val="26"/>
                <w:szCs w:val="26"/>
                <w:rtl/>
                <w:lang w:eastAsia="ar"/>
              </w:rPr>
              <w:t>سجلات</w:t>
            </w:r>
            <w:r w:rsidR="00641015" w:rsidRPr="00F03D2B">
              <w:rPr>
                <w:rFonts w:ascii="Arial" w:hAnsi="Arial"/>
                <w:sz w:val="26"/>
                <w:szCs w:val="26"/>
                <w:rtl/>
                <w:lang w:eastAsia="ar"/>
              </w:rPr>
              <w:t xml:space="preserve"> الأحداث</w:t>
            </w:r>
            <w:r w:rsidRPr="00F03D2B">
              <w:rPr>
                <w:rFonts w:ascii="Arial" w:hAnsi="Arial"/>
                <w:sz w:val="26"/>
                <w:szCs w:val="26"/>
                <w:rtl/>
                <w:lang w:eastAsia="ar"/>
              </w:rPr>
              <w:t xml:space="preserve"> المحلية</w:t>
            </w:r>
            <w:r w:rsidR="0035724B" w:rsidRPr="00F03D2B">
              <w:rPr>
                <w:rFonts w:ascii="Arial" w:hAnsi="Arial"/>
                <w:sz w:val="26"/>
                <w:szCs w:val="26"/>
                <w:rtl/>
                <w:lang w:eastAsia="ar"/>
              </w:rPr>
              <w:t>،</w:t>
            </w:r>
            <w:r w:rsidR="00641015" w:rsidRPr="00F03D2B">
              <w:rPr>
                <w:rFonts w:ascii="Arial" w:hAnsi="Arial"/>
                <w:sz w:val="26"/>
                <w:szCs w:val="26"/>
                <w:rtl/>
                <w:lang w:eastAsia="ar"/>
              </w:rPr>
              <w:t xml:space="preserve"> و</w:t>
            </w:r>
            <w:r w:rsidRPr="00F03D2B">
              <w:rPr>
                <w:rFonts w:ascii="Arial" w:hAnsi="Arial"/>
                <w:sz w:val="26"/>
                <w:szCs w:val="26"/>
                <w:rtl/>
                <w:lang w:eastAsia="ar"/>
              </w:rPr>
              <w:t>سجل</w:t>
            </w:r>
            <w:r w:rsidR="00641015" w:rsidRPr="00F03D2B">
              <w:rPr>
                <w:rFonts w:ascii="Arial" w:hAnsi="Arial"/>
                <w:sz w:val="26"/>
                <w:szCs w:val="26"/>
                <w:rtl/>
                <w:lang w:eastAsia="ar"/>
              </w:rPr>
              <w:t>ات</w:t>
            </w:r>
            <w:r w:rsidRPr="00F03D2B">
              <w:rPr>
                <w:rFonts w:ascii="Arial" w:hAnsi="Arial"/>
                <w:sz w:val="26"/>
                <w:szCs w:val="26"/>
                <w:rtl/>
                <w:lang w:eastAsia="ar"/>
              </w:rPr>
              <w:t xml:space="preserve"> التدقيق والسجلات </w:t>
            </w:r>
            <w:r w:rsidR="00FC726D" w:rsidRPr="00F03D2B">
              <w:rPr>
                <w:rFonts w:ascii="Arial" w:hAnsi="Arial" w:hint="cs"/>
                <w:sz w:val="26"/>
                <w:szCs w:val="26"/>
                <w:rtl/>
                <w:lang w:eastAsia="ar"/>
              </w:rPr>
              <w:t>الأمنية</w:t>
            </w:r>
            <w:r w:rsidR="00FC726D" w:rsidRPr="00F03D2B">
              <w:rPr>
                <w:rFonts w:ascii="Arial" w:hAnsi="Arial"/>
                <w:sz w:val="26"/>
                <w:szCs w:val="26"/>
                <w:rtl/>
                <w:lang w:eastAsia="ar"/>
              </w:rPr>
              <w:t>،</w:t>
            </w:r>
            <w:r w:rsidR="0035724B" w:rsidRPr="00F03D2B">
              <w:rPr>
                <w:rFonts w:ascii="Arial" w:hAnsi="Arial"/>
                <w:sz w:val="26"/>
                <w:szCs w:val="26"/>
                <w:rtl/>
                <w:lang w:eastAsia="ar"/>
              </w:rPr>
              <w:t xml:space="preserve"> </w:t>
            </w:r>
            <w:r w:rsidR="00641015" w:rsidRPr="00F03D2B">
              <w:rPr>
                <w:rFonts w:ascii="Arial" w:hAnsi="Arial"/>
                <w:sz w:val="26"/>
                <w:szCs w:val="26"/>
                <w:rtl/>
                <w:lang w:eastAsia="ar"/>
              </w:rPr>
              <w:t>بحيث تشمل</w:t>
            </w:r>
            <w:r w:rsidR="0035724B" w:rsidRPr="00F03D2B">
              <w:rPr>
                <w:rFonts w:ascii="Arial" w:hAnsi="Arial"/>
                <w:sz w:val="26"/>
                <w:szCs w:val="26"/>
                <w:rtl/>
                <w:lang w:eastAsia="ar"/>
              </w:rPr>
              <w:t xml:space="preserve"> جميع مستويات </w:t>
            </w:r>
            <w:r w:rsidR="00641015" w:rsidRPr="00F03D2B">
              <w:rPr>
                <w:rFonts w:ascii="Arial" w:hAnsi="Arial"/>
                <w:sz w:val="26"/>
                <w:szCs w:val="26"/>
                <w:rtl/>
                <w:lang w:eastAsia="ar"/>
              </w:rPr>
              <w:t>السجلات</w:t>
            </w:r>
            <w:r w:rsidR="0035724B" w:rsidRPr="00F03D2B">
              <w:rPr>
                <w:rFonts w:ascii="Arial" w:hAnsi="Arial"/>
                <w:sz w:val="26"/>
                <w:szCs w:val="26"/>
                <w:rtl/>
                <w:lang w:eastAsia="ar"/>
              </w:rPr>
              <w:t>.</w:t>
            </w:r>
          </w:p>
          <w:p w14:paraId="5B10DDB9" w14:textId="36064980" w:rsidR="002F5565" w:rsidRPr="00F03D2B" w:rsidRDefault="00A13124" w:rsidP="00641015">
            <w:pPr>
              <w:spacing w:before="120" w:after="120" w:line="276" w:lineRule="auto"/>
              <w:jc w:val="both"/>
              <w:rPr>
                <w:rFonts w:ascii="Arial" w:hAnsi="Arial"/>
                <w:sz w:val="26"/>
                <w:szCs w:val="26"/>
              </w:rPr>
            </w:pPr>
            <w:r w:rsidRPr="00F03D2B">
              <w:rPr>
                <w:rFonts w:ascii="Arial" w:hAnsi="Arial"/>
                <w:sz w:val="26"/>
                <w:szCs w:val="26"/>
              </w:rPr>
              <w:t>L</w:t>
            </w:r>
            <w:r w:rsidR="002F5565" w:rsidRPr="00F03D2B">
              <w:rPr>
                <w:rFonts w:ascii="Arial" w:hAnsi="Arial"/>
                <w:sz w:val="26"/>
                <w:szCs w:val="26"/>
              </w:rPr>
              <w:t>ocal logging</w:t>
            </w:r>
            <w:r w:rsidR="0035724B" w:rsidRPr="00F03D2B">
              <w:rPr>
                <w:rFonts w:ascii="Arial" w:hAnsi="Arial"/>
                <w:sz w:val="26"/>
                <w:szCs w:val="26"/>
              </w:rPr>
              <w:t>, as well as audit trail and security logs,</w:t>
            </w:r>
            <w:r w:rsidR="002F5565" w:rsidRPr="00F03D2B">
              <w:rPr>
                <w:rFonts w:ascii="Arial" w:hAnsi="Arial"/>
                <w:sz w:val="26"/>
                <w:szCs w:val="26"/>
              </w:rPr>
              <w:t xml:space="preserve"> </w:t>
            </w:r>
            <w:r w:rsidRPr="00F03D2B">
              <w:rPr>
                <w:rFonts w:ascii="Arial" w:hAnsi="Arial"/>
                <w:sz w:val="26"/>
                <w:szCs w:val="26"/>
              </w:rPr>
              <w:t xml:space="preserve">shall be configured </w:t>
            </w:r>
            <w:r w:rsidR="002F5565" w:rsidRPr="00F03D2B">
              <w:rPr>
                <w:rFonts w:ascii="Arial" w:hAnsi="Arial"/>
                <w:sz w:val="26"/>
                <w:szCs w:val="26"/>
              </w:rPr>
              <w:t>with all levels of logging</w:t>
            </w:r>
            <w:r w:rsidR="0035724B" w:rsidRPr="00F03D2B">
              <w:rPr>
                <w:rFonts w:ascii="Arial" w:hAnsi="Arial"/>
                <w:sz w:val="26"/>
                <w:szCs w:val="26"/>
              </w:rPr>
              <w:t>.</w:t>
            </w:r>
          </w:p>
        </w:tc>
      </w:tr>
      <w:tr w:rsidR="00565BE9" w:rsidRPr="00F03D2B" w14:paraId="1A99DFC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657BAC5" w14:textId="77777777" w:rsidR="00565BE9" w:rsidRPr="00F03D2B" w:rsidRDefault="00565BE9" w:rsidP="00641015">
            <w:pPr>
              <w:pStyle w:val="ListParagraph"/>
              <w:bidi/>
              <w:spacing w:before="120" w:after="120" w:line="276" w:lineRule="auto"/>
              <w:ind w:left="0"/>
              <w:rPr>
                <w:rFonts w:ascii="Arial" w:hAnsi="Arial"/>
                <w:color w:val="FFFFFF" w:themeColor="background1"/>
                <w:sz w:val="26"/>
                <w:szCs w:val="26"/>
              </w:rPr>
            </w:pPr>
            <w:r w:rsidRPr="00F03D2B">
              <w:rPr>
                <w:rFonts w:ascii="Arial" w:hAnsi="Arial"/>
                <w:color w:val="FFFFFF" w:themeColor="background1"/>
                <w:sz w:val="26"/>
                <w:szCs w:val="26"/>
                <w:rtl/>
                <w:lang w:eastAsia="ar"/>
              </w:rPr>
              <w:t>6</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EA4FD64" w14:textId="610BFD6C" w:rsidR="00565BE9" w:rsidRPr="00F03D2B" w:rsidRDefault="004457AA" w:rsidP="004457AA">
            <w:pPr>
              <w:bidi/>
              <w:spacing w:before="120" w:after="120" w:line="276" w:lineRule="auto"/>
              <w:jc w:val="both"/>
              <w:rPr>
                <w:rFonts w:ascii="Arial" w:hAnsi="Arial"/>
                <w:color w:val="FFFFFF" w:themeColor="background1"/>
                <w:sz w:val="26"/>
                <w:szCs w:val="26"/>
                <w:rtl/>
              </w:rPr>
            </w:pPr>
            <w:r>
              <w:rPr>
                <w:rFonts w:ascii="Arial" w:hAnsi="Arial"/>
                <w:color w:val="FFFFFF" w:themeColor="background1"/>
                <w:sz w:val="26"/>
                <w:szCs w:val="26"/>
                <w:rtl/>
                <w:lang w:eastAsia="ar"/>
              </w:rPr>
              <w:t>التشفي</w:t>
            </w:r>
            <w:r>
              <w:rPr>
                <w:rFonts w:ascii="Arial" w:hAnsi="Arial" w:hint="cs"/>
                <w:color w:val="FFFFFF" w:themeColor="background1"/>
                <w:sz w:val="26"/>
                <w:szCs w:val="26"/>
                <w:rtl/>
                <w:lang w:eastAsia="ar"/>
              </w:rPr>
              <w:t>ر (</w:t>
            </w:r>
            <w:r w:rsidRPr="004457AA">
              <w:rPr>
                <w:rFonts w:ascii="Arial" w:hAnsi="Arial"/>
                <w:color w:val="FFFFFF" w:themeColor="background1"/>
                <w:sz w:val="26"/>
                <w:szCs w:val="26"/>
                <w:lang w:eastAsia="ar"/>
              </w:rPr>
              <w:t>Cryptography</w:t>
            </w:r>
            <w:r>
              <w:rPr>
                <w:rFonts w:ascii="Arial" w:hAnsi="Arial" w:hint="cs"/>
                <w:color w:val="FFFFFF" w:themeColor="background1"/>
                <w:sz w:val="26"/>
                <w:szCs w:val="26"/>
                <w:rtl/>
                <w:lang w:eastAsia="ar"/>
              </w:rPr>
              <w:t>)</w:t>
            </w:r>
          </w:p>
        </w:tc>
      </w:tr>
      <w:tr w:rsidR="00565BE9" w:rsidRPr="00F03D2B" w14:paraId="0431AB6E"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1C2A0E30" w14:textId="77777777" w:rsidR="00565BE9" w:rsidRPr="00F03D2B" w:rsidRDefault="00565BE9" w:rsidP="00641015">
            <w:pPr>
              <w:pStyle w:val="ListParagraph"/>
              <w:bidi/>
              <w:spacing w:before="120" w:after="120" w:line="276" w:lineRule="auto"/>
              <w:ind w:left="0"/>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146F12D1" w14:textId="44DA65C7" w:rsidR="00565BE9" w:rsidRPr="00F03D2B" w:rsidRDefault="00565BE9" w:rsidP="007E2DEB">
            <w:pPr>
              <w:bidi/>
              <w:spacing w:before="120" w:after="120" w:line="276" w:lineRule="auto"/>
              <w:jc w:val="both"/>
              <w:rPr>
                <w:rFonts w:ascii="Arial" w:hAnsi="Arial"/>
                <w:sz w:val="26"/>
                <w:szCs w:val="26"/>
              </w:rPr>
            </w:pPr>
            <w:r w:rsidRPr="00F03D2B">
              <w:rPr>
                <w:rFonts w:ascii="Arial" w:hAnsi="Arial"/>
                <w:sz w:val="26"/>
                <w:szCs w:val="26"/>
                <w:rtl/>
                <w:lang w:eastAsia="ar"/>
              </w:rPr>
              <w:t xml:space="preserve">ضمان الحفاظ على سريّة </w:t>
            </w:r>
            <w:r w:rsidR="00BB0C4F" w:rsidRPr="00F03D2B">
              <w:rPr>
                <w:rFonts w:ascii="Arial" w:hAnsi="Arial"/>
                <w:sz w:val="26"/>
                <w:szCs w:val="26"/>
                <w:rtl/>
                <w:lang w:eastAsia="ar"/>
              </w:rPr>
              <w:t xml:space="preserve">بيانات </w:t>
            </w:r>
            <w:r w:rsidRPr="00F03D2B">
              <w:rPr>
                <w:rFonts w:ascii="Arial" w:hAnsi="Arial"/>
                <w:sz w:val="26"/>
                <w:szCs w:val="26"/>
                <w:rtl/>
                <w:lang w:eastAsia="ar"/>
              </w:rPr>
              <w:t>المستخدمين والتأكّد من سلامتها وموثوقيتها لحمايتها من الوصول غير المصرّح به والكشف عن المعلومات الحسّاسة.</w:t>
            </w:r>
          </w:p>
        </w:tc>
      </w:tr>
      <w:tr w:rsidR="00565BE9" w:rsidRPr="00F03D2B" w14:paraId="7A8FAC7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008A43BA" w14:textId="77777777" w:rsidR="00565BE9" w:rsidRPr="00F03D2B" w:rsidRDefault="00565BE9" w:rsidP="00641015">
            <w:pPr>
              <w:pStyle w:val="ListParagraph"/>
              <w:bidi/>
              <w:spacing w:before="120" w:after="120" w:line="276" w:lineRule="auto"/>
              <w:ind w:left="0"/>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5354E2DA" w14:textId="6E02A4C6" w:rsidR="00565BE9" w:rsidRPr="00F03D2B" w:rsidRDefault="00130655" w:rsidP="00824C90">
            <w:pPr>
              <w:bidi/>
              <w:spacing w:before="120" w:after="120" w:line="276" w:lineRule="auto"/>
              <w:jc w:val="both"/>
              <w:rPr>
                <w:rFonts w:ascii="Arial" w:hAnsi="Arial"/>
                <w:sz w:val="26"/>
                <w:szCs w:val="26"/>
                <w:lang w:eastAsia="ar"/>
              </w:rPr>
            </w:pPr>
            <w:r>
              <w:rPr>
                <w:rFonts w:ascii="Arial" w:hAnsi="Arial" w:hint="cs"/>
                <w:sz w:val="26"/>
                <w:szCs w:val="26"/>
                <w:rtl/>
                <w:lang w:eastAsia="ar"/>
              </w:rPr>
              <w:t xml:space="preserve">قد يؤدي </w:t>
            </w:r>
            <w:r w:rsidR="004D35F5" w:rsidRPr="00F03D2B">
              <w:rPr>
                <w:rFonts w:ascii="Arial" w:hAnsi="Arial"/>
                <w:sz w:val="26"/>
                <w:szCs w:val="26"/>
                <w:rtl/>
                <w:lang w:eastAsia="ar"/>
              </w:rPr>
              <w:t>عدم وجود التقنيات الأمنية المناسبة لضم</w:t>
            </w:r>
            <w:r w:rsidR="00DD5FE0" w:rsidRPr="00F03D2B">
              <w:rPr>
                <w:rFonts w:ascii="Arial" w:hAnsi="Arial"/>
                <w:sz w:val="26"/>
                <w:szCs w:val="26"/>
                <w:rtl/>
                <w:lang w:eastAsia="ar"/>
              </w:rPr>
              <w:t xml:space="preserve">ان تشفير بيانات </w:t>
            </w:r>
            <w:r>
              <w:rPr>
                <w:rFonts w:ascii="Arial" w:hAnsi="Arial" w:hint="cs"/>
                <w:sz w:val="26"/>
                <w:szCs w:val="26"/>
                <w:rtl/>
                <w:lang w:eastAsia="ar"/>
              </w:rPr>
              <w:t>أ</w:t>
            </w:r>
            <w:r w:rsidR="00782277" w:rsidRPr="00F03D2B">
              <w:rPr>
                <w:rFonts w:ascii="Arial" w:hAnsi="Arial"/>
                <w:sz w:val="26"/>
                <w:szCs w:val="26"/>
                <w:rtl/>
                <w:lang w:eastAsia="ar"/>
              </w:rPr>
              <w:t>جهزة المستخدمين إلى تعر</w:t>
            </w:r>
            <w:r w:rsidR="004D35F5" w:rsidRPr="00F03D2B">
              <w:rPr>
                <w:rFonts w:ascii="Arial" w:hAnsi="Arial"/>
                <w:sz w:val="26"/>
                <w:szCs w:val="26"/>
                <w:rtl/>
                <w:lang w:eastAsia="ar"/>
              </w:rPr>
              <w:t xml:space="preserve">ض بيانات </w:t>
            </w:r>
            <w:r w:rsidR="004D35F5" w:rsidRPr="00F03D2B">
              <w:rPr>
                <w:rFonts w:ascii="Arial" w:hAnsi="Arial"/>
                <w:sz w:val="26"/>
                <w:szCs w:val="26"/>
                <w:highlight w:val="cyan"/>
                <w:rtl/>
                <w:lang w:eastAsia="ar"/>
              </w:rPr>
              <w:t>&lt;اسم الجهة&gt;</w:t>
            </w:r>
            <w:r w:rsidR="00DD5FE0" w:rsidRPr="00F03D2B">
              <w:rPr>
                <w:rFonts w:ascii="Arial" w:hAnsi="Arial"/>
                <w:sz w:val="26"/>
                <w:szCs w:val="26"/>
                <w:rtl/>
                <w:lang w:eastAsia="ar"/>
              </w:rPr>
              <w:t xml:space="preserve"> لمخاطر</w:t>
            </w:r>
            <w:r w:rsidR="00782277" w:rsidRPr="00F03D2B">
              <w:rPr>
                <w:rFonts w:ascii="Arial" w:hAnsi="Arial"/>
                <w:sz w:val="26"/>
                <w:szCs w:val="26"/>
                <w:rtl/>
                <w:lang w:eastAsia="ar"/>
              </w:rPr>
              <w:t xml:space="preserve"> </w:t>
            </w:r>
            <w:proofErr w:type="spellStart"/>
            <w:r w:rsidR="00782277" w:rsidRPr="00F03D2B">
              <w:rPr>
                <w:rFonts w:ascii="Arial" w:hAnsi="Arial"/>
                <w:sz w:val="26"/>
                <w:szCs w:val="26"/>
                <w:rtl/>
                <w:lang w:eastAsia="ar"/>
              </w:rPr>
              <w:t>سيبرانية</w:t>
            </w:r>
            <w:proofErr w:type="spellEnd"/>
            <w:r w:rsidR="00DD5FE0" w:rsidRPr="00F03D2B">
              <w:rPr>
                <w:rFonts w:ascii="Arial" w:hAnsi="Arial"/>
                <w:sz w:val="26"/>
                <w:szCs w:val="26"/>
                <w:rtl/>
                <w:lang w:eastAsia="ar"/>
              </w:rPr>
              <w:t xml:space="preserve"> عالية </w:t>
            </w:r>
            <w:r>
              <w:rPr>
                <w:rFonts w:ascii="Arial" w:hAnsi="Arial" w:hint="cs"/>
                <w:sz w:val="26"/>
                <w:szCs w:val="26"/>
                <w:rtl/>
                <w:lang w:eastAsia="ar"/>
              </w:rPr>
              <w:t>نتيجة</w:t>
            </w:r>
            <w:r w:rsidRPr="00F03D2B">
              <w:rPr>
                <w:rFonts w:ascii="Arial" w:hAnsi="Arial"/>
                <w:sz w:val="26"/>
                <w:szCs w:val="26"/>
                <w:rtl/>
                <w:lang w:eastAsia="ar"/>
              </w:rPr>
              <w:t xml:space="preserve"> </w:t>
            </w:r>
            <w:r w:rsidR="00DD5FE0" w:rsidRPr="00F03D2B">
              <w:rPr>
                <w:rFonts w:ascii="Arial" w:hAnsi="Arial"/>
                <w:sz w:val="26"/>
                <w:szCs w:val="26"/>
                <w:rtl/>
                <w:lang w:eastAsia="ar"/>
              </w:rPr>
              <w:t xml:space="preserve">الوصول </w:t>
            </w:r>
            <w:r w:rsidR="00782277" w:rsidRPr="00F03D2B">
              <w:rPr>
                <w:rFonts w:ascii="Arial" w:hAnsi="Arial"/>
                <w:sz w:val="26"/>
                <w:szCs w:val="26"/>
                <w:rtl/>
                <w:lang w:eastAsia="ar"/>
              </w:rPr>
              <w:t xml:space="preserve">غير </w:t>
            </w:r>
            <w:r>
              <w:rPr>
                <w:rFonts w:ascii="Arial" w:hAnsi="Arial" w:hint="cs"/>
                <w:sz w:val="26"/>
                <w:szCs w:val="26"/>
                <w:rtl/>
                <w:lang w:eastAsia="ar"/>
              </w:rPr>
              <w:t>ال</w:t>
            </w:r>
            <w:r w:rsidR="00782277" w:rsidRPr="00F03D2B">
              <w:rPr>
                <w:rFonts w:ascii="Arial" w:hAnsi="Arial"/>
                <w:sz w:val="26"/>
                <w:szCs w:val="26"/>
                <w:rtl/>
                <w:lang w:eastAsia="ar"/>
              </w:rPr>
              <w:t>مصرح به إلى</w:t>
            </w:r>
            <w:r w:rsidR="00BB1C15">
              <w:rPr>
                <w:rFonts w:ascii="Arial" w:hAnsi="Arial" w:hint="cs"/>
                <w:sz w:val="26"/>
                <w:szCs w:val="26"/>
                <w:rtl/>
                <w:lang w:eastAsia="ar"/>
              </w:rPr>
              <w:t xml:space="preserve"> هذه</w:t>
            </w:r>
            <w:r w:rsidR="00782277" w:rsidRPr="00F03D2B">
              <w:rPr>
                <w:rFonts w:ascii="Arial" w:hAnsi="Arial"/>
                <w:sz w:val="26"/>
                <w:szCs w:val="26"/>
                <w:rtl/>
                <w:lang w:eastAsia="ar"/>
              </w:rPr>
              <w:t xml:space="preserve"> </w:t>
            </w:r>
            <w:r w:rsidR="00BB1C15">
              <w:rPr>
                <w:rFonts w:ascii="Arial" w:hAnsi="Arial" w:hint="cs"/>
                <w:sz w:val="26"/>
                <w:szCs w:val="26"/>
                <w:rtl/>
                <w:lang w:eastAsia="ar"/>
              </w:rPr>
              <w:t>ال</w:t>
            </w:r>
            <w:r w:rsidR="00782277" w:rsidRPr="00F03D2B">
              <w:rPr>
                <w:rFonts w:ascii="Arial" w:hAnsi="Arial"/>
                <w:sz w:val="26"/>
                <w:szCs w:val="26"/>
                <w:rtl/>
                <w:lang w:eastAsia="ar"/>
              </w:rPr>
              <w:t>بيانات</w:t>
            </w:r>
            <w:r w:rsidR="00565BE9" w:rsidRPr="00F03D2B">
              <w:rPr>
                <w:rFonts w:ascii="Arial" w:hAnsi="Arial"/>
                <w:sz w:val="26"/>
                <w:szCs w:val="26"/>
                <w:rtl/>
                <w:lang w:eastAsia="ar"/>
              </w:rPr>
              <w:t>.</w:t>
            </w:r>
          </w:p>
        </w:tc>
      </w:tr>
      <w:tr w:rsidR="00565BE9" w:rsidRPr="00F03D2B" w14:paraId="0AACE6BC"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74D78241" w14:textId="33CA8D74"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38BB5658"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261C7C29" w14:textId="77777777" w:rsidR="00565BE9" w:rsidRPr="00F03D2B" w:rsidRDefault="00565BE9" w:rsidP="00641015">
            <w:pPr>
              <w:pStyle w:val="ListParagraph"/>
              <w:numPr>
                <w:ilvl w:val="0"/>
                <w:numId w:val="9"/>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BE48C40" w14:textId="3A701FFE" w:rsidR="00565BE9" w:rsidRPr="00F03D2B" w:rsidRDefault="00565BE9" w:rsidP="00A13124">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تطبيق تقنيات التشفير مثل أمن طبقة النقل (</w:t>
            </w:r>
            <w:r w:rsidRPr="00F03D2B">
              <w:rPr>
                <w:rFonts w:ascii="Arial" w:hAnsi="Arial"/>
                <w:sz w:val="26"/>
                <w:szCs w:val="26"/>
                <w:lang w:eastAsia="ar"/>
              </w:rPr>
              <w:t>TLS</w:t>
            </w:r>
            <w:r w:rsidRPr="00F03D2B">
              <w:rPr>
                <w:rFonts w:ascii="Arial" w:hAnsi="Arial"/>
                <w:sz w:val="26"/>
                <w:szCs w:val="26"/>
                <w:rtl/>
                <w:lang w:eastAsia="ar"/>
              </w:rPr>
              <w:t>) والشبكات الخاصة الافتراضية (</w:t>
            </w:r>
            <w:r w:rsidRPr="00F03D2B">
              <w:rPr>
                <w:rFonts w:ascii="Arial" w:hAnsi="Arial"/>
                <w:sz w:val="26"/>
                <w:szCs w:val="26"/>
                <w:lang w:eastAsia="ar"/>
              </w:rPr>
              <w:t>VPN</w:t>
            </w:r>
            <w:r w:rsidRPr="00F03D2B">
              <w:rPr>
                <w:rFonts w:ascii="Arial" w:hAnsi="Arial"/>
                <w:sz w:val="26"/>
                <w:szCs w:val="26"/>
                <w:rtl/>
                <w:lang w:eastAsia="ar"/>
              </w:rPr>
              <w:t xml:space="preserve">) لحماية آليات التحقّق من الهوية </w:t>
            </w:r>
            <w:r w:rsidR="00A13124" w:rsidRPr="00F03D2B">
              <w:rPr>
                <w:rFonts w:ascii="Arial" w:hAnsi="Arial"/>
                <w:sz w:val="26"/>
                <w:szCs w:val="26"/>
                <w:rtl/>
                <w:lang w:eastAsia="ar"/>
              </w:rPr>
              <w:t xml:space="preserve">أثناء </w:t>
            </w:r>
            <w:r w:rsidRPr="00F03D2B">
              <w:rPr>
                <w:rFonts w:ascii="Arial" w:hAnsi="Arial"/>
                <w:sz w:val="26"/>
                <w:szCs w:val="26"/>
                <w:rtl/>
                <w:lang w:eastAsia="ar"/>
              </w:rPr>
              <w:t>إرسال الرسائل</w:t>
            </w:r>
            <w:r w:rsidR="0035724B" w:rsidRPr="00F03D2B">
              <w:rPr>
                <w:rFonts w:ascii="Arial" w:hAnsi="Arial"/>
                <w:sz w:val="26"/>
                <w:szCs w:val="26"/>
                <w:rtl/>
                <w:lang w:eastAsia="ar"/>
              </w:rPr>
              <w:t>،</w:t>
            </w:r>
            <w:r w:rsidRPr="00F03D2B">
              <w:rPr>
                <w:rFonts w:ascii="Arial" w:hAnsi="Arial"/>
                <w:sz w:val="26"/>
                <w:szCs w:val="26"/>
                <w:rtl/>
                <w:lang w:eastAsia="ar"/>
              </w:rPr>
              <w:t xml:space="preserve"> واستخدام أحدث بروتوكولات التشفير وخوارزميات التشفير المدعومة (</w:t>
            </w:r>
            <w:r w:rsidRPr="00F03D2B">
              <w:rPr>
                <w:rFonts w:ascii="Arial" w:hAnsi="Arial"/>
                <w:sz w:val="26"/>
                <w:szCs w:val="26"/>
                <w:lang w:eastAsia="ar"/>
              </w:rPr>
              <w:t>Cipher Suite</w:t>
            </w:r>
            <w:r w:rsidRPr="00F03D2B">
              <w:rPr>
                <w:rFonts w:ascii="Arial" w:hAnsi="Arial"/>
                <w:sz w:val="26"/>
                <w:szCs w:val="26"/>
                <w:rtl/>
                <w:lang w:eastAsia="ar"/>
              </w:rPr>
              <w:t xml:space="preserve">) </w:t>
            </w:r>
            <w:proofErr w:type="spellStart"/>
            <w:r w:rsidRPr="00F03D2B">
              <w:rPr>
                <w:rFonts w:ascii="Arial" w:hAnsi="Arial"/>
                <w:sz w:val="26"/>
                <w:szCs w:val="26"/>
                <w:rtl/>
                <w:lang w:eastAsia="ar"/>
              </w:rPr>
              <w:t>المُوصى</w:t>
            </w:r>
            <w:proofErr w:type="spellEnd"/>
            <w:r w:rsidRPr="00F03D2B">
              <w:rPr>
                <w:rFonts w:ascii="Arial" w:hAnsi="Arial"/>
                <w:sz w:val="26"/>
                <w:szCs w:val="26"/>
                <w:rtl/>
                <w:lang w:eastAsia="ar"/>
              </w:rPr>
              <w:t xml:space="preserve"> بها.</w:t>
            </w:r>
            <w:r w:rsidR="0035724B" w:rsidRPr="00F03D2B">
              <w:rPr>
                <w:rFonts w:ascii="Arial" w:hAnsi="Arial"/>
                <w:sz w:val="26"/>
                <w:szCs w:val="26"/>
                <w:rtl/>
                <w:lang w:eastAsia="ar"/>
              </w:rPr>
              <w:t xml:space="preserve"> للمزيد من التفاصيل، ي</w:t>
            </w:r>
            <w:r w:rsidRPr="00F03D2B">
              <w:rPr>
                <w:rFonts w:ascii="Arial" w:hAnsi="Arial"/>
                <w:sz w:val="26"/>
                <w:szCs w:val="26"/>
                <w:rtl/>
                <w:lang w:eastAsia="ar"/>
              </w:rPr>
              <w:t xml:space="preserve">ُرجى الرجوع إلى معيار التشفير المعتمد في </w:t>
            </w:r>
            <w:r w:rsidR="001B28BA" w:rsidRPr="00F03D2B">
              <w:rPr>
                <w:rFonts w:ascii="Arial" w:hAnsi="Arial"/>
                <w:sz w:val="26"/>
                <w:szCs w:val="26"/>
                <w:highlight w:val="cyan"/>
                <w:rtl/>
                <w:lang w:eastAsia="ar"/>
              </w:rPr>
              <w:t>&lt;اسم الجهة&gt;</w:t>
            </w:r>
            <w:r w:rsidRPr="00F03D2B">
              <w:rPr>
                <w:rFonts w:ascii="Arial" w:hAnsi="Arial"/>
                <w:sz w:val="26"/>
                <w:szCs w:val="26"/>
                <w:highlight w:val="cyan"/>
                <w:rtl/>
                <w:lang w:eastAsia="ar"/>
              </w:rPr>
              <w:t>.</w:t>
            </w:r>
          </w:p>
          <w:p w14:paraId="2DD3FDC6" w14:textId="235E9F02" w:rsidR="002F5565" w:rsidRPr="00F03D2B" w:rsidRDefault="00A13124" w:rsidP="006B4D6F">
            <w:pPr>
              <w:spacing w:before="120" w:after="120" w:line="276" w:lineRule="auto"/>
              <w:jc w:val="both"/>
              <w:rPr>
                <w:rFonts w:ascii="Arial" w:hAnsi="Arial"/>
                <w:sz w:val="26"/>
                <w:szCs w:val="26"/>
                <w:lang w:eastAsia="ar"/>
              </w:rPr>
            </w:pPr>
            <w:r w:rsidRPr="00F03D2B">
              <w:rPr>
                <w:rFonts w:ascii="Arial" w:hAnsi="Arial"/>
                <w:sz w:val="26"/>
                <w:szCs w:val="26"/>
              </w:rPr>
              <w:t>E</w:t>
            </w:r>
            <w:r w:rsidR="002F5565" w:rsidRPr="00F03D2B">
              <w:rPr>
                <w:rFonts w:ascii="Arial" w:hAnsi="Arial"/>
                <w:sz w:val="26"/>
                <w:szCs w:val="26"/>
              </w:rPr>
              <w:t>ncryption technologies</w:t>
            </w:r>
            <w:r w:rsidR="006B4D6F" w:rsidRPr="00F03D2B">
              <w:rPr>
                <w:rFonts w:ascii="Arial" w:hAnsi="Arial"/>
                <w:sz w:val="26"/>
                <w:szCs w:val="26"/>
              </w:rPr>
              <w:t>, such as Transport Layer Security (TLS) and Virtual Private Network (VPN), shall</w:t>
            </w:r>
            <w:r w:rsidRPr="00F03D2B">
              <w:rPr>
                <w:rFonts w:ascii="Arial" w:hAnsi="Arial"/>
                <w:sz w:val="26"/>
                <w:szCs w:val="26"/>
              </w:rPr>
              <w:t xml:space="preserve"> be implemented </w:t>
            </w:r>
            <w:r w:rsidR="002F5565" w:rsidRPr="00F03D2B">
              <w:rPr>
                <w:rFonts w:ascii="Arial" w:hAnsi="Arial"/>
                <w:sz w:val="26"/>
                <w:szCs w:val="26"/>
              </w:rPr>
              <w:t>to protect authentication mechanisms during transmission</w:t>
            </w:r>
            <w:r w:rsidR="006B4D6F" w:rsidRPr="00F03D2B">
              <w:rPr>
                <w:rFonts w:ascii="Arial" w:hAnsi="Arial"/>
                <w:sz w:val="26"/>
                <w:szCs w:val="26"/>
              </w:rPr>
              <w:t>. In addition, r</w:t>
            </w:r>
            <w:r w:rsidR="002F5565" w:rsidRPr="00F03D2B">
              <w:rPr>
                <w:rFonts w:ascii="Arial" w:hAnsi="Arial"/>
                <w:sz w:val="26"/>
                <w:szCs w:val="26"/>
              </w:rPr>
              <w:t>ecommended next generation encryption protocols and cipher suites</w:t>
            </w:r>
            <w:r w:rsidRPr="00F03D2B">
              <w:rPr>
                <w:rFonts w:ascii="Arial" w:hAnsi="Arial"/>
                <w:sz w:val="26"/>
                <w:szCs w:val="26"/>
              </w:rPr>
              <w:t xml:space="preserve"> shall be used</w:t>
            </w:r>
            <w:r w:rsidR="002F5565" w:rsidRPr="00F03D2B">
              <w:rPr>
                <w:rFonts w:ascii="Arial" w:hAnsi="Arial"/>
                <w:sz w:val="26"/>
                <w:szCs w:val="26"/>
              </w:rPr>
              <w:t xml:space="preserve">. </w:t>
            </w:r>
            <w:r w:rsidR="0035724B" w:rsidRPr="00F03D2B">
              <w:rPr>
                <w:rFonts w:ascii="Arial" w:hAnsi="Arial"/>
                <w:sz w:val="26"/>
                <w:szCs w:val="26"/>
              </w:rPr>
              <w:t>For more details, r</w:t>
            </w:r>
            <w:r w:rsidR="002F5565" w:rsidRPr="00F03D2B">
              <w:rPr>
                <w:rFonts w:ascii="Arial" w:hAnsi="Arial"/>
                <w:sz w:val="26"/>
                <w:szCs w:val="26"/>
              </w:rPr>
              <w:t xml:space="preserve">efer to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’s Cryptography Standard.</w:t>
            </w:r>
          </w:p>
        </w:tc>
      </w:tr>
      <w:tr w:rsidR="00565BE9" w:rsidRPr="00F03D2B" w14:paraId="35912B5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5EC3767" w14:textId="77777777" w:rsidR="00565BE9" w:rsidRPr="00F03D2B" w:rsidRDefault="00565BE9" w:rsidP="00641015">
            <w:pPr>
              <w:pStyle w:val="ListParagraph"/>
              <w:numPr>
                <w:ilvl w:val="0"/>
                <w:numId w:val="9"/>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64A6D7C" w14:textId="49F08981" w:rsidR="00565BE9" w:rsidRPr="00F03D2B" w:rsidRDefault="00565BE9" w:rsidP="00BB0C4F">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تشفير وسائط التخزين في أجهزة المستخدمين بما في ذلك الأقراص الصلبة حيثما كان ذلك ضروريا</w:t>
            </w:r>
            <w:r w:rsidR="00A13124" w:rsidRPr="00F03D2B">
              <w:rPr>
                <w:rFonts w:ascii="Arial" w:hAnsi="Arial"/>
                <w:sz w:val="26"/>
                <w:szCs w:val="26"/>
                <w:rtl/>
                <w:lang w:eastAsia="ar"/>
              </w:rPr>
              <w:t>ً</w:t>
            </w:r>
            <w:r w:rsidRPr="00F03D2B">
              <w:rPr>
                <w:rFonts w:ascii="Arial" w:hAnsi="Arial"/>
                <w:sz w:val="26"/>
                <w:szCs w:val="26"/>
                <w:rtl/>
                <w:lang w:eastAsia="ar"/>
              </w:rPr>
              <w:t xml:space="preserve"> وفقا</w:t>
            </w:r>
            <w:r w:rsidR="00A13124" w:rsidRPr="00F03D2B">
              <w:rPr>
                <w:rFonts w:ascii="Arial" w:hAnsi="Arial"/>
                <w:sz w:val="26"/>
                <w:szCs w:val="26"/>
                <w:rtl/>
                <w:lang w:eastAsia="ar"/>
              </w:rPr>
              <w:t>ً</w:t>
            </w:r>
            <w:r w:rsidRPr="00F03D2B">
              <w:rPr>
                <w:rFonts w:ascii="Arial" w:hAnsi="Arial"/>
                <w:sz w:val="26"/>
                <w:szCs w:val="26"/>
                <w:rtl/>
                <w:lang w:eastAsia="ar"/>
              </w:rPr>
              <w:t xml:space="preserve"> </w:t>
            </w:r>
            <w:r w:rsidR="00D110BA" w:rsidRPr="00D110BA">
              <w:rPr>
                <w:rFonts w:ascii="Arial" w:hAnsi="Arial"/>
                <w:sz w:val="26"/>
                <w:szCs w:val="26"/>
                <w:rtl/>
                <w:lang w:eastAsia="ar"/>
              </w:rPr>
              <w:t xml:space="preserve">للسياسات والإجراءات ذات العلاقة في </w:t>
            </w:r>
            <w:r w:rsidR="00D110BA" w:rsidRPr="00F03D2B">
              <w:rPr>
                <w:rFonts w:ascii="Arial" w:hAnsi="Arial"/>
                <w:sz w:val="26"/>
                <w:szCs w:val="26"/>
                <w:highlight w:val="cyan"/>
                <w:rtl/>
                <w:lang w:eastAsia="ar"/>
              </w:rPr>
              <w:t>&lt;اسم الجهة&gt;</w:t>
            </w:r>
            <w:r w:rsidR="00D110BA" w:rsidRPr="00F03D2B">
              <w:rPr>
                <w:rFonts w:ascii="Arial" w:hAnsi="Arial"/>
                <w:sz w:val="26"/>
                <w:szCs w:val="26"/>
                <w:rtl/>
                <w:lang w:eastAsia="ar"/>
              </w:rPr>
              <w:t>.</w:t>
            </w:r>
          </w:p>
          <w:p w14:paraId="52161E31" w14:textId="4F5128A2" w:rsidR="002F5565" w:rsidRPr="00F03D2B" w:rsidRDefault="00A13124" w:rsidP="00A13124">
            <w:pPr>
              <w:spacing w:before="120" w:after="120" w:line="276" w:lineRule="auto"/>
              <w:jc w:val="both"/>
              <w:rPr>
                <w:rFonts w:ascii="Arial" w:hAnsi="Arial"/>
                <w:sz w:val="26"/>
                <w:szCs w:val="26"/>
              </w:rPr>
            </w:pPr>
            <w:r w:rsidRPr="00F03D2B">
              <w:rPr>
                <w:rFonts w:ascii="Arial" w:hAnsi="Arial"/>
                <w:sz w:val="26"/>
                <w:szCs w:val="26"/>
              </w:rPr>
              <w:t>W</w:t>
            </w:r>
            <w:r w:rsidR="002F5565" w:rsidRPr="00F03D2B">
              <w:rPr>
                <w:rFonts w:ascii="Arial" w:hAnsi="Arial"/>
                <w:sz w:val="26"/>
                <w:szCs w:val="26"/>
              </w:rPr>
              <w:t>orkstations storage media</w:t>
            </w:r>
            <w:r w:rsidRPr="00F03D2B">
              <w:rPr>
                <w:rFonts w:ascii="Arial" w:hAnsi="Arial"/>
                <w:sz w:val="26"/>
                <w:szCs w:val="26"/>
              </w:rPr>
              <w:t xml:space="preserve">, </w:t>
            </w:r>
            <w:r w:rsidR="002F5565" w:rsidRPr="00F03D2B">
              <w:rPr>
                <w:rFonts w:ascii="Arial" w:hAnsi="Arial"/>
                <w:sz w:val="26"/>
                <w:szCs w:val="26"/>
              </w:rPr>
              <w:t>including hard disks</w:t>
            </w:r>
            <w:r w:rsidRPr="00F03D2B">
              <w:rPr>
                <w:rFonts w:ascii="Arial" w:hAnsi="Arial"/>
                <w:sz w:val="26"/>
                <w:szCs w:val="26"/>
              </w:rPr>
              <w:t>, shall be encrypted</w:t>
            </w:r>
            <w:r w:rsidR="002F5565" w:rsidRPr="00F03D2B">
              <w:rPr>
                <w:rFonts w:ascii="Arial" w:hAnsi="Arial"/>
                <w:sz w:val="26"/>
                <w:szCs w:val="26"/>
              </w:rPr>
              <w:t xml:space="preserve"> where deemed necessary by </w:t>
            </w:r>
            <w:r w:rsidR="00D110BA" w:rsidRPr="00F03D2B">
              <w:rPr>
                <w:rFonts w:ascii="Arial" w:hAnsi="Arial"/>
                <w:sz w:val="26"/>
                <w:szCs w:val="26"/>
                <w:highlight w:val="cyan"/>
              </w:rPr>
              <w:t>&lt;entity name&gt;</w:t>
            </w:r>
            <w:r w:rsidR="00D110BA" w:rsidRPr="00F03D2B">
              <w:rPr>
                <w:rFonts w:ascii="Arial" w:hAnsi="Arial"/>
                <w:sz w:val="26"/>
                <w:szCs w:val="26"/>
              </w:rPr>
              <w:t>’s</w:t>
            </w:r>
            <w:r w:rsidR="00D110BA">
              <w:rPr>
                <w:rFonts w:ascii="Arial" w:hAnsi="Arial"/>
                <w:sz w:val="26"/>
                <w:szCs w:val="26"/>
              </w:rPr>
              <w:t xml:space="preserve"> </w:t>
            </w:r>
            <w:r w:rsidR="00D110BA" w:rsidRPr="00D110BA">
              <w:rPr>
                <w:rFonts w:ascii="Arial" w:hAnsi="Arial"/>
                <w:sz w:val="26"/>
                <w:szCs w:val="26"/>
              </w:rPr>
              <w:t>relevant policies and procedures.</w:t>
            </w:r>
          </w:p>
        </w:tc>
      </w:tr>
      <w:tr w:rsidR="00565BE9" w:rsidRPr="00F03D2B" w14:paraId="4C0D372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D38BE3D" w14:textId="77777777" w:rsidR="00565BE9" w:rsidRPr="00F03D2B" w:rsidRDefault="00565BE9" w:rsidP="00641015">
            <w:pPr>
              <w:pStyle w:val="ListParagraph"/>
              <w:numPr>
                <w:ilvl w:val="0"/>
                <w:numId w:val="9"/>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7622201C" w14:textId="303837E8" w:rsidR="00565BE9" w:rsidRPr="00F03D2B" w:rsidRDefault="00565BE9" w:rsidP="008B4494">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استخدام بروتوكول إدارة أجهزة المستخدمين الذي يدعم التشفير أو يقوم بضبط إعدادات التشفير لبرو</w:t>
            </w:r>
            <w:r w:rsidR="008B4494" w:rsidRPr="00F03D2B">
              <w:rPr>
                <w:rFonts w:ascii="Arial" w:hAnsi="Arial"/>
                <w:sz w:val="26"/>
                <w:szCs w:val="26"/>
                <w:rtl/>
                <w:lang w:eastAsia="ar"/>
              </w:rPr>
              <w:t>توكولات إدارة أجهزة المستخدمين</w:t>
            </w:r>
            <w:r w:rsidR="0035724B" w:rsidRPr="00F03D2B">
              <w:rPr>
                <w:rFonts w:ascii="Arial" w:hAnsi="Arial"/>
                <w:sz w:val="26"/>
                <w:szCs w:val="26"/>
                <w:rtl/>
                <w:lang w:eastAsia="ar"/>
              </w:rPr>
              <w:t xml:space="preserve"> </w:t>
            </w:r>
            <w:r w:rsidRPr="00F03D2B">
              <w:rPr>
                <w:rFonts w:ascii="Arial" w:hAnsi="Arial"/>
                <w:sz w:val="26"/>
                <w:szCs w:val="26"/>
                <w:rtl/>
                <w:lang w:eastAsia="ar"/>
              </w:rPr>
              <w:t>مثل</w:t>
            </w:r>
            <w:r w:rsidR="0035724B" w:rsidRPr="00F03D2B">
              <w:rPr>
                <w:rFonts w:ascii="Arial" w:hAnsi="Arial"/>
                <w:sz w:val="26"/>
                <w:szCs w:val="26"/>
                <w:rtl/>
                <w:lang w:eastAsia="ar"/>
              </w:rPr>
              <w:t>:</w:t>
            </w:r>
            <w:r w:rsidRPr="00F03D2B">
              <w:rPr>
                <w:rFonts w:ascii="Arial" w:hAnsi="Arial"/>
                <w:sz w:val="26"/>
                <w:szCs w:val="26"/>
                <w:rtl/>
                <w:lang w:eastAsia="ar"/>
              </w:rPr>
              <w:t xml:space="preserve"> بروتوكول النفاذ إلى الدليل البسيط </w:t>
            </w:r>
            <w:r w:rsidRPr="00F03D2B">
              <w:rPr>
                <w:rFonts w:ascii="Arial" w:hAnsi="Arial"/>
                <w:sz w:val="26"/>
                <w:szCs w:val="26"/>
                <w:rtl/>
                <w:lang w:eastAsia="ar"/>
              </w:rPr>
              <w:lastRenderedPageBreak/>
              <w:t>(</w:t>
            </w:r>
            <w:r w:rsidRPr="00F03D2B">
              <w:rPr>
                <w:rFonts w:ascii="Arial" w:hAnsi="Arial"/>
                <w:sz w:val="26"/>
                <w:szCs w:val="26"/>
                <w:lang w:eastAsia="ar" w:bidi="en-US"/>
              </w:rPr>
              <w:t>LDAP</w:t>
            </w:r>
            <w:r w:rsidRPr="00F03D2B">
              <w:rPr>
                <w:rFonts w:ascii="Arial" w:hAnsi="Arial"/>
                <w:sz w:val="26"/>
                <w:szCs w:val="26"/>
                <w:rtl/>
                <w:lang w:eastAsia="ar"/>
              </w:rPr>
              <w:t>) على أمن طبقة النقل (</w:t>
            </w:r>
            <w:r w:rsidRPr="00F03D2B">
              <w:rPr>
                <w:rFonts w:ascii="Arial" w:hAnsi="Arial"/>
                <w:sz w:val="26"/>
                <w:szCs w:val="26"/>
                <w:lang w:eastAsia="ar" w:bidi="en-US"/>
              </w:rPr>
              <w:t>TLS</w:t>
            </w:r>
            <w:r w:rsidRPr="00F03D2B">
              <w:rPr>
                <w:rFonts w:ascii="Arial" w:hAnsi="Arial"/>
                <w:sz w:val="26"/>
                <w:szCs w:val="26"/>
                <w:rtl/>
                <w:lang w:eastAsia="ar"/>
              </w:rPr>
              <w:t>)</w:t>
            </w:r>
            <w:r w:rsidR="0035724B" w:rsidRPr="00F03D2B">
              <w:rPr>
                <w:rFonts w:ascii="Arial" w:hAnsi="Arial"/>
                <w:sz w:val="26"/>
                <w:szCs w:val="26"/>
                <w:rtl/>
                <w:lang w:eastAsia="ar"/>
              </w:rPr>
              <w:t>،</w:t>
            </w:r>
            <w:r w:rsidRPr="00F03D2B">
              <w:rPr>
                <w:rFonts w:ascii="Arial" w:hAnsi="Arial"/>
                <w:sz w:val="26"/>
                <w:szCs w:val="26"/>
                <w:rtl/>
                <w:lang w:eastAsia="ar"/>
              </w:rPr>
              <w:t xml:space="preserve"> والنسخة الثالثة من بروتوكول إدارة الشبكة البسيط </w:t>
            </w:r>
            <w:r w:rsidR="008B4494" w:rsidRPr="00F03D2B">
              <w:rPr>
                <w:rFonts w:ascii="Arial" w:hAnsi="Arial"/>
                <w:sz w:val="26"/>
                <w:szCs w:val="26"/>
                <w:rtl/>
                <w:lang w:eastAsia="ar"/>
              </w:rPr>
              <w:t>(</w:t>
            </w:r>
            <w:r w:rsidRPr="00F03D2B">
              <w:rPr>
                <w:rFonts w:ascii="Arial" w:hAnsi="Arial"/>
                <w:sz w:val="26"/>
                <w:szCs w:val="26"/>
                <w:lang w:eastAsia="ar" w:bidi="en-US"/>
              </w:rPr>
              <w:t>SNMPv</w:t>
            </w:r>
            <w:r w:rsidR="008B4494" w:rsidRPr="00F03D2B">
              <w:rPr>
                <w:rFonts w:ascii="Arial" w:hAnsi="Arial"/>
                <w:sz w:val="26"/>
                <w:szCs w:val="26"/>
                <w:lang w:eastAsia="ar" w:bidi="en-US"/>
              </w:rPr>
              <w:t>3</w:t>
            </w:r>
            <w:r w:rsidR="008B4494" w:rsidRPr="00F03D2B">
              <w:rPr>
                <w:rFonts w:ascii="Arial" w:hAnsi="Arial"/>
                <w:sz w:val="26"/>
                <w:szCs w:val="26"/>
                <w:rtl/>
                <w:lang w:eastAsia="ar" w:bidi="en-US"/>
              </w:rPr>
              <w:t>)</w:t>
            </w:r>
            <w:r w:rsidRPr="00F03D2B">
              <w:rPr>
                <w:rFonts w:ascii="Arial" w:hAnsi="Arial"/>
                <w:sz w:val="26"/>
                <w:szCs w:val="26"/>
                <w:rtl/>
                <w:lang w:eastAsia="ar"/>
              </w:rPr>
              <w:t xml:space="preserve"> لغايات المصادقة والخصوصية</w:t>
            </w:r>
            <w:r w:rsidR="0035724B" w:rsidRPr="00F03D2B">
              <w:rPr>
                <w:rFonts w:ascii="Arial" w:hAnsi="Arial"/>
                <w:sz w:val="26"/>
                <w:szCs w:val="26"/>
                <w:rtl/>
                <w:lang w:eastAsia="ar"/>
              </w:rPr>
              <w:t>،</w:t>
            </w:r>
            <w:r w:rsidRPr="00F03D2B">
              <w:rPr>
                <w:rFonts w:ascii="Arial" w:hAnsi="Arial"/>
                <w:sz w:val="26"/>
                <w:szCs w:val="26"/>
                <w:rtl/>
                <w:lang w:eastAsia="ar"/>
              </w:rPr>
              <w:t xml:space="preserve"> وبروتوكول </w:t>
            </w:r>
            <w:proofErr w:type="spellStart"/>
            <w:r w:rsidRPr="00F03D2B">
              <w:rPr>
                <w:rFonts w:ascii="Arial" w:hAnsi="Arial"/>
                <w:sz w:val="26"/>
                <w:szCs w:val="26"/>
                <w:rtl/>
                <w:lang w:eastAsia="ar"/>
              </w:rPr>
              <w:t>كيربيروس</w:t>
            </w:r>
            <w:proofErr w:type="spellEnd"/>
            <w:r w:rsidR="008B4494" w:rsidRPr="00F03D2B">
              <w:rPr>
                <w:rFonts w:ascii="Arial" w:hAnsi="Arial"/>
                <w:sz w:val="26"/>
                <w:szCs w:val="26"/>
                <w:rtl/>
                <w:lang w:eastAsia="ar"/>
              </w:rPr>
              <w:t xml:space="preserve"> (</w:t>
            </w:r>
            <w:r w:rsidR="008B4494" w:rsidRPr="00F03D2B">
              <w:rPr>
                <w:rFonts w:ascii="Arial" w:hAnsi="Arial"/>
                <w:sz w:val="26"/>
                <w:szCs w:val="26"/>
                <w:lang w:eastAsia="ar"/>
              </w:rPr>
              <w:t>Kerberos</w:t>
            </w:r>
            <w:r w:rsidR="008B4494" w:rsidRPr="00F03D2B">
              <w:rPr>
                <w:rFonts w:ascii="Arial" w:hAnsi="Arial"/>
                <w:sz w:val="26"/>
                <w:szCs w:val="26"/>
                <w:rtl/>
                <w:lang w:eastAsia="ar"/>
              </w:rPr>
              <w:t>)</w:t>
            </w:r>
            <w:r w:rsidRPr="00F03D2B">
              <w:rPr>
                <w:rFonts w:ascii="Arial" w:hAnsi="Arial"/>
                <w:sz w:val="26"/>
                <w:szCs w:val="26"/>
                <w:rtl/>
                <w:lang w:eastAsia="ar"/>
              </w:rPr>
              <w:t xml:space="preserve"> مع أمن طبقة النقل (</w:t>
            </w:r>
            <w:r w:rsidRPr="00F03D2B">
              <w:rPr>
                <w:rFonts w:ascii="Arial" w:hAnsi="Arial"/>
                <w:sz w:val="26"/>
                <w:szCs w:val="26"/>
                <w:lang w:eastAsia="ar" w:bidi="en-US"/>
              </w:rPr>
              <w:t>TLS</w:t>
            </w:r>
            <w:r w:rsidRPr="00F03D2B">
              <w:rPr>
                <w:rFonts w:ascii="Arial" w:hAnsi="Arial"/>
                <w:sz w:val="26"/>
                <w:szCs w:val="26"/>
                <w:rtl/>
                <w:lang w:eastAsia="ar"/>
              </w:rPr>
              <w:t>)</w:t>
            </w:r>
            <w:r w:rsidR="0035724B" w:rsidRPr="00F03D2B">
              <w:rPr>
                <w:rFonts w:ascii="Arial" w:hAnsi="Arial"/>
                <w:sz w:val="26"/>
                <w:szCs w:val="26"/>
                <w:rtl/>
                <w:lang w:eastAsia="ar"/>
              </w:rPr>
              <w:t>،</w:t>
            </w:r>
            <w:r w:rsidRPr="00F03D2B">
              <w:rPr>
                <w:rFonts w:ascii="Arial" w:hAnsi="Arial"/>
                <w:sz w:val="26"/>
                <w:szCs w:val="26"/>
                <w:rtl/>
                <w:lang w:eastAsia="ar"/>
              </w:rPr>
              <w:t xml:space="preserve"> وسجل النظام المشفر</w:t>
            </w:r>
            <w:r w:rsidR="0035724B" w:rsidRPr="00F03D2B">
              <w:rPr>
                <w:rFonts w:ascii="Arial" w:hAnsi="Arial"/>
                <w:sz w:val="26"/>
                <w:szCs w:val="26"/>
                <w:rtl/>
                <w:lang w:eastAsia="ar"/>
              </w:rPr>
              <w:t>،</w:t>
            </w:r>
            <w:r w:rsidRPr="00F03D2B">
              <w:rPr>
                <w:rFonts w:ascii="Arial" w:hAnsi="Arial"/>
                <w:sz w:val="26"/>
                <w:szCs w:val="26"/>
                <w:rtl/>
                <w:lang w:eastAsia="ar"/>
              </w:rPr>
              <w:t xml:space="preserve"> وغيرها.</w:t>
            </w:r>
          </w:p>
          <w:p w14:paraId="24E6F9E3" w14:textId="0DA5002B" w:rsidR="002F5565" w:rsidRPr="00F03D2B" w:rsidRDefault="006B4D6F">
            <w:pPr>
              <w:spacing w:before="120" w:after="120" w:line="276" w:lineRule="auto"/>
              <w:jc w:val="both"/>
              <w:rPr>
                <w:rFonts w:ascii="Arial" w:hAnsi="Arial"/>
                <w:sz w:val="26"/>
                <w:szCs w:val="26"/>
              </w:rPr>
            </w:pPr>
            <w:r w:rsidRPr="00F03D2B">
              <w:rPr>
                <w:rFonts w:ascii="Arial" w:hAnsi="Arial"/>
                <w:sz w:val="26"/>
                <w:szCs w:val="26"/>
              </w:rPr>
              <w:t>W</w:t>
            </w:r>
            <w:r w:rsidR="002F5565" w:rsidRPr="00F03D2B">
              <w:rPr>
                <w:rFonts w:ascii="Arial" w:hAnsi="Arial"/>
                <w:sz w:val="26"/>
                <w:szCs w:val="26"/>
              </w:rPr>
              <w:t xml:space="preserve">orkstation </w:t>
            </w:r>
            <w:r w:rsidRPr="00F03D2B">
              <w:rPr>
                <w:rFonts w:ascii="Arial" w:hAnsi="Arial"/>
                <w:sz w:val="26"/>
                <w:szCs w:val="26"/>
              </w:rPr>
              <w:t>m</w:t>
            </w:r>
            <w:r w:rsidR="002F5565" w:rsidRPr="00F03D2B">
              <w:rPr>
                <w:rFonts w:ascii="Arial" w:hAnsi="Arial"/>
                <w:sz w:val="26"/>
                <w:szCs w:val="26"/>
              </w:rPr>
              <w:t xml:space="preserve">anagement </w:t>
            </w:r>
            <w:r w:rsidRPr="00F03D2B">
              <w:rPr>
                <w:rFonts w:ascii="Arial" w:hAnsi="Arial"/>
                <w:sz w:val="26"/>
                <w:szCs w:val="26"/>
              </w:rPr>
              <w:t>p</w:t>
            </w:r>
            <w:r w:rsidR="002F5565" w:rsidRPr="00F03D2B">
              <w:rPr>
                <w:rFonts w:ascii="Arial" w:hAnsi="Arial"/>
                <w:sz w:val="26"/>
                <w:szCs w:val="26"/>
              </w:rPr>
              <w:t xml:space="preserve">rotocol that supports </w:t>
            </w:r>
            <w:r w:rsidR="00130655">
              <w:rPr>
                <w:rFonts w:ascii="Arial" w:hAnsi="Arial"/>
                <w:sz w:val="26"/>
                <w:szCs w:val="26"/>
              </w:rPr>
              <w:t xml:space="preserve">or configures </w:t>
            </w:r>
            <w:r w:rsidR="002F5565" w:rsidRPr="00F03D2B">
              <w:rPr>
                <w:rFonts w:ascii="Arial" w:hAnsi="Arial"/>
                <w:sz w:val="26"/>
                <w:szCs w:val="26"/>
              </w:rPr>
              <w:t>encryption</w:t>
            </w:r>
            <w:r w:rsidR="00130655">
              <w:rPr>
                <w:rFonts w:ascii="Arial" w:hAnsi="Arial"/>
                <w:sz w:val="26"/>
                <w:szCs w:val="26"/>
              </w:rPr>
              <w:t xml:space="preserve"> </w:t>
            </w:r>
            <w:r w:rsidR="002F5565" w:rsidRPr="00F03D2B">
              <w:rPr>
                <w:rFonts w:ascii="Arial" w:hAnsi="Arial"/>
                <w:sz w:val="26"/>
                <w:szCs w:val="26"/>
              </w:rPr>
              <w:t>for workstation management protocols</w:t>
            </w:r>
            <w:r w:rsidRPr="00F03D2B">
              <w:rPr>
                <w:rFonts w:ascii="Arial" w:hAnsi="Arial"/>
                <w:sz w:val="26"/>
                <w:szCs w:val="26"/>
              </w:rPr>
              <w:t>, such as</w:t>
            </w:r>
            <w:r w:rsidR="002F5565" w:rsidRPr="00F03D2B">
              <w:rPr>
                <w:rFonts w:ascii="Arial" w:hAnsi="Arial"/>
                <w:sz w:val="26"/>
                <w:szCs w:val="26"/>
              </w:rPr>
              <w:t xml:space="preserve"> LDAP over TLS, SNMPv3 with authentication and privacy, Kerberos with TLS, encrypted syslog, etc.</w:t>
            </w:r>
            <w:r w:rsidRPr="00F03D2B">
              <w:rPr>
                <w:rFonts w:ascii="Arial" w:hAnsi="Arial"/>
                <w:sz w:val="26"/>
                <w:szCs w:val="26"/>
              </w:rPr>
              <w:t>, shall be used.</w:t>
            </w:r>
          </w:p>
        </w:tc>
      </w:tr>
      <w:tr w:rsidR="00565BE9" w:rsidRPr="00F03D2B" w14:paraId="34B8FFE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3208D9A3"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lastRenderedPageBreak/>
              <w:t>7</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892043B" w14:textId="0423CDA3" w:rsidR="00565BE9" w:rsidRPr="00F03D2B" w:rsidRDefault="00565BE9" w:rsidP="004457AA">
            <w:pPr>
              <w:bidi/>
              <w:spacing w:before="120" w:after="120" w:line="276" w:lineRule="auto"/>
              <w:jc w:val="left"/>
              <w:rPr>
                <w:rFonts w:ascii="Arial" w:hAnsi="Arial"/>
                <w:color w:val="FFFFFF" w:themeColor="background1"/>
                <w:sz w:val="26"/>
                <w:szCs w:val="26"/>
                <w:rtl/>
              </w:rPr>
            </w:pPr>
            <w:r w:rsidRPr="00F03D2B">
              <w:rPr>
                <w:rFonts w:ascii="Arial" w:hAnsi="Arial"/>
                <w:color w:val="FFFFFF" w:themeColor="background1"/>
                <w:sz w:val="26"/>
                <w:szCs w:val="26"/>
                <w:rtl/>
                <w:lang w:eastAsia="ar"/>
              </w:rPr>
              <w:t>الإدارة المركزية</w:t>
            </w:r>
            <w:r w:rsidR="004457AA">
              <w:rPr>
                <w:rFonts w:ascii="Arial" w:hAnsi="Arial" w:hint="cs"/>
                <w:color w:val="FFFFFF" w:themeColor="background1"/>
                <w:sz w:val="26"/>
                <w:szCs w:val="26"/>
                <w:rtl/>
                <w:lang w:eastAsia="ar"/>
              </w:rPr>
              <w:t xml:space="preserve"> (</w:t>
            </w:r>
            <w:r w:rsidR="004457AA" w:rsidRPr="004457AA">
              <w:rPr>
                <w:rFonts w:ascii="Arial" w:hAnsi="Arial"/>
                <w:color w:val="FFFFFF" w:themeColor="background1"/>
                <w:sz w:val="26"/>
                <w:szCs w:val="26"/>
                <w:lang w:eastAsia="ar"/>
              </w:rPr>
              <w:t>Central Management</w:t>
            </w:r>
            <w:r w:rsidR="004457AA">
              <w:rPr>
                <w:rFonts w:ascii="Arial" w:hAnsi="Arial" w:hint="cs"/>
                <w:color w:val="FFFFFF" w:themeColor="background1"/>
                <w:sz w:val="26"/>
                <w:szCs w:val="26"/>
                <w:rtl/>
                <w:lang w:eastAsia="ar"/>
              </w:rPr>
              <w:t>)</w:t>
            </w:r>
          </w:p>
        </w:tc>
      </w:tr>
      <w:tr w:rsidR="00565BE9" w:rsidRPr="00F03D2B" w14:paraId="15DB50CA"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83D60A3"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5B11765" w14:textId="73FBA43C"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 xml:space="preserve">تحديد المتطلبات الأمنية لإدارة أجهزة المستخدمين لضمان </w:t>
            </w:r>
            <w:r w:rsidR="006B4D6F" w:rsidRPr="00F03D2B">
              <w:rPr>
                <w:rFonts w:ascii="Arial" w:hAnsi="Arial"/>
                <w:sz w:val="26"/>
                <w:szCs w:val="26"/>
                <w:rtl/>
                <w:lang w:eastAsia="ar"/>
              </w:rPr>
              <w:t xml:space="preserve">تشغيل </w:t>
            </w:r>
            <w:r w:rsidRPr="00F03D2B">
              <w:rPr>
                <w:rFonts w:ascii="Arial" w:hAnsi="Arial"/>
                <w:sz w:val="26"/>
                <w:szCs w:val="26"/>
                <w:rtl/>
                <w:lang w:eastAsia="ar"/>
              </w:rPr>
              <w:t>أجهزة المستخدمين</w:t>
            </w:r>
            <w:r w:rsidR="006B4D6F" w:rsidRPr="00F03D2B">
              <w:rPr>
                <w:rFonts w:ascii="Arial" w:hAnsi="Arial"/>
                <w:sz w:val="26"/>
                <w:szCs w:val="26"/>
                <w:rtl/>
                <w:lang w:eastAsia="ar"/>
              </w:rPr>
              <w:t xml:space="preserve"> وإد</w:t>
            </w:r>
            <w:r w:rsidR="0035724B" w:rsidRPr="00F03D2B">
              <w:rPr>
                <w:rFonts w:ascii="Arial" w:hAnsi="Arial"/>
                <w:sz w:val="26"/>
                <w:szCs w:val="26"/>
                <w:rtl/>
                <w:lang w:eastAsia="ar"/>
              </w:rPr>
              <w:t>ا</w:t>
            </w:r>
            <w:r w:rsidR="006B4D6F" w:rsidRPr="00F03D2B">
              <w:rPr>
                <w:rFonts w:ascii="Arial" w:hAnsi="Arial"/>
                <w:sz w:val="26"/>
                <w:szCs w:val="26"/>
                <w:rtl/>
                <w:lang w:eastAsia="ar"/>
              </w:rPr>
              <w:t>راتها</w:t>
            </w:r>
            <w:r w:rsidRPr="00F03D2B">
              <w:rPr>
                <w:rFonts w:ascii="Arial" w:hAnsi="Arial"/>
                <w:sz w:val="26"/>
                <w:szCs w:val="26"/>
                <w:rtl/>
                <w:lang w:eastAsia="ar"/>
              </w:rPr>
              <w:t xml:space="preserve"> مركزي</w:t>
            </w:r>
            <w:r w:rsidR="006B4D6F" w:rsidRPr="00F03D2B">
              <w:rPr>
                <w:rFonts w:ascii="Arial" w:hAnsi="Arial"/>
                <w:sz w:val="26"/>
                <w:szCs w:val="26"/>
                <w:rtl/>
                <w:lang w:eastAsia="ar"/>
              </w:rPr>
              <w:t>اً</w:t>
            </w:r>
            <w:r w:rsidRPr="00F03D2B">
              <w:rPr>
                <w:rFonts w:ascii="Arial" w:hAnsi="Arial"/>
                <w:sz w:val="26"/>
                <w:szCs w:val="26"/>
                <w:rtl/>
                <w:lang w:eastAsia="ar"/>
              </w:rPr>
              <w:t xml:space="preserve"> وبطريقة آمنة وضمان تطبيق جميع المتطلبات الأمنية</w:t>
            </w:r>
            <w:r w:rsidR="006B4D6F" w:rsidRPr="00F03D2B">
              <w:rPr>
                <w:rFonts w:ascii="Arial" w:hAnsi="Arial"/>
                <w:sz w:val="26"/>
                <w:szCs w:val="26"/>
                <w:rtl/>
              </w:rPr>
              <w:t xml:space="preserve"> وتنفيذها.</w:t>
            </w:r>
          </w:p>
        </w:tc>
      </w:tr>
      <w:tr w:rsidR="00565BE9" w:rsidRPr="00F03D2B" w14:paraId="7C1BFF0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9B719B8"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062747F" w14:textId="5ABD2249" w:rsidR="00565BE9" w:rsidRPr="00F03D2B" w:rsidRDefault="00565BE9" w:rsidP="00372C5E">
            <w:pPr>
              <w:bidi/>
              <w:spacing w:before="120" w:after="120" w:line="276" w:lineRule="auto"/>
              <w:jc w:val="both"/>
              <w:rPr>
                <w:rFonts w:ascii="Arial" w:hAnsi="Arial"/>
                <w:sz w:val="26"/>
                <w:szCs w:val="26"/>
              </w:rPr>
            </w:pPr>
            <w:r w:rsidRPr="00F03D2B">
              <w:rPr>
                <w:rFonts w:ascii="Arial" w:hAnsi="Arial"/>
                <w:sz w:val="26"/>
                <w:szCs w:val="26"/>
                <w:rtl/>
                <w:lang w:eastAsia="ar"/>
              </w:rPr>
              <w:t xml:space="preserve">يؤدي الافتقار إلى الإدارة الآمنة وعدم تطبيق المتطلبات الأمنية على أجهزة المستخدمين إلى زيادة </w:t>
            </w:r>
            <w:r w:rsidR="003B4FC7" w:rsidRPr="00F03D2B">
              <w:rPr>
                <w:rFonts w:ascii="Arial" w:hAnsi="Arial"/>
                <w:sz w:val="26"/>
                <w:szCs w:val="26"/>
                <w:rtl/>
                <w:lang w:eastAsia="ar"/>
              </w:rPr>
              <w:t>احتمالية</w:t>
            </w:r>
            <w:r w:rsidR="00130655">
              <w:rPr>
                <w:rFonts w:ascii="Arial" w:hAnsi="Arial" w:hint="cs"/>
                <w:sz w:val="26"/>
                <w:szCs w:val="26"/>
                <w:rtl/>
                <w:lang w:eastAsia="ar"/>
              </w:rPr>
              <w:t xml:space="preserve"> التعرض</w:t>
            </w:r>
            <w:r w:rsidR="003B4FC7" w:rsidRPr="00F03D2B">
              <w:rPr>
                <w:rFonts w:ascii="Arial" w:hAnsi="Arial"/>
                <w:sz w:val="26"/>
                <w:szCs w:val="26"/>
                <w:rtl/>
                <w:lang w:eastAsia="ar"/>
              </w:rPr>
              <w:t xml:space="preserve"> </w:t>
            </w:r>
            <w:r w:rsidR="00130655">
              <w:rPr>
                <w:rFonts w:ascii="Arial" w:hAnsi="Arial" w:hint="cs"/>
                <w:sz w:val="26"/>
                <w:szCs w:val="26"/>
                <w:rtl/>
                <w:lang w:eastAsia="ar"/>
              </w:rPr>
              <w:t>ل</w:t>
            </w:r>
            <w:r w:rsidRPr="00F03D2B">
              <w:rPr>
                <w:rFonts w:ascii="Arial" w:hAnsi="Arial"/>
                <w:sz w:val="26"/>
                <w:szCs w:val="26"/>
                <w:rtl/>
                <w:lang w:eastAsia="ar"/>
              </w:rPr>
              <w:t>لهجمات</w:t>
            </w:r>
            <w:r w:rsidR="007F553C">
              <w:rPr>
                <w:rFonts w:ascii="Arial" w:hAnsi="Arial" w:hint="cs"/>
                <w:sz w:val="26"/>
                <w:szCs w:val="26"/>
                <w:rtl/>
                <w:lang w:eastAsia="ar"/>
              </w:rPr>
              <w:t>،</w:t>
            </w:r>
            <w:r w:rsidRPr="00F03D2B">
              <w:rPr>
                <w:rFonts w:ascii="Arial" w:hAnsi="Arial"/>
                <w:sz w:val="26"/>
                <w:szCs w:val="26"/>
                <w:rtl/>
                <w:lang w:eastAsia="ar"/>
              </w:rPr>
              <w:t xml:space="preserve"> </w:t>
            </w:r>
            <w:r w:rsidR="00130655">
              <w:rPr>
                <w:rFonts w:ascii="Arial" w:hAnsi="Arial" w:hint="cs"/>
                <w:sz w:val="26"/>
                <w:szCs w:val="26"/>
                <w:rtl/>
                <w:lang w:eastAsia="ar"/>
              </w:rPr>
              <w:t>ويزيد من</w:t>
            </w:r>
            <w:r w:rsidRPr="00F03D2B">
              <w:rPr>
                <w:rFonts w:ascii="Arial" w:hAnsi="Arial"/>
                <w:sz w:val="26"/>
                <w:szCs w:val="26"/>
                <w:rtl/>
                <w:lang w:eastAsia="ar"/>
              </w:rPr>
              <w:t xml:space="preserve"> </w:t>
            </w:r>
            <w:r w:rsidR="00130655">
              <w:rPr>
                <w:rFonts w:ascii="Arial" w:hAnsi="Arial" w:hint="cs"/>
                <w:sz w:val="26"/>
                <w:szCs w:val="26"/>
                <w:rtl/>
                <w:lang w:eastAsia="ar"/>
              </w:rPr>
              <w:t xml:space="preserve">فرص وجود </w:t>
            </w:r>
            <w:r w:rsidRPr="00F03D2B">
              <w:rPr>
                <w:rFonts w:ascii="Arial" w:hAnsi="Arial"/>
                <w:sz w:val="26"/>
                <w:szCs w:val="26"/>
                <w:rtl/>
                <w:lang w:eastAsia="ar"/>
              </w:rPr>
              <w:t>ثغرات ونقاط ضعف</w:t>
            </w:r>
            <w:r w:rsidR="00130655">
              <w:rPr>
                <w:rFonts w:ascii="Arial" w:hAnsi="Arial" w:hint="cs"/>
                <w:sz w:val="26"/>
                <w:szCs w:val="26"/>
                <w:rtl/>
                <w:lang w:eastAsia="ar"/>
              </w:rPr>
              <w:t xml:space="preserve"> في </w:t>
            </w:r>
            <w:r w:rsidR="00130655" w:rsidRPr="00F03D2B">
              <w:rPr>
                <w:rFonts w:ascii="Arial" w:hAnsi="Arial"/>
                <w:sz w:val="26"/>
                <w:szCs w:val="26"/>
                <w:rtl/>
                <w:lang w:eastAsia="ar"/>
              </w:rPr>
              <w:t xml:space="preserve">بيئة </w:t>
            </w:r>
            <w:r w:rsidR="00130655" w:rsidRPr="00F03D2B">
              <w:rPr>
                <w:rFonts w:ascii="Arial" w:hAnsi="Arial"/>
                <w:sz w:val="26"/>
                <w:szCs w:val="26"/>
                <w:highlight w:val="cyan"/>
                <w:rtl/>
                <w:lang w:eastAsia="ar"/>
              </w:rPr>
              <w:t>&lt;اسم الجهة&gt;</w:t>
            </w:r>
            <w:r w:rsidR="00130655" w:rsidRPr="00F03D2B">
              <w:rPr>
                <w:rFonts w:ascii="Arial" w:hAnsi="Arial"/>
                <w:sz w:val="26"/>
                <w:szCs w:val="26"/>
                <w:rtl/>
                <w:lang w:eastAsia="ar"/>
              </w:rPr>
              <w:t xml:space="preserve"> </w:t>
            </w:r>
            <w:r w:rsidRPr="00F03D2B">
              <w:rPr>
                <w:rFonts w:ascii="Arial" w:hAnsi="Arial"/>
                <w:sz w:val="26"/>
                <w:szCs w:val="26"/>
                <w:rtl/>
                <w:lang w:eastAsia="ar"/>
              </w:rPr>
              <w:t>يمكن استغلالها في الهجمات أو الاختراقات الخبيثة</w:t>
            </w:r>
            <w:r w:rsidR="007F553C">
              <w:rPr>
                <w:rFonts w:ascii="Arial" w:hAnsi="Arial" w:hint="cs"/>
                <w:sz w:val="26"/>
                <w:szCs w:val="26"/>
                <w:rtl/>
                <w:lang w:eastAsia="ar"/>
              </w:rPr>
              <w:t>،</w:t>
            </w:r>
            <w:r w:rsidRPr="00F03D2B">
              <w:rPr>
                <w:rFonts w:ascii="Arial" w:hAnsi="Arial"/>
                <w:sz w:val="26"/>
                <w:szCs w:val="26"/>
                <w:rtl/>
                <w:lang w:eastAsia="ar"/>
              </w:rPr>
              <w:t xml:space="preserve"> </w:t>
            </w:r>
            <w:r w:rsidR="007F553C">
              <w:rPr>
                <w:rFonts w:ascii="Arial" w:hAnsi="Arial" w:hint="cs"/>
                <w:sz w:val="26"/>
                <w:szCs w:val="26"/>
                <w:rtl/>
                <w:lang w:eastAsia="ar"/>
              </w:rPr>
              <w:t>مما</w:t>
            </w:r>
            <w:r w:rsidR="007F553C" w:rsidRPr="00F03D2B">
              <w:rPr>
                <w:rFonts w:ascii="Arial" w:hAnsi="Arial"/>
                <w:sz w:val="26"/>
                <w:szCs w:val="26"/>
                <w:rtl/>
                <w:lang w:eastAsia="ar"/>
              </w:rPr>
              <w:t xml:space="preserve"> </w:t>
            </w:r>
            <w:r w:rsidR="007F553C">
              <w:rPr>
                <w:rFonts w:ascii="Arial" w:hAnsi="Arial" w:hint="cs"/>
                <w:sz w:val="26"/>
                <w:szCs w:val="26"/>
                <w:rtl/>
                <w:lang w:eastAsia="ar"/>
              </w:rPr>
              <w:t>ي</w:t>
            </w:r>
            <w:r w:rsidRPr="00F03D2B">
              <w:rPr>
                <w:rFonts w:ascii="Arial" w:hAnsi="Arial"/>
                <w:sz w:val="26"/>
                <w:szCs w:val="26"/>
                <w:rtl/>
                <w:lang w:eastAsia="ar"/>
              </w:rPr>
              <w:t xml:space="preserve">عرض أجهزة المستخدمين والبيانات في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إلى انتهاكات أمنية.</w:t>
            </w:r>
          </w:p>
        </w:tc>
      </w:tr>
      <w:tr w:rsidR="00565BE9" w:rsidRPr="00F03D2B" w14:paraId="40305868"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5912C585" w14:textId="4731A7D2"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17C3175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9BC6680" w14:textId="77777777" w:rsidR="00565BE9" w:rsidRPr="00F03D2B" w:rsidRDefault="00565BE9" w:rsidP="00641015">
            <w:pPr>
              <w:pStyle w:val="ListParagraph"/>
              <w:numPr>
                <w:ilvl w:val="0"/>
                <w:numId w:val="10"/>
              </w:numPr>
              <w:bidi/>
              <w:spacing w:before="120" w:after="120" w:line="276" w:lineRule="auto"/>
              <w:ind w:left="186"/>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04F35EE4" w14:textId="39B66AB3" w:rsidR="00565BE9" w:rsidRPr="00F03D2B" w:rsidRDefault="00211DFC" w:rsidP="003B4FC7">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ضبط إعدادات</w:t>
            </w:r>
            <w:r w:rsidR="00565BE9" w:rsidRPr="00F03D2B">
              <w:rPr>
                <w:rFonts w:ascii="Arial" w:hAnsi="Arial"/>
                <w:sz w:val="26"/>
                <w:szCs w:val="26"/>
                <w:rtl/>
                <w:lang w:eastAsia="ar"/>
              </w:rPr>
              <w:t xml:space="preserve"> خادم الإدارة المركزية أو خادم النطاق ليطبق </w:t>
            </w:r>
            <w:r w:rsidR="003B4FC7" w:rsidRPr="00F03D2B">
              <w:rPr>
                <w:rFonts w:ascii="Arial" w:hAnsi="Arial"/>
                <w:sz w:val="26"/>
                <w:szCs w:val="26"/>
                <w:rtl/>
                <w:lang w:eastAsia="ar"/>
              </w:rPr>
              <w:t>سياسة أمن الخوادم</w:t>
            </w:r>
            <w:r w:rsidR="007F553C">
              <w:rPr>
                <w:rFonts w:ascii="Arial" w:hAnsi="Arial" w:hint="cs"/>
                <w:sz w:val="26"/>
                <w:szCs w:val="26"/>
                <w:rtl/>
                <w:lang w:eastAsia="ar"/>
              </w:rPr>
              <w:t xml:space="preserve"> في </w:t>
            </w:r>
            <w:r w:rsidR="007F553C" w:rsidRPr="00F03D2B">
              <w:rPr>
                <w:rFonts w:ascii="Arial" w:hAnsi="Arial" w:hint="cs"/>
                <w:sz w:val="26"/>
                <w:szCs w:val="26"/>
                <w:rtl/>
                <w:lang w:eastAsia="ar"/>
              </w:rPr>
              <w:t>&lt;</w:t>
            </w:r>
            <w:r w:rsidR="001B28BA" w:rsidRPr="00F03D2B">
              <w:rPr>
                <w:rFonts w:ascii="Arial" w:hAnsi="Arial"/>
                <w:sz w:val="26"/>
                <w:szCs w:val="26"/>
                <w:highlight w:val="cyan"/>
                <w:rtl/>
                <w:lang w:eastAsia="ar"/>
              </w:rPr>
              <w:t>اسم الجهة&gt;</w:t>
            </w:r>
            <w:r w:rsidR="00565BE9" w:rsidRPr="00F03D2B">
              <w:rPr>
                <w:rFonts w:ascii="Arial" w:hAnsi="Arial"/>
                <w:sz w:val="26"/>
                <w:szCs w:val="26"/>
                <w:rtl/>
                <w:lang w:eastAsia="ar"/>
              </w:rPr>
              <w:t xml:space="preserve"> على جميع أجهزة المستخدمين.</w:t>
            </w:r>
          </w:p>
          <w:p w14:paraId="6BB4F25F" w14:textId="1395EFFF" w:rsidR="002F5565" w:rsidRPr="00F03D2B" w:rsidRDefault="006B4D6F" w:rsidP="00283823">
            <w:pPr>
              <w:spacing w:before="120" w:after="120" w:line="276" w:lineRule="auto"/>
              <w:jc w:val="both"/>
              <w:rPr>
                <w:rFonts w:ascii="Arial" w:hAnsi="Arial"/>
                <w:color w:val="FF0000"/>
                <w:sz w:val="26"/>
                <w:szCs w:val="26"/>
              </w:rPr>
            </w:pPr>
            <w:r w:rsidRPr="00F03D2B">
              <w:rPr>
                <w:rFonts w:ascii="Arial" w:hAnsi="Arial"/>
                <w:sz w:val="26"/>
                <w:szCs w:val="26"/>
              </w:rPr>
              <w:t>T</w:t>
            </w:r>
            <w:r w:rsidR="002F5565" w:rsidRPr="00F03D2B">
              <w:rPr>
                <w:rFonts w:ascii="Arial" w:hAnsi="Arial"/>
                <w:sz w:val="26"/>
                <w:szCs w:val="26"/>
              </w:rPr>
              <w:t>he central management server or domain server</w:t>
            </w:r>
            <w:r w:rsidRPr="00F03D2B">
              <w:rPr>
                <w:rFonts w:ascii="Arial" w:hAnsi="Arial"/>
                <w:sz w:val="26"/>
                <w:szCs w:val="26"/>
              </w:rPr>
              <w:t xml:space="preserve"> shall be configured</w:t>
            </w:r>
            <w:r w:rsidR="002F5565" w:rsidRPr="00F03D2B">
              <w:rPr>
                <w:rFonts w:ascii="Arial" w:hAnsi="Arial"/>
                <w:sz w:val="26"/>
                <w:szCs w:val="26"/>
              </w:rPr>
              <w:t xml:space="preserve"> to enforce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‘s policies on all workstations.</w:t>
            </w:r>
          </w:p>
        </w:tc>
      </w:tr>
      <w:tr w:rsidR="00565BE9" w:rsidRPr="00F03D2B" w14:paraId="78818F6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3263C6D1" w14:textId="77777777" w:rsidR="00565BE9" w:rsidRPr="00F03D2B" w:rsidRDefault="00565BE9" w:rsidP="00641015">
            <w:pPr>
              <w:pStyle w:val="ListParagraph"/>
              <w:numPr>
                <w:ilvl w:val="0"/>
                <w:numId w:val="10"/>
              </w:numPr>
              <w:bidi/>
              <w:spacing w:before="120" w:after="120" w:line="276" w:lineRule="auto"/>
              <w:ind w:left="186"/>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A8FCCE9" w14:textId="7CB13F4F" w:rsidR="00565BE9" w:rsidRPr="00F03D2B" w:rsidRDefault="00565BE9" w:rsidP="00CB748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تثبيت أدوات إدارة إعدادات النظام التي </w:t>
            </w:r>
            <w:r w:rsidR="00211DFC" w:rsidRPr="00F03D2B">
              <w:rPr>
                <w:rFonts w:ascii="Arial" w:hAnsi="Arial"/>
                <w:sz w:val="26"/>
                <w:szCs w:val="26"/>
                <w:rtl/>
                <w:lang w:eastAsia="ar"/>
              </w:rPr>
              <w:t>تنفذ</w:t>
            </w:r>
            <w:r w:rsidRPr="00F03D2B">
              <w:rPr>
                <w:rFonts w:ascii="Arial" w:hAnsi="Arial"/>
                <w:sz w:val="26"/>
                <w:szCs w:val="26"/>
                <w:rtl/>
                <w:lang w:eastAsia="ar"/>
              </w:rPr>
              <w:t xml:space="preserve"> إعدادات الضبط والتهيئة لأجهزة المستخدمين</w:t>
            </w:r>
            <w:r w:rsidR="00211DFC" w:rsidRPr="00F03D2B">
              <w:rPr>
                <w:rFonts w:ascii="Arial" w:hAnsi="Arial"/>
                <w:sz w:val="26"/>
                <w:szCs w:val="26"/>
                <w:rtl/>
                <w:lang w:eastAsia="ar"/>
              </w:rPr>
              <w:t xml:space="preserve"> وتعيد تثبيتها تلقائياً</w:t>
            </w:r>
            <w:r w:rsidRPr="00F03D2B">
              <w:rPr>
                <w:rFonts w:ascii="Arial" w:hAnsi="Arial"/>
                <w:sz w:val="26"/>
                <w:szCs w:val="26"/>
                <w:rtl/>
                <w:lang w:eastAsia="ar"/>
              </w:rPr>
              <w:t xml:space="preserve"> في </w:t>
            </w:r>
            <w:r w:rsidR="00CB7485">
              <w:rPr>
                <w:rFonts w:ascii="Arial" w:hAnsi="Arial" w:hint="cs"/>
                <w:sz w:val="26"/>
                <w:szCs w:val="26"/>
                <w:rtl/>
                <w:lang w:eastAsia="ar"/>
              </w:rPr>
              <w:t xml:space="preserve">فترات </w:t>
            </w:r>
            <w:r w:rsidR="00CB7485" w:rsidRPr="00CB7485">
              <w:rPr>
                <w:rFonts w:ascii="Arial" w:hAnsi="Arial" w:hint="cs"/>
                <w:sz w:val="26"/>
                <w:szCs w:val="26"/>
                <w:rtl/>
                <w:lang w:eastAsia="ar"/>
              </w:rPr>
              <w:t>زم</w:t>
            </w:r>
            <w:r w:rsidRPr="00F03D2B">
              <w:rPr>
                <w:rFonts w:ascii="Arial" w:hAnsi="Arial"/>
                <w:sz w:val="26"/>
                <w:szCs w:val="26"/>
                <w:rtl/>
                <w:lang w:eastAsia="ar"/>
              </w:rPr>
              <w:t xml:space="preserve">نية محددة ومنتظمة. </w:t>
            </w:r>
            <w:r w:rsidR="008B352A" w:rsidRPr="00F03D2B">
              <w:rPr>
                <w:rFonts w:ascii="Arial" w:hAnsi="Arial"/>
                <w:sz w:val="26"/>
                <w:szCs w:val="26"/>
                <w:rtl/>
                <w:lang w:eastAsia="ar"/>
              </w:rPr>
              <w:t xml:space="preserve">للمزيد من التفاصيل، </w:t>
            </w:r>
            <w:r w:rsidRPr="00F03D2B">
              <w:rPr>
                <w:rFonts w:ascii="Arial" w:hAnsi="Arial"/>
                <w:sz w:val="26"/>
                <w:szCs w:val="26"/>
                <w:rtl/>
                <w:lang w:eastAsia="ar"/>
              </w:rPr>
              <w:t xml:space="preserve">يرجى الرجوع إلى سياسة الإعدادات والتحصين في </w:t>
            </w:r>
            <w:r w:rsidR="001B28BA" w:rsidRPr="00F03D2B">
              <w:rPr>
                <w:rFonts w:ascii="Arial" w:hAnsi="Arial"/>
                <w:sz w:val="26"/>
                <w:szCs w:val="26"/>
                <w:highlight w:val="cyan"/>
                <w:rtl/>
                <w:lang w:eastAsia="ar"/>
              </w:rPr>
              <w:t>&lt;اسم الجهة&gt;</w:t>
            </w:r>
            <w:r w:rsidR="002F5565" w:rsidRPr="00F03D2B">
              <w:rPr>
                <w:rFonts w:ascii="Arial" w:hAnsi="Arial"/>
                <w:sz w:val="26"/>
                <w:szCs w:val="26"/>
                <w:rtl/>
                <w:lang w:eastAsia="ar"/>
              </w:rPr>
              <w:t>.</w:t>
            </w:r>
          </w:p>
          <w:p w14:paraId="38CF01B7" w14:textId="26281565" w:rsidR="002F5565" w:rsidRPr="00F03D2B" w:rsidRDefault="00211DFC">
            <w:pPr>
              <w:spacing w:before="120" w:after="120" w:line="276" w:lineRule="auto"/>
              <w:jc w:val="both"/>
              <w:rPr>
                <w:rFonts w:ascii="Arial" w:hAnsi="Arial"/>
                <w:sz w:val="26"/>
                <w:szCs w:val="26"/>
              </w:rPr>
            </w:pPr>
            <w:r w:rsidRPr="00F03D2B">
              <w:rPr>
                <w:rFonts w:ascii="Arial" w:hAnsi="Arial"/>
                <w:sz w:val="26"/>
                <w:szCs w:val="26"/>
              </w:rPr>
              <w:t>S</w:t>
            </w:r>
            <w:r w:rsidR="002F5565" w:rsidRPr="00F03D2B">
              <w:rPr>
                <w:rFonts w:ascii="Arial" w:hAnsi="Arial"/>
                <w:sz w:val="26"/>
                <w:szCs w:val="26"/>
              </w:rPr>
              <w:t>ystem configuration management tools that automatically enforce and redeploy configuration settings to workstations at regularly scheduled intervals</w:t>
            </w:r>
            <w:r w:rsidR="000E52EB" w:rsidRPr="00F03D2B">
              <w:rPr>
                <w:rFonts w:ascii="Arial" w:hAnsi="Arial"/>
                <w:sz w:val="26"/>
                <w:szCs w:val="26"/>
              </w:rPr>
              <w:t xml:space="preserve"> shall be deployed</w:t>
            </w:r>
            <w:r w:rsidR="002F5565" w:rsidRPr="00F03D2B">
              <w:rPr>
                <w:rFonts w:ascii="Arial" w:hAnsi="Arial"/>
                <w:sz w:val="26"/>
                <w:szCs w:val="26"/>
              </w:rPr>
              <w:t xml:space="preserve">. </w:t>
            </w:r>
            <w:r w:rsidR="008B352A" w:rsidRPr="00F03D2B">
              <w:rPr>
                <w:rFonts w:ascii="Arial" w:hAnsi="Arial"/>
                <w:sz w:val="26"/>
                <w:szCs w:val="26"/>
              </w:rPr>
              <w:t>For more details, r</w:t>
            </w:r>
            <w:r w:rsidR="002F5565" w:rsidRPr="00F03D2B">
              <w:rPr>
                <w:rFonts w:ascii="Arial" w:hAnsi="Arial"/>
                <w:sz w:val="26"/>
                <w:szCs w:val="26"/>
              </w:rPr>
              <w:t xml:space="preserve">efer to the </w:t>
            </w:r>
            <w:r w:rsidR="002F5565" w:rsidRPr="00F03D2B">
              <w:rPr>
                <w:rFonts w:ascii="Arial" w:hAnsi="Arial"/>
                <w:sz w:val="26"/>
                <w:szCs w:val="26"/>
                <w:highlight w:val="cyan"/>
              </w:rPr>
              <w:t>&lt;</w:t>
            </w:r>
            <w:r w:rsidR="00BB63D9" w:rsidRPr="00F03D2B">
              <w:rPr>
                <w:rFonts w:ascii="Arial" w:hAnsi="Arial"/>
                <w:sz w:val="26"/>
                <w:szCs w:val="26"/>
                <w:highlight w:val="cyan"/>
              </w:rPr>
              <w:t>entity name</w:t>
            </w:r>
            <w:r w:rsidR="002F5565" w:rsidRPr="00F03D2B">
              <w:rPr>
                <w:rFonts w:ascii="Arial" w:hAnsi="Arial"/>
                <w:sz w:val="26"/>
                <w:szCs w:val="26"/>
                <w:highlight w:val="cyan"/>
              </w:rPr>
              <w:t>&gt;</w:t>
            </w:r>
            <w:r w:rsidR="002F5565" w:rsidRPr="00F03D2B">
              <w:rPr>
                <w:rFonts w:ascii="Arial" w:hAnsi="Arial"/>
                <w:sz w:val="26"/>
                <w:szCs w:val="26"/>
              </w:rPr>
              <w:t xml:space="preserve">‘s </w:t>
            </w:r>
            <w:r w:rsidR="000E52EB" w:rsidRPr="00F03D2B">
              <w:rPr>
                <w:rFonts w:ascii="Arial" w:hAnsi="Arial"/>
                <w:sz w:val="26"/>
                <w:szCs w:val="26"/>
              </w:rPr>
              <w:t>S</w:t>
            </w:r>
            <w:r w:rsidR="002F5565" w:rsidRPr="00F03D2B">
              <w:rPr>
                <w:rFonts w:ascii="Arial" w:hAnsi="Arial"/>
                <w:sz w:val="26"/>
                <w:szCs w:val="26"/>
              </w:rPr>
              <w:t xml:space="preserve">ecure </w:t>
            </w:r>
            <w:r w:rsidR="000E52EB" w:rsidRPr="00F03D2B">
              <w:rPr>
                <w:rFonts w:ascii="Arial" w:hAnsi="Arial"/>
                <w:sz w:val="26"/>
                <w:szCs w:val="26"/>
              </w:rPr>
              <w:t>C</w:t>
            </w:r>
            <w:r w:rsidR="002F5565" w:rsidRPr="00F03D2B">
              <w:rPr>
                <w:rFonts w:ascii="Arial" w:hAnsi="Arial"/>
                <w:sz w:val="26"/>
                <w:szCs w:val="26"/>
              </w:rPr>
              <w:t xml:space="preserve">onfiguration and </w:t>
            </w:r>
            <w:r w:rsidR="000E52EB" w:rsidRPr="00F03D2B">
              <w:rPr>
                <w:rFonts w:ascii="Arial" w:hAnsi="Arial"/>
                <w:sz w:val="26"/>
                <w:szCs w:val="26"/>
              </w:rPr>
              <w:t>H</w:t>
            </w:r>
            <w:r w:rsidR="002F5565" w:rsidRPr="00F03D2B">
              <w:rPr>
                <w:rFonts w:ascii="Arial" w:hAnsi="Arial"/>
                <w:sz w:val="26"/>
                <w:szCs w:val="26"/>
              </w:rPr>
              <w:t xml:space="preserve">ardening </w:t>
            </w:r>
            <w:r w:rsidR="008B352A" w:rsidRPr="00F03D2B">
              <w:rPr>
                <w:rFonts w:ascii="Arial" w:hAnsi="Arial"/>
                <w:sz w:val="26"/>
                <w:szCs w:val="26"/>
              </w:rPr>
              <w:t>P</w:t>
            </w:r>
            <w:r w:rsidR="002F5565" w:rsidRPr="00F03D2B">
              <w:rPr>
                <w:rFonts w:ascii="Arial" w:hAnsi="Arial"/>
                <w:sz w:val="26"/>
                <w:szCs w:val="26"/>
              </w:rPr>
              <w:t>olicy.</w:t>
            </w:r>
          </w:p>
        </w:tc>
      </w:tr>
      <w:tr w:rsidR="00565BE9" w:rsidRPr="00F03D2B" w14:paraId="7F982643"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D66B4DD" w14:textId="77777777" w:rsidR="00565BE9" w:rsidRPr="00F03D2B" w:rsidRDefault="00565BE9" w:rsidP="00641015">
            <w:pPr>
              <w:pStyle w:val="ListParagraph"/>
              <w:numPr>
                <w:ilvl w:val="0"/>
                <w:numId w:val="10"/>
              </w:numPr>
              <w:bidi/>
              <w:spacing w:before="120" w:after="120" w:line="276" w:lineRule="auto"/>
              <w:ind w:left="186"/>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21A35EBE" w14:textId="44C3ADC9"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تطبيق نظام مراقبة الإعدادات المتوافقة مع بروتوكول </w:t>
            </w:r>
            <w:proofErr w:type="spellStart"/>
            <w:r w:rsidRPr="00F03D2B">
              <w:rPr>
                <w:rFonts w:ascii="Arial" w:hAnsi="Arial"/>
                <w:sz w:val="26"/>
                <w:szCs w:val="26"/>
                <w:rtl/>
                <w:lang w:eastAsia="ar"/>
              </w:rPr>
              <w:t>أتمتة</w:t>
            </w:r>
            <w:proofErr w:type="spellEnd"/>
            <w:r w:rsidRPr="00F03D2B">
              <w:rPr>
                <w:rFonts w:ascii="Arial" w:hAnsi="Arial"/>
                <w:sz w:val="26"/>
                <w:szCs w:val="26"/>
                <w:rtl/>
                <w:lang w:eastAsia="ar"/>
              </w:rPr>
              <w:t xml:space="preserve"> محتوى الأمن (</w:t>
            </w:r>
            <w:r w:rsidRPr="00F03D2B">
              <w:rPr>
                <w:rFonts w:ascii="Arial" w:hAnsi="Arial"/>
                <w:sz w:val="26"/>
                <w:szCs w:val="26"/>
                <w:lang w:eastAsia="ar" w:bidi="en-US"/>
              </w:rPr>
              <w:t>Security Content Automation Protocol</w:t>
            </w:r>
            <w:r w:rsidR="000E52EB" w:rsidRPr="00F03D2B">
              <w:rPr>
                <w:rFonts w:ascii="Arial" w:hAnsi="Arial"/>
                <w:sz w:val="26"/>
                <w:szCs w:val="26"/>
                <w:lang w:eastAsia="ar" w:bidi="en-US"/>
              </w:rPr>
              <w:t xml:space="preserve"> "</w:t>
            </w:r>
            <w:r w:rsidRPr="00F03D2B">
              <w:rPr>
                <w:rFonts w:ascii="Arial" w:hAnsi="Arial"/>
                <w:sz w:val="26"/>
                <w:szCs w:val="26"/>
                <w:lang w:eastAsia="ar" w:bidi="en-US"/>
              </w:rPr>
              <w:t>SCAP</w:t>
            </w:r>
            <w:r w:rsidR="000E52EB" w:rsidRPr="00F03D2B">
              <w:rPr>
                <w:rFonts w:ascii="Arial" w:hAnsi="Arial"/>
                <w:sz w:val="26"/>
                <w:szCs w:val="26"/>
                <w:lang w:eastAsia="ar" w:bidi="en-US"/>
              </w:rPr>
              <w:t>"</w:t>
            </w:r>
            <w:r w:rsidRPr="00F03D2B">
              <w:rPr>
                <w:rFonts w:ascii="Arial" w:hAnsi="Arial"/>
                <w:sz w:val="26"/>
                <w:szCs w:val="26"/>
                <w:rtl/>
                <w:lang w:eastAsia="ar"/>
              </w:rPr>
              <w:t>) للتأكد من عناصر الإعدادات الأمنية كافة وجدولة الاستثناءات المعتمدة والإبلاغ عن حدوث أي تغييرات غير مصرّح بها.</w:t>
            </w:r>
          </w:p>
          <w:p w14:paraId="08354B58" w14:textId="6AC9784A" w:rsidR="002F5565" w:rsidRPr="00F03D2B" w:rsidRDefault="000E52EB" w:rsidP="00641015">
            <w:pPr>
              <w:spacing w:before="120" w:after="120" w:line="276" w:lineRule="auto"/>
              <w:jc w:val="both"/>
              <w:rPr>
                <w:rFonts w:ascii="Arial" w:hAnsi="Arial"/>
                <w:sz w:val="26"/>
                <w:szCs w:val="26"/>
              </w:rPr>
            </w:pPr>
            <w:r w:rsidRPr="00F03D2B">
              <w:rPr>
                <w:rFonts w:ascii="Arial" w:hAnsi="Arial"/>
                <w:sz w:val="26"/>
                <w:szCs w:val="26"/>
              </w:rPr>
              <w:lastRenderedPageBreak/>
              <w:t xml:space="preserve">A </w:t>
            </w:r>
            <w:r w:rsidR="002F5565" w:rsidRPr="00F03D2B">
              <w:rPr>
                <w:rFonts w:ascii="Arial" w:hAnsi="Arial"/>
                <w:sz w:val="26"/>
                <w:szCs w:val="26"/>
              </w:rPr>
              <w:t>Security Content Automation Protocol (SCAP) compliant</w:t>
            </w:r>
            <w:r w:rsidRPr="00F03D2B">
              <w:rPr>
                <w:rFonts w:ascii="Arial" w:hAnsi="Arial"/>
                <w:sz w:val="26"/>
                <w:szCs w:val="26"/>
              </w:rPr>
              <w:t xml:space="preserve"> </w:t>
            </w:r>
            <w:r w:rsidR="002F5565" w:rsidRPr="00F03D2B">
              <w:rPr>
                <w:rFonts w:ascii="Arial" w:hAnsi="Arial"/>
                <w:sz w:val="26"/>
                <w:szCs w:val="26"/>
              </w:rPr>
              <w:t xml:space="preserve">configuration monitoring system </w:t>
            </w:r>
            <w:r w:rsidRPr="00F03D2B">
              <w:rPr>
                <w:rFonts w:ascii="Arial" w:hAnsi="Arial"/>
                <w:sz w:val="26"/>
                <w:szCs w:val="26"/>
              </w:rPr>
              <w:t xml:space="preserve">shall be implemented </w:t>
            </w:r>
            <w:r w:rsidR="002F5565" w:rsidRPr="00F03D2B">
              <w:rPr>
                <w:rFonts w:ascii="Arial" w:hAnsi="Arial"/>
                <w:sz w:val="26"/>
                <w:szCs w:val="26"/>
              </w:rPr>
              <w:t>to verify all security configuration elements,</w:t>
            </w:r>
            <w:r w:rsidR="00BE40A5">
              <w:rPr>
                <w:rFonts w:ascii="Arial" w:hAnsi="Arial"/>
                <w:sz w:val="26"/>
                <w:szCs w:val="26"/>
              </w:rPr>
              <w:t xml:space="preserve"> </w:t>
            </w:r>
            <w:r w:rsidR="002F5565" w:rsidRPr="00F03D2B">
              <w:rPr>
                <w:rFonts w:ascii="Arial" w:hAnsi="Arial"/>
                <w:sz w:val="26"/>
                <w:szCs w:val="26"/>
              </w:rPr>
              <w:t>catalog approved exceptions, and alert when unauthorized changes occur.</w:t>
            </w:r>
          </w:p>
        </w:tc>
      </w:tr>
      <w:tr w:rsidR="00565BE9" w:rsidRPr="00F03D2B" w14:paraId="133BD20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B00DA7E" w14:textId="77777777" w:rsidR="00565BE9" w:rsidRPr="00F03D2B" w:rsidRDefault="00565BE9" w:rsidP="00641015">
            <w:pPr>
              <w:bidi/>
              <w:spacing w:before="120" w:after="120" w:line="276" w:lineRule="auto"/>
              <w:rPr>
                <w:rFonts w:ascii="Arial" w:hAnsi="Arial"/>
                <w:color w:val="FFFFFF" w:themeColor="background1"/>
                <w:sz w:val="26"/>
                <w:szCs w:val="26"/>
              </w:rPr>
            </w:pPr>
            <w:r w:rsidRPr="00F03D2B">
              <w:rPr>
                <w:rFonts w:ascii="Arial" w:hAnsi="Arial"/>
                <w:color w:val="FFFFFF" w:themeColor="background1"/>
                <w:sz w:val="26"/>
                <w:szCs w:val="26"/>
                <w:rtl/>
                <w:lang w:eastAsia="ar"/>
              </w:rPr>
              <w:lastRenderedPageBreak/>
              <w:t>8</w:t>
            </w:r>
          </w:p>
        </w:tc>
        <w:tc>
          <w:tcPr>
            <w:tcW w:w="7312" w:type="dxa"/>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13FA0DC0" w14:textId="77777777" w:rsidR="004457AA" w:rsidRDefault="00565BE9" w:rsidP="004457AA">
            <w:pPr>
              <w:bidi/>
              <w:spacing w:before="120" w:after="120" w:line="276" w:lineRule="auto"/>
              <w:jc w:val="left"/>
              <w:rPr>
                <w:rFonts w:ascii="Arial" w:hAnsi="Arial"/>
                <w:color w:val="FFFFFF" w:themeColor="background1"/>
                <w:sz w:val="26"/>
                <w:szCs w:val="26"/>
                <w:lang w:eastAsia="ar"/>
              </w:rPr>
            </w:pPr>
            <w:r w:rsidRPr="00F03D2B">
              <w:rPr>
                <w:rFonts w:ascii="Arial" w:hAnsi="Arial"/>
                <w:color w:val="FFFFFF" w:themeColor="background1"/>
                <w:sz w:val="26"/>
                <w:szCs w:val="26"/>
                <w:rtl/>
                <w:lang w:eastAsia="ar"/>
              </w:rPr>
              <w:t>أجهزة المستخدمين ذات الصلاحي</w:t>
            </w:r>
            <w:r w:rsidR="004457AA">
              <w:rPr>
                <w:rFonts w:ascii="Arial" w:hAnsi="Arial"/>
                <w:color w:val="FFFFFF" w:themeColor="background1"/>
                <w:sz w:val="26"/>
                <w:szCs w:val="26"/>
                <w:rtl/>
                <w:lang w:eastAsia="ar"/>
              </w:rPr>
              <w:t>ات والامتيازات الهامة والحساسة</w:t>
            </w:r>
          </w:p>
          <w:p w14:paraId="3ACADAE2" w14:textId="40F1B6AE" w:rsidR="00565BE9" w:rsidRPr="00F03D2B" w:rsidRDefault="004457AA" w:rsidP="004457AA">
            <w:pPr>
              <w:bidi/>
              <w:spacing w:before="120" w:after="120" w:line="276" w:lineRule="auto"/>
              <w:jc w:val="left"/>
              <w:rPr>
                <w:rFonts w:ascii="Arial" w:hAnsi="Arial"/>
                <w:color w:val="FFFFFF" w:themeColor="background1"/>
                <w:sz w:val="26"/>
                <w:szCs w:val="26"/>
                <w:rtl/>
              </w:rPr>
            </w:pPr>
            <w:r>
              <w:rPr>
                <w:rFonts w:ascii="Arial" w:hAnsi="Arial"/>
                <w:color w:val="FFFFFF" w:themeColor="background1"/>
                <w:sz w:val="26"/>
                <w:szCs w:val="26"/>
                <w:rtl/>
                <w:lang w:eastAsia="ar"/>
              </w:rPr>
              <w:t xml:space="preserve"> </w:t>
            </w:r>
            <w:r>
              <w:rPr>
                <w:rFonts w:ascii="Arial" w:hAnsi="Arial" w:hint="cs"/>
                <w:color w:val="FFFFFF" w:themeColor="background1"/>
                <w:sz w:val="26"/>
                <w:szCs w:val="26"/>
                <w:rtl/>
                <w:lang w:eastAsia="ar"/>
              </w:rPr>
              <w:t>(</w:t>
            </w:r>
            <w:r w:rsidRPr="004457AA">
              <w:rPr>
                <w:rFonts w:ascii="Arial" w:hAnsi="Arial"/>
                <w:color w:val="FFFFFF" w:themeColor="background1"/>
                <w:sz w:val="26"/>
                <w:szCs w:val="26"/>
                <w:lang w:eastAsia="ar"/>
              </w:rPr>
              <w:t>Privileged Access Workstations</w:t>
            </w:r>
            <w:r>
              <w:rPr>
                <w:rFonts w:ascii="Arial" w:hAnsi="Arial"/>
                <w:color w:val="FFFFFF" w:themeColor="background1"/>
                <w:sz w:val="26"/>
                <w:szCs w:val="26"/>
                <w:lang w:eastAsia="ar"/>
              </w:rPr>
              <w:t xml:space="preserve"> “PAW”</w:t>
            </w:r>
            <w:r>
              <w:rPr>
                <w:rFonts w:ascii="Arial" w:hAnsi="Arial" w:hint="cs"/>
                <w:color w:val="FFFFFF" w:themeColor="background1"/>
                <w:sz w:val="26"/>
                <w:szCs w:val="26"/>
                <w:rtl/>
                <w:lang w:eastAsia="ar"/>
              </w:rPr>
              <w:t>)</w:t>
            </w:r>
          </w:p>
        </w:tc>
      </w:tr>
      <w:tr w:rsidR="00565BE9" w:rsidRPr="00F03D2B" w14:paraId="06A824C7"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8F59D79"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الهدف</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1A734FB" w14:textId="77777777" w:rsidR="00565BE9" w:rsidRPr="00F03D2B" w:rsidRDefault="00565BE9" w:rsidP="00641015">
            <w:pPr>
              <w:bidi/>
              <w:spacing w:before="120" w:after="120" w:line="276" w:lineRule="auto"/>
              <w:jc w:val="both"/>
              <w:rPr>
                <w:rFonts w:ascii="Arial" w:hAnsi="Arial"/>
                <w:sz w:val="26"/>
                <w:szCs w:val="26"/>
                <w:rtl/>
              </w:rPr>
            </w:pPr>
            <w:r w:rsidRPr="00F03D2B">
              <w:rPr>
                <w:rFonts w:ascii="Arial" w:hAnsi="Arial"/>
                <w:sz w:val="26"/>
                <w:szCs w:val="26"/>
                <w:rtl/>
                <w:lang w:eastAsia="ar"/>
              </w:rPr>
              <w:t>تحديد المتطلبات الأمنية الإضافية لحماية أجهزة المستخدمين ذات الصلاحيات والامتيازات الهامة والحساسة (</w:t>
            </w:r>
            <w:r w:rsidRPr="00F03D2B">
              <w:rPr>
                <w:rFonts w:ascii="Arial" w:hAnsi="Arial"/>
                <w:sz w:val="26"/>
                <w:szCs w:val="26"/>
                <w:lang w:eastAsia="ar" w:bidi="en-US"/>
              </w:rPr>
              <w:t>PAWs</w:t>
            </w:r>
            <w:r w:rsidRPr="00F03D2B">
              <w:rPr>
                <w:rFonts w:ascii="Arial" w:hAnsi="Arial"/>
                <w:sz w:val="26"/>
                <w:szCs w:val="26"/>
                <w:rtl/>
                <w:lang w:eastAsia="ar"/>
              </w:rPr>
              <w:t>) المستخدمة في الوصول إلى الأنظمة ومناطق الشبكة الهامة.</w:t>
            </w:r>
          </w:p>
        </w:tc>
      </w:tr>
      <w:tr w:rsidR="00565BE9" w:rsidRPr="00F03D2B" w14:paraId="7A6BEE2B"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B97A47B" w14:textId="77777777" w:rsidR="00565BE9" w:rsidRPr="00F03D2B" w:rsidRDefault="00565BE9" w:rsidP="00641015">
            <w:pPr>
              <w:bidi/>
              <w:spacing w:before="120" w:after="120" w:line="276" w:lineRule="auto"/>
              <w:rPr>
                <w:rFonts w:ascii="Arial" w:hAnsi="Arial"/>
                <w:sz w:val="26"/>
                <w:szCs w:val="26"/>
              </w:rPr>
            </w:pPr>
            <w:r w:rsidRPr="00F03D2B">
              <w:rPr>
                <w:rFonts w:ascii="Arial" w:hAnsi="Arial"/>
                <w:sz w:val="26"/>
                <w:szCs w:val="26"/>
                <w:rtl/>
                <w:lang w:eastAsia="ar"/>
              </w:rPr>
              <w:t>المخاطر المحتملة</w:t>
            </w:r>
          </w:p>
        </w:tc>
        <w:tc>
          <w:tcPr>
            <w:tcW w:w="7312" w:type="dxa"/>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38E053F" w14:textId="3C038943" w:rsidR="00565BE9" w:rsidRPr="00F03D2B" w:rsidRDefault="00565BE9" w:rsidP="00641015">
            <w:pPr>
              <w:bidi/>
              <w:spacing w:before="120" w:after="120" w:line="276" w:lineRule="auto"/>
              <w:jc w:val="both"/>
              <w:rPr>
                <w:rFonts w:ascii="Arial" w:hAnsi="Arial"/>
                <w:sz w:val="26"/>
                <w:szCs w:val="26"/>
              </w:rPr>
            </w:pPr>
            <w:r w:rsidRPr="00F03D2B">
              <w:rPr>
                <w:rFonts w:ascii="Arial" w:hAnsi="Arial"/>
                <w:sz w:val="26"/>
                <w:szCs w:val="26"/>
                <w:rtl/>
                <w:lang w:eastAsia="ar"/>
              </w:rPr>
              <w:t>يمكن أن تؤدي الهجمات الخبيثة الناجحة على أجهزة المستخدمين</w:t>
            </w:r>
            <w:r w:rsidR="003B4FC7" w:rsidRPr="00F03D2B">
              <w:rPr>
                <w:rFonts w:ascii="Arial" w:hAnsi="Arial"/>
                <w:sz w:val="26"/>
                <w:szCs w:val="26"/>
                <w:lang w:eastAsia="ar"/>
              </w:rPr>
              <w:t xml:space="preserve"> </w:t>
            </w:r>
            <w:r w:rsidR="003B4FC7" w:rsidRPr="00F03D2B">
              <w:rPr>
                <w:rFonts w:ascii="Arial" w:hAnsi="Arial"/>
                <w:sz w:val="26"/>
                <w:szCs w:val="26"/>
                <w:rtl/>
                <w:lang w:eastAsia="ar"/>
              </w:rPr>
              <w:t>ذات الصلاحيات الهامة والحساسة</w:t>
            </w:r>
            <w:r w:rsidRPr="00F03D2B">
              <w:rPr>
                <w:rFonts w:ascii="Arial" w:hAnsi="Arial"/>
                <w:sz w:val="26"/>
                <w:szCs w:val="26"/>
                <w:rtl/>
                <w:lang w:eastAsia="ar"/>
              </w:rPr>
              <w:t xml:space="preserve"> إلى تعريض </w:t>
            </w:r>
            <w:r w:rsidR="001B28BA" w:rsidRPr="00F03D2B">
              <w:rPr>
                <w:rFonts w:ascii="Arial" w:hAnsi="Arial"/>
                <w:sz w:val="26"/>
                <w:szCs w:val="26"/>
                <w:highlight w:val="cyan"/>
                <w:rtl/>
                <w:lang w:eastAsia="ar"/>
              </w:rPr>
              <w:t>&lt;اسم الجهة&gt;</w:t>
            </w:r>
            <w:r w:rsidRPr="00F03D2B">
              <w:rPr>
                <w:rFonts w:ascii="Arial" w:hAnsi="Arial"/>
                <w:sz w:val="26"/>
                <w:szCs w:val="26"/>
                <w:rtl/>
                <w:lang w:eastAsia="ar"/>
              </w:rPr>
              <w:t xml:space="preserve"> ل</w:t>
            </w:r>
            <w:r w:rsidR="000E52EB" w:rsidRPr="00F03D2B">
              <w:rPr>
                <w:rFonts w:ascii="Arial" w:hAnsi="Arial"/>
                <w:sz w:val="26"/>
                <w:szCs w:val="26"/>
                <w:rtl/>
                <w:lang w:eastAsia="ar"/>
              </w:rPr>
              <w:t>ا</w:t>
            </w:r>
            <w:r w:rsidRPr="00F03D2B">
              <w:rPr>
                <w:rFonts w:ascii="Arial" w:hAnsi="Arial"/>
                <w:sz w:val="26"/>
                <w:szCs w:val="26"/>
                <w:rtl/>
                <w:lang w:eastAsia="ar"/>
              </w:rPr>
              <w:t>خ</w:t>
            </w:r>
            <w:r w:rsidR="000E52EB" w:rsidRPr="00F03D2B">
              <w:rPr>
                <w:rFonts w:ascii="Arial" w:hAnsi="Arial"/>
                <w:sz w:val="26"/>
                <w:szCs w:val="26"/>
                <w:rtl/>
                <w:lang w:eastAsia="ar"/>
              </w:rPr>
              <w:t>ت</w:t>
            </w:r>
            <w:r w:rsidRPr="00F03D2B">
              <w:rPr>
                <w:rFonts w:ascii="Arial" w:hAnsi="Arial"/>
                <w:sz w:val="26"/>
                <w:szCs w:val="26"/>
                <w:rtl/>
                <w:lang w:eastAsia="ar"/>
              </w:rPr>
              <w:t>ر</w:t>
            </w:r>
            <w:r w:rsidR="000E52EB" w:rsidRPr="00F03D2B">
              <w:rPr>
                <w:rFonts w:ascii="Arial" w:hAnsi="Arial"/>
                <w:sz w:val="26"/>
                <w:szCs w:val="26"/>
                <w:rtl/>
                <w:lang w:eastAsia="ar"/>
              </w:rPr>
              <w:t>ا</w:t>
            </w:r>
            <w:r w:rsidRPr="00F03D2B">
              <w:rPr>
                <w:rFonts w:ascii="Arial" w:hAnsi="Arial"/>
                <w:sz w:val="26"/>
                <w:szCs w:val="26"/>
                <w:rtl/>
                <w:lang w:eastAsia="ar"/>
              </w:rPr>
              <w:t xml:space="preserve">قات خطيرة وانتهاكات أمنية لأهم أصولها الحساسة مما يؤدي إلى </w:t>
            </w:r>
            <w:r w:rsidR="00641015" w:rsidRPr="00F03D2B">
              <w:rPr>
                <w:rFonts w:ascii="Arial" w:hAnsi="Arial"/>
                <w:sz w:val="26"/>
                <w:szCs w:val="26"/>
                <w:rtl/>
                <w:lang w:eastAsia="ar"/>
              </w:rPr>
              <w:t>أضرار جسيمة</w:t>
            </w:r>
            <w:r w:rsidRPr="00F03D2B">
              <w:rPr>
                <w:rFonts w:ascii="Arial" w:hAnsi="Arial"/>
                <w:sz w:val="26"/>
                <w:szCs w:val="26"/>
                <w:rtl/>
                <w:lang w:eastAsia="ar"/>
              </w:rPr>
              <w:t>.</w:t>
            </w:r>
          </w:p>
        </w:tc>
      </w:tr>
      <w:tr w:rsidR="00565BE9" w:rsidRPr="00F03D2B" w14:paraId="2FB9268A" w14:textId="77777777" w:rsidTr="00641015">
        <w:trPr>
          <w:jc w:val="center"/>
        </w:trPr>
        <w:tc>
          <w:tcPr>
            <w:tcW w:w="9017" w:type="dxa"/>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199CCEE0" w14:textId="2E8954D7" w:rsidR="00565BE9" w:rsidRPr="00F03D2B" w:rsidRDefault="006E4167" w:rsidP="00565BE9">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565BE9" w:rsidRPr="00F03D2B" w14:paraId="3DF3F191"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6D085AB1" w14:textId="77777777" w:rsidR="00565BE9" w:rsidRPr="00F03D2B" w:rsidRDefault="00565BE9"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770AAECC" w14:textId="3C60A4CC" w:rsidR="00565BE9" w:rsidRPr="00F03D2B" w:rsidRDefault="00565BE9"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فرض استخدام التحقّق من الهوية متعدّد العناصر من أجل الوصول </w:t>
            </w:r>
            <w:r w:rsidR="008B352A" w:rsidRPr="00F03D2B">
              <w:rPr>
                <w:rFonts w:ascii="Arial" w:hAnsi="Arial"/>
                <w:sz w:val="26"/>
                <w:szCs w:val="26"/>
                <w:rtl/>
                <w:lang w:eastAsia="ar"/>
              </w:rPr>
              <w:t xml:space="preserve">إلى </w:t>
            </w:r>
            <w:r w:rsidRPr="00F03D2B">
              <w:rPr>
                <w:rFonts w:ascii="Arial" w:hAnsi="Arial"/>
                <w:sz w:val="26"/>
                <w:szCs w:val="26"/>
                <w:rtl/>
                <w:lang w:eastAsia="ar"/>
              </w:rPr>
              <w:t>أجهزة المستخدمين ذات الصلاحيات والامتيازات الهامة والحساسة (</w:t>
            </w:r>
            <w:r w:rsidRPr="00F03D2B">
              <w:rPr>
                <w:rFonts w:ascii="Arial" w:hAnsi="Arial"/>
                <w:sz w:val="26"/>
                <w:szCs w:val="26"/>
                <w:lang w:eastAsia="ar" w:bidi="en-US"/>
              </w:rPr>
              <w:t>PAW</w:t>
            </w:r>
            <w:r w:rsidRPr="00F03D2B">
              <w:rPr>
                <w:rFonts w:ascii="Arial" w:hAnsi="Arial"/>
                <w:sz w:val="26"/>
                <w:szCs w:val="26"/>
                <w:rtl/>
                <w:lang w:eastAsia="ar"/>
              </w:rPr>
              <w:t xml:space="preserve">) </w:t>
            </w:r>
            <w:r w:rsidR="008B352A" w:rsidRPr="00F03D2B">
              <w:rPr>
                <w:rFonts w:ascii="Arial" w:hAnsi="Arial"/>
                <w:sz w:val="26"/>
                <w:szCs w:val="26"/>
                <w:rtl/>
                <w:lang w:eastAsia="ar"/>
              </w:rPr>
              <w:t>التي يستخدمها</w:t>
            </w:r>
            <w:r w:rsidRPr="00F03D2B">
              <w:rPr>
                <w:rFonts w:ascii="Arial" w:hAnsi="Arial"/>
                <w:sz w:val="26"/>
                <w:szCs w:val="26"/>
                <w:rtl/>
                <w:lang w:eastAsia="ar"/>
              </w:rPr>
              <w:t xml:space="preserve"> مد</w:t>
            </w:r>
            <w:r w:rsidR="008B352A" w:rsidRPr="00F03D2B">
              <w:rPr>
                <w:rFonts w:ascii="Arial" w:hAnsi="Arial"/>
                <w:sz w:val="26"/>
                <w:szCs w:val="26"/>
                <w:rtl/>
                <w:lang w:eastAsia="ar"/>
              </w:rPr>
              <w:t>يرو</w:t>
            </w:r>
            <w:r w:rsidRPr="00F03D2B">
              <w:rPr>
                <w:rFonts w:ascii="Arial" w:hAnsi="Arial"/>
                <w:sz w:val="26"/>
                <w:szCs w:val="26"/>
                <w:rtl/>
                <w:lang w:eastAsia="ar"/>
              </w:rPr>
              <w:t xml:space="preserve"> النظام.</w:t>
            </w:r>
          </w:p>
          <w:p w14:paraId="748C1AFA" w14:textId="4B63B0FA" w:rsidR="002F5565" w:rsidRPr="00F03D2B" w:rsidRDefault="000E52EB" w:rsidP="00641015">
            <w:pPr>
              <w:spacing w:before="120" w:after="120" w:line="276" w:lineRule="auto"/>
              <w:jc w:val="both"/>
              <w:rPr>
                <w:rFonts w:ascii="Arial" w:hAnsi="Arial"/>
                <w:color w:val="FF0000"/>
                <w:sz w:val="26"/>
                <w:szCs w:val="26"/>
              </w:rPr>
            </w:pPr>
            <w:r w:rsidRPr="00F03D2B">
              <w:rPr>
                <w:rFonts w:ascii="Arial" w:hAnsi="Arial"/>
                <w:sz w:val="26"/>
                <w:szCs w:val="26"/>
              </w:rPr>
              <w:t>U</w:t>
            </w:r>
            <w:r w:rsidR="002F5565" w:rsidRPr="00F03D2B">
              <w:rPr>
                <w:rFonts w:ascii="Arial" w:hAnsi="Arial"/>
                <w:sz w:val="26"/>
                <w:szCs w:val="26"/>
              </w:rPr>
              <w:t>se of multi-factor authentication</w:t>
            </w:r>
            <w:r w:rsidRPr="00F03D2B">
              <w:rPr>
                <w:rFonts w:ascii="Arial" w:hAnsi="Arial"/>
                <w:sz w:val="26"/>
                <w:szCs w:val="26"/>
              </w:rPr>
              <w:t xml:space="preserve"> shall be required</w:t>
            </w:r>
            <w:r w:rsidR="002F5565" w:rsidRPr="00F03D2B">
              <w:rPr>
                <w:rFonts w:ascii="Arial" w:hAnsi="Arial"/>
                <w:sz w:val="26"/>
                <w:szCs w:val="26"/>
              </w:rPr>
              <w:t xml:space="preserve"> for access</w:t>
            </w:r>
            <w:r w:rsidR="007B233B" w:rsidRPr="00F03D2B">
              <w:rPr>
                <w:rFonts w:ascii="Arial" w:hAnsi="Arial"/>
                <w:sz w:val="26"/>
                <w:szCs w:val="26"/>
              </w:rPr>
              <w:t>ing</w:t>
            </w:r>
            <w:r w:rsidR="002F5565" w:rsidRPr="00F03D2B">
              <w:rPr>
                <w:rFonts w:ascii="Arial" w:hAnsi="Arial"/>
                <w:sz w:val="26"/>
                <w:szCs w:val="26"/>
              </w:rPr>
              <w:t xml:space="preserve"> PAWs used by system administrators.</w:t>
            </w:r>
          </w:p>
        </w:tc>
      </w:tr>
      <w:tr w:rsidR="00565BE9" w:rsidRPr="00F03D2B" w14:paraId="583199B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2870E2F" w14:textId="77777777" w:rsidR="00565BE9" w:rsidRPr="00F03D2B" w:rsidRDefault="00565BE9"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3A67A429" w14:textId="7D1E28AF" w:rsidR="00565BE9" w:rsidRPr="00F03D2B" w:rsidRDefault="008B352A"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تقييد </w:t>
            </w:r>
            <w:r w:rsidR="00565BE9" w:rsidRPr="00F03D2B">
              <w:rPr>
                <w:rFonts w:ascii="Arial" w:hAnsi="Arial"/>
                <w:sz w:val="26"/>
                <w:szCs w:val="26"/>
                <w:rtl/>
                <w:lang w:eastAsia="ar"/>
              </w:rPr>
              <w:t>الوصول إلى أجهزة المستخدمين ذات الصلاحيات والامتيازات الهامة والحساسة (</w:t>
            </w:r>
            <w:r w:rsidR="00565BE9" w:rsidRPr="00F03D2B">
              <w:rPr>
                <w:rFonts w:ascii="Arial" w:hAnsi="Arial"/>
                <w:sz w:val="26"/>
                <w:szCs w:val="26"/>
                <w:lang w:eastAsia="ar" w:bidi="en-US"/>
              </w:rPr>
              <w:t>PAW</w:t>
            </w:r>
            <w:r w:rsidR="00565BE9" w:rsidRPr="00F03D2B">
              <w:rPr>
                <w:rFonts w:ascii="Arial" w:hAnsi="Arial"/>
                <w:sz w:val="26"/>
                <w:szCs w:val="26"/>
                <w:rtl/>
                <w:lang w:eastAsia="ar"/>
              </w:rPr>
              <w:t xml:space="preserve">) </w:t>
            </w:r>
            <w:r w:rsidRPr="00F03D2B">
              <w:rPr>
                <w:rFonts w:ascii="Arial" w:hAnsi="Arial"/>
                <w:sz w:val="26"/>
                <w:szCs w:val="26"/>
                <w:rtl/>
                <w:lang w:eastAsia="ar"/>
              </w:rPr>
              <w:t xml:space="preserve">وحصره على </w:t>
            </w:r>
            <w:r w:rsidR="00565BE9" w:rsidRPr="00F03D2B">
              <w:rPr>
                <w:rFonts w:ascii="Arial" w:hAnsi="Arial"/>
                <w:sz w:val="26"/>
                <w:szCs w:val="26"/>
                <w:rtl/>
                <w:lang w:eastAsia="ar"/>
              </w:rPr>
              <w:t>المشرفين والمشغلين المصرح لهم فقط.</w:t>
            </w:r>
          </w:p>
          <w:p w14:paraId="2237F7FE" w14:textId="572F7CA1" w:rsidR="002F5565" w:rsidRPr="00F03D2B" w:rsidRDefault="007B233B" w:rsidP="00641015">
            <w:pPr>
              <w:spacing w:before="120" w:after="120" w:line="276" w:lineRule="auto"/>
              <w:jc w:val="both"/>
              <w:rPr>
                <w:rFonts w:ascii="Arial" w:hAnsi="Arial"/>
                <w:sz w:val="26"/>
                <w:szCs w:val="26"/>
              </w:rPr>
            </w:pPr>
            <w:r w:rsidRPr="00F03D2B">
              <w:rPr>
                <w:rFonts w:ascii="Arial" w:hAnsi="Arial"/>
                <w:sz w:val="26"/>
                <w:szCs w:val="26"/>
              </w:rPr>
              <w:t>A</w:t>
            </w:r>
            <w:r w:rsidR="002F5565" w:rsidRPr="00F03D2B">
              <w:rPr>
                <w:rFonts w:ascii="Arial" w:hAnsi="Arial"/>
                <w:sz w:val="26"/>
                <w:szCs w:val="26"/>
              </w:rPr>
              <w:t xml:space="preserve">ccess to PAWs </w:t>
            </w:r>
            <w:r w:rsidRPr="00F03D2B">
              <w:rPr>
                <w:rFonts w:ascii="Arial" w:hAnsi="Arial"/>
                <w:sz w:val="26"/>
                <w:szCs w:val="26"/>
              </w:rPr>
              <w:t xml:space="preserve">shall be restricted </w:t>
            </w:r>
            <w:r w:rsidR="002F5565" w:rsidRPr="00F03D2B">
              <w:rPr>
                <w:rFonts w:ascii="Arial" w:hAnsi="Arial"/>
                <w:sz w:val="26"/>
                <w:szCs w:val="26"/>
              </w:rPr>
              <w:t>to only authorized administrators and operators.</w:t>
            </w:r>
          </w:p>
        </w:tc>
      </w:tr>
      <w:tr w:rsidR="00641015" w:rsidRPr="00F03D2B" w14:paraId="55BB7E5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1E32EDE" w14:textId="77777777" w:rsidR="00641015" w:rsidRPr="00F03D2B" w:rsidRDefault="00641015"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15CE1D4A" w14:textId="0F779774" w:rsidR="00641015" w:rsidRPr="00F03D2B" w:rsidRDefault="00641015" w:rsidP="003B4FC7">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وضع أجهزة المستخدمين ذات الصلاحيات والامتيازات الهامة والحساسة (</w:t>
            </w:r>
            <w:r w:rsidRPr="00F03D2B">
              <w:rPr>
                <w:rFonts w:ascii="Arial" w:hAnsi="Arial"/>
                <w:sz w:val="26"/>
                <w:szCs w:val="26"/>
                <w:lang w:eastAsia="ar" w:bidi="en-US"/>
              </w:rPr>
              <w:t>PAW</w:t>
            </w:r>
            <w:r w:rsidRPr="00F03D2B">
              <w:rPr>
                <w:rFonts w:ascii="Arial" w:hAnsi="Arial"/>
                <w:sz w:val="26"/>
                <w:szCs w:val="26"/>
                <w:rtl/>
                <w:lang w:eastAsia="ar"/>
              </w:rPr>
              <w:t xml:space="preserve">) في منطقة </w:t>
            </w:r>
            <w:r w:rsidR="003B4FC7" w:rsidRPr="00F03D2B">
              <w:rPr>
                <w:rFonts w:ascii="Arial" w:hAnsi="Arial"/>
                <w:sz w:val="26"/>
                <w:szCs w:val="26"/>
                <w:rtl/>
                <w:lang w:eastAsia="ar"/>
              </w:rPr>
              <w:t>الإدارة في</w:t>
            </w:r>
            <w:r w:rsidRPr="00F03D2B">
              <w:rPr>
                <w:rFonts w:ascii="Arial" w:hAnsi="Arial"/>
                <w:sz w:val="26"/>
                <w:szCs w:val="26"/>
                <w:rtl/>
                <w:lang w:eastAsia="ar"/>
              </w:rPr>
              <w:t xml:space="preserve"> </w:t>
            </w:r>
            <w:r w:rsidR="003B4FC7" w:rsidRPr="00F03D2B">
              <w:rPr>
                <w:rFonts w:ascii="Arial" w:hAnsi="Arial"/>
                <w:sz w:val="26"/>
                <w:szCs w:val="26"/>
                <w:rtl/>
                <w:lang w:eastAsia="ar"/>
              </w:rPr>
              <w:t>ا</w:t>
            </w:r>
            <w:r w:rsidRPr="00F03D2B">
              <w:rPr>
                <w:rFonts w:ascii="Arial" w:hAnsi="Arial"/>
                <w:sz w:val="26"/>
                <w:szCs w:val="26"/>
                <w:rtl/>
                <w:lang w:eastAsia="ar"/>
              </w:rPr>
              <w:t>لشبكة.</w:t>
            </w:r>
          </w:p>
          <w:p w14:paraId="0389BA44" w14:textId="4E189C5A" w:rsidR="00641015" w:rsidRPr="00F03D2B" w:rsidRDefault="00824C90" w:rsidP="00641015">
            <w:pPr>
              <w:spacing w:before="120" w:after="120" w:line="276" w:lineRule="auto"/>
              <w:jc w:val="both"/>
              <w:rPr>
                <w:rFonts w:ascii="Arial" w:hAnsi="Arial"/>
                <w:sz w:val="26"/>
                <w:szCs w:val="26"/>
              </w:rPr>
            </w:pPr>
            <w:r w:rsidRPr="00F03D2B">
              <w:rPr>
                <w:rFonts w:ascii="Arial" w:hAnsi="Arial"/>
                <w:sz w:val="26"/>
                <w:szCs w:val="26"/>
              </w:rPr>
              <w:t>PAWs shall</w:t>
            </w:r>
            <w:r w:rsidR="00641015" w:rsidRPr="00F03D2B">
              <w:rPr>
                <w:rFonts w:ascii="Arial" w:hAnsi="Arial"/>
                <w:sz w:val="26"/>
                <w:szCs w:val="26"/>
              </w:rPr>
              <w:t xml:space="preserve"> be placed in the network management zone.</w:t>
            </w:r>
          </w:p>
        </w:tc>
      </w:tr>
      <w:tr w:rsidR="00641015" w:rsidRPr="00F03D2B" w14:paraId="1F39BBD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14EAFD48" w14:textId="77777777" w:rsidR="00641015" w:rsidRPr="00F03D2B" w:rsidRDefault="00641015"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09BCE5C" w14:textId="6BA6BA32" w:rsidR="00641015" w:rsidRPr="00F03D2B" w:rsidRDefault="00641015" w:rsidP="00BB0C4F">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تشفير جميع أنواع الحركة المنقولة من أو إلى أجهزة المستخدمين ذات الصلاحيات والامتيازات الهامة والحساسة (</w:t>
            </w:r>
            <w:r w:rsidRPr="00F03D2B">
              <w:rPr>
                <w:rFonts w:ascii="Arial" w:hAnsi="Arial"/>
                <w:sz w:val="26"/>
                <w:szCs w:val="26"/>
                <w:lang w:eastAsia="ar" w:bidi="en-US"/>
              </w:rPr>
              <w:t>PAW</w:t>
            </w:r>
            <w:r w:rsidRPr="00F03D2B">
              <w:rPr>
                <w:rFonts w:ascii="Arial" w:hAnsi="Arial"/>
                <w:sz w:val="26"/>
                <w:szCs w:val="26"/>
                <w:rtl/>
                <w:lang w:eastAsia="ar"/>
              </w:rPr>
              <w:t>) بما في ذلك حركة الوصول الإداري والتحكم (مثل بروتوكول النقل الآمن "</w:t>
            </w:r>
            <w:r w:rsidRPr="00F03D2B">
              <w:rPr>
                <w:rFonts w:ascii="Arial" w:hAnsi="Arial"/>
                <w:sz w:val="26"/>
                <w:szCs w:val="26"/>
                <w:lang w:eastAsia="ar" w:bidi="en-US"/>
              </w:rPr>
              <w:t>SSH</w:t>
            </w:r>
            <w:r w:rsidRPr="00F03D2B">
              <w:rPr>
                <w:rFonts w:ascii="Arial" w:hAnsi="Arial"/>
                <w:sz w:val="26"/>
                <w:szCs w:val="26"/>
                <w:rtl/>
                <w:lang w:eastAsia="ar"/>
              </w:rPr>
              <w:t>"، وبروتوكول التحكم بسطح المكتب عن بعد "</w:t>
            </w:r>
            <w:r w:rsidRPr="00F03D2B">
              <w:rPr>
                <w:rFonts w:ascii="Arial" w:hAnsi="Arial"/>
                <w:sz w:val="26"/>
                <w:szCs w:val="26"/>
                <w:lang w:eastAsia="ar"/>
              </w:rPr>
              <w:t>RDP</w:t>
            </w:r>
            <w:r w:rsidRPr="00F03D2B">
              <w:rPr>
                <w:rFonts w:ascii="Arial" w:hAnsi="Arial"/>
                <w:sz w:val="26"/>
                <w:szCs w:val="26"/>
                <w:rtl/>
                <w:lang w:eastAsia="ar"/>
              </w:rPr>
              <w:t>")، وحركة البيانات باستخدام آليات التشفير (مثل أمن طبقة النقل "</w:t>
            </w:r>
            <w:r w:rsidRPr="00F03D2B">
              <w:rPr>
                <w:rFonts w:ascii="Arial" w:hAnsi="Arial"/>
                <w:sz w:val="26"/>
                <w:szCs w:val="26"/>
                <w:lang w:eastAsia="ar" w:bidi="en-US"/>
              </w:rPr>
              <w:t>TLS</w:t>
            </w:r>
            <w:r w:rsidRPr="00F03D2B">
              <w:rPr>
                <w:rFonts w:ascii="Arial" w:hAnsi="Arial"/>
                <w:sz w:val="26"/>
                <w:szCs w:val="26"/>
                <w:rtl/>
                <w:lang w:eastAsia="ar"/>
              </w:rPr>
              <w:t xml:space="preserve">") وفقاً </w:t>
            </w:r>
            <w:r w:rsidR="00BB0C4F" w:rsidRPr="00F03D2B">
              <w:rPr>
                <w:rFonts w:ascii="Arial" w:hAnsi="Arial"/>
                <w:sz w:val="26"/>
                <w:szCs w:val="26"/>
                <w:rtl/>
                <w:lang w:eastAsia="ar"/>
              </w:rPr>
              <w:t>ل</w:t>
            </w:r>
            <w:r w:rsidRPr="00F03D2B">
              <w:rPr>
                <w:rFonts w:ascii="Arial" w:hAnsi="Arial"/>
                <w:sz w:val="26"/>
                <w:szCs w:val="26"/>
                <w:rtl/>
                <w:lang w:eastAsia="ar"/>
              </w:rPr>
              <w:t xml:space="preserve">معيار التشفير المعتمد في </w:t>
            </w:r>
            <w:r w:rsidRPr="00F03D2B">
              <w:rPr>
                <w:rFonts w:ascii="Arial" w:hAnsi="Arial"/>
                <w:sz w:val="26"/>
                <w:szCs w:val="26"/>
                <w:highlight w:val="cyan"/>
                <w:rtl/>
                <w:lang w:eastAsia="ar"/>
              </w:rPr>
              <w:t>&lt;اسم الجهة&gt;</w:t>
            </w:r>
            <w:r w:rsidRPr="00F03D2B">
              <w:rPr>
                <w:rFonts w:ascii="Arial" w:hAnsi="Arial"/>
                <w:sz w:val="26"/>
                <w:szCs w:val="26"/>
                <w:rtl/>
                <w:lang w:eastAsia="ar"/>
              </w:rPr>
              <w:t>.</w:t>
            </w:r>
          </w:p>
          <w:p w14:paraId="16037F5C" w14:textId="0448913E" w:rsidR="00641015" w:rsidRPr="00F03D2B" w:rsidRDefault="00641015" w:rsidP="00641015">
            <w:pPr>
              <w:spacing w:before="120" w:after="120" w:line="276" w:lineRule="auto"/>
              <w:jc w:val="both"/>
              <w:rPr>
                <w:rFonts w:ascii="Arial" w:hAnsi="Arial"/>
                <w:sz w:val="26"/>
                <w:szCs w:val="26"/>
              </w:rPr>
            </w:pPr>
            <w:r w:rsidRPr="00F03D2B">
              <w:rPr>
                <w:rFonts w:ascii="Arial" w:hAnsi="Arial"/>
                <w:sz w:val="26"/>
                <w:szCs w:val="26"/>
              </w:rPr>
              <w:lastRenderedPageBreak/>
              <w:t xml:space="preserve">All traffic transmitted to or out of PAWs, including administrative access and control traffic (such as Secure Shell “SSH” and Remote Desktop Protocol “RDP”), and data traffic using cryptographic mechanisms (such as Transport Layer Security “TLS”), shall be encrypted as per </w:t>
            </w:r>
            <w:r w:rsidRPr="00F03D2B">
              <w:rPr>
                <w:rFonts w:ascii="Arial" w:hAnsi="Arial"/>
                <w:sz w:val="26"/>
                <w:szCs w:val="26"/>
                <w:highlight w:val="cyan"/>
              </w:rPr>
              <w:t>&lt;entity name&gt;</w:t>
            </w:r>
            <w:r w:rsidRPr="00F03D2B">
              <w:rPr>
                <w:rFonts w:ascii="Arial" w:hAnsi="Arial"/>
                <w:sz w:val="26"/>
                <w:szCs w:val="26"/>
              </w:rPr>
              <w:t>’s Cryptography Standard.</w:t>
            </w:r>
          </w:p>
        </w:tc>
      </w:tr>
      <w:tr w:rsidR="00641015" w:rsidRPr="00F03D2B" w14:paraId="57FBE6B9"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04E83BFE" w14:textId="77777777" w:rsidR="00641015" w:rsidRPr="00F03D2B" w:rsidRDefault="00641015"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5443967E" w14:textId="2C041ABC" w:rsidR="00641015" w:rsidRPr="00F03D2B" w:rsidRDefault="00641015"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إلغاء تفعيل خاصية الوصول إلى الإنترنت على أجهزة المستخدمين ذات الصلاحيات والامتيازات الهامة والحساسة (</w:t>
            </w:r>
            <w:r w:rsidRPr="00F03D2B">
              <w:rPr>
                <w:rFonts w:ascii="Arial" w:hAnsi="Arial"/>
                <w:sz w:val="26"/>
                <w:szCs w:val="26"/>
                <w:lang w:eastAsia="ar" w:bidi="en-US"/>
              </w:rPr>
              <w:t>PAW</w:t>
            </w:r>
            <w:r w:rsidRPr="00F03D2B">
              <w:rPr>
                <w:rFonts w:ascii="Arial" w:hAnsi="Arial"/>
                <w:sz w:val="26"/>
                <w:szCs w:val="26"/>
                <w:rtl/>
                <w:lang w:eastAsia="ar"/>
              </w:rPr>
              <w:t>).</w:t>
            </w:r>
          </w:p>
          <w:p w14:paraId="5C522FAD" w14:textId="3FF132DF" w:rsidR="00641015" w:rsidRPr="00F03D2B" w:rsidRDefault="00641015" w:rsidP="00641015">
            <w:pPr>
              <w:spacing w:before="120" w:after="120" w:line="276" w:lineRule="auto"/>
              <w:jc w:val="both"/>
              <w:rPr>
                <w:rFonts w:ascii="Arial" w:hAnsi="Arial"/>
                <w:sz w:val="26"/>
                <w:szCs w:val="26"/>
              </w:rPr>
            </w:pPr>
            <w:r w:rsidRPr="00F03D2B">
              <w:rPr>
                <w:rFonts w:ascii="Arial" w:hAnsi="Arial"/>
                <w:sz w:val="26"/>
                <w:szCs w:val="26"/>
              </w:rPr>
              <w:t>Internet access on PAWs shall be disabled.</w:t>
            </w:r>
          </w:p>
        </w:tc>
      </w:tr>
      <w:tr w:rsidR="00641015" w:rsidRPr="00F03D2B" w14:paraId="3A187F65"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75CF301B" w14:textId="77777777" w:rsidR="00641015" w:rsidRPr="00F03D2B" w:rsidRDefault="00641015"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6A2577FB" w14:textId="77777777" w:rsidR="00641015" w:rsidRPr="00F03D2B" w:rsidRDefault="00641015"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إلغاء تفعيل الخدمات الخطرة وغير اللازمة (مثل إرسال رسائل البريد الإلكتروني واستلامها) على أجهزة المستخدمين ذات الصلاحيات والامتيازات الهامة والحساسة (</w:t>
            </w:r>
            <w:r w:rsidRPr="00F03D2B">
              <w:rPr>
                <w:rFonts w:ascii="Arial" w:hAnsi="Arial"/>
                <w:sz w:val="26"/>
                <w:szCs w:val="26"/>
                <w:lang w:eastAsia="ar" w:bidi="en-US"/>
              </w:rPr>
              <w:t>PAW</w:t>
            </w:r>
            <w:r w:rsidRPr="00F03D2B">
              <w:rPr>
                <w:rFonts w:ascii="Arial" w:hAnsi="Arial"/>
                <w:sz w:val="26"/>
                <w:szCs w:val="26"/>
                <w:rtl/>
                <w:lang w:eastAsia="ar"/>
              </w:rPr>
              <w:t>).</w:t>
            </w:r>
          </w:p>
          <w:p w14:paraId="2875610A" w14:textId="3A78D16B" w:rsidR="00641015" w:rsidRPr="00F03D2B" w:rsidRDefault="00641015" w:rsidP="00641015">
            <w:pPr>
              <w:spacing w:before="120" w:after="120" w:line="276" w:lineRule="auto"/>
              <w:jc w:val="both"/>
              <w:rPr>
                <w:rFonts w:ascii="Arial" w:hAnsi="Arial"/>
                <w:sz w:val="26"/>
                <w:szCs w:val="26"/>
              </w:rPr>
            </w:pPr>
            <w:r w:rsidRPr="00F03D2B">
              <w:rPr>
                <w:rFonts w:ascii="Arial" w:hAnsi="Arial"/>
                <w:sz w:val="26"/>
                <w:szCs w:val="26"/>
              </w:rPr>
              <w:t>Unnecessary and risky services (such as sending and receiving emails) shall be disabled on PAWs.</w:t>
            </w:r>
          </w:p>
        </w:tc>
      </w:tr>
      <w:tr w:rsidR="00641015" w:rsidRPr="00F03D2B" w14:paraId="68213582" w14:textId="77777777" w:rsidTr="00641015">
        <w:trPr>
          <w:jc w:val="center"/>
        </w:trPr>
        <w:tc>
          <w:tcPr>
            <w:tcW w:w="1705" w:type="dxa"/>
            <w:tcBorders>
              <w:top w:val="single" w:sz="4" w:space="0" w:color="9B9B9B"/>
              <w:left w:val="single" w:sz="4" w:space="0" w:color="9B9B9B"/>
              <w:bottom w:val="single" w:sz="4" w:space="0" w:color="9B9B9B"/>
              <w:right w:val="single" w:sz="4" w:space="0" w:color="9B9B9B"/>
            </w:tcBorders>
            <w:vAlign w:val="center"/>
          </w:tcPr>
          <w:p w14:paraId="58DC1976" w14:textId="77777777" w:rsidR="00641015" w:rsidRPr="00F03D2B" w:rsidRDefault="00641015" w:rsidP="00641015">
            <w:pPr>
              <w:pStyle w:val="ListParagraph"/>
              <w:numPr>
                <w:ilvl w:val="0"/>
                <w:numId w:val="11"/>
              </w:numPr>
              <w:bidi/>
              <w:spacing w:before="120" w:after="120" w:line="276" w:lineRule="auto"/>
              <w:rPr>
                <w:rFonts w:ascii="Arial" w:hAnsi="Arial"/>
                <w:sz w:val="26"/>
                <w:szCs w:val="26"/>
              </w:rPr>
            </w:pPr>
          </w:p>
        </w:tc>
        <w:tc>
          <w:tcPr>
            <w:tcW w:w="7312" w:type="dxa"/>
            <w:tcBorders>
              <w:top w:val="single" w:sz="4" w:space="0" w:color="9B9B9B"/>
              <w:left w:val="single" w:sz="4" w:space="0" w:color="9B9B9B"/>
              <w:bottom w:val="single" w:sz="4" w:space="0" w:color="9B9B9B"/>
              <w:right w:val="single" w:sz="4" w:space="0" w:color="9B9B9B"/>
            </w:tcBorders>
            <w:vAlign w:val="center"/>
            <w:hideMark/>
          </w:tcPr>
          <w:p w14:paraId="47C011C6" w14:textId="21331113" w:rsidR="00641015" w:rsidRPr="00F03D2B" w:rsidRDefault="00641015" w:rsidP="00641015">
            <w:pPr>
              <w:bidi/>
              <w:spacing w:before="120" w:after="120" w:line="276" w:lineRule="auto"/>
              <w:jc w:val="both"/>
              <w:rPr>
                <w:rFonts w:ascii="Arial" w:hAnsi="Arial"/>
                <w:sz w:val="26"/>
                <w:szCs w:val="26"/>
                <w:rtl/>
                <w:lang w:eastAsia="ar"/>
              </w:rPr>
            </w:pPr>
            <w:r w:rsidRPr="00F03D2B">
              <w:rPr>
                <w:rFonts w:ascii="Arial" w:hAnsi="Arial"/>
                <w:sz w:val="26"/>
                <w:szCs w:val="26"/>
                <w:rtl/>
                <w:lang w:eastAsia="ar"/>
              </w:rPr>
              <w:t xml:space="preserve">تفعيل جميع مستويات التسجيل، إلى جانب سجل التدقيق </w:t>
            </w:r>
            <w:r w:rsidR="00BA0C45" w:rsidRPr="00F03D2B">
              <w:rPr>
                <w:rFonts w:ascii="Arial" w:hAnsi="Arial" w:hint="cs"/>
                <w:sz w:val="26"/>
                <w:szCs w:val="26"/>
                <w:rtl/>
                <w:lang w:eastAsia="ar"/>
              </w:rPr>
              <w:t>والسجلات الأمنية</w:t>
            </w:r>
            <w:r w:rsidRPr="00F03D2B">
              <w:rPr>
                <w:rFonts w:ascii="Arial" w:hAnsi="Arial"/>
                <w:sz w:val="26"/>
                <w:szCs w:val="26"/>
                <w:rtl/>
                <w:lang w:eastAsia="ar"/>
              </w:rPr>
              <w:t>، محلياً وعلى نظام تسجيل أحداث مركزي.</w:t>
            </w:r>
          </w:p>
          <w:p w14:paraId="0EC9A08F" w14:textId="016C9F7F" w:rsidR="00641015" w:rsidRPr="00F03D2B" w:rsidRDefault="00641015" w:rsidP="00641015">
            <w:pPr>
              <w:spacing w:before="120" w:after="120" w:line="276" w:lineRule="auto"/>
              <w:jc w:val="both"/>
              <w:rPr>
                <w:rFonts w:ascii="Arial" w:hAnsi="Arial"/>
                <w:sz w:val="26"/>
                <w:szCs w:val="26"/>
              </w:rPr>
            </w:pPr>
            <w:r w:rsidRPr="00F03D2B">
              <w:rPr>
                <w:rFonts w:ascii="Arial" w:hAnsi="Arial"/>
                <w:sz w:val="26"/>
                <w:szCs w:val="26"/>
              </w:rPr>
              <w:t>All levels of logging</w:t>
            </w:r>
            <w:r w:rsidR="00BA0C45">
              <w:rPr>
                <w:rFonts w:ascii="Arial" w:hAnsi="Arial"/>
                <w:sz w:val="26"/>
                <w:szCs w:val="26"/>
              </w:rPr>
              <w:t>,</w:t>
            </w:r>
            <w:r w:rsidRPr="00F03D2B">
              <w:rPr>
                <w:rFonts w:ascii="Arial" w:hAnsi="Arial"/>
                <w:sz w:val="26"/>
                <w:szCs w:val="26"/>
              </w:rPr>
              <w:t xml:space="preserve"> as well as audit trail and security logs</w:t>
            </w:r>
            <w:r w:rsidR="00BA0C45">
              <w:rPr>
                <w:rFonts w:ascii="Arial" w:hAnsi="Arial"/>
                <w:sz w:val="26"/>
                <w:szCs w:val="26"/>
              </w:rPr>
              <w:t>,</w:t>
            </w:r>
            <w:r w:rsidRPr="00F03D2B">
              <w:rPr>
                <w:rFonts w:ascii="Arial" w:hAnsi="Arial"/>
                <w:sz w:val="26"/>
                <w:szCs w:val="26"/>
              </w:rPr>
              <w:t xml:space="preserve"> shall be enabled locally and to a centralized event logging system.</w:t>
            </w:r>
          </w:p>
        </w:tc>
      </w:tr>
    </w:tbl>
    <w:bookmarkStart w:id="8" w:name="_الأدوار_والمسؤوليات"/>
    <w:bookmarkEnd w:id="8"/>
    <w:p w14:paraId="7CBB600F" w14:textId="6F0E9DAF" w:rsidR="007E17EF" w:rsidRPr="00F03D2B" w:rsidRDefault="00897EFA" w:rsidP="001608AD">
      <w:pPr>
        <w:pStyle w:val="Heading1"/>
        <w:bidi/>
        <w:spacing w:before="480"/>
        <w:rPr>
          <w:rFonts w:ascii="Arial" w:hAnsi="Arial" w:cs="Arial"/>
        </w:rPr>
      </w:pPr>
      <w:r w:rsidRPr="00F03D2B">
        <w:rPr>
          <w:rStyle w:val="Hyperlink"/>
          <w:rFonts w:ascii="Arial" w:hAnsi="Arial" w:cs="Arial"/>
          <w:color w:val="15969D" w:themeColor="accent6" w:themeShade="BF"/>
          <w:u w:val="none"/>
        </w:rPr>
        <w:fldChar w:fldCharType="begin"/>
      </w:r>
      <w:r w:rsidR="00BA0C45">
        <w:rPr>
          <w:rStyle w:val="Hyperlink"/>
          <w:rFonts w:ascii="Arial" w:hAnsi="Arial" w:cs="Arial"/>
          <w:color w:val="15969D" w:themeColor="accent6" w:themeShade="BF"/>
          <w:u w:val="none"/>
        </w:rPr>
        <w:instrText>HYPERLINK  \l "_</w:instrText>
      </w:r>
      <w:r w:rsidR="00BA0C45">
        <w:rPr>
          <w:rStyle w:val="Hyperlink"/>
          <w:rFonts w:ascii="Arial" w:hAnsi="Arial" w:cs="Arial"/>
          <w:color w:val="15969D" w:themeColor="accent6" w:themeShade="BF"/>
          <w:u w:val="none"/>
          <w:rtl/>
        </w:rPr>
        <w:instrText>الأدوار_والمسؤوليات</w:instrText>
      </w:r>
      <w:r w:rsidR="00BA0C45">
        <w:rPr>
          <w:rStyle w:val="Hyperlink"/>
          <w:rFonts w:ascii="Arial" w:hAnsi="Arial" w:cs="Arial"/>
          <w:color w:val="15969D" w:themeColor="accent6" w:themeShade="BF"/>
          <w:u w:val="none"/>
        </w:rPr>
        <w:instrText>" \o "</w:instrText>
      </w:r>
      <w:r w:rsidR="00BA0C45">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00BA0C45">
        <w:rPr>
          <w:rStyle w:val="Hyperlink"/>
          <w:rFonts w:ascii="Arial" w:hAnsi="Arial" w:cs="Arial"/>
          <w:color w:val="15969D" w:themeColor="accent6" w:themeShade="BF"/>
          <w:u w:val="none"/>
        </w:rPr>
        <w:instrText>."</w:instrText>
      </w:r>
      <w:r w:rsidRPr="00F03D2B">
        <w:rPr>
          <w:rStyle w:val="Hyperlink"/>
          <w:rFonts w:ascii="Arial" w:hAnsi="Arial" w:cs="Arial"/>
          <w:color w:val="15969D" w:themeColor="accent6" w:themeShade="BF"/>
          <w:u w:val="none"/>
        </w:rPr>
        <w:fldChar w:fldCharType="separate"/>
      </w:r>
      <w:bookmarkStart w:id="9" w:name="_Toc16159493"/>
      <w:r w:rsidR="007E17EF" w:rsidRPr="00F03D2B">
        <w:rPr>
          <w:rStyle w:val="Hyperlink"/>
          <w:rFonts w:ascii="Arial" w:hAnsi="Arial" w:cs="Arial"/>
          <w:color w:val="15969D" w:themeColor="accent6" w:themeShade="BF"/>
          <w:u w:val="none"/>
          <w:rtl/>
        </w:rPr>
        <w:t>الأدوار والمسؤوليات</w:t>
      </w:r>
      <w:bookmarkEnd w:id="9"/>
      <w:r w:rsidRPr="00F03D2B">
        <w:rPr>
          <w:rStyle w:val="Hyperlink"/>
          <w:rFonts w:ascii="Arial" w:hAnsi="Arial" w:cs="Arial"/>
          <w:color w:val="15969D" w:themeColor="accent6" w:themeShade="BF"/>
          <w:u w:val="none"/>
        </w:rPr>
        <w:fldChar w:fldCharType="end"/>
      </w:r>
    </w:p>
    <w:p w14:paraId="05289686" w14:textId="5BB7C799" w:rsidR="004E55CF" w:rsidRPr="00F03D2B" w:rsidRDefault="004E55CF" w:rsidP="00E5714D">
      <w:pPr>
        <w:pStyle w:val="ListParagraph"/>
        <w:numPr>
          <w:ilvl w:val="0"/>
          <w:numId w:val="1"/>
        </w:numPr>
        <w:bidi/>
        <w:spacing w:before="120" w:after="120" w:line="276" w:lineRule="auto"/>
        <w:ind w:left="387"/>
        <w:contextualSpacing w:val="0"/>
        <w:jc w:val="both"/>
        <w:rPr>
          <w:rFonts w:ascii="Arial" w:hAnsi="Arial" w:cs="Arial"/>
          <w:sz w:val="26"/>
          <w:szCs w:val="26"/>
        </w:rPr>
      </w:pPr>
      <w:bookmarkStart w:id="10" w:name="_الالتزام_بالسياسة"/>
      <w:bookmarkEnd w:id="10"/>
      <w:r w:rsidRPr="00F03D2B">
        <w:rPr>
          <w:rFonts w:ascii="Arial" w:hAnsi="Arial" w:cs="Arial"/>
          <w:b/>
          <w:bCs/>
          <w:sz w:val="26"/>
          <w:szCs w:val="26"/>
          <w:rtl/>
        </w:rPr>
        <w:t>راعي ومالك وثيقة المعيار:</w:t>
      </w:r>
      <w:r w:rsidRPr="00F03D2B">
        <w:rPr>
          <w:rFonts w:ascii="Arial" w:hAnsi="Arial" w:cs="Arial"/>
          <w:sz w:val="26"/>
          <w:szCs w:val="26"/>
          <w:rtl/>
        </w:rPr>
        <w:t xml:space="preserve"> </w:t>
      </w:r>
      <w:r w:rsidRPr="00F03D2B">
        <w:rPr>
          <w:rFonts w:ascii="Arial" w:hAnsi="Arial" w:cs="Arial"/>
          <w:sz w:val="26"/>
          <w:szCs w:val="26"/>
          <w:highlight w:val="cyan"/>
          <w:rtl/>
        </w:rPr>
        <w:t xml:space="preserve">&lt;رئيس الإدارة المعنية بالأمن </w:t>
      </w:r>
      <w:proofErr w:type="spellStart"/>
      <w:r w:rsidRPr="00F03D2B">
        <w:rPr>
          <w:rFonts w:ascii="Arial" w:hAnsi="Arial" w:cs="Arial"/>
          <w:sz w:val="26"/>
          <w:szCs w:val="26"/>
          <w:highlight w:val="cyan"/>
          <w:rtl/>
        </w:rPr>
        <w:t>السيبراني</w:t>
      </w:r>
      <w:proofErr w:type="spellEnd"/>
      <w:r w:rsidRPr="00F03D2B">
        <w:rPr>
          <w:rFonts w:ascii="Arial" w:hAnsi="Arial" w:cs="Arial"/>
          <w:sz w:val="26"/>
          <w:szCs w:val="26"/>
          <w:highlight w:val="cyan"/>
          <w:rtl/>
        </w:rPr>
        <w:t>&gt;</w:t>
      </w:r>
      <w:r w:rsidR="00661AFF">
        <w:rPr>
          <w:rFonts w:ascii="Arial" w:hAnsi="Arial" w:cs="Arial" w:hint="cs"/>
          <w:sz w:val="26"/>
          <w:szCs w:val="26"/>
          <w:rtl/>
        </w:rPr>
        <w:t>.</w:t>
      </w:r>
    </w:p>
    <w:p w14:paraId="01234975" w14:textId="34710E00" w:rsidR="004E55CF" w:rsidRPr="00F03D2B" w:rsidRDefault="004E55CF" w:rsidP="00E5714D">
      <w:pPr>
        <w:pStyle w:val="ListParagraph"/>
        <w:numPr>
          <w:ilvl w:val="0"/>
          <w:numId w:val="1"/>
        </w:numPr>
        <w:bidi/>
        <w:spacing w:before="120" w:after="120" w:line="276" w:lineRule="auto"/>
        <w:ind w:left="387"/>
        <w:contextualSpacing w:val="0"/>
        <w:rPr>
          <w:rFonts w:ascii="Arial" w:hAnsi="Arial" w:cs="Arial"/>
          <w:sz w:val="26"/>
          <w:szCs w:val="26"/>
        </w:rPr>
      </w:pPr>
      <w:r w:rsidRPr="00F03D2B">
        <w:rPr>
          <w:rFonts w:ascii="Arial" w:hAnsi="Arial" w:cs="Arial"/>
          <w:b/>
          <w:bCs/>
          <w:sz w:val="26"/>
          <w:szCs w:val="26"/>
          <w:rtl/>
        </w:rPr>
        <w:t>مراجعة المعيار</w:t>
      </w:r>
      <w:r w:rsidR="006A6E43" w:rsidRPr="00F03D2B">
        <w:rPr>
          <w:rFonts w:ascii="Arial" w:hAnsi="Arial" w:cs="Arial"/>
          <w:b/>
          <w:bCs/>
          <w:sz w:val="26"/>
          <w:szCs w:val="26"/>
          <w:rtl/>
        </w:rPr>
        <w:t xml:space="preserve"> وتحديثه</w:t>
      </w:r>
      <w:r w:rsidRPr="00F03D2B">
        <w:rPr>
          <w:rFonts w:ascii="Arial" w:hAnsi="Arial" w:cs="Arial"/>
          <w:b/>
          <w:bCs/>
          <w:sz w:val="26"/>
          <w:szCs w:val="26"/>
          <w:rtl/>
        </w:rPr>
        <w:t>:</w:t>
      </w:r>
      <w:r w:rsidRPr="00F03D2B">
        <w:rPr>
          <w:rFonts w:ascii="Arial" w:hAnsi="Arial" w:cs="Arial"/>
          <w:sz w:val="26"/>
          <w:szCs w:val="26"/>
          <w:rtl/>
        </w:rPr>
        <w:t xml:space="preserve"> </w:t>
      </w:r>
      <w:r w:rsidRPr="00F03D2B">
        <w:rPr>
          <w:rFonts w:ascii="Arial" w:hAnsi="Arial" w:cs="Arial"/>
          <w:sz w:val="26"/>
          <w:szCs w:val="26"/>
          <w:highlight w:val="cyan"/>
          <w:rtl/>
        </w:rPr>
        <w:t xml:space="preserve">&lt;الإدارة المعنية بالأمن </w:t>
      </w:r>
      <w:proofErr w:type="spellStart"/>
      <w:r w:rsidRPr="00F03D2B">
        <w:rPr>
          <w:rFonts w:ascii="Arial" w:hAnsi="Arial" w:cs="Arial"/>
          <w:sz w:val="26"/>
          <w:szCs w:val="26"/>
          <w:highlight w:val="cyan"/>
          <w:rtl/>
        </w:rPr>
        <w:t>السيبراني</w:t>
      </w:r>
      <w:proofErr w:type="spellEnd"/>
      <w:r w:rsidRPr="00F03D2B">
        <w:rPr>
          <w:rFonts w:ascii="Arial" w:hAnsi="Arial" w:cs="Arial"/>
          <w:sz w:val="26"/>
          <w:szCs w:val="26"/>
          <w:highlight w:val="cyan"/>
          <w:rtl/>
        </w:rPr>
        <w:t>&gt;</w:t>
      </w:r>
      <w:r w:rsidR="00661AFF">
        <w:rPr>
          <w:rFonts w:ascii="Arial" w:hAnsi="Arial" w:cs="Arial" w:hint="cs"/>
          <w:sz w:val="26"/>
          <w:szCs w:val="26"/>
          <w:rtl/>
        </w:rPr>
        <w:t>.</w:t>
      </w:r>
    </w:p>
    <w:p w14:paraId="7DBD9D70" w14:textId="7032F289" w:rsidR="00284C6F" w:rsidRPr="001608AD" w:rsidRDefault="004E55CF" w:rsidP="00E5714D">
      <w:pPr>
        <w:pStyle w:val="ListParagraph"/>
        <w:numPr>
          <w:ilvl w:val="0"/>
          <w:numId w:val="1"/>
        </w:numPr>
        <w:tabs>
          <w:tab w:val="right" w:pos="1287"/>
        </w:tabs>
        <w:bidi/>
        <w:spacing w:before="120" w:after="120" w:line="276" w:lineRule="auto"/>
        <w:ind w:left="387"/>
        <w:contextualSpacing w:val="0"/>
        <w:rPr>
          <w:rFonts w:ascii="Arial" w:hAnsi="Arial" w:cs="Arial"/>
          <w:sz w:val="26"/>
          <w:szCs w:val="26"/>
        </w:rPr>
      </w:pPr>
      <w:r w:rsidRPr="00F03D2B">
        <w:rPr>
          <w:rFonts w:ascii="Arial" w:hAnsi="Arial" w:cs="Arial"/>
          <w:b/>
          <w:bCs/>
          <w:sz w:val="26"/>
          <w:szCs w:val="26"/>
          <w:rtl/>
        </w:rPr>
        <w:t>تنفيذ المعيار</w:t>
      </w:r>
      <w:r w:rsidR="006A6E43" w:rsidRPr="00F03D2B">
        <w:rPr>
          <w:rFonts w:ascii="Arial" w:hAnsi="Arial" w:cs="Arial"/>
          <w:b/>
          <w:bCs/>
          <w:sz w:val="26"/>
          <w:szCs w:val="26"/>
          <w:rtl/>
        </w:rPr>
        <w:t xml:space="preserve"> وتطبيقه</w:t>
      </w:r>
      <w:r w:rsidRPr="00F03D2B">
        <w:rPr>
          <w:rFonts w:ascii="Arial" w:hAnsi="Arial" w:cs="Arial"/>
          <w:b/>
          <w:bCs/>
          <w:sz w:val="26"/>
          <w:szCs w:val="26"/>
          <w:rtl/>
        </w:rPr>
        <w:t>:</w:t>
      </w:r>
      <w:r w:rsidRPr="00F03D2B">
        <w:rPr>
          <w:rFonts w:ascii="Arial" w:hAnsi="Arial" w:cs="Arial"/>
          <w:sz w:val="26"/>
          <w:szCs w:val="26"/>
          <w:rtl/>
        </w:rPr>
        <w:t xml:space="preserve"> </w:t>
      </w:r>
      <w:r w:rsidRPr="00F03D2B">
        <w:rPr>
          <w:rFonts w:ascii="Arial" w:hAnsi="Arial" w:cs="Arial"/>
          <w:sz w:val="26"/>
          <w:szCs w:val="26"/>
          <w:highlight w:val="cyan"/>
          <w:rtl/>
        </w:rPr>
        <w:t>&lt;الإدارة المعنية بتقنية المعلومات&gt;</w:t>
      </w:r>
      <w:r w:rsidR="00661AFF">
        <w:rPr>
          <w:rFonts w:ascii="Arial" w:hAnsi="Arial" w:cs="Arial" w:hint="cs"/>
          <w:sz w:val="26"/>
          <w:szCs w:val="26"/>
          <w:rtl/>
        </w:rPr>
        <w:t>.</w:t>
      </w:r>
    </w:p>
    <w:p w14:paraId="4E88EF49" w14:textId="0E85236D" w:rsidR="007E17EF" w:rsidRPr="00F03D2B" w:rsidRDefault="001B0D06" w:rsidP="001608AD">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1" w:name="_Toc16159494"/>
        <w:r w:rsidR="007E17EF" w:rsidRPr="00F03D2B">
          <w:rPr>
            <w:rStyle w:val="Hyperlink"/>
            <w:rFonts w:ascii="Arial" w:hAnsi="Arial" w:cs="Arial"/>
            <w:color w:val="15969D" w:themeColor="accent6" w:themeShade="BF"/>
            <w:u w:val="none"/>
            <w:rtl/>
          </w:rPr>
          <w:t xml:space="preserve">الالتزام </w:t>
        </w:r>
        <w:r w:rsidR="006523E1" w:rsidRPr="00F03D2B">
          <w:rPr>
            <w:rStyle w:val="Hyperlink"/>
            <w:rFonts w:ascii="Arial" w:hAnsi="Arial" w:cs="Arial"/>
            <w:color w:val="15969D" w:themeColor="accent6" w:themeShade="BF"/>
            <w:u w:val="none"/>
            <w:rtl/>
          </w:rPr>
          <w:t>بالمعيار</w:t>
        </w:r>
        <w:bookmarkEnd w:id="11"/>
      </w:hyperlink>
    </w:p>
    <w:p w14:paraId="3D159531" w14:textId="7BA1B021" w:rsidR="004E55CF" w:rsidRPr="00F03D2B" w:rsidRDefault="004E55CF" w:rsidP="00E5714D">
      <w:pPr>
        <w:pStyle w:val="ListParagraph"/>
        <w:numPr>
          <w:ilvl w:val="0"/>
          <w:numId w:val="2"/>
        </w:numPr>
        <w:tabs>
          <w:tab w:val="left" w:pos="297"/>
        </w:tabs>
        <w:bidi/>
        <w:spacing w:before="120" w:after="120" w:line="276" w:lineRule="auto"/>
        <w:ind w:left="477"/>
        <w:contextualSpacing w:val="0"/>
        <w:jc w:val="both"/>
        <w:rPr>
          <w:rFonts w:ascii="Arial" w:hAnsi="Arial" w:cs="Arial"/>
          <w:sz w:val="26"/>
          <w:szCs w:val="26"/>
          <w:lang w:eastAsia="ar"/>
        </w:rPr>
      </w:pPr>
      <w:r w:rsidRPr="00F03D2B">
        <w:rPr>
          <w:rFonts w:ascii="Arial" w:hAnsi="Arial" w:cs="Arial"/>
          <w:sz w:val="26"/>
          <w:szCs w:val="26"/>
          <w:rtl/>
          <w:lang w:eastAsia="ar"/>
        </w:rPr>
        <w:t xml:space="preserve">يجب على </w:t>
      </w:r>
      <w:r w:rsidRPr="00F03D2B">
        <w:rPr>
          <w:rFonts w:ascii="Arial" w:hAnsi="Arial" w:cs="Arial"/>
          <w:sz w:val="26"/>
          <w:szCs w:val="26"/>
          <w:highlight w:val="cyan"/>
          <w:rtl/>
          <w:lang w:eastAsia="ar"/>
        </w:rPr>
        <w:t xml:space="preserve">&lt;رئيس الإدارة المعنية بالأمن </w:t>
      </w:r>
      <w:proofErr w:type="spellStart"/>
      <w:r w:rsidRPr="00F03D2B">
        <w:rPr>
          <w:rFonts w:ascii="Arial" w:hAnsi="Arial" w:cs="Arial"/>
          <w:sz w:val="26"/>
          <w:szCs w:val="26"/>
          <w:highlight w:val="cyan"/>
          <w:rtl/>
          <w:lang w:eastAsia="ar"/>
        </w:rPr>
        <w:t>ا</w:t>
      </w:r>
      <w:bookmarkStart w:id="12" w:name="_GoBack"/>
      <w:bookmarkEnd w:id="12"/>
      <w:r w:rsidRPr="00F03D2B">
        <w:rPr>
          <w:rFonts w:ascii="Arial" w:hAnsi="Arial" w:cs="Arial"/>
          <w:sz w:val="26"/>
          <w:szCs w:val="26"/>
          <w:highlight w:val="cyan"/>
          <w:rtl/>
          <w:lang w:eastAsia="ar"/>
        </w:rPr>
        <w:t>لسيبراني</w:t>
      </w:r>
      <w:proofErr w:type="spellEnd"/>
      <w:r w:rsidRPr="00F03D2B">
        <w:rPr>
          <w:rFonts w:ascii="Arial" w:hAnsi="Arial" w:cs="Arial"/>
          <w:sz w:val="26"/>
          <w:szCs w:val="26"/>
          <w:highlight w:val="cyan"/>
          <w:rtl/>
          <w:lang w:eastAsia="ar"/>
        </w:rPr>
        <w:t>&gt;</w:t>
      </w:r>
      <w:r w:rsidRPr="00F03D2B">
        <w:rPr>
          <w:rFonts w:ascii="Arial" w:hAnsi="Arial" w:cs="Arial"/>
          <w:sz w:val="26"/>
          <w:szCs w:val="26"/>
          <w:rtl/>
          <w:lang w:eastAsia="ar"/>
        </w:rPr>
        <w:t xml:space="preserve"> ضمان التزام </w:t>
      </w:r>
      <w:r w:rsidRPr="00F03D2B">
        <w:rPr>
          <w:rFonts w:ascii="Arial" w:hAnsi="Arial" w:cs="Arial"/>
          <w:sz w:val="26"/>
          <w:szCs w:val="26"/>
          <w:highlight w:val="cyan"/>
          <w:rtl/>
          <w:lang w:eastAsia="ar"/>
        </w:rPr>
        <w:t>&lt;اسم الجهة&gt;</w:t>
      </w:r>
      <w:r w:rsidRPr="00F03D2B">
        <w:rPr>
          <w:rFonts w:ascii="Arial" w:hAnsi="Arial" w:cs="Arial"/>
          <w:sz w:val="26"/>
          <w:szCs w:val="26"/>
          <w:rtl/>
          <w:lang w:eastAsia="ar"/>
        </w:rPr>
        <w:t xml:space="preserve"> بهذا المعيار دوري</w:t>
      </w:r>
      <w:r w:rsidR="006A6E43" w:rsidRPr="00F03D2B">
        <w:rPr>
          <w:rFonts w:ascii="Arial" w:hAnsi="Arial" w:cs="Arial"/>
          <w:sz w:val="26"/>
          <w:szCs w:val="26"/>
          <w:rtl/>
          <w:lang w:eastAsia="ar"/>
        </w:rPr>
        <w:t>اً</w:t>
      </w:r>
      <w:r w:rsidRPr="00F03D2B">
        <w:rPr>
          <w:rFonts w:ascii="Arial" w:hAnsi="Arial" w:cs="Arial"/>
          <w:sz w:val="26"/>
          <w:szCs w:val="26"/>
          <w:rtl/>
          <w:lang w:eastAsia="ar"/>
        </w:rPr>
        <w:t>.</w:t>
      </w:r>
    </w:p>
    <w:p w14:paraId="0009545E" w14:textId="77777777" w:rsidR="004E55CF" w:rsidRPr="00F03D2B" w:rsidRDefault="004E55CF" w:rsidP="00E5714D">
      <w:pPr>
        <w:pStyle w:val="ListParagraph"/>
        <w:numPr>
          <w:ilvl w:val="0"/>
          <w:numId w:val="2"/>
        </w:numPr>
        <w:tabs>
          <w:tab w:val="left" w:pos="297"/>
          <w:tab w:val="left" w:pos="993"/>
        </w:tabs>
        <w:bidi/>
        <w:spacing w:before="120" w:after="120" w:line="276" w:lineRule="auto"/>
        <w:ind w:left="477"/>
        <w:contextualSpacing w:val="0"/>
        <w:jc w:val="both"/>
        <w:rPr>
          <w:rFonts w:ascii="Arial" w:hAnsi="Arial" w:cs="Arial"/>
          <w:sz w:val="26"/>
          <w:szCs w:val="26"/>
          <w:lang w:eastAsia="ar"/>
        </w:rPr>
      </w:pPr>
      <w:r w:rsidRPr="00F03D2B">
        <w:rPr>
          <w:rFonts w:ascii="Arial" w:hAnsi="Arial" w:cs="Arial"/>
          <w:sz w:val="26"/>
          <w:szCs w:val="26"/>
          <w:rtl/>
          <w:lang w:eastAsia="ar"/>
        </w:rPr>
        <w:t xml:space="preserve">يجب على كافة العاملين في </w:t>
      </w:r>
      <w:r w:rsidRPr="00F03D2B">
        <w:rPr>
          <w:rFonts w:ascii="Arial" w:hAnsi="Arial" w:cs="Arial"/>
          <w:sz w:val="26"/>
          <w:szCs w:val="26"/>
          <w:highlight w:val="cyan"/>
          <w:rtl/>
          <w:lang w:eastAsia="ar"/>
        </w:rPr>
        <w:t>&lt;اسم الجهة&gt;</w:t>
      </w:r>
      <w:r w:rsidRPr="00F03D2B">
        <w:rPr>
          <w:rFonts w:ascii="Arial" w:hAnsi="Arial" w:cs="Arial"/>
          <w:sz w:val="26"/>
          <w:szCs w:val="26"/>
          <w:rtl/>
          <w:lang w:eastAsia="ar"/>
        </w:rPr>
        <w:t xml:space="preserve"> الالتزام بهذا المعيار.</w:t>
      </w:r>
    </w:p>
    <w:p w14:paraId="4C12B809" w14:textId="70D7214B" w:rsidR="00991F31" w:rsidRPr="00F03D2B" w:rsidRDefault="004E55CF" w:rsidP="00E5714D">
      <w:pPr>
        <w:pStyle w:val="ListParagraph"/>
        <w:numPr>
          <w:ilvl w:val="0"/>
          <w:numId w:val="2"/>
        </w:numPr>
        <w:tabs>
          <w:tab w:val="left" w:pos="297"/>
          <w:tab w:val="left" w:pos="993"/>
        </w:tabs>
        <w:bidi/>
        <w:spacing w:before="120" w:after="120" w:line="276" w:lineRule="auto"/>
        <w:ind w:left="477"/>
        <w:contextualSpacing w:val="0"/>
        <w:jc w:val="both"/>
        <w:rPr>
          <w:rFonts w:ascii="Arial" w:hAnsi="Arial" w:cs="Arial"/>
          <w:sz w:val="26"/>
          <w:szCs w:val="26"/>
          <w:lang w:eastAsia="ar"/>
        </w:rPr>
      </w:pPr>
      <w:r w:rsidRPr="00F03D2B">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F03D2B">
        <w:rPr>
          <w:rFonts w:ascii="Arial" w:hAnsi="Arial" w:cs="Arial"/>
          <w:sz w:val="26"/>
          <w:szCs w:val="26"/>
          <w:highlight w:val="cyan"/>
          <w:rtl/>
          <w:lang w:eastAsia="ar"/>
        </w:rPr>
        <w:t>&lt;اسم الجهة&gt;</w:t>
      </w:r>
      <w:r w:rsidRPr="00F03D2B">
        <w:rPr>
          <w:rFonts w:ascii="Arial" w:hAnsi="Arial" w:cs="Arial"/>
          <w:sz w:val="26"/>
          <w:szCs w:val="26"/>
          <w:rtl/>
          <w:lang w:eastAsia="ar"/>
        </w:rPr>
        <w:t>.</w:t>
      </w:r>
    </w:p>
    <w:sectPr w:rsidR="00991F31" w:rsidRPr="00F03D2B"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540ED" w14:textId="77777777" w:rsidR="001B0D06" w:rsidRDefault="001B0D06" w:rsidP="00023F00">
      <w:pPr>
        <w:spacing w:after="0" w:line="240" w:lineRule="auto"/>
      </w:pPr>
      <w:r>
        <w:separator/>
      </w:r>
    </w:p>
  </w:endnote>
  <w:endnote w:type="continuationSeparator" w:id="0">
    <w:p w14:paraId="074C310C" w14:textId="77777777" w:rsidR="001B0D06" w:rsidRDefault="001B0D06"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FC726D" w:rsidRDefault="00FC726D"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FC726D" w:rsidRPr="00F03D2B" w:rsidRDefault="00FC726D" w:rsidP="004012CB">
        <w:pPr>
          <w:bidi/>
          <w:jc w:val="center"/>
          <w:rPr>
            <w:rFonts w:ascii="Arial" w:hAnsi="Arial" w:cs="Arial"/>
            <w:color w:val="2B3B82" w:themeColor="accent4"/>
            <w:sz w:val="18"/>
            <w:szCs w:val="18"/>
          </w:rPr>
        </w:pPr>
        <w:r w:rsidRPr="001608AD">
          <w:rPr>
            <w:rFonts w:ascii="Arial" w:hAnsi="Arial" w:cs="Arial"/>
            <w:color w:val="F30303"/>
            <w:sz w:val="20"/>
            <w:szCs w:val="20"/>
            <w:rtl/>
          </w:rPr>
          <w:t>اختر التصنيف</w:t>
        </w:r>
      </w:p>
    </w:sdtContent>
  </w:sdt>
  <w:p w14:paraId="66D8D32B" w14:textId="0E18B1E5" w:rsidR="00FC726D" w:rsidRPr="00F03D2B" w:rsidRDefault="00F87D0C" w:rsidP="006A6E43">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70528" behindDoc="0" locked="0" layoutInCell="0" allowOverlap="1" wp14:anchorId="646D5A82" wp14:editId="21A0DB80">
              <wp:simplePos x="0" y="0"/>
              <wp:positionH relativeFrom="page">
                <wp:posOffset>0</wp:posOffset>
              </wp:positionH>
              <wp:positionV relativeFrom="page">
                <wp:posOffset>10235565</wp:posOffset>
              </wp:positionV>
              <wp:extent cx="7560945" cy="266700"/>
              <wp:effectExtent l="0" t="0" r="0" b="0"/>
              <wp:wrapNone/>
              <wp:docPr id="2" name="MSIPCM4b844b9491e5f5870590ad7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F000B0" w14:textId="4701EBD0" w:rsidR="00F87D0C" w:rsidRPr="00D44CE5" w:rsidRDefault="00D44CE5" w:rsidP="00D44CE5">
                          <w:pPr>
                            <w:spacing w:after="0"/>
                            <w:jc w:val="right"/>
                            <w:rPr>
                              <w:rFonts w:ascii="Courier New" w:hAnsi="Courier New" w:cs="Courier New"/>
                              <w:color w:val="317100"/>
                              <w:sz w:val="20"/>
                            </w:rPr>
                          </w:pPr>
                          <w:r w:rsidRPr="00D44CE5">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46D5A82" id="_x0000_t202" coordsize="21600,21600" o:spt="202" path="m,l,21600r21600,l21600,xe">
              <v:stroke joinstyle="miter"/>
              <v:path gradientshapeok="t" o:connecttype="rect"/>
            </v:shapetype>
            <v:shape id="MSIPCM4b844b9491e5f5870590ad7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Y7OjAx8DAAA+BgAADgAA&#10;AAAAAAAAAAAAAAAuAgAAZHJzL2Uyb0RvYy54bWxQSwECLQAUAAYACAAAACEAVJ3l1eEAAAALAQAA&#10;DwAAAAAAAAAAAAAAAAB5BQAAZHJzL2Rvd25yZXYueG1sUEsFBgAAAAAEAAQA8wAAAIcGAAAAAA==&#10;" o:allowincell="f" filled="f" stroked="f" strokeweight=".5pt">
              <v:textbox inset=",0,20pt,0">
                <w:txbxContent>
                  <w:p w14:paraId="01F000B0" w14:textId="4701EBD0" w:rsidR="00F87D0C" w:rsidRPr="00D44CE5" w:rsidRDefault="00D44CE5" w:rsidP="00D44CE5">
                    <w:pPr>
                      <w:spacing w:after="0"/>
                      <w:jc w:val="right"/>
                      <w:rPr>
                        <w:rFonts w:ascii="Courier New" w:hAnsi="Courier New" w:cs="Courier New"/>
                        <w:color w:val="317100"/>
                        <w:sz w:val="20"/>
                      </w:rPr>
                    </w:pPr>
                    <w:r w:rsidRPr="00D44CE5">
                      <w:rPr>
                        <w:rFonts w:ascii="Courier New" w:hAnsi="Courier New" w:cs="Courier New"/>
                        <w:color w:val="317100"/>
                        <w:sz w:val="20"/>
                        <w:rtl/>
                      </w:rPr>
                      <w:t>متاح</w:t>
                    </w:r>
                  </w:p>
                </w:txbxContent>
              </v:textbox>
              <w10:wrap anchorx="page" anchory="page"/>
            </v:shape>
          </w:pict>
        </mc:Fallback>
      </mc:AlternateContent>
    </w:r>
    <w:r w:rsidR="00FC726D" w:rsidRPr="001608AD">
      <w:rPr>
        <w:rFonts w:ascii="Arial" w:hAnsi="Arial" w:cs="Arial"/>
        <w:color w:val="2B3B82" w:themeColor="accent4"/>
        <w:sz w:val="18"/>
        <w:szCs w:val="18"/>
        <w:rtl/>
      </w:rPr>
      <w:t>الإصدار 0.</w:t>
    </w:r>
    <w:r w:rsidR="00FC726D" w:rsidRPr="001608AD">
      <w:rPr>
        <w:rFonts w:ascii="Arial" w:hAnsi="Arial" w:cs="Arial"/>
        <w:noProof/>
        <w:sz w:val="24"/>
        <w:szCs w:val="24"/>
        <w:lang w:eastAsia="en-US"/>
      </w:rPr>
      <mc:AlternateContent>
        <mc:Choice Requires="wps">
          <w:drawing>
            <wp:anchor distT="45720" distB="45720" distL="114300" distR="114300" simplePos="0" relativeHeight="251655680"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0E90F845" w:rsidR="00FC726D" w:rsidRPr="00F03D2B" w:rsidRDefault="00FC726D" w:rsidP="004012CB">
                          <w:pPr>
                            <w:jc w:val="center"/>
                            <w:rPr>
                              <w:rFonts w:ascii="Arial" w:hAnsi="Arial" w:cs="Arial"/>
                              <w:color w:val="2B3B82" w:themeColor="accent4"/>
                              <w:sz w:val="18"/>
                              <w:szCs w:val="18"/>
                            </w:rPr>
                          </w:pPr>
                          <w:r w:rsidRPr="00F03D2B">
                            <w:rPr>
                              <w:rFonts w:ascii="Arial" w:hAnsi="Arial" w:cs="Arial"/>
                              <w:color w:val="2B3B82" w:themeColor="accent4"/>
                              <w:sz w:val="18"/>
                              <w:szCs w:val="18"/>
                            </w:rPr>
                            <w:fldChar w:fldCharType="begin"/>
                          </w:r>
                          <w:r w:rsidRPr="00F03D2B">
                            <w:rPr>
                              <w:rFonts w:ascii="Arial" w:hAnsi="Arial" w:cs="Arial"/>
                              <w:color w:val="2B3B82" w:themeColor="accent4"/>
                              <w:sz w:val="18"/>
                              <w:szCs w:val="18"/>
                            </w:rPr>
                            <w:instrText xml:space="preserve"> PAGE   \* MERGEFORMAT </w:instrText>
                          </w:r>
                          <w:r w:rsidRPr="00F03D2B">
                            <w:rPr>
                              <w:rFonts w:ascii="Arial" w:hAnsi="Arial" w:cs="Arial"/>
                              <w:color w:val="2B3B82" w:themeColor="accent4"/>
                              <w:sz w:val="18"/>
                              <w:szCs w:val="18"/>
                            </w:rPr>
                            <w:fldChar w:fldCharType="separate"/>
                          </w:r>
                          <w:r w:rsidR="00EF0653">
                            <w:rPr>
                              <w:rFonts w:ascii="Arial" w:hAnsi="Arial" w:cs="Arial"/>
                              <w:noProof/>
                              <w:color w:val="2B3B82" w:themeColor="accent4"/>
                              <w:sz w:val="18"/>
                              <w:szCs w:val="18"/>
                            </w:rPr>
                            <w:t>3</w:t>
                          </w:r>
                          <w:r w:rsidRPr="00F03D2B">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5680;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0E90F845" w:rsidR="00FC726D" w:rsidRPr="00F03D2B" w:rsidRDefault="00FC726D" w:rsidP="004012CB">
                    <w:pPr>
                      <w:jc w:val="center"/>
                      <w:rPr>
                        <w:rFonts w:ascii="Arial" w:hAnsi="Arial" w:cs="Arial"/>
                        <w:color w:val="2B3B82" w:themeColor="accent4"/>
                        <w:sz w:val="18"/>
                        <w:szCs w:val="18"/>
                      </w:rPr>
                    </w:pPr>
                    <w:r w:rsidRPr="00F03D2B">
                      <w:rPr>
                        <w:rFonts w:ascii="Arial" w:hAnsi="Arial" w:cs="Arial"/>
                        <w:color w:val="2B3B82" w:themeColor="accent4"/>
                        <w:sz w:val="18"/>
                        <w:szCs w:val="18"/>
                      </w:rPr>
                      <w:fldChar w:fldCharType="begin"/>
                    </w:r>
                    <w:r w:rsidRPr="00F03D2B">
                      <w:rPr>
                        <w:rFonts w:ascii="Arial" w:hAnsi="Arial" w:cs="Arial"/>
                        <w:color w:val="2B3B82" w:themeColor="accent4"/>
                        <w:sz w:val="18"/>
                        <w:szCs w:val="18"/>
                      </w:rPr>
                      <w:instrText xml:space="preserve"> PAGE   \* MERGEFORMAT </w:instrText>
                    </w:r>
                    <w:r w:rsidRPr="00F03D2B">
                      <w:rPr>
                        <w:rFonts w:ascii="Arial" w:hAnsi="Arial" w:cs="Arial"/>
                        <w:color w:val="2B3B82" w:themeColor="accent4"/>
                        <w:sz w:val="18"/>
                        <w:szCs w:val="18"/>
                      </w:rPr>
                      <w:fldChar w:fldCharType="separate"/>
                    </w:r>
                    <w:r w:rsidR="00EF0653">
                      <w:rPr>
                        <w:rFonts w:ascii="Arial" w:hAnsi="Arial" w:cs="Arial"/>
                        <w:noProof/>
                        <w:color w:val="2B3B82" w:themeColor="accent4"/>
                        <w:sz w:val="18"/>
                        <w:szCs w:val="18"/>
                      </w:rPr>
                      <w:t>3</w:t>
                    </w:r>
                    <w:r w:rsidRPr="00F03D2B">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1608AD" w:rsidRPr="001608AD">
      <w:rPr>
        <w:rFonts w:ascii="Arial" w:hAnsi="Arial" w:cs="Arial"/>
        <w:color w:val="2B3B82" w:themeColor="accent4"/>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FC726D" w:rsidRDefault="00FC726D">
    <w:pPr>
      <w:pStyle w:val="Footer"/>
      <w:bidi/>
      <w:rPr>
        <w:noProof/>
      </w:rPr>
    </w:pPr>
  </w:p>
  <w:p w14:paraId="02A35E74" w14:textId="6A70216C" w:rsidR="00FC726D" w:rsidRDefault="00F87D0C">
    <w:pPr>
      <w:pStyle w:val="Footer"/>
      <w:bidi/>
    </w:pPr>
    <w:r>
      <w:rPr>
        <w:noProof/>
        <w:rtl/>
        <w:lang w:eastAsia="en-US"/>
      </w:rPr>
      <mc:AlternateContent>
        <mc:Choice Requires="wps">
          <w:drawing>
            <wp:anchor distT="0" distB="0" distL="114300" distR="114300" simplePos="0" relativeHeight="251671552" behindDoc="0" locked="0" layoutInCell="0" allowOverlap="1" wp14:anchorId="6ABF1D13" wp14:editId="173570F6">
              <wp:simplePos x="0" y="0"/>
              <wp:positionH relativeFrom="page">
                <wp:posOffset>0</wp:posOffset>
              </wp:positionH>
              <wp:positionV relativeFrom="page">
                <wp:posOffset>10235565</wp:posOffset>
              </wp:positionV>
              <wp:extent cx="7560945" cy="266700"/>
              <wp:effectExtent l="0" t="0" r="0" b="0"/>
              <wp:wrapNone/>
              <wp:docPr id="4" name="MSIPCMbc0f45dfbc11abec50ed5df0"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BEBDDC" w14:textId="22D5720B" w:rsidR="00F87D0C" w:rsidRPr="00D44CE5" w:rsidRDefault="00D44CE5" w:rsidP="00D44CE5">
                          <w:pPr>
                            <w:spacing w:after="0"/>
                            <w:jc w:val="right"/>
                            <w:rPr>
                              <w:rFonts w:ascii="Courier New" w:hAnsi="Courier New" w:cs="Courier New"/>
                              <w:color w:val="317100"/>
                              <w:sz w:val="20"/>
                            </w:rPr>
                          </w:pPr>
                          <w:r w:rsidRPr="00D44CE5">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ABF1D13" id="_x0000_t202" coordsize="21600,21600" o:spt="202" path="m,l,21600r21600,l21600,xe">
              <v:stroke joinstyle="miter"/>
              <v:path gradientshapeok="t" o:connecttype="rect"/>
            </v:shapetype>
            <v:shape id="MSIPCMbc0f45dfbc11abec50ed5df0"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15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" o:allowincell="f" filled="f" stroked="f" strokeweight=".5pt">
              <v:textbox inset=",0,20pt,0">
                <w:txbxContent>
                  <w:p w14:paraId="02BEBDDC" w14:textId="22D5720B" w:rsidR="00F87D0C" w:rsidRPr="00D44CE5" w:rsidRDefault="00D44CE5" w:rsidP="00D44CE5">
                    <w:pPr>
                      <w:spacing w:after="0"/>
                      <w:jc w:val="right"/>
                      <w:rPr>
                        <w:rFonts w:ascii="Courier New" w:hAnsi="Courier New" w:cs="Courier New"/>
                        <w:color w:val="317100"/>
                        <w:sz w:val="20"/>
                      </w:rPr>
                    </w:pPr>
                    <w:r w:rsidRPr="00D44CE5">
                      <w:rPr>
                        <w:rFonts w:ascii="Courier New" w:hAnsi="Courier New" w:cs="Courier New"/>
                        <w:color w:val="317100"/>
                        <w:sz w:val="20"/>
                        <w:rtl/>
                      </w:rPr>
                      <w:t>متاح</w:t>
                    </w:r>
                  </w:p>
                </w:txbxContent>
              </v:textbox>
              <w10:wrap anchorx="page" anchory="page"/>
            </v:shape>
          </w:pict>
        </mc:Fallback>
      </mc:AlternateContent>
    </w:r>
    <w:r w:rsidR="00FC726D">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186FC" w14:textId="77777777" w:rsidR="001B0D06" w:rsidRDefault="001B0D06" w:rsidP="00023F00">
      <w:pPr>
        <w:spacing w:after="0" w:line="240" w:lineRule="auto"/>
      </w:pPr>
      <w:r>
        <w:separator/>
      </w:r>
    </w:p>
  </w:footnote>
  <w:footnote w:type="continuationSeparator" w:id="0">
    <w:p w14:paraId="603BEDE1" w14:textId="77777777" w:rsidR="001B0D06" w:rsidRDefault="001B0D06"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44D3E3BF" w:rsidR="00FC726D" w:rsidRDefault="00FC726D" w:rsidP="00633EF1">
    <w:pPr>
      <w:pStyle w:val="Header"/>
      <w:bidi/>
    </w:pPr>
    <w:r w:rsidRPr="002B1236">
      <w:rPr>
        <w:noProof/>
        <w:rtl/>
        <w:lang w:eastAsia="en-US"/>
      </w:rPr>
      <mc:AlternateContent>
        <mc:Choice Requires="wps">
          <w:drawing>
            <wp:anchor distT="0" distB="0" distL="114300" distR="114300" simplePos="0" relativeHeight="251659264" behindDoc="1" locked="0" layoutInCell="1" allowOverlap="1" wp14:anchorId="6E3FC00F" wp14:editId="488E6008">
              <wp:simplePos x="0" y="0"/>
              <wp:positionH relativeFrom="margin">
                <wp:posOffset>-390832</wp:posOffset>
              </wp:positionH>
              <wp:positionV relativeFrom="paragraph">
                <wp:posOffset>-153343</wp:posOffset>
              </wp:positionV>
              <wp:extent cx="4027170" cy="486697"/>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4866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6F5CE9B8" w:rsidR="00FC726D" w:rsidRPr="00CB7485" w:rsidRDefault="00FC726D" w:rsidP="006523E1">
                          <w:pPr>
                            <w:bidi/>
                            <w:jc w:val="right"/>
                            <w:rPr>
                              <w:rFonts w:ascii="Arial" w:hAnsi="Arial" w:cs="Arial"/>
                              <w:color w:val="2B3B82" w:themeColor="text1"/>
                              <w:sz w:val="28"/>
                              <w:szCs w:val="28"/>
                            </w:rPr>
                          </w:pPr>
                          <w:r w:rsidRPr="001608AD">
                            <w:rPr>
                              <w:rFonts w:ascii="Arial" w:eastAsia="DIN NEXT™ ARABIC MEDIUM" w:hAnsi="Arial" w:cs="Arial"/>
                              <w:color w:val="2B3B82" w:themeColor="text1"/>
                              <w:sz w:val="28"/>
                              <w:szCs w:val="28"/>
                              <w:rtl/>
                              <w:lang w:eastAsia="ar"/>
                            </w:rPr>
                            <w:t>نموذج معيار أمن أجهزة المستخدمين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75pt;margin-top:-12.05pt;width:317.1pt;height:38.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" filled="f" stroked="f" strokeweight=".5pt">
              <v:textbox>
                <w:txbxContent>
                  <w:p w14:paraId="123F0F50" w14:textId="6F5CE9B8" w:rsidR="00FC726D" w:rsidRPr="00CB7485" w:rsidRDefault="00FC726D" w:rsidP="006523E1">
                    <w:pPr>
                      <w:bidi/>
                      <w:jc w:val="right"/>
                      <w:rPr>
                        <w:rFonts w:ascii="Arial" w:hAnsi="Arial" w:cs="Arial"/>
                        <w:color w:val="2B3B82" w:themeColor="text1"/>
                        <w:sz w:val="28"/>
                        <w:szCs w:val="28"/>
                      </w:rPr>
                    </w:pPr>
                    <w:r w:rsidRPr="001608AD">
                      <w:rPr>
                        <w:rFonts w:ascii="Arial" w:eastAsia="DIN NEXT™ ARABIC MEDIUM" w:hAnsi="Arial" w:cs="Arial"/>
                        <w:color w:val="2B3B82" w:themeColor="text1"/>
                        <w:sz w:val="28"/>
                        <w:szCs w:val="28"/>
                        <w:rtl/>
                        <w:lang w:eastAsia="ar"/>
                      </w:rPr>
                      <w:t>نموذج معيار أمن أجهزة المستخدمين</w:t>
                    </w:r>
                  </w:p>
                </w:txbxContent>
              </v:textbox>
              <w10:wrap anchorx="margin"/>
            </v:shape>
          </w:pict>
        </mc:Fallback>
      </mc:AlternateContent>
    </w:r>
    <w:r>
      <w:rPr>
        <w:noProof/>
        <w:lang w:eastAsia="en-US"/>
      </w:rPr>
      <w:drawing>
        <wp:anchor distT="0" distB="0" distL="114300" distR="114300" simplePos="0" relativeHeight="251654144" behindDoc="1" locked="0" layoutInCell="1" allowOverlap="1" wp14:anchorId="473E6AC4" wp14:editId="6020BD6B">
          <wp:simplePos x="0" y="0"/>
          <wp:positionH relativeFrom="column">
            <wp:posOffset>5282565</wp:posOffset>
          </wp:positionH>
          <wp:positionV relativeFrom="paragraph">
            <wp:posOffset>-443230</wp:posOffset>
          </wp:positionV>
          <wp:extent cx="786765" cy="12147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438"/>
    <w:multiLevelType w:val="multilevel"/>
    <w:tmpl w:val="A302330E"/>
    <w:lvl w:ilvl="0">
      <w:start w:val="1"/>
      <w:numFmt w:val="decimal"/>
      <w:lvlText w:val="%1-"/>
      <w:lvlJc w:val="left"/>
      <w:pPr>
        <w:ind w:left="1069" w:hanging="360"/>
      </w:pPr>
      <w:rPr>
        <w:rFonts w:hint="default"/>
        <w:b/>
        <w:bCs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33EE"/>
    <w:multiLevelType w:val="hybridMultilevel"/>
    <w:tmpl w:val="EECCA71C"/>
    <w:lvl w:ilvl="0" w:tplc="9A24BF32">
      <w:start w:val="1"/>
      <w:numFmt w:val="decimal"/>
      <w:lvlText w:val="1-%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8300FE"/>
    <w:multiLevelType w:val="hybridMultilevel"/>
    <w:tmpl w:val="D76E308A"/>
    <w:lvl w:ilvl="0" w:tplc="7E2AB518">
      <w:start w:val="1"/>
      <w:numFmt w:val="decimal"/>
      <w:suff w:val="nothing"/>
      <w:lvlText w:val="6-%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C61DF0"/>
    <w:multiLevelType w:val="hybridMultilevel"/>
    <w:tmpl w:val="9632ABAA"/>
    <w:lvl w:ilvl="0" w:tplc="8356FA72">
      <w:start w:val="1"/>
      <w:numFmt w:val="decimal"/>
      <w:suff w:val="nothing"/>
      <w:lvlText w:val="3-%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B552A2"/>
    <w:multiLevelType w:val="hybridMultilevel"/>
    <w:tmpl w:val="09EE4050"/>
    <w:lvl w:ilvl="0" w:tplc="975E7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1F9611C"/>
    <w:multiLevelType w:val="hybridMultilevel"/>
    <w:tmpl w:val="333CDEFE"/>
    <w:lvl w:ilvl="0" w:tplc="4D902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B53F2"/>
    <w:multiLevelType w:val="hybridMultilevel"/>
    <w:tmpl w:val="3D507D56"/>
    <w:lvl w:ilvl="0" w:tplc="4C4C6C82">
      <w:start w:val="1"/>
      <w:numFmt w:val="decimal"/>
      <w:suff w:val="nothing"/>
      <w:lvlText w:val="5-%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A60FC"/>
    <w:multiLevelType w:val="hybridMultilevel"/>
    <w:tmpl w:val="54D60114"/>
    <w:lvl w:ilvl="0" w:tplc="42785C96">
      <w:start w:val="1"/>
      <w:numFmt w:val="decimal"/>
      <w:suff w:val="nothing"/>
      <w:lvlText w:val="4-%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6C83999"/>
    <w:multiLevelType w:val="hybridMultilevel"/>
    <w:tmpl w:val="A302330E"/>
    <w:lvl w:ilvl="0" w:tplc="0548D3DE">
      <w:start w:val="1"/>
      <w:numFmt w:val="decimal"/>
      <w:lvlText w:val="%1-"/>
      <w:lvlJc w:val="left"/>
      <w:pPr>
        <w:ind w:left="1069" w:hanging="360"/>
      </w:pPr>
      <w:rPr>
        <w:rFonts w:hint="default"/>
        <w:b/>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C757826"/>
    <w:multiLevelType w:val="hybridMultilevel"/>
    <w:tmpl w:val="2FD0B58C"/>
    <w:lvl w:ilvl="0" w:tplc="1E08971C">
      <w:start w:val="1"/>
      <w:numFmt w:val="decimal"/>
      <w:lvlText w:val="8-%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803FE2"/>
    <w:multiLevelType w:val="hybridMultilevel"/>
    <w:tmpl w:val="E53EFE52"/>
    <w:lvl w:ilvl="0" w:tplc="F0464DBE">
      <w:start w:val="1"/>
      <w:numFmt w:val="decimal"/>
      <w:lvlText w:val="7-%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4861C35"/>
    <w:multiLevelType w:val="hybridMultilevel"/>
    <w:tmpl w:val="966E9028"/>
    <w:lvl w:ilvl="0" w:tplc="91C0EAD2">
      <w:start w:val="1"/>
      <w:numFmt w:val="decimal"/>
      <w:lvlText w:val="2-%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6"/>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2"/>
  </w:num>
  <w:num w:numId="15">
    <w:abstractNumId w:val="9"/>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1F02"/>
    <w:rsid w:val="00023F00"/>
    <w:rsid w:val="00027988"/>
    <w:rsid w:val="00027D13"/>
    <w:rsid w:val="00030CE1"/>
    <w:rsid w:val="000447AC"/>
    <w:rsid w:val="0005253C"/>
    <w:rsid w:val="00061804"/>
    <w:rsid w:val="000676E3"/>
    <w:rsid w:val="00070C4A"/>
    <w:rsid w:val="0007287D"/>
    <w:rsid w:val="00074462"/>
    <w:rsid w:val="000751D6"/>
    <w:rsid w:val="0008404C"/>
    <w:rsid w:val="0009101E"/>
    <w:rsid w:val="000A5985"/>
    <w:rsid w:val="000A6779"/>
    <w:rsid w:val="000A6B0A"/>
    <w:rsid w:val="000A6ED0"/>
    <w:rsid w:val="000B1BDB"/>
    <w:rsid w:val="000B20F7"/>
    <w:rsid w:val="000B25FE"/>
    <w:rsid w:val="000B5D3C"/>
    <w:rsid w:val="000C0981"/>
    <w:rsid w:val="000D4D57"/>
    <w:rsid w:val="000D6BFB"/>
    <w:rsid w:val="000E29A6"/>
    <w:rsid w:val="000E396B"/>
    <w:rsid w:val="000E52EB"/>
    <w:rsid w:val="000E5A6D"/>
    <w:rsid w:val="000E7CA0"/>
    <w:rsid w:val="000F00D5"/>
    <w:rsid w:val="000F7080"/>
    <w:rsid w:val="00111692"/>
    <w:rsid w:val="001205FA"/>
    <w:rsid w:val="00126674"/>
    <w:rsid w:val="00127617"/>
    <w:rsid w:val="00130655"/>
    <w:rsid w:val="00132224"/>
    <w:rsid w:val="00132B9E"/>
    <w:rsid w:val="001365C8"/>
    <w:rsid w:val="00136613"/>
    <w:rsid w:val="0014295D"/>
    <w:rsid w:val="001512CE"/>
    <w:rsid w:val="0015167F"/>
    <w:rsid w:val="001608AD"/>
    <w:rsid w:val="00166215"/>
    <w:rsid w:val="001705E8"/>
    <w:rsid w:val="00171994"/>
    <w:rsid w:val="00177027"/>
    <w:rsid w:val="00187D10"/>
    <w:rsid w:val="001925A4"/>
    <w:rsid w:val="001A41E1"/>
    <w:rsid w:val="001B0D06"/>
    <w:rsid w:val="001B28BA"/>
    <w:rsid w:val="001B4449"/>
    <w:rsid w:val="001B5C6C"/>
    <w:rsid w:val="001C6244"/>
    <w:rsid w:val="001C6424"/>
    <w:rsid w:val="001D116E"/>
    <w:rsid w:val="001D1236"/>
    <w:rsid w:val="001D77F6"/>
    <w:rsid w:val="001E2A52"/>
    <w:rsid w:val="001F5D14"/>
    <w:rsid w:val="001F743D"/>
    <w:rsid w:val="00204AA4"/>
    <w:rsid w:val="002072CB"/>
    <w:rsid w:val="00207C98"/>
    <w:rsid w:val="00211DFC"/>
    <w:rsid w:val="002178B4"/>
    <w:rsid w:val="00217DC2"/>
    <w:rsid w:val="00223505"/>
    <w:rsid w:val="00226682"/>
    <w:rsid w:val="002276C9"/>
    <w:rsid w:val="00232BA4"/>
    <w:rsid w:val="00240DE2"/>
    <w:rsid w:val="00243754"/>
    <w:rsid w:val="00250574"/>
    <w:rsid w:val="002518A5"/>
    <w:rsid w:val="00253FF3"/>
    <w:rsid w:val="0026114D"/>
    <w:rsid w:val="002613D8"/>
    <w:rsid w:val="00263A92"/>
    <w:rsid w:val="00263A9C"/>
    <w:rsid w:val="00271716"/>
    <w:rsid w:val="00273188"/>
    <w:rsid w:val="0027763C"/>
    <w:rsid w:val="00281F98"/>
    <w:rsid w:val="002833D3"/>
    <w:rsid w:val="00283823"/>
    <w:rsid w:val="00284C6F"/>
    <w:rsid w:val="00290EB9"/>
    <w:rsid w:val="002912DA"/>
    <w:rsid w:val="0029435A"/>
    <w:rsid w:val="002966A0"/>
    <w:rsid w:val="002B1236"/>
    <w:rsid w:val="002B49EA"/>
    <w:rsid w:val="002B7B03"/>
    <w:rsid w:val="002C2CB7"/>
    <w:rsid w:val="002C5D3C"/>
    <w:rsid w:val="002C5F2D"/>
    <w:rsid w:val="002C7485"/>
    <w:rsid w:val="002D0A6A"/>
    <w:rsid w:val="002D1CD4"/>
    <w:rsid w:val="002D20D3"/>
    <w:rsid w:val="002D486C"/>
    <w:rsid w:val="002D4EA7"/>
    <w:rsid w:val="002E00B4"/>
    <w:rsid w:val="002E2921"/>
    <w:rsid w:val="002F5565"/>
    <w:rsid w:val="00310EFE"/>
    <w:rsid w:val="0032300E"/>
    <w:rsid w:val="0034060B"/>
    <w:rsid w:val="00341E7C"/>
    <w:rsid w:val="00345969"/>
    <w:rsid w:val="0035051B"/>
    <w:rsid w:val="00351E63"/>
    <w:rsid w:val="00352004"/>
    <w:rsid w:val="0035724B"/>
    <w:rsid w:val="00361CE9"/>
    <w:rsid w:val="00371994"/>
    <w:rsid w:val="003721F0"/>
    <w:rsid w:val="00372C5E"/>
    <w:rsid w:val="00372EB3"/>
    <w:rsid w:val="00373DFB"/>
    <w:rsid w:val="00375B31"/>
    <w:rsid w:val="00376F56"/>
    <w:rsid w:val="0038662E"/>
    <w:rsid w:val="003902B0"/>
    <w:rsid w:val="003906EC"/>
    <w:rsid w:val="00390989"/>
    <w:rsid w:val="003944A9"/>
    <w:rsid w:val="00396100"/>
    <w:rsid w:val="003A117C"/>
    <w:rsid w:val="003B073C"/>
    <w:rsid w:val="003B4FC7"/>
    <w:rsid w:val="003C5117"/>
    <w:rsid w:val="003D0D7E"/>
    <w:rsid w:val="003D104A"/>
    <w:rsid w:val="003D4CCF"/>
    <w:rsid w:val="003D7908"/>
    <w:rsid w:val="003E32D9"/>
    <w:rsid w:val="003E6EA8"/>
    <w:rsid w:val="003E7318"/>
    <w:rsid w:val="003F1B70"/>
    <w:rsid w:val="003F2D51"/>
    <w:rsid w:val="003F2F0B"/>
    <w:rsid w:val="004012CB"/>
    <w:rsid w:val="00401F9C"/>
    <w:rsid w:val="00415E7E"/>
    <w:rsid w:val="00417B09"/>
    <w:rsid w:val="004412D6"/>
    <w:rsid w:val="0044142C"/>
    <w:rsid w:val="00444D71"/>
    <w:rsid w:val="004457AA"/>
    <w:rsid w:val="00446773"/>
    <w:rsid w:val="00447348"/>
    <w:rsid w:val="00451D8C"/>
    <w:rsid w:val="00453410"/>
    <w:rsid w:val="0046371B"/>
    <w:rsid w:val="00466C0F"/>
    <w:rsid w:val="00470B74"/>
    <w:rsid w:val="004754B7"/>
    <w:rsid w:val="00480AFF"/>
    <w:rsid w:val="00485AEC"/>
    <w:rsid w:val="00487D12"/>
    <w:rsid w:val="004915F4"/>
    <w:rsid w:val="00495C54"/>
    <w:rsid w:val="00497866"/>
    <w:rsid w:val="004A3D4D"/>
    <w:rsid w:val="004A4733"/>
    <w:rsid w:val="004B2E43"/>
    <w:rsid w:val="004B3A3D"/>
    <w:rsid w:val="004B6D26"/>
    <w:rsid w:val="004C03BB"/>
    <w:rsid w:val="004C36F2"/>
    <w:rsid w:val="004C389C"/>
    <w:rsid w:val="004C3B22"/>
    <w:rsid w:val="004C4F8B"/>
    <w:rsid w:val="004C5BD3"/>
    <w:rsid w:val="004C69F0"/>
    <w:rsid w:val="004D35F5"/>
    <w:rsid w:val="004E55CF"/>
    <w:rsid w:val="004E6489"/>
    <w:rsid w:val="004E723D"/>
    <w:rsid w:val="004E7FF9"/>
    <w:rsid w:val="004F3762"/>
    <w:rsid w:val="004F5E3F"/>
    <w:rsid w:val="00505E7F"/>
    <w:rsid w:val="005104FC"/>
    <w:rsid w:val="0051052B"/>
    <w:rsid w:val="00513194"/>
    <w:rsid w:val="00516A41"/>
    <w:rsid w:val="00516F51"/>
    <w:rsid w:val="005171AE"/>
    <w:rsid w:val="00530E4E"/>
    <w:rsid w:val="00534548"/>
    <w:rsid w:val="00534D19"/>
    <w:rsid w:val="00540F7E"/>
    <w:rsid w:val="005467DB"/>
    <w:rsid w:val="005472C3"/>
    <w:rsid w:val="005472D0"/>
    <w:rsid w:val="00552697"/>
    <w:rsid w:val="00552A82"/>
    <w:rsid w:val="005549D7"/>
    <w:rsid w:val="00556D4B"/>
    <w:rsid w:val="00564F9F"/>
    <w:rsid w:val="00565BE9"/>
    <w:rsid w:val="005779DA"/>
    <w:rsid w:val="005826E5"/>
    <w:rsid w:val="00583C8C"/>
    <w:rsid w:val="00584983"/>
    <w:rsid w:val="00586750"/>
    <w:rsid w:val="00594B10"/>
    <w:rsid w:val="005A16C4"/>
    <w:rsid w:val="005A508E"/>
    <w:rsid w:val="005A63F6"/>
    <w:rsid w:val="005A727E"/>
    <w:rsid w:val="005B511C"/>
    <w:rsid w:val="005B7568"/>
    <w:rsid w:val="005C2147"/>
    <w:rsid w:val="005C5397"/>
    <w:rsid w:val="005C68FB"/>
    <w:rsid w:val="005C7768"/>
    <w:rsid w:val="005D2926"/>
    <w:rsid w:val="005E0A88"/>
    <w:rsid w:val="006029D4"/>
    <w:rsid w:val="0061136E"/>
    <w:rsid w:val="00611625"/>
    <w:rsid w:val="00612F65"/>
    <w:rsid w:val="00615F1D"/>
    <w:rsid w:val="00616957"/>
    <w:rsid w:val="00617831"/>
    <w:rsid w:val="00621505"/>
    <w:rsid w:val="00623007"/>
    <w:rsid w:val="00623814"/>
    <w:rsid w:val="00623B0E"/>
    <w:rsid w:val="006240CF"/>
    <w:rsid w:val="0063211B"/>
    <w:rsid w:val="00633EF1"/>
    <w:rsid w:val="00641015"/>
    <w:rsid w:val="00642ED8"/>
    <w:rsid w:val="00643847"/>
    <w:rsid w:val="00643938"/>
    <w:rsid w:val="00645304"/>
    <w:rsid w:val="006523E1"/>
    <w:rsid w:val="00652A73"/>
    <w:rsid w:val="00661AFF"/>
    <w:rsid w:val="00662576"/>
    <w:rsid w:val="0067440D"/>
    <w:rsid w:val="006817D9"/>
    <w:rsid w:val="00687A11"/>
    <w:rsid w:val="00695398"/>
    <w:rsid w:val="006A445B"/>
    <w:rsid w:val="006A6E43"/>
    <w:rsid w:val="006B03ED"/>
    <w:rsid w:val="006B04F7"/>
    <w:rsid w:val="006B0E2E"/>
    <w:rsid w:val="006B4D6F"/>
    <w:rsid w:val="006B4E8F"/>
    <w:rsid w:val="006C053D"/>
    <w:rsid w:val="006C17DF"/>
    <w:rsid w:val="006C2A61"/>
    <w:rsid w:val="006C7623"/>
    <w:rsid w:val="006C7F9A"/>
    <w:rsid w:val="006D036D"/>
    <w:rsid w:val="006D7B8A"/>
    <w:rsid w:val="006E1B12"/>
    <w:rsid w:val="006E4167"/>
    <w:rsid w:val="006E6BFD"/>
    <w:rsid w:val="007029D9"/>
    <w:rsid w:val="00711F94"/>
    <w:rsid w:val="00712175"/>
    <w:rsid w:val="00712757"/>
    <w:rsid w:val="00716276"/>
    <w:rsid w:val="0073126A"/>
    <w:rsid w:val="007361C4"/>
    <w:rsid w:val="00740F62"/>
    <w:rsid w:val="00753D2F"/>
    <w:rsid w:val="00763FAF"/>
    <w:rsid w:val="007641BE"/>
    <w:rsid w:val="0076609C"/>
    <w:rsid w:val="0077055D"/>
    <w:rsid w:val="00774C20"/>
    <w:rsid w:val="00775388"/>
    <w:rsid w:val="00782277"/>
    <w:rsid w:val="0078254B"/>
    <w:rsid w:val="00782B6C"/>
    <w:rsid w:val="00782D24"/>
    <w:rsid w:val="00786A68"/>
    <w:rsid w:val="00791951"/>
    <w:rsid w:val="00793A45"/>
    <w:rsid w:val="00795698"/>
    <w:rsid w:val="007A0753"/>
    <w:rsid w:val="007A78FB"/>
    <w:rsid w:val="007B21B2"/>
    <w:rsid w:val="007B233B"/>
    <w:rsid w:val="007B7AAE"/>
    <w:rsid w:val="007C3D81"/>
    <w:rsid w:val="007C6157"/>
    <w:rsid w:val="007C62F5"/>
    <w:rsid w:val="007C718B"/>
    <w:rsid w:val="007D3AB1"/>
    <w:rsid w:val="007D6766"/>
    <w:rsid w:val="007E0054"/>
    <w:rsid w:val="007E17EF"/>
    <w:rsid w:val="007E2DEB"/>
    <w:rsid w:val="007E31B3"/>
    <w:rsid w:val="007F41A9"/>
    <w:rsid w:val="007F553C"/>
    <w:rsid w:val="00800322"/>
    <w:rsid w:val="00806DF8"/>
    <w:rsid w:val="008075B2"/>
    <w:rsid w:val="00807F06"/>
    <w:rsid w:val="00813AB6"/>
    <w:rsid w:val="00816F47"/>
    <w:rsid w:val="008207E9"/>
    <w:rsid w:val="00823080"/>
    <w:rsid w:val="00824C90"/>
    <w:rsid w:val="0083211A"/>
    <w:rsid w:val="00833C14"/>
    <w:rsid w:val="00840AF8"/>
    <w:rsid w:val="00841CA1"/>
    <w:rsid w:val="00845788"/>
    <w:rsid w:val="00857030"/>
    <w:rsid w:val="00866C74"/>
    <w:rsid w:val="00866D15"/>
    <w:rsid w:val="00871A72"/>
    <w:rsid w:val="00875EF2"/>
    <w:rsid w:val="008873F6"/>
    <w:rsid w:val="0089367C"/>
    <w:rsid w:val="00897EFA"/>
    <w:rsid w:val="008A3A11"/>
    <w:rsid w:val="008A4A96"/>
    <w:rsid w:val="008B1897"/>
    <w:rsid w:val="008B352A"/>
    <w:rsid w:val="008B4494"/>
    <w:rsid w:val="008B6DCB"/>
    <w:rsid w:val="008D7955"/>
    <w:rsid w:val="008E0BED"/>
    <w:rsid w:val="008E28A3"/>
    <w:rsid w:val="008F2970"/>
    <w:rsid w:val="008F5DA4"/>
    <w:rsid w:val="00902CCB"/>
    <w:rsid w:val="00902E08"/>
    <w:rsid w:val="00906AF2"/>
    <w:rsid w:val="009137EE"/>
    <w:rsid w:val="00920D22"/>
    <w:rsid w:val="00931253"/>
    <w:rsid w:val="0093243B"/>
    <w:rsid w:val="00932600"/>
    <w:rsid w:val="009425C7"/>
    <w:rsid w:val="0094372E"/>
    <w:rsid w:val="00950879"/>
    <w:rsid w:val="00955F83"/>
    <w:rsid w:val="00961E51"/>
    <w:rsid w:val="0097420D"/>
    <w:rsid w:val="00980F5D"/>
    <w:rsid w:val="00981873"/>
    <w:rsid w:val="0098238F"/>
    <w:rsid w:val="00983832"/>
    <w:rsid w:val="00983FBC"/>
    <w:rsid w:val="00987BCB"/>
    <w:rsid w:val="0099048B"/>
    <w:rsid w:val="00991F31"/>
    <w:rsid w:val="0099245C"/>
    <w:rsid w:val="00997C10"/>
    <w:rsid w:val="009A07B3"/>
    <w:rsid w:val="009A1263"/>
    <w:rsid w:val="009B171A"/>
    <w:rsid w:val="009B4611"/>
    <w:rsid w:val="009B4CBA"/>
    <w:rsid w:val="009C0E72"/>
    <w:rsid w:val="009C418C"/>
    <w:rsid w:val="009C4C06"/>
    <w:rsid w:val="009C5C94"/>
    <w:rsid w:val="009D0512"/>
    <w:rsid w:val="009D47B2"/>
    <w:rsid w:val="009E4E9E"/>
    <w:rsid w:val="009E5A4C"/>
    <w:rsid w:val="009F00D1"/>
    <w:rsid w:val="009F1D47"/>
    <w:rsid w:val="009F709A"/>
    <w:rsid w:val="009F7D69"/>
    <w:rsid w:val="009F7FDD"/>
    <w:rsid w:val="00A03048"/>
    <w:rsid w:val="00A111D4"/>
    <w:rsid w:val="00A126C3"/>
    <w:rsid w:val="00A13124"/>
    <w:rsid w:val="00A144D4"/>
    <w:rsid w:val="00A25D4B"/>
    <w:rsid w:val="00A32C19"/>
    <w:rsid w:val="00A34CAF"/>
    <w:rsid w:val="00A367E6"/>
    <w:rsid w:val="00A450ED"/>
    <w:rsid w:val="00A45920"/>
    <w:rsid w:val="00A47844"/>
    <w:rsid w:val="00A518A4"/>
    <w:rsid w:val="00A55518"/>
    <w:rsid w:val="00A565A3"/>
    <w:rsid w:val="00A6063E"/>
    <w:rsid w:val="00A6242B"/>
    <w:rsid w:val="00A62DC7"/>
    <w:rsid w:val="00A70461"/>
    <w:rsid w:val="00A71FC1"/>
    <w:rsid w:val="00A77A7D"/>
    <w:rsid w:val="00A77F85"/>
    <w:rsid w:val="00A80C21"/>
    <w:rsid w:val="00A96CD0"/>
    <w:rsid w:val="00AA0911"/>
    <w:rsid w:val="00AA1C83"/>
    <w:rsid w:val="00AB0EE6"/>
    <w:rsid w:val="00AB35EF"/>
    <w:rsid w:val="00AB512A"/>
    <w:rsid w:val="00AB59F8"/>
    <w:rsid w:val="00AC0B4B"/>
    <w:rsid w:val="00AC1A92"/>
    <w:rsid w:val="00AD3F51"/>
    <w:rsid w:val="00AD5E7B"/>
    <w:rsid w:val="00AE2D84"/>
    <w:rsid w:val="00AE7D64"/>
    <w:rsid w:val="00AF2992"/>
    <w:rsid w:val="00AF7339"/>
    <w:rsid w:val="00AF7CBB"/>
    <w:rsid w:val="00B106F1"/>
    <w:rsid w:val="00B1130D"/>
    <w:rsid w:val="00B25239"/>
    <w:rsid w:val="00B25AA8"/>
    <w:rsid w:val="00B262D4"/>
    <w:rsid w:val="00B26DBE"/>
    <w:rsid w:val="00B363D8"/>
    <w:rsid w:val="00B36B9E"/>
    <w:rsid w:val="00B54F95"/>
    <w:rsid w:val="00B56670"/>
    <w:rsid w:val="00B779F7"/>
    <w:rsid w:val="00BA0C45"/>
    <w:rsid w:val="00BA46D1"/>
    <w:rsid w:val="00BA7310"/>
    <w:rsid w:val="00BA7F2C"/>
    <w:rsid w:val="00BB0C4F"/>
    <w:rsid w:val="00BB1C15"/>
    <w:rsid w:val="00BB63D9"/>
    <w:rsid w:val="00BC2F2F"/>
    <w:rsid w:val="00BC3CCF"/>
    <w:rsid w:val="00BC3FAB"/>
    <w:rsid w:val="00BC6132"/>
    <w:rsid w:val="00BD2D7C"/>
    <w:rsid w:val="00BD6832"/>
    <w:rsid w:val="00BE09DB"/>
    <w:rsid w:val="00BE26E9"/>
    <w:rsid w:val="00BE40A5"/>
    <w:rsid w:val="00BE5943"/>
    <w:rsid w:val="00BE5B51"/>
    <w:rsid w:val="00BE678C"/>
    <w:rsid w:val="00BF23AB"/>
    <w:rsid w:val="00BF36D9"/>
    <w:rsid w:val="00BF3F0D"/>
    <w:rsid w:val="00BF56AD"/>
    <w:rsid w:val="00BF7181"/>
    <w:rsid w:val="00C00830"/>
    <w:rsid w:val="00C03EA8"/>
    <w:rsid w:val="00C148C3"/>
    <w:rsid w:val="00C16CC2"/>
    <w:rsid w:val="00C2056C"/>
    <w:rsid w:val="00C24D02"/>
    <w:rsid w:val="00C26EA9"/>
    <w:rsid w:val="00C360EC"/>
    <w:rsid w:val="00C3769D"/>
    <w:rsid w:val="00C40166"/>
    <w:rsid w:val="00C45800"/>
    <w:rsid w:val="00C50C23"/>
    <w:rsid w:val="00C5299B"/>
    <w:rsid w:val="00C67189"/>
    <w:rsid w:val="00C7343A"/>
    <w:rsid w:val="00C757B8"/>
    <w:rsid w:val="00C76671"/>
    <w:rsid w:val="00C80D9A"/>
    <w:rsid w:val="00C84B8D"/>
    <w:rsid w:val="00C9060B"/>
    <w:rsid w:val="00C90F6B"/>
    <w:rsid w:val="00C948FB"/>
    <w:rsid w:val="00C950BD"/>
    <w:rsid w:val="00C96A71"/>
    <w:rsid w:val="00CA1245"/>
    <w:rsid w:val="00CA1C40"/>
    <w:rsid w:val="00CB1030"/>
    <w:rsid w:val="00CB117C"/>
    <w:rsid w:val="00CB7485"/>
    <w:rsid w:val="00CB7A5E"/>
    <w:rsid w:val="00CC17DB"/>
    <w:rsid w:val="00CC2C0C"/>
    <w:rsid w:val="00CC6646"/>
    <w:rsid w:val="00CC75DD"/>
    <w:rsid w:val="00CD6EA6"/>
    <w:rsid w:val="00CD78D7"/>
    <w:rsid w:val="00CD7B0F"/>
    <w:rsid w:val="00CE30E3"/>
    <w:rsid w:val="00CE6E7E"/>
    <w:rsid w:val="00CF0AB3"/>
    <w:rsid w:val="00CF1C0F"/>
    <w:rsid w:val="00D02D89"/>
    <w:rsid w:val="00D110BA"/>
    <w:rsid w:val="00D167C0"/>
    <w:rsid w:val="00D16800"/>
    <w:rsid w:val="00D1767D"/>
    <w:rsid w:val="00D273CA"/>
    <w:rsid w:val="00D3167D"/>
    <w:rsid w:val="00D31779"/>
    <w:rsid w:val="00D32569"/>
    <w:rsid w:val="00D340F7"/>
    <w:rsid w:val="00D4494B"/>
    <w:rsid w:val="00D44CE5"/>
    <w:rsid w:val="00D627EE"/>
    <w:rsid w:val="00D754FB"/>
    <w:rsid w:val="00D7730A"/>
    <w:rsid w:val="00D8401D"/>
    <w:rsid w:val="00D97A0C"/>
    <w:rsid w:val="00DA0FDB"/>
    <w:rsid w:val="00DB5FDC"/>
    <w:rsid w:val="00DC4049"/>
    <w:rsid w:val="00DC4162"/>
    <w:rsid w:val="00DC5730"/>
    <w:rsid w:val="00DC5CAD"/>
    <w:rsid w:val="00DC7E16"/>
    <w:rsid w:val="00DD3E3E"/>
    <w:rsid w:val="00DD5FE0"/>
    <w:rsid w:val="00DD7D9D"/>
    <w:rsid w:val="00DE1FA5"/>
    <w:rsid w:val="00DE2E0C"/>
    <w:rsid w:val="00DE77CF"/>
    <w:rsid w:val="00DF1625"/>
    <w:rsid w:val="00E0435B"/>
    <w:rsid w:val="00E145C6"/>
    <w:rsid w:val="00E322A6"/>
    <w:rsid w:val="00E37310"/>
    <w:rsid w:val="00E42C23"/>
    <w:rsid w:val="00E43C0F"/>
    <w:rsid w:val="00E51532"/>
    <w:rsid w:val="00E5714D"/>
    <w:rsid w:val="00E67030"/>
    <w:rsid w:val="00E70CF3"/>
    <w:rsid w:val="00E745F6"/>
    <w:rsid w:val="00E763F6"/>
    <w:rsid w:val="00E90951"/>
    <w:rsid w:val="00E936E0"/>
    <w:rsid w:val="00E93B05"/>
    <w:rsid w:val="00E93F9B"/>
    <w:rsid w:val="00E970E1"/>
    <w:rsid w:val="00EA040E"/>
    <w:rsid w:val="00EA2F27"/>
    <w:rsid w:val="00EB1B79"/>
    <w:rsid w:val="00EB378E"/>
    <w:rsid w:val="00EC11E6"/>
    <w:rsid w:val="00EC19D0"/>
    <w:rsid w:val="00EC2EFE"/>
    <w:rsid w:val="00EC3B45"/>
    <w:rsid w:val="00ED354D"/>
    <w:rsid w:val="00EE162D"/>
    <w:rsid w:val="00EF0653"/>
    <w:rsid w:val="00EF3ED0"/>
    <w:rsid w:val="00EF55E5"/>
    <w:rsid w:val="00EF5947"/>
    <w:rsid w:val="00F00CE9"/>
    <w:rsid w:val="00F03D2B"/>
    <w:rsid w:val="00F126E4"/>
    <w:rsid w:val="00F2335E"/>
    <w:rsid w:val="00F24273"/>
    <w:rsid w:val="00F42230"/>
    <w:rsid w:val="00F43E61"/>
    <w:rsid w:val="00F61DB6"/>
    <w:rsid w:val="00F65CD3"/>
    <w:rsid w:val="00F66388"/>
    <w:rsid w:val="00F70A67"/>
    <w:rsid w:val="00F71359"/>
    <w:rsid w:val="00F83FCA"/>
    <w:rsid w:val="00F8551C"/>
    <w:rsid w:val="00F87D0C"/>
    <w:rsid w:val="00F96152"/>
    <w:rsid w:val="00F9660E"/>
    <w:rsid w:val="00FA134A"/>
    <w:rsid w:val="00FA60E9"/>
    <w:rsid w:val="00FA75D5"/>
    <w:rsid w:val="00FB18F3"/>
    <w:rsid w:val="00FB513B"/>
    <w:rsid w:val="00FC1277"/>
    <w:rsid w:val="00FC389C"/>
    <w:rsid w:val="00FC6EC0"/>
    <w:rsid w:val="00FC726D"/>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customStyle="1" w:styleId="Default">
    <w:name w:val="Default"/>
    <w:rsid w:val="00565BE9"/>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CB7485"/>
    <w:pPr>
      <w:spacing w:after="0" w:line="240" w:lineRule="auto"/>
    </w:pPr>
  </w:style>
  <w:style w:type="character" w:styleId="FollowedHyperlink">
    <w:name w:val="FollowedHyperlink"/>
    <w:basedOn w:val="DefaultParagraphFont"/>
    <w:uiPriority w:val="99"/>
    <w:semiHidden/>
    <w:unhideWhenUsed/>
    <w:rsid w:val="00534D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2848">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585650877">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151095489">
      <w:bodyDiv w:val="1"/>
      <w:marLeft w:val="0"/>
      <w:marRight w:val="0"/>
      <w:marTop w:val="0"/>
      <w:marBottom w:val="0"/>
      <w:divBdr>
        <w:top w:val="none" w:sz="0" w:space="0" w:color="auto"/>
        <w:left w:val="none" w:sz="0" w:space="0" w:color="auto"/>
        <w:bottom w:val="none" w:sz="0" w:space="0" w:color="auto"/>
        <w:right w:val="none" w:sz="0" w:space="0" w:color="auto"/>
      </w:divBdr>
    </w:div>
    <w:div w:id="1344895681">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03043CCDB8B9F44ABE77EB1F2BBFE5A5"/>
        <w:category>
          <w:name w:val="General"/>
          <w:gallery w:val="placeholder"/>
        </w:category>
        <w:types>
          <w:type w:val="bbPlcHdr"/>
        </w:types>
        <w:behaviors>
          <w:behavior w:val="content"/>
        </w:behaviors>
        <w:guid w:val="{D12A564B-BDE9-6940-ABDF-2C213741171D}"/>
      </w:docPartPr>
      <w:docPartBody>
        <w:p w:rsidR="00FE3B0B" w:rsidRDefault="006259A5" w:rsidP="006259A5">
          <w:pPr>
            <w:pStyle w:val="03043CCDB8B9F44ABE77EB1F2BBFE5A5"/>
          </w:pPr>
          <w:r>
            <w:rPr>
              <w:rStyle w:val="PlaceholderText"/>
              <w:rtl/>
              <w:lang w:eastAsia="ar"/>
            </w:rPr>
            <w:t>اضغط هنا لإدخال النص.</w:t>
          </w:r>
        </w:p>
      </w:docPartBody>
    </w:docPart>
    <w:docPart>
      <w:docPartPr>
        <w:name w:val="68F1D5EDD2D4E043950BEE211087E898"/>
        <w:category>
          <w:name w:val="General"/>
          <w:gallery w:val="placeholder"/>
        </w:category>
        <w:types>
          <w:type w:val="bbPlcHdr"/>
        </w:types>
        <w:behaviors>
          <w:behavior w:val="content"/>
        </w:behaviors>
        <w:guid w:val="{05DAE332-9CB9-EB4A-9EA3-CBE25843AA95}"/>
      </w:docPartPr>
      <w:docPartBody>
        <w:p w:rsidR="00FE3B0B" w:rsidRDefault="006259A5" w:rsidP="006259A5">
          <w:pPr>
            <w:pStyle w:val="68F1D5EDD2D4E043950BEE211087E898"/>
          </w:pPr>
          <w:r>
            <w:rPr>
              <w:rFonts w:asciiTheme="minorBidi" w:hAnsiTheme="minorBidi"/>
              <w:color w:val="5B9BD5" w:themeColor="accent1"/>
              <w:shd w:val="clear" w:color="auto" w:fill="ACB9CA" w:themeFill="text2" w:themeFillTint="66"/>
              <w:rtl/>
            </w:rPr>
            <w:t>إختر الدور</w:t>
          </w:r>
        </w:p>
      </w:docPartBody>
    </w:docPart>
    <w:docPart>
      <w:docPartPr>
        <w:name w:val="F608666165EBDF41B81365D32CD86615"/>
        <w:category>
          <w:name w:val="General"/>
          <w:gallery w:val="placeholder"/>
        </w:category>
        <w:types>
          <w:type w:val="bbPlcHdr"/>
        </w:types>
        <w:behaviors>
          <w:behavior w:val="content"/>
        </w:behaviors>
        <w:guid w:val="{BEC2A686-61AF-7741-A7D6-00F0B7AEC74D}"/>
      </w:docPartPr>
      <w:docPartBody>
        <w:p w:rsidR="00FE3B0B" w:rsidRDefault="006259A5" w:rsidP="006259A5">
          <w:pPr>
            <w:pStyle w:val="F608666165EBDF41B81365D32CD86615"/>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10CE0"/>
    <w:rsid w:val="000134D2"/>
    <w:rsid w:val="00041A9A"/>
    <w:rsid w:val="000C1996"/>
    <w:rsid w:val="00134C53"/>
    <w:rsid w:val="001406DA"/>
    <w:rsid w:val="001538C1"/>
    <w:rsid w:val="00162524"/>
    <w:rsid w:val="00182A50"/>
    <w:rsid w:val="00187AC5"/>
    <w:rsid w:val="00192A0D"/>
    <w:rsid w:val="001C7AD4"/>
    <w:rsid w:val="001D27EA"/>
    <w:rsid w:val="001D6E08"/>
    <w:rsid w:val="00275EAB"/>
    <w:rsid w:val="002A1260"/>
    <w:rsid w:val="002D2961"/>
    <w:rsid w:val="00310DDA"/>
    <w:rsid w:val="0033286E"/>
    <w:rsid w:val="003974F5"/>
    <w:rsid w:val="003A0C13"/>
    <w:rsid w:val="003A2A92"/>
    <w:rsid w:val="003C5164"/>
    <w:rsid w:val="003D058C"/>
    <w:rsid w:val="00411EFD"/>
    <w:rsid w:val="00423B42"/>
    <w:rsid w:val="00446BD6"/>
    <w:rsid w:val="00454B33"/>
    <w:rsid w:val="00467396"/>
    <w:rsid w:val="00502E33"/>
    <w:rsid w:val="0059191B"/>
    <w:rsid w:val="005B1938"/>
    <w:rsid w:val="005B773D"/>
    <w:rsid w:val="005D4F61"/>
    <w:rsid w:val="006259A5"/>
    <w:rsid w:val="006442B5"/>
    <w:rsid w:val="00657E83"/>
    <w:rsid w:val="0067784A"/>
    <w:rsid w:val="006C06DA"/>
    <w:rsid w:val="00761B03"/>
    <w:rsid w:val="007651E4"/>
    <w:rsid w:val="007B0009"/>
    <w:rsid w:val="007C5084"/>
    <w:rsid w:val="007F1CF4"/>
    <w:rsid w:val="0082295F"/>
    <w:rsid w:val="008304DE"/>
    <w:rsid w:val="00830BAD"/>
    <w:rsid w:val="008456C1"/>
    <w:rsid w:val="00847F31"/>
    <w:rsid w:val="00881E6F"/>
    <w:rsid w:val="008B1B14"/>
    <w:rsid w:val="008F7A56"/>
    <w:rsid w:val="0090463B"/>
    <w:rsid w:val="00926063"/>
    <w:rsid w:val="00941A2E"/>
    <w:rsid w:val="009A0323"/>
    <w:rsid w:val="009F7EFC"/>
    <w:rsid w:val="00A042A7"/>
    <w:rsid w:val="00A73904"/>
    <w:rsid w:val="00AF17BD"/>
    <w:rsid w:val="00AF4B5B"/>
    <w:rsid w:val="00AF66DE"/>
    <w:rsid w:val="00B1139C"/>
    <w:rsid w:val="00BF0E80"/>
    <w:rsid w:val="00C07A85"/>
    <w:rsid w:val="00C30E09"/>
    <w:rsid w:val="00C72D58"/>
    <w:rsid w:val="00CB2F21"/>
    <w:rsid w:val="00D75C65"/>
    <w:rsid w:val="00D90426"/>
    <w:rsid w:val="00DC0CF1"/>
    <w:rsid w:val="00E02CDD"/>
    <w:rsid w:val="00E352BD"/>
    <w:rsid w:val="00E42813"/>
    <w:rsid w:val="00E90B48"/>
    <w:rsid w:val="00E93E13"/>
    <w:rsid w:val="00F10453"/>
    <w:rsid w:val="00F305AC"/>
    <w:rsid w:val="00F55064"/>
    <w:rsid w:val="00FA746F"/>
    <w:rsid w:val="00FB7754"/>
    <w:rsid w:val="00FE3B0B"/>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9A5"/>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EB876B03BC9347439BB6B568E3816A19">
    <w:name w:val="EB876B03BC9347439BB6B568E3816A19"/>
    <w:rsid w:val="000134D2"/>
    <w:rPr>
      <w:lang w:eastAsia="en-US"/>
    </w:rPr>
  </w:style>
  <w:style w:type="paragraph" w:customStyle="1" w:styleId="9423B50998F04D1B93FB0F1ABFE8C54E">
    <w:name w:val="9423B50998F04D1B93FB0F1ABFE8C54E"/>
    <w:rsid w:val="000134D2"/>
    <w:rPr>
      <w:lang w:eastAsia="en-US"/>
    </w:rPr>
  </w:style>
  <w:style w:type="paragraph" w:customStyle="1" w:styleId="0467186324AE4F179B503AA9B427F4D1">
    <w:name w:val="0467186324AE4F179B503AA9B427F4D1"/>
    <w:rsid w:val="000134D2"/>
    <w:rPr>
      <w:lang w:eastAsia="en-US"/>
    </w:rPr>
  </w:style>
  <w:style w:type="paragraph" w:customStyle="1" w:styleId="03043CCDB8B9F44ABE77EB1F2BBFE5A5">
    <w:name w:val="03043CCDB8B9F44ABE77EB1F2BBFE5A5"/>
    <w:rsid w:val="006259A5"/>
    <w:pPr>
      <w:spacing w:after="0" w:line="240" w:lineRule="auto"/>
    </w:pPr>
    <w:rPr>
      <w:sz w:val="24"/>
      <w:szCs w:val="24"/>
      <w:lang w:eastAsia="en-US"/>
    </w:rPr>
  </w:style>
  <w:style w:type="paragraph" w:customStyle="1" w:styleId="68F1D5EDD2D4E043950BEE211087E898">
    <w:name w:val="68F1D5EDD2D4E043950BEE211087E898"/>
    <w:rsid w:val="006259A5"/>
    <w:pPr>
      <w:spacing w:after="0" w:line="240" w:lineRule="auto"/>
    </w:pPr>
    <w:rPr>
      <w:sz w:val="24"/>
      <w:szCs w:val="24"/>
      <w:lang w:eastAsia="en-US"/>
    </w:rPr>
  </w:style>
  <w:style w:type="paragraph" w:customStyle="1" w:styleId="F608666165EBDF41B81365D32CD86615">
    <w:name w:val="F608666165EBDF41B81365D32CD86615"/>
    <w:rsid w:val="006259A5"/>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CCD10-CE82-465C-A1D0-B37A4615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2020-02-23T10:45:00Z</dcterms:created>
  <dcterms:modified xsi:type="dcterms:W3CDTF">2020-02-23T10:48:00Z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Owner">
    <vt:lpwstr>101191402@MARS.LOCAL</vt:lpwstr>
  </property>
  <property fmtid="{D5CDD505-2E9C-101B-9397-08002B2CF9AE}" pid="5" name="MSIP_Label_c66454a4-ed7c-433b-bba2-0aefe4f2b291_SetDate">
    <vt:lpwstr>2020-02-23T10:48:08.2829552Z</vt:lpwstr>
  </property>
  <property fmtid="{D5CDD505-2E9C-101B-9397-08002B2CF9AE}" pid="6" name="MSIP_Label_c66454a4-ed7c-433b-bba2-0aefe4f2b291_Name">
    <vt:lpwstr>متاح</vt:lpwstr>
  </property>
  <property fmtid="{D5CDD505-2E9C-101B-9397-08002B2CF9AE}" pid="7" name="MSIP_Label_c66454a4-ed7c-433b-bba2-0aefe4f2b291_Application">
    <vt:lpwstr>Microsoft Azure Information Protection</vt:lpwstr>
  </property>
  <property fmtid="{D5CDD505-2E9C-101B-9397-08002B2CF9AE}" pid="8" name="MSIP_Label_c66454a4-ed7c-433b-bba2-0aefe4f2b291_ActionId">
    <vt:lpwstr>e57f18bb-fd1a-4d43-8288-376c889ffdef</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