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Введение</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Жизнь современного человека, выполняющего множество социальных ролей, характеризуется постоянным процессом коммуникации с большим количеством окружающих его людей. Именно поэтому вопрос эффективности процесса коммуникации всегда был актуален в социальных науках. [4, c. 22].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В условиях кардинальных социально-экономических и политических изменений современного общества, в которых особую значимость имеют способности к адаптации к постоянно изменяющимся условиям, своевременной реакции на окружающие процессы, что требует четкого осознания и понимания как своих собственных эмоций, так и эмоций окружающих, приобретают особенную актуальность. Именно эти способности включает понятие «эмоциональный интеллект»[2, c. 33].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Уровень индивидуального развития эмоционального интеллекта ярко проявляется в ситуациях, связанных с общением людей, и, как следствие, необходим в первую очередь профессионалам, чья основная деятельность связана именно с постоянным взаимодействием с другими людьми.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В условиях постоянных изменений и нестабильности для эффективного функционирования организации возрастает необходимость развития личностных качеств персонала. Конкурентные преимущества компании состоят сегодня в кадровом фонде организации, человеческий ресурс приобрел особый вес. [3, c.94]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Целью данной работы является оценка эмоционально интеллекта персонала ООО «Тюмень Водоканал», выявление с помощью сравнительного анализа различий в уровне развития эмоционального интеллекта, а также предложение рекомендаций по его повышению.</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Для достижение данной цели будут решены следующе задачи: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 рассмотрены теоретико-методологические основы понятия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 изучены методики измерения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 проведен анализ эмоционального интеллекта в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 на основании полученных данных будут сделаны выводы по уровню развития эмоционального интеллекта и даны рекомендации по его повышению.</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Исследование уровня развития эмоционального интеллекта будет проведено  на базе ООО «Тюмень Водоканал». Будет рассмотрена зависимость развития уровня эмоционального интеллекта от занимаемой должности в определенном подразделении,  проведен сравнительный анализ полученных результатов, найдены закономерности уровня развития эмоционально интеллекта от занимаемой должности, а также даны рекомендации оп развитию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Глава 1 Теоретико-методологические основы оценки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1.1 Исторические предпосылки, формирование и развитие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История развития понятия эмоциональный интеллект уходит своими корнями в античность, еще философы Античности рассуждали ад темой единения разума и чувственного познания. Аристотель связывая эмоции и познания указывал что “сам процесс познания независимо от внешних практических побуждений с которыми он может быть и не быть связан самое исследование теоретической истины составляют источник очень сильных эмоций [12, c. 84]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rPr>
      </w:pPr>
      <w:r>
        <w:rPr>
          <w:rFonts w:hint="default" w:ascii="Times New Roman" w:hAnsi="Times New Roman" w:eastAsia="Times New Roman CYR" w:cs="Times New Roman"/>
          <w:b w:val="0"/>
          <w:bCs w:val="0"/>
          <w:sz w:val="28"/>
          <w:szCs w:val="28"/>
        </w:rPr>
        <w:t>Далее хотелось бы рассмотреть как теория эмоционального интеллекта формировалась уже ближе к нашим дням. Начнем с понятия социальный интеллект так как данное понятие сформировалось значительно раньше.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highlight w:val="yellow"/>
          <w:lang w:val="ru-RU"/>
        </w:rPr>
      </w:pPr>
      <w:r>
        <w:rPr>
          <w:rFonts w:hint="default" w:ascii="Times New Roman" w:hAnsi="Times New Roman" w:eastAsia="Times New Roman CYR" w:cs="Times New Roman"/>
          <w:b w:val="0"/>
          <w:bCs w:val="0"/>
          <w:sz w:val="28"/>
          <w:szCs w:val="28"/>
          <w:lang w:val="ru-RU"/>
        </w:rPr>
        <w:t xml:space="preserve">Теория Социального интеллекта: XX в. Вопрос соотношения рационального и иррационального в интеллектуальной деятельности не стал менее значимым и в ХХ в. </w:t>
      </w:r>
      <w:r>
        <w:rPr>
          <w:rFonts w:hint="default" w:ascii="Times New Roman" w:hAnsi="Times New Roman" w:eastAsia="Times New Roman CYR" w:cs="Times New Roman"/>
          <w:b w:val="0"/>
          <w:bCs w:val="0"/>
          <w:sz w:val="28"/>
          <w:szCs w:val="28"/>
          <w:highlight w:val="none"/>
          <w:lang w:val="ru-RU"/>
        </w:rPr>
        <w:t>Теория Социального интеллект, возникшая в XX в, стала значительной предпосылкой и базисом для формирования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Times New Roman CYR" w:cs="Times New Roman"/>
          <w:b w:val="0"/>
          <w:bCs w:val="0"/>
          <w:sz w:val="28"/>
          <w:szCs w:val="28"/>
          <w:lang w:val="ru-RU"/>
        </w:rPr>
        <w:t>В 1937 году Роберт Торндайк, осознавая все возрастающую значимость межличностного общения и подчеркивая его высокую роль для руководящего состава набирающих силу организаций, впервые написал о «социальном интеллекте» для обозначения «дальновидности в межличностных отношениях». Социальный интеллект он представлял как совокупности ментальных способностей, связанных с обработкой социальной информации и способствующих успешности межличностного взаимодействия. Теории социального интеллекта в дальнейшем получила развитие в трудах Г.Оллпорта, Дж. Гилфорда, и Г. Айзенка.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Times New Roman CYR" w:cs="Times New Roman"/>
          <w:b w:val="0"/>
          <w:bCs w:val="0"/>
          <w:sz w:val="28"/>
          <w:szCs w:val="28"/>
          <w:lang w:val="ru-RU"/>
        </w:rPr>
        <w:t>В том же году Г. Оллпорт, продолжая идею Р.Торндайка, связал социальный интеллект со способностью высказывать быстрые, почти автоматические суждения о людях, прогнозировать наиболее вероятные реакции человека. Социальный интеллект, по мнению Г. Олпорта - «особый «социальный дар», обеспечивающий гладкость в отношениях с людьми, продуктом которого является социальное приспособление, а не глубина понимания». Г. Айзенк придерживался сходного мнения, полагая, что «социальный интеллект проявляется в использовании IQ для социальной адаптации».</w:t>
      </w:r>
      <w:r>
        <w:rPr>
          <w:rFonts w:hint="default" w:ascii="Times New Roman" w:hAnsi="Times New Roman" w:eastAsia="Times New Roman CYR" w:cs="Times New Roman"/>
          <w:b w:val="0"/>
          <w:bCs w:val="0"/>
          <w:sz w:val="28"/>
          <w:szCs w:val="28"/>
        </w:rPr>
        <w:t xml:space="preserve"> [20, c. 120]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Times New Roman CYR" w:cs="Times New Roman"/>
          <w:b w:val="0"/>
          <w:bCs w:val="0"/>
          <w:sz w:val="28"/>
          <w:szCs w:val="28"/>
          <w:lang w:val="ru-RU"/>
        </w:rPr>
        <w:t>Тремя десятилетиями позже, в</w:t>
      </w:r>
      <w:r>
        <w:rPr>
          <w:rFonts w:hint="default" w:ascii="Times New Roman" w:hAnsi="Times New Roman" w:eastAsia="Times New Roman CYR" w:cs="Times New Roman"/>
          <w:b w:val="0"/>
          <w:bCs w:val="0"/>
          <w:sz w:val="28"/>
          <w:szCs w:val="28"/>
        </w:rPr>
        <w:t xml:space="preserve"> </w:t>
      </w:r>
      <w:r>
        <w:rPr>
          <w:rFonts w:hint="default" w:ascii="Times New Roman" w:hAnsi="Times New Roman" w:eastAsia="Times New Roman CYR" w:cs="Times New Roman"/>
          <w:b w:val="0"/>
          <w:bCs w:val="0"/>
          <w:sz w:val="28"/>
          <w:szCs w:val="28"/>
          <w:lang w:val="ru-RU"/>
        </w:rPr>
        <w:t>1967, Дж. Гилфорд стал рассматрива</w:t>
      </w:r>
      <w:r>
        <w:rPr>
          <w:rFonts w:hint="default" w:ascii="Times New Roman" w:hAnsi="Times New Roman" w:eastAsia="Times New Roman CYR" w:cs="Times New Roman"/>
          <w:b w:val="0"/>
          <w:bCs w:val="0"/>
          <w:sz w:val="28"/>
          <w:szCs w:val="28"/>
        </w:rPr>
        <w:t>ть</w:t>
      </w:r>
      <w:r>
        <w:rPr>
          <w:rFonts w:hint="default" w:ascii="Times New Roman" w:hAnsi="Times New Roman" w:eastAsia="Times New Roman CYR" w:cs="Times New Roman"/>
          <w:b w:val="0"/>
          <w:bCs w:val="0"/>
          <w:sz w:val="28"/>
          <w:szCs w:val="28"/>
          <w:lang w:val="ru-RU"/>
        </w:rPr>
        <w:t xml:space="preserve"> социальный интеллект как систему интеллектуальных способностей, не зависимых от фактора общего интеллекта и связанных, прежде всего, с познанием поведенческой информации. Эта способность, считает он, включает шесть факторов:</w:t>
      </w:r>
    </w:p>
    <w:p>
      <w:pPr>
        <w:keepNext w:val="0"/>
        <w:keepLines w:val="0"/>
        <w:pageBreakBefore w:val="0"/>
        <w:widowControl/>
        <w:numPr>
          <w:ilvl w:val="0"/>
          <w:numId w:val="1"/>
        </w:numPr>
        <w:tabs>
          <w:tab w:val="left" w:pos="360"/>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Symbol" w:cs="Times New Roman"/>
          <w:b w:val="0"/>
          <w:bCs w:val="0"/>
          <w:sz w:val="28"/>
          <w:szCs w:val="28"/>
          <w:lang w:val="ru-RU"/>
        </w:rPr>
        <w:tab/>
      </w:r>
      <w:r>
        <w:rPr>
          <w:rFonts w:hint="default" w:ascii="Times New Roman" w:hAnsi="Times New Roman" w:eastAsia="Times New Roman CYR" w:cs="Times New Roman"/>
          <w:b w:val="0"/>
          <w:bCs w:val="0"/>
          <w:sz w:val="28"/>
          <w:szCs w:val="28"/>
          <w:lang w:val="ru-RU"/>
        </w:rPr>
        <w:t>познание элементов поведения - способность выделять из контекста вербальную и невербальную экспрессию поведения;</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Symbol" w:cs="Times New Roman"/>
          <w:b w:val="0"/>
          <w:bCs w:val="0"/>
          <w:sz w:val="28"/>
          <w:szCs w:val="28"/>
          <w:lang w:val="ru-RU"/>
        </w:rPr>
        <w:tab/>
      </w:r>
      <w:r>
        <w:rPr>
          <w:rFonts w:hint="default" w:ascii="Times New Roman" w:hAnsi="Times New Roman" w:eastAsia="Times New Roman CYR" w:cs="Times New Roman"/>
          <w:b w:val="0"/>
          <w:bCs w:val="0"/>
          <w:sz w:val="28"/>
          <w:szCs w:val="28"/>
          <w:lang w:val="ru-RU"/>
        </w:rPr>
        <w:t>познание классов поведения - способность распознать общие свойства в потоке экспрессивной или ситуативной информации о поведении;</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Symbol" w:cs="Times New Roman"/>
          <w:b w:val="0"/>
          <w:bCs w:val="0"/>
          <w:sz w:val="28"/>
          <w:szCs w:val="28"/>
          <w:lang w:val="ru-RU"/>
        </w:rPr>
        <w:tab/>
      </w:r>
      <w:r>
        <w:rPr>
          <w:rFonts w:hint="default" w:ascii="Times New Roman" w:hAnsi="Times New Roman" w:eastAsia="Times New Roman CYR" w:cs="Times New Roman"/>
          <w:b w:val="0"/>
          <w:bCs w:val="0"/>
          <w:sz w:val="28"/>
          <w:szCs w:val="28"/>
          <w:lang w:val="ru-RU"/>
        </w:rPr>
        <w:t>познание отношений поведения - способность понимать отношения;</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Symbol" w:cs="Times New Roman"/>
          <w:b w:val="0"/>
          <w:bCs w:val="0"/>
          <w:sz w:val="28"/>
          <w:szCs w:val="28"/>
          <w:lang w:val="ru-RU"/>
        </w:rPr>
        <w:tab/>
      </w:r>
      <w:r>
        <w:rPr>
          <w:rFonts w:hint="default" w:ascii="Times New Roman" w:hAnsi="Times New Roman" w:eastAsia="Times New Roman CYR" w:cs="Times New Roman"/>
          <w:b w:val="0"/>
          <w:bCs w:val="0"/>
          <w:sz w:val="28"/>
          <w:szCs w:val="28"/>
          <w:lang w:val="ru-RU"/>
        </w:rPr>
        <w:t>познание систем поведения - способность понимать логику развития целостных ситуаций взаимодействия людей, смысл их поведения в этих ситуациях;</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Symbol" w:cs="Times New Roman"/>
          <w:b w:val="0"/>
          <w:bCs w:val="0"/>
          <w:sz w:val="28"/>
          <w:szCs w:val="28"/>
          <w:lang w:val="ru-RU"/>
        </w:rPr>
        <w:tab/>
      </w:r>
      <w:r>
        <w:rPr>
          <w:rFonts w:hint="default" w:ascii="Times New Roman" w:hAnsi="Times New Roman" w:eastAsia="Times New Roman CYR" w:cs="Times New Roman"/>
          <w:b w:val="0"/>
          <w:bCs w:val="0"/>
          <w:sz w:val="28"/>
          <w:szCs w:val="28"/>
          <w:lang w:val="ru-RU"/>
        </w:rPr>
        <w:t>познание преобразования поведения - способность понимать изменение значения сходного поведения (вербального и невербального) в разных ситуационных контекстах;</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Symbol" w:cs="Times New Roman"/>
          <w:b w:val="0"/>
          <w:bCs w:val="0"/>
          <w:sz w:val="28"/>
          <w:szCs w:val="28"/>
          <w:lang w:val="ru-RU"/>
        </w:rPr>
        <w:tab/>
      </w:r>
      <w:r>
        <w:rPr>
          <w:rFonts w:hint="default" w:ascii="Times New Roman" w:hAnsi="Times New Roman" w:eastAsia="Times New Roman CYR" w:cs="Times New Roman"/>
          <w:b w:val="0"/>
          <w:bCs w:val="0"/>
          <w:sz w:val="28"/>
          <w:szCs w:val="28"/>
          <w:lang w:val="ru-RU"/>
        </w:rPr>
        <w:t>познание результатов поведения - способность предвидеть последствия поведения, исходя из имеющейся информации.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Times New Roman CYR" w:cs="Times New Roman"/>
          <w:b w:val="0"/>
          <w:bCs w:val="0"/>
          <w:sz w:val="28"/>
          <w:szCs w:val="28"/>
          <w:lang w:val="ru-RU"/>
        </w:rPr>
        <w:t xml:space="preserve">Таким образом, теория социального интеллекта ставит во главу угла ментальную способность к быстрой и качественной адаптации через эффективную социальную коммуникацию, что должно послужить положительным фактором в процессе социализации и становления в обществе во всех сферах.в. Теория мультипликативного интеллекта. В 1983 году Говард Гарднер, основываясь на теории социального интеллекта, впервые написал о </w:t>
      </w:r>
      <w:r>
        <w:rPr>
          <w:rFonts w:hint="default" w:ascii="Times New Roman" w:hAnsi="Times New Roman" w:eastAsia="Times New Roman CYR" w:cs="Times New Roman"/>
          <w:b w:val="0"/>
          <w:bCs w:val="0"/>
          <w:sz w:val="28"/>
          <w:szCs w:val="28"/>
        </w:rPr>
        <w:t>мультипликационном</w:t>
      </w:r>
      <w:r>
        <w:rPr>
          <w:rFonts w:hint="default" w:ascii="Times New Roman" w:hAnsi="Times New Roman" w:eastAsia="Times New Roman CYR" w:cs="Times New Roman"/>
          <w:b w:val="0"/>
          <w:bCs w:val="0"/>
          <w:sz w:val="28"/>
          <w:szCs w:val="28"/>
          <w:lang w:val="ru-RU"/>
        </w:rPr>
        <w:t xml:space="preserve"> интеллекте, модель которого включает семь основных форм интеллекта. Среди них, наряду с традиционными вербальным и логико-математическим, присутствуют пространственный (способность воспринимать пространственные свойства, преобразовывать имеющиеся образы и решать мыслительные задачи, пользуясь зрительно-пространственными представлениями), музыкальный (способность воспринимать музыкальные образы и выражать их), телесно-кинестетический или моторный интеллект (умение владеть своим телом), межличностный (способность к правильному пониманию настроения людей, выбору верной стратегии коммуникации) и внутриличностный (рефлексия собственных чувств и переживаний) интеллекты</w:t>
      </w:r>
      <w:r>
        <w:rPr>
          <w:rFonts w:hint="default" w:ascii="Times New Roman" w:hAnsi="Times New Roman" w:eastAsia="Times New Roman CYR" w:cs="Times New Roman"/>
          <w:b w:val="0"/>
          <w:bCs w:val="0"/>
          <w:sz w:val="28"/>
          <w:szCs w:val="28"/>
        </w:rPr>
        <w:t xml:space="preserve"> [16, c. 64].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Times New Roman CYR" w:cs="Times New Roman"/>
          <w:b w:val="0"/>
          <w:bCs w:val="0"/>
          <w:sz w:val="28"/>
          <w:szCs w:val="28"/>
          <w:lang w:val="ru-RU"/>
        </w:rPr>
        <w:t>Согласно представлениям Г. Гарднера, множественный интеллект включает широкий круг способностей. Внутриличностный интеллект, например, трактуется им как «доступ к собственной эмоциональной жизни, к своим аффектам и эмоциям: способность мгновенно различать чувства, называть их, переводить в символические коды и использовать в качестве средств для понимания и управления собственным поведением». Подобный самоконтроль быстро доказал успешность своего практического применения и обнаружил свою необходимость в системе управления. Межличностный интеллект, в свою очередь, включает способность наблюдать чувства других и использовать эти знания для прогнозирования их поведения, что имеет колоссальное значение во всех сферах социального общения и, прежде всего, в профессиональной деятельности. Эти способности имеют непосредственное отношение к составляющим в дальнейшем разработанного понятия ЭИ. Один из аспектов личностного интеллекта также связан с чувствами и очень близок к тому, что впоследствии Дж. Мейер, П. Сэловей и Д. Карузо назовут эмоциональным интеллектом</w:t>
      </w:r>
      <w:r>
        <w:rPr>
          <w:rFonts w:hint="default" w:ascii="Times New Roman" w:hAnsi="Times New Roman" w:eastAsia="Times New Roman CYR" w:cs="Times New Roman"/>
          <w:b w:val="0"/>
          <w:bCs w:val="0"/>
          <w:sz w:val="28"/>
          <w:szCs w:val="28"/>
        </w:rPr>
        <w:t xml:space="preserve"> [3, c. 64].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Times New Roman CYR" w:cs="Times New Roman"/>
          <w:b w:val="0"/>
          <w:bCs w:val="0"/>
          <w:sz w:val="28"/>
          <w:szCs w:val="28"/>
          <w:lang w:val="ru-RU"/>
        </w:rPr>
        <w:t>Необходимо отметить, что теория Г.Гарднера получила развитие, основываясь на статьях Дэвида Векслера об интеллектуальных и неинтеллектуальных компонентах, который еще в 1940 рассматривал интеллект как структурное образование и разделил умственные способности на вербальные и невербальные, основная его идея состояла в том, что у субъекта может доминировать та или иная группа способностей. Кроме того, анализ понятия «самоактуализации», введенного в 50-х годах представителем гуманистической психологии А. Маслоу, породил многочисленные исследования личности, объединяющие когнитивные и аффективные составляющие.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Times New Roman CYR" w:cs="Times New Roman"/>
          <w:b w:val="0"/>
          <w:bCs w:val="0"/>
          <w:sz w:val="28"/>
          <w:szCs w:val="28"/>
          <w:lang w:val="ru-RU"/>
        </w:rPr>
        <w:t>Опираясь на уже существующие данные, Гарднер предположил, что внутриличностный и межличностный интеллект столь же важны для успешного функционирования личности в социуме, как и общий интеллект (IQ), измеряемый с помощью IQ-тестов. Особенно это касается тех сфер, которые связаны с постоянным общением и характеризуются повышенной ответственностью, что свойственно для людей, вовлеченных в управленческую деятельность. Очевидно, что высоко развитый межличностный интеллект, подразумевающий эффективность в коммуникационных процессах, имеет важнейшую роль как в обыденной жизни, так и в профессиональной деятельности</w:t>
      </w:r>
      <w:r>
        <w:rPr>
          <w:rFonts w:hint="default" w:ascii="Times New Roman" w:hAnsi="Times New Roman" w:eastAsia="Times New Roman CYR" w:cs="Times New Roman"/>
          <w:b w:val="0"/>
          <w:bCs w:val="0"/>
          <w:sz w:val="28"/>
          <w:szCs w:val="28"/>
        </w:rPr>
        <w:t xml:space="preserve"> [16, c.34].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Times New Roman CYR" w:cs="Times New Roman"/>
          <w:b w:val="0"/>
          <w:bCs w:val="0"/>
          <w:sz w:val="28"/>
          <w:szCs w:val="28"/>
          <w:lang w:val="ru-RU"/>
        </w:rPr>
      </w:pPr>
      <w:r>
        <w:rPr>
          <w:rFonts w:hint="default" w:ascii="Times New Roman" w:hAnsi="Times New Roman" w:eastAsia="Times New Roman CYR" w:cs="Times New Roman"/>
          <w:b w:val="0"/>
          <w:bCs w:val="0"/>
          <w:sz w:val="28"/>
          <w:szCs w:val="28"/>
          <w:lang w:val="ru-RU"/>
        </w:rPr>
        <w:t xml:space="preserve">Итак, становление представлений о соотношении эмоций и разума прошло длительное развитие в рамках различных течений социальных, психологических и философских наук. Несмотря на разные исследовательские позиции, всегда признавалось наличие сложных, опосредованных отношений между эмоциями и разумом. Многовековые дискуссии по этому вопросы привели к представлениям о необходимости объединения эмоции и разума и систематизации их влияния на поведение человека, на особенности коммуникационных процессов, важность которых всегда признавалась учеными. Лишь в </w:t>
      </w:r>
      <w:r>
        <w:rPr>
          <w:rFonts w:hint="default" w:ascii="Times New Roman" w:hAnsi="Times New Roman" w:eastAsia="Times New Roman CYR" w:cs="Times New Roman"/>
          <w:b w:val="0"/>
          <w:bCs w:val="0"/>
          <w:sz w:val="28"/>
          <w:szCs w:val="28"/>
          <w:lang w:val="en-US"/>
        </w:rPr>
        <w:t>XX</w:t>
      </w:r>
      <w:r>
        <w:rPr>
          <w:rFonts w:hint="default" w:ascii="Times New Roman" w:hAnsi="Times New Roman" w:eastAsia="Times New Roman CYR" w:cs="Times New Roman"/>
          <w:b w:val="0"/>
          <w:bCs w:val="0"/>
          <w:sz w:val="28"/>
          <w:szCs w:val="28"/>
          <w:lang w:val="ru-RU"/>
        </w:rPr>
        <w:t xml:space="preserve"> в. наработанные знания вылились в теорию социального интеллекта, которая признавала важность единения разума и аффекта, играющих решающую роль в своевременной адаптации к окружающим условиям и в межличностной коммуникации. Исследования личности в области психологии, объединяющие когнитивные и аффективные составляющие, поспособствовали развитию теории, а представление об интеллекте, как о структурном образовании стали причиной дальнейшего развитие теории мультипликативного интеллекта. Г. Гарднер, отметил, что успешной и разносторонней личности необходимо обладать множественным, разносторонним интеллектом, включающим широкий круг способностей. Выделенная автором в межличностный интеллект способность наблюдать чувства других и использовать эти знания для прогнозирования их поведения была быстро признана одной из важнейших составляющих личности руководителя и получила развитие в теории </w:t>
      </w:r>
      <w:r>
        <w:rPr>
          <w:rFonts w:hint="default" w:ascii="Times New Roman" w:hAnsi="Times New Roman" w:eastAsia="Times New Roman CYR" w:cs="Times New Roman"/>
          <w:b w:val="0"/>
          <w:bCs w:val="0"/>
          <w:sz w:val="28"/>
          <w:szCs w:val="28"/>
        </w:rPr>
        <w:t>эмоционального интеллекта [10, c.32].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1.2 Эмоциональный интеллект как основа успешности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Эмоциональный интеллект - это способность человека понимать эмоции других и свои собственные и управлять ими для решения практических задач. Человек с развитым EQ чувствует момент, когда надо быть строгим, когда отпустить, когда похвалить и когда посочувствовать. Руководитель с развитым эмоциональным интеллектом не впадает в панику от недовыполненных kpi или горящих сроков. Дело не в том, что ему все равно. Просто он переносит свои эмоции в конструктивное русло: собирает команду, объясняет свои опасения и думает, как решить проблему.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Высокий уровень эмоционального интеллекта принято напрямую связывать с понятием лидерства. Люди с высоким EQ свободны от многих страхов и сомнений, они могут легко действовать и общаться с людьми для достижения своих целей. Кроме того, эмоциональный интеллект помогает понимать мотивы других людей и находить способы эффективного взаимодействия с ними [5, c. 133].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Лидеру не обязательно иметь высокий IQ, его EQ позволяет ему окружать себя умными людьми и использовать их гениальность. Развитие эмоционального интеллекта очень помогает при создании своего бизнеса.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Движение к любой цели заставляет человека столкнуться лицом к лицу с множеством страхов и сомнений. Человек с низким эмоциональным интеллектом, вероятно, свернет в сторону под их напором. Человек с развитым эмоциональным интеллектом встретится лицом к лицу со своими страхами, возможно, поймет, что все не так страшно и продолжит медленное движение вперед. У человека с высоким эмоциональным интеллектом просто не будет внутренних тормозов, он на лету разберется со страхами и будет с радостью двигаться к своим целям. Таким образом, навык понимания своих эмоций напрямую связан с эффективностью достижения своих целей [6, c. 300].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Безусловно, эмоциональный интеллект важен не только для лидера и руководителя, но и для рядового специалиста. Во-первых, он делает общение с людьми легче, а во-вторых - помогает противостоять стрессам.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Эмоциональный интеллект играет важную роль в рабочем процессе, если работа специалиста связана с общением с людьми, высокий уровень EQ является отличной профилактикой профессионального выгорания, различных заболеваний, к которым приводит стресс, - таких, как синдром хронической усталости и фибромиалгия, а также препятствует снижению иммунитета. Более того, высокий уровень EQ позволяет специалисту быть крайне эффективным в исполнении своих должностных обязанностей.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Эмоциональный интеллект - нечто вроде лакмусовой бумажки. Одним специалистам необходимы контроль и одобрение, они хорошие исполнители. Другие стремятся к постоянному развитию и познанию нового, в том числе и своих эмоций. Именно эти лидеры и добиваются успеха во всем[14, c. 500].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1.3 Модели эмоционального интеллект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В истории психологии эмоции и мышление иногда рассматривались как антагонисты. Согласно современным представлениям, эмоции передают информацию об отношениях, предполагается, что эмоции интеллект могут функционировать совместно. Эмоции отражают отношения между человеком и другом, семьей, ситуацией, обществом или в ментальном плане между рефлексией или памятью. Например, радость могла бы указать на успех друга; печаль - на утрату и разочарование. Эмоциональный интеллект обращается к способности распознавать значения таких эмоциональных паттернов, рассуждать и решать проблемы на их основе (Mayer &amp; Salovey, 1997;Salovey &amp; Mayer, 1990). Эмоциональный интеллект описывает множество дискретных эмоциональных способностей. Эти эмоциональные способности могут быть разделены на четыре класса или ветви.Большинство из них опираются на перцепцию и оценку эмоций.Например, вначале младенец узнает об эмоциях, передающихся через выражение лица. Младенец наблюдает боль или радость, отражаемые на лицах родителей, поскольку родители четко выражают эти чувства. По мере развития ребенок более точно различает искренние чувства, просто вежливые улыбки и другие выражения чувств. Также важно, что люди обобщают эмоциональный опыт,касающийся объектов, генерализуя эмоции.Второй набор навыков включает умственный процесс сравнения эмоций друг с другом и с другими имеющимися понятиями и представлениями. Например, образ эмоционального переживания сохраняется в сознании, позволяет сравнить его с подобным чувством,вызываемом звуком, цветом или вкусом. Третий уровень включает понимание и рассуждения об эмоциях[9, c. 28].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Опыт определенных эмоций - счастья, гнева, страха и т. п. приобретается в определенных ситуациях. Гнев появляется из-за несправедливости, страх часто сменяется облегчением, уныние может отдалить нас от других. Печаль и гнев имеют различную специфику проявлений и изменений, так же как фигуры коня и короля по-разному ходят на шахматной доске. Например: женщина, которая выглядит чрезвычайно сердитой, час спустя стыдится своей злости. Вероятно, что на изменение эмоциональных состояний повлияли определенные события. Например,она выразила свой гнев неуместно или обнаружила, что она ложно полагала, что друг предал ее. Эмоциональный интеллект включает способность распознавать эмоции, знать их динамику и адекватно рассуждать о них. Четвертый, самый высокий уровень эмоционального интеллекта включает управление и регулирование эмоциями в себе и других, например знание, как успокоиться после гнева,или способность облегчить беспокойство другого человека. Задачи,определяющие эти четыре уровня, подробно будут описаны ниже [17, c. 18].</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Таблица 1 - Три модели эмоционально интеллекта (Mayer, Salovey, Caruso, 2000)</w:t>
      </w:r>
    </w:p>
    <w:tbl>
      <w:tblPr>
        <w:tblStyle w:val="11"/>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1"/>
        <w:gridCol w:w="3402"/>
        <w:gridCol w:w="3402"/>
      </w:tblGrid>
      <w:tr>
        <w:trPr>
          <w:trHeight w:val="0" w:hRule="atLeast"/>
        </w:trPr>
        <w:tc>
          <w:tcPr>
            <w:tcW w:w="340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default" w:ascii="Times New Roman" w:hAnsi="Times New Roman" w:cs="Times New Roman"/>
                <w:b w:val="0"/>
                <w:bCs w:val="0"/>
                <w:sz w:val="28"/>
                <w:szCs w:val="28"/>
                <w:vertAlign w:val="baseline"/>
              </w:rPr>
            </w:pPr>
            <w:r>
              <w:rPr>
                <w:rStyle w:val="13"/>
                <w:rFonts w:hint="default" w:ascii="Times New Roman" w:hAnsi="Times New Roman" w:cs="Times New Roman"/>
                <w:b w:val="0"/>
                <w:bCs w:val="0"/>
                <w:i w:val="0"/>
                <w:iCs w:val="0"/>
                <w:smallCaps w:val="0"/>
                <w:strike w:val="0"/>
                <w:sz w:val="28"/>
                <w:szCs w:val="28"/>
              </w:rPr>
              <w:t xml:space="preserve">Мэйер и Сэловей </w:t>
            </w:r>
            <w:r>
              <w:rPr>
                <w:rStyle w:val="13"/>
                <w:rFonts w:hint="default" w:ascii="Times New Roman" w:hAnsi="Times New Roman" w:cs="Times New Roman"/>
                <w:b w:val="0"/>
                <w:bCs w:val="0"/>
                <w:i w:val="0"/>
                <w:iCs w:val="0"/>
                <w:smallCaps w:val="0"/>
                <w:strike w:val="0"/>
                <w:sz w:val="28"/>
                <w:szCs w:val="28"/>
                <w:lang w:val="en-US" w:eastAsia="en-US" w:bidi="en-US"/>
              </w:rPr>
              <w:t xml:space="preserve">(Mayer </w:t>
            </w:r>
            <w:r>
              <w:rPr>
                <w:rStyle w:val="13"/>
                <w:rFonts w:hint="default" w:ascii="Times New Roman" w:hAnsi="Times New Roman" w:cs="Times New Roman"/>
                <w:b w:val="0"/>
                <w:bCs w:val="0"/>
                <w:i w:val="0"/>
                <w:iCs w:val="0"/>
                <w:smallCaps w:val="0"/>
                <w:strike w:val="0"/>
                <w:sz w:val="28"/>
                <w:szCs w:val="28"/>
              </w:rPr>
              <w:t xml:space="preserve">&amp; </w:t>
            </w:r>
            <w:r>
              <w:rPr>
                <w:rStyle w:val="13"/>
                <w:rFonts w:hint="default" w:ascii="Times New Roman" w:hAnsi="Times New Roman" w:cs="Times New Roman"/>
                <w:b w:val="0"/>
                <w:bCs w:val="0"/>
                <w:i w:val="0"/>
                <w:iCs w:val="0"/>
                <w:smallCaps w:val="0"/>
                <w:strike w:val="0"/>
                <w:sz w:val="28"/>
                <w:szCs w:val="28"/>
                <w:lang w:val="en-US" w:eastAsia="en-US" w:bidi="en-US"/>
              </w:rPr>
              <w:t xml:space="preserve">Salovey, </w:t>
            </w:r>
            <w:r>
              <w:rPr>
                <w:rStyle w:val="13"/>
                <w:rFonts w:hint="default" w:ascii="Times New Roman" w:hAnsi="Times New Roman" w:cs="Times New Roman"/>
                <w:b w:val="0"/>
                <w:bCs w:val="0"/>
                <w:i w:val="0"/>
                <w:iCs w:val="0"/>
                <w:smallCaps w:val="0"/>
                <w:strike w:val="0"/>
                <w:sz w:val="28"/>
                <w:szCs w:val="28"/>
              </w:rPr>
              <w:t>1997)</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default" w:ascii="Times New Roman" w:hAnsi="Times New Roman" w:cs="Times New Roman"/>
                <w:b w:val="0"/>
                <w:bCs w:val="0"/>
                <w:sz w:val="28"/>
                <w:szCs w:val="28"/>
                <w:vertAlign w:val="baseline"/>
              </w:rPr>
            </w:pPr>
            <w:r>
              <w:rPr>
                <w:rStyle w:val="13"/>
                <w:rFonts w:hint="default" w:ascii="Times New Roman" w:hAnsi="Times New Roman" w:cs="Times New Roman"/>
                <w:b w:val="0"/>
                <w:bCs w:val="0"/>
                <w:i w:val="0"/>
                <w:iCs w:val="0"/>
                <w:smallCaps w:val="0"/>
                <w:strike w:val="0"/>
                <w:sz w:val="28"/>
                <w:szCs w:val="28"/>
              </w:rPr>
              <w:t>Бар-Он (Ваг-Оп, 1997)</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default" w:ascii="Times New Roman" w:hAnsi="Times New Roman" w:cs="Times New Roman"/>
                <w:b w:val="0"/>
                <w:bCs w:val="0"/>
                <w:sz w:val="28"/>
                <w:szCs w:val="28"/>
                <w:vertAlign w:val="baseline"/>
              </w:rPr>
            </w:pPr>
            <w:r>
              <w:rPr>
                <w:rFonts w:hint="default" w:ascii="Times New Roman" w:hAnsi="Times New Roman" w:cs="Times New Roman"/>
                <w:b w:val="0"/>
                <w:bCs w:val="0"/>
                <w:sz w:val="28"/>
                <w:szCs w:val="28"/>
                <w:vertAlign w:val="baseline"/>
              </w:rPr>
              <w:t>Гоулман (Goleman, 1995)</w:t>
            </w:r>
          </w:p>
        </w:tc>
      </w:tr>
      <w:tr>
        <w:trPr>
          <w:trHeight w:val="0" w:hRule="atLeast"/>
        </w:trPr>
        <w:tc>
          <w:tcPr>
            <w:tcW w:w="3401"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Определение «Эмоциональный интеллект - набор способностей, которые объясняют, на сколько точно изменяется эмоциональное восприятие и понимание людей. Более формально, эмоциональный интеллект - способность чувствовать и выражать эмоции, связывать эмоции и мысли, понимать и причину эмоций, и регулировать эмоции в себе и других* (Mayer &amp; Salovey, 1997)</w:t>
            </w:r>
          </w:p>
        </w:tc>
        <w:tc>
          <w:tcPr>
            <w:tcW w:w="340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Определение</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 xml:space="preserve"> «Эмоциональный интеллект-множество некогнитивных способностей, компетентностей, и навыков, которые влияют на способность справиться с требованиями и влиянием сред и преуспеть» (Ваг-Оп, 1997, р, 14)</w:t>
            </w:r>
          </w:p>
        </w:tc>
        <w:tc>
          <w:tcPr>
            <w:tcW w:w="340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b w:val="0"/>
                <w:bCs w:val="0"/>
                <w:sz w:val="28"/>
                <w:szCs w:val="28"/>
                <w:vertAlign w:val="baseline"/>
              </w:rPr>
            </w:pPr>
            <w:r>
              <w:rPr>
                <w:rFonts w:hint="default" w:ascii="Times New Roman" w:hAnsi="Times New Roman" w:cs="Times New Roman"/>
                <w:b w:val="0"/>
                <w:bCs w:val="0"/>
                <w:sz w:val="28"/>
                <w:szCs w:val="28"/>
                <w:vertAlign w:val="baseline"/>
              </w:rPr>
              <w:t>Определение «Способности составляющие эмоциональный интеллект, включают самообладание, рвение и постоянство, и способность мотивировать себя» (Goleman, 1995, р. 28)</w:t>
            </w:r>
          </w:p>
        </w:tc>
      </w:tr>
      <w:tr>
        <w:trPr>
          <w:trHeight w:val="0" w:hRule="atLeast"/>
        </w:trPr>
        <w:tc>
          <w:tcPr>
            <w:tcW w:w="3401"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 xml:space="preserve">Основные навыки Перцепция и выражение эмоций: Идентификация и выражение эмоций определяются физическим состоянием, чувствами, и мыслями. Эмоции направляют мышление на продуктивные способы. Эмоции помогают мышлению и памяти Понимание и анализ эмоций Способность разделять эмоции, включая сложные эмоции и одновременные чувства. Способность понять отношения, связанные с изменениями эмоций Рефлексивное регулирование эмоций Способность остаться открытым для чувств.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Способность рефлексивно контролировать и регулировать эмоции, чтобы расти эмоционально и интеллектуально (Mayer &amp; Salovey,1997, р. 11)</w:t>
            </w:r>
          </w:p>
        </w:tc>
        <w:tc>
          <w:tcPr>
            <w:tcW w:w="340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Основные навыки Межличностные</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Навыки</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Эмоциональное самосознание, уверенность в себе, чувство собственного достоинства, самоактуализация,</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независимость Коммуникабельная независимость Внутриличностные отношения социальная ответственность, эмпатия способность к адаптации Адаптируемость Решение проблем, Проверка решительности, гибкость Шкалы управления стрессом,Стресс, Терпимость,Импульсивность,Контроль,Общее Настроение Счастье, Оптимизм</w:t>
            </w:r>
          </w:p>
        </w:tc>
        <w:tc>
          <w:tcPr>
            <w:tcW w:w="340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b w:val="0"/>
                <w:bCs w:val="0"/>
                <w:sz w:val="28"/>
                <w:szCs w:val="28"/>
                <w:vertAlign w:val="baseline"/>
              </w:rPr>
            </w:pPr>
            <w:r>
              <w:rPr>
                <w:rFonts w:hint="default" w:ascii="Times New Roman" w:hAnsi="Times New Roman" w:cs="Times New Roman"/>
                <w:b w:val="0"/>
                <w:bCs w:val="0"/>
                <w:sz w:val="28"/>
                <w:szCs w:val="28"/>
                <w:vertAlign w:val="baseline"/>
              </w:rPr>
              <w:t>Основные навыки</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b w:val="0"/>
                <w:bCs w:val="0"/>
                <w:sz w:val="28"/>
                <w:szCs w:val="28"/>
                <w:vertAlign w:val="baseline"/>
              </w:rPr>
            </w:pPr>
            <w:r>
              <w:rPr>
                <w:rFonts w:hint="default" w:ascii="Times New Roman" w:hAnsi="Times New Roman" w:cs="Times New Roman"/>
                <w:b w:val="0"/>
                <w:bCs w:val="0"/>
                <w:sz w:val="28"/>
                <w:szCs w:val="28"/>
                <w:vertAlign w:val="baseline"/>
              </w:rPr>
              <w:t>Знание эмоций Распознавание чувств, мониторинг чувств Управление эмоциями Управление чувствами как способность успокоиться, способность нивелировать беспричинное беспокойство или раздражительность Самомотивация Использование эмоции для достижении цели, отсроченное проявление радости и подавление импульсивности, способность быть в «общем потоке» Распознавание эмоций других Эмпатическое понимание, навык</w:t>
            </w:r>
            <w:r>
              <w:rPr>
                <w:rFonts w:hint="default" w:ascii="Times New Roman" w:hAnsi="Times New Roman" w:cs="Times New Roman"/>
                <w:b w:val="0"/>
                <w:bCs w:val="0"/>
                <w:sz w:val="28"/>
                <w:szCs w:val="28"/>
                <w:vertAlign w:val="baseline"/>
              </w:rPr>
              <w:t xml:space="preserve"> </w:t>
            </w:r>
            <w:r>
              <w:rPr>
                <w:rFonts w:hint="default" w:ascii="Times New Roman" w:hAnsi="Times New Roman" w:cs="Times New Roman"/>
                <w:b w:val="0"/>
                <w:bCs w:val="0"/>
                <w:sz w:val="28"/>
                <w:szCs w:val="28"/>
                <w:vertAlign w:val="baseline"/>
              </w:rPr>
              <w:t>управления эмоциями других, хорошее взаимодействие с Другими Управление отношениями с другими</w:t>
            </w:r>
          </w:p>
        </w:tc>
      </w:tr>
      <w:tr>
        <w:trPr>
          <w:trHeight w:val="0" w:hRule="atLeast"/>
        </w:trPr>
        <w:tc>
          <w:tcPr>
            <w:tcW w:w="340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Тип модели</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Тип модели</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vertAlign w:val="baseline"/>
              </w:rPr>
            </w:pPr>
            <w:r>
              <w:rPr>
                <w:rFonts w:hint="default" w:ascii="Times New Roman" w:hAnsi="Times New Roman" w:cs="Times New Roman"/>
                <w:b w:val="0"/>
                <w:bCs w:val="0"/>
                <w:sz w:val="28"/>
                <w:szCs w:val="28"/>
                <w:vertAlign w:val="baseline"/>
              </w:rPr>
              <w:t>Тип модели</w:t>
            </w:r>
          </w:p>
        </w:tc>
      </w:tr>
      <w:tr>
        <w:trPr>
          <w:trHeight w:val="0" w:hRule="atLeast"/>
        </w:trPr>
        <w:tc>
          <w:tcPr>
            <w:tcW w:w="340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Совокупность способностей</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3"/>
                <w:rFonts w:hint="default" w:ascii="Times New Roman" w:hAnsi="Times New Roman" w:cs="Times New Roman"/>
                <w:b w:val="0"/>
                <w:bCs w:val="0"/>
                <w:i w:val="0"/>
                <w:iCs w:val="0"/>
                <w:smallCaps w:val="0"/>
                <w:strike w:val="0"/>
                <w:sz w:val="28"/>
                <w:szCs w:val="28"/>
              </w:rPr>
            </w:pPr>
            <w:r>
              <w:rPr>
                <w:rStyle w:val="13"/>
                <w:rFonts w:hint="default" w:ascii="Times New Roman" w:hAnsi="Times New Roman" w:cs="Times New Roman"/>
                <w:b w:val="0"/>
                <w:bCs w:val="0"/>
                <w:i w:val="0"/>
                <w:iCs w:val="0"/>
                <w:smallCaps w:val="0"/>
                <w:strike w:val="0"/>
                <w:sz w:val="28"/>
                <w:szCs w:val="28"/>
              </w:rPr>
              <w:t>Смешанная</w:t>
            </w:r>
          </w:p>
        </w:tc>
        <w:tc>
          <w:tcPr>
            <w:tcW w:w="3402"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vertAlign w:val="baseline"/>
              </w:rPr>
            </w:pPr>
            <w:r>
              <w:rPr>
                <w:rFonts w:hint="default" w:ascii="Times New Roman" w:hAnsi="Times New Roman" w:cs="Times New Roman"/>
                <w:b w:val="0"/>
                <w:bCs w:val="0"/>
                <w:sz w:val="28"/>
                <w:szCs w:val="28"/>
                <w:vertAlign w:val="baseline"/>
              </w:rPr>
              <w:t>Смешанная</w:t>
            </w:r>
          </w:p>
        </w:tc>
      </w:tr>
    </w:tbl>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b w:val="0"/>
          <w:bCs w:val="0"/>
          <w:sz w:val="15"/>
          <w:szCs w:val="15"/>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Модель эмоционального интеллекта как совокупность способностей дает представления о внутренней структуре интеллекта и его значении для жизни человека. Эмоциональный интеллект, как и другие виды интеллекта, отвечает трем эмпирическим критериям. Первый критерий для теории интеллекта состоит в том, что мыслительные задачи имеют правильные или неправильные решения, что оценивается конвергенцией альтернативных методов. Второй критерий означает, что измерения отдельных умственных навыков коррелирует друг с другом, но остаются самостоятельными. Третий критерий указывает на то, что абсолютный уровень интеллектуальных способностей повышается с возрастом. Мэйер, Сэловей и Карузо показали, что эмоциональные навыки, описываемые их моделью,могут рассматриваться как интеллект, так как они представляют взаимосвязанный набор компетентностей, которые могут быть интерпретированы как единый фактор с 4-мя субуровнями. Эти навыки,имея взаимосвязи, отличны друг от друга и переплетены с другими способностями типа вербального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Способности, составляющие эмоциональный интеллект развиваются с возрастом.Таким образом, конструкт эмоционального интеллекта отвечает всем трем критериям интеллекта. Рассматриваемая модель предсказывает, что эмоционально интеллектуальные люди более вероятно:выросли в биосоциально-адаптивных домашних условиях (имели эмоциональное воспитание), в состоянии повторно испытывать эмоции (т.е. бывают искренне оптимистическими и благодарными), выбирают хорошие эмоциональные образцы для подражания (в состоянии общаться и обсуждать чувства, развивают опыт знаний в специфической эмоциональной области типа эстетики, морального или этического чувства, социального решения проблем, лидерства или духовных чувств) [15, c. 122]. Смешанные модели эмоционального интеллекта существенно отличаются от моделей, основанных на способностях. В некотором смысле, оба вида моделей были предложены в первых научных статьях, посвященных эмоциональному интеллекту (например: Salovey &amp; Mayer, 1990). Хотя в этих статьях излагаются концепции эмоционального интеллекта как способности, в них также описаны особенности личности, которые могли бы сопровождать такой интеллект. Пока авторы искали теоретические основы эмоционального интеллекта, другие авторы расширили значение эмоционального интеллекта, явно смешивая личностные черты, не относящиеся к способностям. Например, по Бар-Ону (Ваг-Оп, 1997), модель эмоционального интеллекта создавалась в ответ на вопрос: «Почему некоторые люди, способны больше преуспеть в жизни, чем другие?»Бар-Он рассмотрел психологическую литературу об особенностях личности, связанных с успехом в жизни, и идентифицировал пять областей функционирования, способствующих успеху. Они перечислены в столбце 2 таблицы 1, и включают межличностные навыки,коммуникабельность, адаптируемость, управление стрессом и общее настроение. Каждая группа содержит также ряд оцениваемых качеств. Например, межличностные навыки разделены на эмоциональное самосознание, уверенность в себе, самоуважение, самоактуализацию и независимость. Бар-Он предложил следующее определение термина «эмоциональный интеллект»: «Интеллект описывает совокупность способностей и навыков, которые... представляют совокупность знаний, используемых для эффективности в жизненных ситуациях. Прилагательное «эмоциональный» используется, чтобы подчеркнуть, что этот определенный тип интеллекта отличается от познавательного интеллекта» [15, c. 133]. Теоретическая работа Бар-Она комбинирует то, что можно квалифицировать как когнитивные способности (например, эмоциональное самосознание) с другими особенностями, которые считаются отличными от когнитивных способностей, например, личная независимость,самоуважение и настроение. Это позволяет отнести теорию Бар-Она к смешанной модели эмоционального интеллекта. Однако никаких корреляций между настроением и интеллектом не было обнаружено (например: Watson, 1930; Wessman, Ricks, 1966) [5, </w:t>
      </w:r>
      <w:r>
        <w:rPr>
          <w:rFonts w:hint="default" w:ascii="Times New Roman" w:hAnsi="Times New Roman" w:cs="Times New Roman"/>
          <w:b w:val="0"/>
          <w:bCs w:val="0"/>
          <w:sz w:val="28"/>
          <w:szCs w:val="28"/>
          <w:lang w:val="en-US"/>
        </w:rPr>
        <w:t>c</w:t>
      </w:r>
      <w:r>
        <w:rPr>
          <w:rFonts w:hint="default" w:ascii="Times New Roman" w:hAnsi="Times New Roman" w:cs="Times New Roman"/>
          <w:b w:val="0"/>
          <w:bCs w:val="0"/>
          <w:sz w:val="28"/>
          <w:szCs w:val="28"/>
        </w:rPr>
        <w:t>. 10].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Третья модель (таблица 1, столбец 3) - это представление об эмоциональном интеллекте, популяризированное Гоулменом (Goleman, 1995). Гоулмен создал смешанную модель с пятью широкими областями: знание эмоций, руководство эмоциями, мотивация, распознавание эмоций Других и управление отношениями с Другими. Навыки, определяемые им как мотивация, включают использование эмоции для достижения цели, отсроченное проявление радости и подавление импульсивности, способность быть в «общем потоке» (Goleman, 1995). Гоулмен признает, что он двигался от эмоционального интеллекта к чему-то более общему. Он заявляет, что «Защита Эго... весьма похожа на [эту модель] эмоционального интеллекта, в которую включена социальная (и эмоциональная) компетентность» [2 c. 123]. Он идет дальше и утверждает, что «есть старо­ модное слово для обозначения навыков, которые входят в эмоциональный интеллект - характер» [2, c. 100]. Гоулмен делает экстраординарные выводы для прогнозирующей способности его смешанной модели. Он считает, что «эмоциональный интеллект объясняет успех дома, в школе и на работе. Среди молодежи тренинг эмоциональног22о интеллекта приведет к меньшему количеству грубости или агрессивности, к достижению большей популярности, улучшению учебы» [2, c. 102], и «позволит принять лучшие решения о наркотиках, курении и сексе»). На работе эмоциональный интеллект поможет людям «во взаимодействии, в сотрудничестве, во взаимопомощи, совместной работе» [2, c. 123]. Эмоциональный интеллект даст «преимущество в любой области в жизни: в романе или в близких отношениях или при формировании правил, которые управляют успехом в организационной политике». Гоулмен отмечает, что «в лучшем случае показатель интеллекта вносит вклад приблизительно 20%, в то время как факторы, включенные в эмоциональный интеллект, определяю т успех жизни на 80%» 20%, отведенные Гоулменом на вклад общего интеллекта в успешность деятельности (полученных математическими средствами), по разным критериям у разных авторов составляют корреляцию приблизительно г = 0,45, что уже в два с лишним раза превышает прогноз автора. Необходимо подчеркнуть, что, по крайней мере, частично ажиотаж, связанный с эмоциональным интеллектом, происходит из-за этого очень многообещающего утверждения Гоулмена. Если бы действительно существовал единств венный психологический критерий, который мог бы предсказать успех на таком уровне как 80%, то это было бы величайшем открытием столетия в прикладной психологии. Актуальны как модели способностей, так и смешанные моде­ ли эмоционального интеллекта. Модель способностей акцентирует внимание на эмоциях и на их взаимодействиях с мышлением. Смешанные модели рассматривают и когнитивные способности, и другие особенности, например, мотивацию, осознанность и социальную деятельность как одно целое. Таблица 2 показывает сложный состав эмоционального интеллекта, описанный этими тремя моделями (см. также рисунок 1). В таблице 2, как и на рисунке 1, компоненты личности разделены на низший уровень - обработку информации (мотивация, эмоции, познание), средний уровень взаимодействия между более низкими уровнями, верхний уровень, представляющий синтез моделей межличностной и внутриличностной социальной сферы.[2, </w:t>
      </w:r>
      <w:r>
        <w:rPr>
          <w:rFonts w:hint="default" w:ascii="Times New Roman" w:hAnsi="Times New Roman" w:cs="Times New Roman"/>
          <w:b w:val="0"/>
          <w:bCs w:val="0"/>
          <w:sz w:val="28"/>
          <w:szCs w:val="28"/>
          <w:lang w:val="en-US"/>
        </w:rPr>
        <w:t>c</w:t>
      </w:r>
      <w:r>
        <w:rPr>
          <w:rFonts w:hint="default" w:ascii="Times New Roman" w:hAnsi="Times New Roman" w:cs="Times New Roman"/>
          <w:b w:val="0"/>
          <w:bCs w:val="0"/>
          <w:sz w:val="28"/>
          <w:szCs w:val="28"/>
        </w:rPr>
        <w:t>. 104]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rPr>
        <w:t>Таблица 2 - Схема личности и ее основных субсистем, иллюстрирующая составляющие трех моделей эмоционального интеллекта</w:t>
      </w:r>
    </w:p>
    <w:tbl>
      <w:tblPr>
        <w:tblStyle w:val="11"/>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3" w:type="dxa"/>
          <w:bottom w:w="0" w:type="dxa"/>
          <w:right w:w="23" w:type="dxa"/>
        </w:tblCellMar>
      </w:tblPr>
      <w:tblGrid>
        <w:gridCol w:w="2691"/>
        <w:gridCol w:w="2666"/>
        <w:gridCol w:w="2424"/>
        <w:gridCol w:w="2424"/>
      </w:tblGrid>
      <w:tr>
        <w:trPr>
          <w:trHeight w:val="0" w:hRule="atLeast"/>
        </w:trPr>
        <w:tc>
          <w:tcPr>
            <w:tcW w:w="10205" w:type="dxa"/>
            <w:gridSpan w:val="4"/>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Личность и ее основные суб системы</w:t>
            </w:r>
          </w:p>
        </w:tc>
      </w:tr>
      <w:tr>
        <w:trPr>
          <w:trHeight w:val="0" w:hRule="atLeast"/>
        </w:trPr>
        <w:tc>
          <w:tcPr>
            <w:tcW w:w="269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7514" w:type="dxa"/>
            <w:gridSpan w:val="3"/>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Цели субсистем</w:t>
            </w:r>
          </w:p>
        </w:tc>
      </w:tr>
      <w:tr>
        <w:trPr>
          <w:trHeight w:val="1354" w:hRule="atLeast"/>
        </w:trPr>
        <w:tc>
          <w:tcPr>
            <w:tcW w:w="269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2666"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Удовлетворение внутренних потребностей</w:t>
            </w:r>
          </w:p>
        </w:tc>
        <w:tc>
          <w:tcPr>
            <w:tcW w:w="4848" w:type="dxa"/>
            <w:gridSpan w:val="2"/>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Реакции на внешний мир</w:t>
            </w:r>
          </w:p>
        </w:tc>
      </w:tr>
      <w:tr>
        <w:trPr>
          <w:trHeight w:val="0" w:hRule="atLeast"/>
        </w:trPr>
        <w:tc>
          <w:tcPr>
            <w:tcW w:w="269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Высокий уровень:</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Выученные модели</w:t>
            </w:r>
          </w:p>
        </w:tc>
        <w:tc>
          <w:tcPr>
            <w:tcW w:w="2666"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Интраперсональные качества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 Интерперсональные  навыки</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 Самомотивация</w:t>
            </w:r>
          </w:p>
        </w:tc>
        <w:tc>
          <w:tcPr>
            <w:tcW w:w="4848" w:type="dxa"/>
            <w:gridSpan w:val="2"/>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Интерперсональные качества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 xml:space="preserve"> - Интерперсональные навыки</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 xml:space="preserve"> - Управление взаимоотношениями</w:t>
            </w:r>
          </w:p>
        </w:tc>
      </w:tr>
      <w:tr>
        <w:trPr>
          <w:trHeight w:val="1674" w:hRule="atLeast"/>
        </w:trPr>
        <w:tc>
          <w:tcPr>
            <w:tcW w:w="2691" w:type="dxa"/>
            <w:vMerge w:val="restart"/>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Средний уровень: взаимодействующие функции</w:t>
            </w:r>
          </w:p>
        </w:tc>
        <w:tc>
          <w:tcPr>
            <w:tcW w:w="2666" w:type="dxa"/>
            <w:vMerge w:val="restart"/>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Мотивационные и эмоциональные взаимоотношения</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Регуляция стресса</w:t>
            </w:r>
          </w:p>
        </w:tc>
        <w:tc>
          <w:tcPr>
            <w:tcW w:w="4848" w:type="dxa"/>
            <w:gridSpan w:val="2"/>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Эмоциональное и когнитивное</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взаимодействие</w:t>
            </w:r>
          </w:p>
        </w:tc>
      </w:tr>
      <w:tr>
        <w:trPr>
          <w:trHeight w:val="474" w:hRule="atLeast"/>
        </w:trPr>
        <w:tc>
          <w:tcPr>
            <w:tcW w:w="2691"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2666"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Восприятие экспрессий эмоций</w:t>
            </w: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Знание собственных эмоций</w:t>
            </w:r>
          </w:p>
        </w:tc>
      </w:tr>
      <w:tr>
        <w:trPr>
          <w:trHeight w:val="474" w:hRule="atLeast"/>
        </w:trPr>
        <w:tc>
          <w:tcPr>
            <w:tcW w:w="2691"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b w:val="0"/>
                <w:bCs w:val="0"/>
              </w:rPr>
            </w:pPr>
          </w:p>
        </w:tc>
        <w:tc>
          <w:tcPr>
            <w:tcW w:w="2666"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b w:val="0"/>
                <w:bCs w:val="0"/>
              </w:rPr>
            </w:pP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Понимание эмоций</w:t>
            </w: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Распознавание эмоций других</w:t>
            </w:r>
          </w:p>
        </w:tc>
      </w:tr>
      <w:tr>
        <w:trPr>
          <w:trHeight w:val="474" w:hRule="atLeast"/>
        </w:trPr>
        <w:tc>
          <w:tcPr>
            <w:tcW w:w="2691"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2666"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Усиление эмоций в мышлении</w:t>
            </w:r>
          </w:p>
        </w:tc>
        <w:tc>
          <w:tcPr>
            <w:tcW w:w="2424" w:type="dxa"/>
            <w:vMerge w:val="restart"/>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Управление эмоциями</w:t>
            </w:r>
          </w:p>
        </w:tc>
      </w:tr>
      <w:tr>
        <w:trPr>
          <w:trHeight w:val="474" w:hRule="atLeast"/>
        </w:trPr>
        <w:tc>
          <w:tcPr>
            <w:tcW w:w="2691"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2666"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2424"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Регуляция эмоций</w:t>
            </w:r>
          </w:p>
        </w:tc>
        <w:tc>
          <w:tcPr>
            <w:tcW w:w="2424"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r>
      <w:tr>
        <w:trPr>
          <w:trHeight w:val="474" w:hRule="atLeast"/>
        </w:trPr>
        <w:tc>
          <w:tcPr>
            <w:tcW w:w="2691"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r>
              <w:rPr>
                <w:rFonts w:hint="default" w:ascii="Times New Roman" w:hAnsi="Times New Roman" w:cs="Times New Roman"/>
                <w:b w:val="0"/>
                <w:bCs w:val="0"/>
                <w:i w:val="0"/>
                <w:iCs w:val="0"/>
                <w:sz w:val="28"/>
                <w:szCs w:val="28"/>
                <w:vertAlign w:val="baseline"/>
              </w:rPr>
              <w:t>Низкий уровень:биологически механизмы</w:t>
            </w:r>
          </w:p>
        </w:tc>
        <w:tc>
          <w:tcPr>
            <w:tcW w:w="2666" w:type="dxa"/>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c>
          <w:tcPr>
            <w:tcW w:w="4848" w:type="dxa"/>
            <w:gridSpan w:val="2"/>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8"/>
                <w:szCs w:val="28"/>
                <w:vertAlign w:val="baseline"/>
              </w:rPr>
            </w:pPr>
          </w:p>
        </w:tc>
      </w:tr>
    </w:tbl>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i w:val="0"/>
          <w:i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1.4 Методики для измерения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Джон Мэйер и Питер Сэловей выделили четыре компонента эмоционального интеллекта, которые были названы «ветвями». Эти компоненты выстраиваются в иерархию, уровни которых, по предположению авторов, развиваются последовательно в онтогенезе (рисунок 1): Восприятие, оценка и выражение эмоций или же идентификация эмоций. Использование эмоций для повышения эффективности мышления и деятельности. Понимание и анализ эмоций. Сознательное управление эмоциям и для личностного роста и улучшения межличностных отношений. На основе этой иерархической модели авторами был создан первый экспериментальный вариант методики для исследования эмоционального интеллекта - MEIS (Multi-factor Emotion Intelligence Test). Он состоял из 12 субтестов (2-4 субтеста на каждую «ветвь») и включал в себя более C200 вопросов. На вопросы было предложено несколько вариантов ответов. Подсчет баллов производился на основе консенсуса экспертных оценок или заданного стандарта. Однако этот тест не удовлетворил авторов своими психометрическими показателями в области согласованности по субтестам, и они продолжили работу. К 1999 г. к ним присоединился Дэвид Карузо [17, c. 190], и уже в 2002 г. они предложили новый тест - MSCEIT V. 2.0. [17, c. 200]. В этом тесте был уже 141 вопрос, всего 8 секций по 2 на каждую «ветвь» - компоненты эмоционального интеллекта. Эта методика оказалась более сбалансированной и непротиворечивой, показала хорошие психометрические результаты и получила наибольшее распространение.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sectPr>
          <w:headerReference r:id="rId3" w:type="default"/>
          <w:footerReference r:id="rId4" w:type="default"/>
          <w:pgSz w:w="11906" w:h="16838"/>
          <w:pgMar w:top="1134" w:right="567" w:bottom="1134" w:left="1134" w:header="851" w:footer="992" w:gutter="0"/>
          <w:pgBorders>
            <w:top w:val="none" w:color="auto" w:sz="0" w:space="0"/>
            <w:left w:val="none" w:color="auto" w:sz="0" w:space="0"/>
            <w:bottom w:val="none" w:color="auto" w:sz="0" w:space="0"/>
            <w:right w:val="none" w:color="auto" w:sz="0" w:space="0"/>
          </w:pgBorders>
          <w:pgNumType w:fmt="decimal" w:start="4"/>
          <w:cols w:space="0" w:num="1"/>
          <w:rtlGutter w:val="0"/>
          <w:docGrid w:type="lines" w:linePitch="316"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drawing>
          <wp:inline distT="0" distB="0" distL="114300" distR="114300">
            <wp:extent cx="8946515" cy="5370195"/>
            <wp:effectExtent l="0" t="0" r="6985" b="1905"/>
            <wp:docPr id="1" name="Изображение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19"/>
                    <pic:cNvPicPr>
                      <a:picLocks noChangeAspect="1"/>
                    </pic:cNvPicPr>
                  </pic:nvPicPr>
                  <pic:blipFill>
                    <a:blip r:embed="rId7"/>
                    <a:stretch>
                      <a:fillRect/>
                    </a:stretch>
                  </pic:blipFill>
                  <pic:spPr>
                    <a:xfrm>
                      <a:off x="0" y="0"/>
                      <a:ext cx="8946515" cy="537019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1 - Схема компонентов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sectPr>
          <w:pgSz w:w="16838" w:h="11906" w:orient="landscape"/>
          <w:pgMar w:top="1134" w:right="1134" w:bottom="567" w:left="1134" w:header="851" w:footer="992" w:gutter="0"/>
          <w:pgBorders>
            <w:top w:val="none" w:color="auto" w:sz="0" w:space="0"/>
            <w:left w:val="none" w:color="auto" w:sz="0" w:space="0"/>
            <w:bottom w:val="none" w:color="auto" w:sz="0" w:space="0"/>
            <w:right w:val="none" w:color="auto" w:sz="0" w:space="0"/>
          </w:pgBorders>
          <w:pgNumType w:fmt="decimal"/>
          <w:cols w:space="0" w:num="1"/>
          <w:rtlGutter w:val="0"/>
          <w:docGrid w:type="lines" w:linePitch="318"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Методика которая будет использована для оценки эмоционального интеллекта в работе называется методика Н.Холла.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Методика Н.Холла представляет тест, разработанный Николасом Холлом и помогающий определить уровень эмоционального интеллекта по нескольким аспектам. Тест Холла на эмоциональный интеллект предоставляет дифференцированную оценку по каждой из пяти характеристик, выделяемых автором. Всего вам в рамках этого теста будет задано 30 вопросов - по 6 на каждую категорию. Тест Холла на эмоциональный интеллект дает оценку данных черт личности и это одна из причин, почему методика получила столь широкое распространение. оценки даются отдельно по каждому аспекту. Это покажет, над какими конкретно сторонами EQ вам нужно поработать в первую очередь (если есть такая необходимость)[4, c.400 ].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Однако есть у этого опросника и определенный недостаток. Он связан с тем, что порой сложно дать объективную оценку некоторых качеств при проведении опроса, тогда как некоторые вопросы теста требуют от испытуемого именно этого. Давая ответы, надо не раздумывать над формулировками слишком долго, но постараться давать ответы максимально объективно.</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eastAsia="Helvetica" w:cs="Times New Roman"/>
          <w:b w:val="0"/>
          <w:bCs w:val="0"/>
          <w:i w:val="0"/>
          <w:caps w:val="0"/>
          <w:color w:val="auto"/>
          <w:spacing w:val="0"/>
          <w:sz w:val="28"/>
          <w:szCs w:val="28"/>
        </w:rPr>
      </w:pPr>
      <w:r>
        <w:rPr>
          <w:rFonts w:hint="default" w:ascii="Times New Roman" w:hAnsi="Times New Roman" w:eastAsia="Helvetica" w:cs="Times New Roman"/>
          <w:b w:val="0"/>
          <w:bCs w:val="0"/>
          <w:i w:val="0"/>
          <w:caps w:val="0"/>
          <w:color w:val="auto"/>
          <w:spacing w:val="0"/>
          <w:sz w:val="28"/>
          <w:szCs w:val="28"/>
          <w:shd w:val="clear" w:fill="FFFFFF"/>
          <w:vertAlign w:val="baseline"/>
        </w:rPr>
        <w:t>Итак, опросник Холла показывает уровень эмоционального интеллекта по следующим аспектам:</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caps w:val="0"/>
          <w:color w:val="auto"/>
          <w:spacing w:val="0"/>
          <w:sz w:val="28"/>
          <w:szCs w:val="28"/>
          <w:shd w:val="clear" w:fill="FFFFFF"/>
          <w:vertAlign w:val="baseline"/>
        </w:rPr>
        <w:t>эмоциональная осведомленность</w:t>
      </w:r>
      <w:r>
        <w:rPr>
          <w:rFonts w:hint="default" w:ascii="Times New Roman" w:hAnsi="Times New Roman" w:eastAsia="Helvetica" w:cs="Times New Roman"/>
          <w:b w:val="0"/>
          <w:bCs w:val="0"/>
          <w:i w:val="0"/>
          <w:caps w:val="0"/>
          <w:color w:val="auto"/>
          <w:spacing w:val="0"/>
          <w:sz w:val="28"/>
          <w:szCs w:val="28"/>
          <w:shd w:val="clear" w:fill="FFFFFF"/>
          <w:vertAlign w:val="baseline"/>
        </w:rPr>
        <w:t xml:space="preserve"> </w:t>
      </w:r>
      <w:r>
        <w:rPr>
          <w:rFonts w:hint="default" w:ascii="Times New Roman" w:hAnsi="Times New Roman" w:eastAsia="Helvetica" w:cs="Times New Roman"/>
          <w:b w:val="0"/>
          <w:bCs w:val="0"/>
          <w:i w:val="0"/>
          <w:caps w:val="0"/>
          <w:color w:val="auto"/>
          <w:spacing w:val="0"/>
          <w:sz w:val="28"/>
          <w:szCs w:val="28"/>
          <w:shd w:val="clear" w:fill="FFFFFF"/>
          <w:vertAlign w:val="baseline"/>
        </w:rPr>
        <w:t>- понимаете ли вы, какие конкретно эмоции вы сейчас чувствуете и почему;</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caps w:val="0"/>
          <w:color w:val="auto"/>
          <w:spacing w:val="0"/>
          <w:sz w:val="28"/>
          <w:szCs w:val="28"/>
          <w:shd w:val="clear" w:fill="FFFFFF"/>
          <w:vertAlign w:val="baseline"/>
        </w:rPr>
        <w:t>управление своими эмоциями</w:t>
      </w:r>
      <w:r>
        <w:rPr>
          <w:rFonts w:hint="default" w:ascii="Times New Roman" w:hAnsi="Times New Roman" w:eastAsia="Helvetica" w:cs="Times New Roman"/>
          <w:b w:val="0"/>
          <w:bCs w:val="0"/>
          <w:i w:val="0"/>
          <w:caps w:val="0"/>
          <w:color w:val="auto"/>
          <w:spacing w:val="0"/>
          <w:sz w:val="28"/>
          <w:szCs w:val="28"/>
          <w:shd w:val="clear" w:fill="FFFFFF"/>
          <w:vertAlign w:val="baseline"/>
        </w:rPr>
        <w:t xml:space="preserve"> </w:t>
      </w:r>
      <w:r>
        <w:rPr>
          <w:rFonts w:hint="default" w:ascii="Times New Roman" w:hAnsi="Times New Roman" w:eastAsia="Helvetica" w:cs="Times New Roman"/>
          <w:b w:val="0"/>
          <w:bCs w:val="0"/>
          <w:i w:val="0"/>
          <w:caps w:val="0"/>
          <w:color w:val="auto"/>
          <w:spacing w:val="0"/>
          <w:sz w:val="28"/>
          <w:szCs w:val="28"/>
          <w:shd w:val="clear" w:fill="FFFFFF"/>
          <w:vertAlign w:val="baseline"/>
        </w:rPr>
        <w:t>- свойственно ли вам умение подчинять собственные эмоции и использовать их для достижения тех или иных целей;</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caps w:val="0"/>
          <w:color w:val="auto"/>
          <w:spacing w:val="0"/>
          <w:sz w:val="28"/>
          <w:szCs w:val="28"/>
          <w:shd w:val="clear" w:fill="FFFFFF"/>
          <w:vertAlign w:val="baseline"/>
        </w:rPr>
        <w:t>управление эмоциями других людей</w:t>
      </w:r>
      <w:r>
        <w:rPr>
          <w:rFonts w:hint="default" w:ascii="Times New Roman" w:hAnsi="Times New Roman" w:eastAsia="Helvetica" w:cs="Times New Roman"/>
          <w:b w:val="0"/>
          <w:bCs w:val="0"/>
          <w:i w:val="0"/>
          <w:caps w:val="0"/>
          <w:color w:val="auto"/>
          <w:spacing w:val="0"/>
          <w:sz w:val="28"/>
          <w:szCs w:val="28"/>
          <w:shd w:val="clear" w:fill="FFFFFF"/>
          <w:vertAlign w:val="baseline"/>
        </w:rPr>
        <w:t> - умеете ли вы влиять на чувства других людей, использовать их эмоции для достижения своих целей, целей компании и т.д.;</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caps w:val="0"/>
          <w:color w:val="auto"/>
          <w:spacing w:val="0"/>
          <w:sz w:val="28"/>
          <w:szCs w:val="28"/>
          <w:shd w:val="clear" w:fill="FFFFFF"/>
          <w:vertAlign w:val="baseline"/>
        </w:rPr>
        <w:t>эмпатия </w:t>
      </w:r>
      <w:r>
        <w:rPr>
          <w:rFonts w:hint="default" w:ascii="Times New Roman" w:hAnsi="Times New Roman" w:eastAsia="Helvetica" w:cs="Times New Roman"/>
          <w:b w:val="0"/>
          <w:bCs w:val="0"/>
          <w:i w:val="0"/>
          <w:caps w:val="0"/>
          <w:color w:val="auto"/>
          <w:spacing w:val="0"/>
          <w:sz w:val="28"/>
          <w:szCs w:val="28"/>
          <w:shd w:val="clear" w:fill="FFFFFF"/>
          <w:vertAlign w:val="baseline"/>
        </w:rPr>
        <w:t>- в принципе этим словом обозначается умение сопереживать, сочувствовать, но в данном контексте важнее другое значение - понимание, какие чувства и эмоции испытывают другие люди в данный момент и почему;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baseline"/>
        <w:outlineLvl w:val="9"/>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color w:val="auto"/>
          <w:spacing w:val="0"/>
          <w:sz w:val="28"/>
          <w:szCs w:val="28"/>
          <w:shd w:val="clear" w:fill="FFFFFF"/>
          <w:vertAlign w:val="baseline"/>
        </w:rPr>
        <w:t>С</w:t>
      </w:r>
      <w:r>
        <w:rPr>
          <w:rFonts w:hint="default" w:ascii="Times New Roman" w:hAnsi="Times New Roman" w:eastAsia="Helvetica" w:cs="Times New Roman"/>
          <w:b w:val="0"/>
          <w:bCs w:val="0"/>
          <w:i w:val="0"/>
          <w:caps w:val="0"/>
          <w:color w:val="auto"/>
          <w:spacing w:val="0"/>
          <w:sz w:val="28"/>
          <w:szCs w:val="28"/>
          <w:shd w:val="clear" w:fill="FFFFFF"/>
          <w:vertAlign w:val="baseline"/>
        </w:rPr>
        <w:t>амомотивация</w:t>
      </w:r>
      <w:r>
        <w:rPr>
          <w:rFonts w:hint="default" w:ascii="Times New Roman" w:hAnsi="Times New Roman" w:eastAsia="Helvetica" w:cs="Times New Roman"/>
          <w:b w:val="0"/>
          <w:bCs w:val="0"/>
          <w:i w:val="0"/>
          <w:caps w:val="0"/>
          <w:color w:val="auto"/>
          <w:spacing w:val="0"/>
          <w:sz w:val="28"/>
          <w:szCs w:val="28"/>
          <w:shd w:val="clear" w:fill="FFFFFF"/>
          <w:vertAlign w:val="baseline"/>
        </w:rPr>
        <w:t xml:space="preserve"> </w:t>
      </w:r>
      <w:r>
        <w:rPr>
          <w:rFonts w:hint="default" w:ascii="Times New Roman" w:hAnsi="Times New Roman" w:eastAsia="Helvetica" w:cs="Times New Roman"/>
          <w:b w:val="0"/>
          <w:bCs w:val="0"/>
          <w:i w:val="0"/>
          <w:caps w:val="0"/>
          <w:color w:val="auto"/>
          <w:spacing w:val="0"/>
          <w:sz w:val="28"/>
          <w:szCs w:val="28"/>
          <w:shd w:val="clear" w:fill="FFFFFF"/>
          <w:vertAlign w:val="baseline"/>
        </w:rPr>
        <w:t>- умение замотивировать себя с использованием собственных эмоций.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Autospacing="0" w:afterAutospacing="0" w:line="360" w:lineRule="auto"/>
        <w:ind w:left="11" w:leftChars="0" w:right="0" w:rightChars="0" w:firstLine="709" w:firstLineChars="0"/>
        <w:jc w:val="both"/>
        <w:textAlignment w:val="baseline"/>
        <w:outlineLvl w:val="9"/>
        <w:rPr>
          <w:rFonts w:hint="default" w:ascii="Times New Roman" w:hAnsi="Times New Roman" w:cs="Times New Roman"/>
          <w:b w:val="0"/>
          <w:bCs w:val="0"/>
          <w:color w:val="auto"/>
          <w:sz w:val="28"/>
          <w:szCs w:val="28"/>
        </w:rPr>
      </w:pPr>
      <w:r>
        <w:rPr>
          <w:rFonts w:hint="default" w:ascii="Times New Roman" w:hAnsi="Times New Roman" w:eastAsia="Helvetica" w:cs="Times New Roman"/>
          <w:b w:val="0"/>
          <w:bCs w:val="0"/>
          <w:i w:val="0"/>
          <w:color w:val="auto"/>
          <w:spacing w:val="0"/>
          <w:sz w:val="28"/>
          <w:szCs w:val="28"/>
          <w:shd w:val="clear" w:fill="FFFFFF"/>
          <w:vertAlign w:val="baseline"/>
        </w:rPr>
        <w:t>Т</w:t>
      </w:r>
      <w:r>
        <w:rPr>
          <w:rFonts w:hint="default" w:ascii="Times New Roman" w:hAnsi="Times New Roman" w:eastAsia="Helvetica" w:cs="Times New Roman"/>
          <w:b w:val="0"/>
          <w:bCs w:val="0"/>
          <w:i w:val="0"/>
          <w:caps w:val="0"/>
          <w:color w:val="auto"/>
          <w:spacing w:val="0"/>
          <w:sz w:val="28"/>
          <w:szCs w:val="28"/>
          <w:shd w:val="clear" w:fill="FFFFFF"/>
          <w:vertAlign w:val="baseline"/>
        </w:rPr>
        <w:t>ест включает в себя следующие вопросы: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 Для меня как отрицательные, так и положительные эмоции служат источником знания о том, как поступать в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 Отрицательные эмоции помогают мне понять, что я должен изменить в своей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3. Я спокоен, когда испытываю давление со стороны.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4. Я способен наблюдать изменение своих чувств.</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5. Когда необходимо, я могу быть спокойным и сосредоточенным, чтобы действовать в соответствии с запросами жизни.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6. Когда необходимо, я могу вызвать у себя широкий спектр положительных эмоций, такие, как веселье, радость, внутренний подъем и юмор.</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7. Я слежу за тем, как я себя чувствую.</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8. После того как что-то расстроило меня, я могу легко совладать со своими чувствами.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9. Я способен выслушивать проблемы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10. Я не зацикливаюсь на отрицательных эмоциях.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11. Я чувствителен к эмоциональным потребностям других.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12. Я могу действовать на других людей успокаивающе.</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13. Я могу заставить себя снова и снова встать перед лицом препятствия.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14. Я стараюсь подходить к жизненным проблемам творчески.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15. Я адекватно реагирую на настроения, побуждения и желания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16. Я могу легко входить в состояние спокойствия, готовности и сосредоточенности.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17. Когда позволяет время, я обращаюсь к своим негативным чувствам и разбираюсь, в чем проблема.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18. Я способен быстро успокоиться после неожиданного огорчения.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19. Знание моих истинных чувств важно для поддержания «хорошей формы».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20. Я хорошо понимаю эмоции других людей, даже если они не выражены открыто.</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21. Я могу хорошо распознавать эмоции по выражению лица.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22. Я могу легко отбросить негативные чувства, когда необходимо действовать.</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23. Я хорошо улавливаю знаки в общении, которые указывают на то, в чем другие нуждаются.</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24. Люди считают меня хорошим знатоком переживаний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25. Люди, осознающие свои истинные чувства, лучше управляют своей жизнью.</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26. Я способен улучшить настроение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27. Со мной можно посоветоваться по вопросам отношений между людьми.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28. Я хорошо настраиваюсь на эмоции других людей.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29. Я помогаю другим использовать их побуждения для достижения личных целей.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pPr>
      <w:r>
        <w:rPr>
          <w:rFonts w:hint="default" w:ascii="Times New Roman" w:hAnsi="Times New Roman" w:eastAsia="Georgia" w:cs="Times New Roman"/>
          <w:b w:val="0"/>
          <w:bCs w:val="0"/>
          <w:i w:val="0"/>
          <w:caps w:val="0"/>
          <w:color w:val="auto"/>
          <w:spacing w:val="0"/>
          <w:kern w:val="0"/>
          <w:sz w:val="28"/>
          <w:szCs w:val="28"/>
          <w:shd w:val="clear" w:fill="FFFFFF"/>
          <w:lang w:val="en-US" w:eastAsia="zh-CN" w:bidi="ar"/>
        </w:rPr>
        <w:t>30. Я могу легко отключиться от переживания неприятностей.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leftChars="0" w:right="0" w:rightChars="0" w:firstLine="709" w:firstLineChars="0"/>
        <w:jc w:val="both"/>
        <w:textAlignment w:val="auto"/>
        <w:outlineLvl w:val="9"/>
        <w:rPr>
          <w:rFonts w:hint="default" w:ascii="Times New Roman" w:hAnsi="Times New Roman" w:eastAsia="Georgia" w:cs="Times New Roman"/>
          <w:b w:val="0"/>
          <w:bCs w:val="0"/>
          <w:i w:val="0"/>
          <w:caps w:val="0"/>
          <w:color w:val="auto"/>
          <w:spacing w:val="0"/>
          <w:kern w:val="0"/>
          <w:sz w:val="28"/>
          <w:szCs w:val="28"/>
          <w:shd w:val="clear" w:fill="FFFFFF"/>
          <w:lang w:eastAsia="zh-CN" w:bidi="ar"/>
        </w:rPr>
      </w:pPr>
      <w:r>
        <w:rPr>
          <w:rFonts w:hint="default" w:ascii="Times New Roman" w:hAnsi="Times New Roman" w:eastAsia="Georgia" w:cs="Times New Roman"/>
          <w:b w:val="0"/>
          <w:bCs w:val="0"/>
          <w:i w:val="0"/>
          <w:caps w:val="0"/>
          <w:color w:val="auto"/>
          <w:spacing w:val="0"/>
          <w:kern w:val="0"/>
          <w:sz w:val="28"/>
          <w:szCs w:val="28"/>
          <w:shd w:val="clear" w:fill="FFFFFF"/>
          <w:lang w:eastAsia="zh-CN" w:bidi="ar"/>
        </w:rPr>
        <w:t>Ключ к результатам теста представлен в приложении A.</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Глава 2. Оценка эмоционального интеллекта и рекомендации по его развитию в ООО «Тюмень Водоканал»</w:t>
      </w:r>
    </w:p>
    <w:p>
      <w:pPr>
        <w:keepNext w:val="0"/>
        <w:keepLines w:val="0"/>
        <w:pageBreakBefore w:val="0"/>
        <w:kinsoku/>
        <w:wordWrap/>
        <w:overflowPunct/>
        <w:topLinePunct w:val="0"/>
        <w:autoSpaceDE/>
        <w:autoSpaceDN/>
        <w:bidi w:val="0"/>
        <w:adjustRightInd/>
        <w:snapToGrid/>
        <w:spacing w:line="360" w:lineRule="auto"/>
        <w:ind w:left="0" w:leftChars="0" w:firstLine="0" w:firstLineChars="0"/>
        <w:jc w:val="cente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2.1 Характеристика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ООО «Тюмень Водоканал» (Общество с ограниченной ответственностью Тюмень Водоканал входящее в Группу компаний РОСВОДОКАНАЛ).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Основная деятельность - бесперебойное и качественное обеспечение жителей города Тюмени услугами водоснабжения и водоотведения.</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bCs w:val="0"/>
          <w:i w:val="0"/>
          <w:caps w:val="0"/>
          <w:color w:val="auto"/>
          <w:spacing w:val="0"/>
          <w:kern w:val="0"/>
          <w:sz w:val="28"/>
          <w:szCs w:val="28"/>
          <w:lang w:val="en-US" w:eastAsia="zh-CN" w:bidi="ar"/>
        </w:rPr>
      </w:pPr>
      <w:r>
        <w:rPr>
          <w:rFonts w:hint="default" w:ascii="Times New Roman" w:hAnsi="Times New Roman" w:eastAsia="Tahoma" w:cs="Times New Roman"/>
          <w:b w:val="0"/>
          <w:bCs w:val="0"/>
          <w:i w:val="0"/>
          <w:caps w:val="0"/>
          <w:color w:val="auto"/>
          <w:spacing w:val="0"/>
          <w:kern w:val="0"/>
          <w:sz w:val="28"/>
          <w:szCs w:val="28"/>
          <w:lang w:val="en-US" w:eastAsia="zh-CN" w:bidi="ar"/>
        </w:rPr>
        <w:t>Инициатива постройки в городе Тюмени водопровода - первого сооружения такого рода в Сибири - принадлежит городскому голове Ивану Алексеевичу Подаруеву. Занимая эту должность в 1861-1863 годы</w:t>
      </w:r>
      <w:r>
        <w:rPr>
          <w:rFonts w:hint="default" w:ascii="Times New Roman" w:hAnsi="Times New Roman" w:eastAsia="Tahoma" w:cs="Times New Roman"/>
          <w:b w:val="0"/>
          <w:bCs w:val="0"/>
          <w:i w:val="0"/>
          <w:caps w:val="0"/>
          <w:color w:val="auto"/>
          <w:spacing w:val="0"/>
          <w:kern w:val="0"/>
          <w:sz w:val="28"/>
          <w:szCs w:val="28"/>
          <w:lang w:eastAsia="zh-CN" w:bidi="ar"/>
        </w:rPr>
        <w:t xml:space="preserve"> </w:t>
      </w:r>
      <w:r>
        <w:rPr>
          <w:rFonts w:hint="default" w:ascii="Times New Roman" w:hAnsi="Times New Roman" w:eastAsia="Tahoma" w:cs="Times New Roman"/>
          <w:b w:val="0"/>
          <w:bCs w:val="0"/>
          <w:i w:val="0"/>
          <w:caps w:val="0"/>
          <w:color w:val="auto"/>
          <w:spacing w:val="0"/>
          <w:kern w:val="0"/>
          <w:sz w:val="28"/>
          <w:szCs w:val="28"/>
          <w:lang w:val="en-US" w:eastAsia="zh-CN" w:bidi="ar"/>
        </w:rPr>
        <w:t>В 1863 году на улицах города производили укладку трубопровода.</w:t>
      </w:r>
      <w:r>
        <w:rPr>
          <w:rFonts w:hint="default" w:ascii="Times New Roman" w:hAnsi="Times New Roman" w:eastAsia="Tahoma" w:cs="Times New Roman"/>
          <w:b w:val="0"/>
          <w:bCs w:val="0"/>
          <w:i w:val="0"/>
          <w:caps w:val="0"/>
          <w:color w:val="auto"/>
          <w:spacing w:val="0"/>
          <w:kern w:val="0"/>
          <w:sz w:val="28"/>
          <w:szCs w:val="28"/>
          <w:lang w:eastAsia="zh-CN" w:bidi="ar"/>
        </w:rPr>
        <w:t xml:space="preserve"> </w:t>
      </w:r>
      <w:r>
        <w:rPr>
          <w:rFonts w:hint="default" w:ascii="Times New Roman" w:hAnsi="Times New Roman" w:eastAsia="Tahoma" w:cs="Times New Roman"/>
          <w:b w:val="0"/>
          <w:bCs w:val="0"/>
          <w:i w:val="0"/>
          <w:caps w:val="0"/>
          <w:color w:val="auto"/>
          <w:spacing w:val="0"/>
          <w:kern w:val="0"/>
          <w:sz w:val="28"/>
          <w:szCs w:val="28"/>
          <w:lang w:val="en-US" w:eastAsia="zh-CN" w:bidi="ar"/>
        </w:rPr>
        <w:t>Все инженерно-строительные работы были закончены к лету 1864 года.</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cs="Times New Roman"/>
          <w:b w:val="0"/>
          <w:bCs w:val="0"/>
          <w:color w:val="auto"/>
          <w:sz w:val="28"/>
          <w:szCs w:val="28"/>
        </w:rPr>
      </w:pPr>
      <w:r>
        <w:rPr>
          <w:rFonts w:hint="default" w:ascii="Times New Roman" w:hAnsi="Times New Roman" w:eastAsia="Tahoma" w:cs="Times New Roman"/>
          <w:b w:val="0"/>
          <w:bCs w:val="0"/>
          <w:i w:val="0"/>
          <w:caps w:val="0"/>
          <w:color w:val="auto"/>
          <w:spacing w:val="0"/>
          <w:kern w:val="0"/>
          <w:sz w:val="28"/>
          <w:szCs w:val="28"/>
          <w:lang w:val="en-US" w:eastAsia="zh-CN" w:bidi="ar"/>
        </w:rPr>
        <w:t>Велижанская водоочистная станция была запущена на подмогу Головной в январе 1972 году. Источником воды стали артезианские скважины Велижанского и Тавдинского месторождений.</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bCs w:val="0"/>
          <w:i w:val="0"/>
          <w:caps w:val="0"/>
          <w:color w:val="auto"/>
          <w:spacing w:val="0"/>
          <w:kern w:val="0"/>
          <w:sz w:val="28"/>
          <w:szCs w:val="28"/>
          <w:lang w:val="en-US" w:eastAsia="zh-CN" w:bidi="ar"/>
        </w:rPr>
      </w:pPr>
      <w:r>
        <w:rPr>
          <w:rFonts w:hint="default" w:ascii="Times New Roman" w:hAnsi="Times New Roman" w:eastAsia="Tahoma" w:cs="Times New Roman"/>
          <w:b w:val="0"/>
          <w:bCs w:val="0"/>
          <w:i w:val="0"/>
          <w:caps w:val="0"/>
          <w:color w:val="auto"/>
          <w:spacing w:val="0"/>
          <w:kern w:val="0"/>
          <w:sz w:val="28"/>
          <w:szCs w:val="28"/>
          <w:lang w:val="en-US" w:eastAsia="zh-CN" w:bidi="ar"/>
        </w:rPr>
        <w:t>В 1982 году была запущена Метелёвская водоочистная станция. Она была построена выше по течению реки Тура, нежели Головная, проектная мощность сооружений составила 150 тысяч кубометров воды в сутки. В настоящий момент данные сооружения обеспечивают 2/3 всей потребности города Тюмени в чистой питьевой воде.</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bCs w:val="0"/>
          <w:i w:val="0"/>
          <w:caps w:val="0"/>
          <w:color w:val="auto"/>
          <w:spacing w:val="0"/>
          <w:kern w:val="0"/>
          <w:sz w:val="28"/>
          <w:szCs w:val="28"/>
          <w:lang w:eastAsia="zh-CN" w:bidi="ar"/>
        </w:rPr>
      </w:pPr>
      <w:r>
        <w:rPr>
          <w:rFonts w:hint="default" w:ascii="Times New Roman" w:hAnsi="Times New Roman" w:eastAsia="Tahoma" w:cs="Times New Roman"/>
          <w:b w:val="0"/>
          <w:bCs w:val="0"/>
          <w:i w:val="0"/>
          <w:color w:val="auto"/>
          <w:spacing w:val="0"/>
          <w:kern w:val="0"/>
          <w:sz w:val="28"/>
          <w:szCs w:val="28"/>
          <w:lang w:eastAsia="zh-CN" w:bidi="ar"/>
        </w:rPr>
        <w:t>Н</w:t>
      </w:r>
      <w:r>
        <w:rPr>
          <w:rFonts w:hint="default" w:ascii="Times New Roman" w:hAnsi="Times New Roman" w:eastAsia="Tahoma" w:cs="Times New Roman"/>
          <w:b w:val="0"/>
          <w:bCs w:val="0"/>
          <w:i w:val="0"/>
          <w:caps w:val="0"/>
          <w:color w:val="auto"/>
          <w:spacing w:val="0"/>
          <w:kern w:val="0"/>
          <w:sz w:val="28"/>
          <w:szCs w:val="28"/>
          <w:lang w:eastAsia="zh-CN" w:bidi="ar"/>
        </w:rPr>
        <w:t>а сегодняшний день численность сотрудников составляет около тысячи человек, непосредственно в дирекции по управлению персоналом работает 15 человек.</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bCs w:val="0"/>
          <w:i w:val="0"/>
          <w:caps w:val="0"/>
          <w:color w:val="auto"/>
          <w:spacing w:val="0"/>
          <w:kern w:val="0"/>
          <w:sz w:val="28"/>
          <w:szCs w:val="28"/>
          <w:lang w:eastAsia="zh-CN" w:bidi="ar"/>
        </w:rPr>
      </w:pPr>
      <w:r>
        <w:rPr>
          <w:rFonts w:hint="default" w:ascii="Times New Roman" w:hAnsi="Times New Roman" w:eastAsia="Tahoma" w:cs="Times New Roman"/>
          <w:b w:val="0"/>
          <w:bCs w:val="0"/>
          <w:i w:val="0"/>
          <w:caps w:val="0"/>
          <w:color w:val="auto"/>
          <w:spacing w:val="0"/>
          <w:kern w:val="0"/>
          <w:sz w:val="28"/>
          <w:szCs w:val="28"/>
          <w:lang w:eastAsia="zh-CN" w:bidi="ar"/>
        </w:rPr>
        <w:drawing>
          <wp:inline distT="0" distB="0" distL="114300" distR="114300">
            <wp:extent cx="5725795" cy="3686810"/>
            <wp:effectExtent l="0" t="0" r="8255" b="8890"/>
            <wp:docPr id="4" name="Изображение 4" descr="орг_стру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орг_структура"/>
                    <pic:cNvPicPr>
                      <a:picLocks noChangeAspect="1"/>
                    </pic:cNvPicPr>
                  </pic:nvPicPr>
                  <pic:blipFill>
                    <a:blip r:embed="rId8"/>
                    <a:stretch>
                      <a:fillRect/>
                    </a:stretch>
                  </pic:blipFill>
                  <pic:spPr>
                    <a:xfrm>
                      <a:off x="0" y="0"/>
                      <a:ext cx="5725795" cy="368681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rFonts w:hint="default" w:ascii="Times New Roman" w:hAnsi="Times New Roman" w:eastAsia="Tahoma" w:cs="Times New Roman"/>
          <w:b w:val="0"/>
          <w:bCs w:val="0"/>
          <w:i w:val="0"/>
          <w:caps w:val="0"/>
          <w:color w:val="auto"/>
          <w:spacing w:val="0"/>
          <w:kern w:val="0"/>
          <w:sz w:val="28"/>
          <w:szCs w:val="28"/>
          <w:lang w:eastAsia="zh-CN" w:bidi="ar"/>
        </w:rPr>
      </w:pPr>
      <w:r>
        <w:rPr>
          <w:rFonts w:hint="default" w:ascii="Times New Roman" w:hAnsi="Times New Roman" w:eastAsia="Tahoma" w:cs="Times New Roman"/>
          <w:b w:val="0"/>
          <w:bCs w:val="0"/>
          <w:i w:val="0"/>
          <w:caps w:val="0"/>
          <w:color w:val="auto"/>
          <w:spacing w:val="0"/>
          <w:kern w:val="0"/>
          <w:sz w:val="28"/>
          <w:szCs w:val="28"/>
          <w:lang w:eastAsia="zh-CN" w:bidi="ar"/>
        </w:rPr>
        <w:t>Рисунок 2 - Структура ООО «Тюмень Водоканал»</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bCs w:val="0"/>
          <w:i w:val="0"/>
          <w:caps w:val="0"/>
          <w:color w:val="auto"/>
          <w:spacing w:val="0"/>
          <w:kern w:val="0"/>
          <w:sz w:val="28"/>
          <w:szCs w:val="28"/>
          <w:lang w:eastAsia="zh-CN" w:bidi="ar"/>
        </w:rPr>
      </w:pPr>
      <w:r>
        <w:rPr>
          <w:rFonts w:hint="default" w:ascii="Times New Roman" w:hAnsi="Times New Roman" w:eastAsia="Tahoma" w:cs="Times New Roman"/>
          <w:b w:val="0"/>
          <w:bCs w:val="0"/>
          <w:i w:val="0"/>
          <w:color w:val="auto"/>
          <w:spacing w:val="0"/>
          <w:kern w:val="0"/>
          <w:sz w:val="28"/>
          <w:szCs w:val="28"/>
          <w:lang w:eastAsia="zh-CN" w:bidi="ar"/>
        </w:rPr>
        <w:t>Р</w:t>
      </w:r>
      <w:r>
        <w:rPr>
          <w:rFonts w:hint="default" w:ascii="Times New Roman" w:hAnsi="Times New Roman" w:eastAsia="Tahoma" w:cs="Times New Roman"/>
          <w:b w:val="0"/>
          <w:bCs w:val="0"/>
          <w:i w:val="0"/>
          <w:caps w:val="0"/>
          <w:color w:val="auto"/>
          <w:spacing w:val="0"/>
          <w:kern w:val="0"/>
          <w:sz w:val="28"/>
          <w:szCs w:val="28"/>
          <w:lang w:eastAsia="zh-CN" w:bidi="ar"/>
        </w:rPr>
        <w:t>азвитием персонала занимается учебный центр под руководством директора по персоналу, так же в данной работе принимает непосредственное участие генеральный директор предприятия.</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709" w:firstLineChars="0"/>
        <w:jc w:val="both"/>
        <w:textAlignment w:val="auto"/>
        <w:outlineLvl w:val="9"/>
        <w:rPr>
          <w:rFonts w:hint="default" w:ascii="Times New Roman" w:hAnsi="Times New Roman" w:eastAsia="Tahoma" w:cs="Times New Roman"/>
          <w:b w:val="0"/>
          <w:bCs w:val="0"/>
          <w:i w:val="0"/>
          <w:caps w:val="0"/>
          <w:color w:val="auto"/>
          <w:spacing w:val="0"/>
          <w:kern w:val="0"/>
          <w:sz w:val="28"/>
          <w:szCs w:val="28"/>
          <w:lang w:eastAsia="zh-CN" w:bidi="ar"/>
        </w:rPr>
      </w:pPr>
      <w:r>
        <w:rPr>
          <w:rFonts w:hint="default" w:ascii="Times New Roman" w:hAnsi="Times New Roman" w:eastAsia="Tahoma" w:cs="Times New Roman"/>
          <w:b w:val="0"/>
          <w:bCs w:val="0"/>
          <w:i w:val="0"/>
          <w:color w:val="auto"/>
          <w:spacing w:val="0"/>
          <w:kern w:val="0"/>
          <w:sz w:val="28"/>
          <w:szCs w:val="28"/>
          <w:lang w:eastAsia="zh-CN" w:bidi="ar"/>
        </w:rPr>
        <w:t xml:space="preserve">Выше (рисунок 2) </w:t>
      </w:r>
      <w:r>
        <w:rPr>
          <w:rFonts w:hint="default" w:ascii="Times New Roman" w:hAnsi="Times New Roman" w:eastAsia="Tahoma" w:cs="Times New Roman"/>
          <w:b w:val="0"/>
          <w:bCs w:val="0"/>
          <w:i w:val="0"/>
          <w:caps w:val="0"/>
          <w:color w:val="auto"/>
          <w:spacing w:val="0"/>
          <w:kern w:val="0"/>
          <w:sz w:val="28"/>
          <w:szCs w:val="28"/>
          <w:lang w:eastAsia="zh-CN" w:bidi="ar"/>
        </w:rPr>
        <w:t>приведена подробная структура организации в которой указаны подразделения</w:t>
      </w:r>
      <w:r>
        <w:rPr>
          <w:rFonts w:hint="default" w:ascii="Times New Roman" w:hAnsi="Times New Roman" w:eastAsia="Tahoma" w:cs="Times New Roman"/>
          <w:b w:val="0"/>
          <w:bCs w:val="0"/>
          <w:i w:val="0"/>
          <w:caps w:val="0"/>
          <w:color w:val="auto"/>
          <w:spacing w:val="0"/>
          <w:kern w:val="0"/>
          <w:sz w:val="28"/>
          <w:szCs w:val="28"/>
          <w:lang w:eastAsia="zh-CN" w:bidi="ar"/>
        </w:rPr>
        <w:t>,</w:t>
      </w:r>
      <w:r>
        <w:rPr>
          <w:rFonts w:hint="default" w:ascii="Times New Roman" w:hAnsi="Times New Roman" w:eastAsia="Tahoma" w:cs="Times New Roman"/>
          <w:b w:val="0"/>
          <w:bCs w:val="0"/>
          <w:i w:val="0"/>
          <w:caps w:val="0"/>
          <w:color w:val="auto"/>
          <w:spacing w:val="0"/>
          <w:kern w:val="0"/>
          <w:sz w:val="28"/>
          <w:szCs w:val="28"/>
          <w:lang w:eastAsia="zh-CN" w:bidi="ar"/>
        </w:rPr>
        <w:t xml:space="preserve"> начиная с высшего руководства и заканчивая производственными цехами.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9"/>
        <w:rPr>
          <w:rFonts w:hint="default" w:ascii="Times New Roman" w:hAnsi="Times New Roman" w:eastAsia="Tahoma" w:cs="Times New Roman"/>
          <w:b w:val="0"/>
          <w:bCs w:val="0"/>
          <w:i w:val="0"/>
          <w:caps w:val="0"/>
          <w:color w:val="auto"/>
          <w:spacing w:val="0"/>
          <w:kern w:val="0"/>
          <w:sz w:val="28"/>
          <w:szCs w:val="28"/>
          <w:lang w:eastAsia="zh-CN" w:bidi="ar"/>
        </w:rPr>
      </w:pPr>
    </w:p>
    <w:p>
      <w:pPr>
        <w:keepNext w:val="0"/>
        <w:keepLines w:val="0"/>
        <w:widowControl/>
        <w:suppressLineNumbers w:val="0"/>
        <w:jc w:val="left"/>
        <w:rPr>
          <w:rFonts w:hint="default" w:ascii="Times New Roman" w:hAnsi="Times New Roman" w:eastAsia="Tahoma" w:cs="Times New Roman"/>
          <w:b w:val="0"/>
          <w:bCs w:val="0"/>
          <w:i w:val="0"/>
          <w:caps w:val="0"/>
          <w:color w:val="auto"/>
          <w:spacing w:val="0"/>
          <w:kern w:val="0"/>
          <w:sz w:val="28"/>
          <w:szCs w:val="28"/>
          <w:lang w:val="en-US" w:eastAsia="zh-CN" w:bidi="ar"/>
        </w:rPr>
      </w:pPr>
    </w:p>
    <w:p>
      <w:pPr>
        <w:keepNext w:val="0"/>
        <w:keepLines w:val="0"/>
        <w:widowControl/>
        <w:suppressLineNumbers w:val="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br w:type="page"/>
      </w:r>
    </w:p>
    <w:p>
      <w:pPr>
        <w:jc w:val="cente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2.2 Оценка эмоционального интеллекта в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Для оценки эмоционального интеллекта взята методика Н.Холла,которая описана в работе.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 данной методике опрошены следующие подразделения предприятия: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кадров;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отдел 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технический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юридический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финансовый отдел.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Полученные результаты рассмотрим изначально по каждому отделу.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 отделе кадров.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drawing>
          <wp:inline distT="0" distB="0" distL="114300" distR="114300">
            <wp:extent cx="5768975" cy="3574415"/>
            <wp:effectExtent l="4445" t="4445" r="17780" b="21590"/>
            <wp:docPr id="10"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3 - Уровень эмоционального интеллекта отдела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Проанализировав данное подразделение</w:t>
      </w:r>
      <w:r>
        <w:rPr>
          <w:rFonts w:hint="default" w:ascii="Times New Roman" w:hAnsi="Times New Roman" w:cs="Times New Roman"/>
          <w:b w:val="0"/>
          <w:bCs w:val="0"/>
          <w:sz w:val="28"/>
          <w:szCs w:val="28"/>
        </w:rPr>
        <w:t xml:space="preserve"> (рисунок 3)</w:t>
      </w:r>
      <w:r>
        <w:rPr>
          <w:rFonts w:hint="default" w:ascii="Times New Roman" w:hAnsi="Times New Roman" w:cs="Times New Roman"/>
          <w:b w:val="0"/>
          <w:bCs w:val="0"/>
          <w:sz w:val="28"/>
          <w:szCs w:val="28"/>
        </w:rPr>
        <w:t xml:space="preserve">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так же варьируется от нижнего до среднего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достигать у отдельных сотрудников высокого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в целом на среднем уровне у отдельных сотрудников может достигать высокого уровня.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 отделе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drawing>
          <wp:inline distT="0" distB="0" distL="114300" distR="114300">
            <wp:extent cx="5835015" cy="2752725"/>
            <wp:effectExtent l="4445" t="4445" r="8890" b="508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4 - Уровень эмоционального интеллекта отдела снабжения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Рассматривая </w:t>
      </w:r>
      <w:r>
        <w:rPr>
          <w:rFonts w:hint="default" w:ascii="Times New Roman" w:hAnsi="Times New Roman" w:cs="Times New Roman"/>
          <w:b w:val="0"/>
          <w:bCs w:val="0"/>
          <w:sz w:val="28"/>
          <w:szCs w:val="28"/>
        </w:rPr>
        <w:t xml:space="preserve">уровень развития эмоционального интеллекта </w:t>
      </w:r>
      <w:r>
        <w:rPr>
          <w:rFonts w:hint="default" w:ascii="Times New Roman" w:hAnsi="Times New Roman" w:cs="Times New Roman"/>
          <w:b w:val="0"/>
          <w:bCs w:val="0"/>
          <w:sz w:val="28"/>
          <w:szCs w:val="28"/>
        </w:rPr>
        <w:t>отдел</w:t>
      </w:r>
      <w:r>
        <w:rPr>
          <w:rFonts w:hint="default" w:ascii="Times New Roman" w:hAnsi="Times New Roman" w:cs="Times New Roman"/>
          <w:b w:val="0"/>
          <w:bCs w:val="0"/>
          <w:sz w:val="28"/>
          <w:szCs w:val="28"/>
        </w:rPr>
        <w:t>а</w:t>
      </w:r>
      <w:r>
        <w:rPr>
          <w:rFonts w:hint="default" w:ascii="Times New Roman" w:hAnsi="Times New Roman" w:cs="Times New Roman"/>
          <w:b w:val="0"/>
          <w:bCs w:val="0"/>
          <w:sz w:val="28"/>
          <w:szCs w:val="28"/>
        </w:rPr>
        <w:t xml:space="preserve"> снабжения</w:t>
      </w:r>
      <w:r>
        <w:rPr>
          <w:rFonts w:hint="default" w:ascii="Times New Roman" w:hAnsi="Times New Roman" w:cs="Times New Roman"/>
          <w:b w:val="0"/>
          <w:bCs w:val="0"/>
          <w:sz w:val="28"/>
          <w:szCs w:val="28"/>
        </w:rPr>
        <w:t xml:space="preserve"> (рисунок 4), </w:t>
      </w:r>
      <w:r>
        <w:rPr>
          <w:rFonts w:hint="default" w:ascii="Times New Roman" w:hAnsi="Times New Roman" w:cs="Times New Roman"/>
          <w:b w:val="0"/>
          <w:bCs w:val="0"/>
          <w:sz w:val="28"/>
          <w:szCs w:val="28"/>
        </w:rPr>
        <w:t>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-эмоциональная осведомленность находиться на среднем уровне развития,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 эмоциями проанализировав данное подразделение по отдельным уровням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-эмоциональная осведомленность находиться на среднем уровне развития, а у отдельных сотрудников остановилась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так же варьируется от нижнего до среднего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достигать у отдельных сотрудников высокого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в целом на среднем уровне у отдельных сотрудников может достигать высокого уровня.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 эмоциями находиться на низком уровне развития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находиться на низком значении.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стремиться к среднему уровню развития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 у некоторых сотрудников имеет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 отделе 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drawing>
          <wp:inline distT="0" distB="0" distL="114300" distR="114300">
            <wp:extent cx="6129655" cy="3474720"/>
            <wp:effectExtent l="4445" t="4445" r="19050" b="6985"/>
            <wp:docPr id="6"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5 - Уровень эмоционального интеллекта отдела капитального строительства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Анализируя уровень эмоционального интеллекта </w:t>
      </w:r>
      <w:r>
        <w:rPr>
          <w:rFonts w:hint="default" w:ascii="Times New Roman" w:hAnsi="Times New Roman" w:cs="Times New Roman"/>
          <w:b w:val="0"/>
          <w:bCs w:val="0"/>
          <w:sz w:val="28"/>
          <w:szCs w:val="28"/>
        </w:rPr>
        <w:t>отдел</w:t>
      </w:r>
      <w:r>
        <w:rPr>
          <w:rFonts w:hint="default" w:ascii="Times New Roman" w:hAnsi="Times New Roman" w:cs="Times New Roman"/>
          <w:b w:val="0"/>
          <w:bCs w:val="0"/>
          <w:sz w:val="28"/>
          <w:szCs w:val="28"/>
        </w:rPr>
        <w:t>а</w:t>
      </w:r>
      <w:r>
        <w:rPr>
          <w:rFonts w:hint="default" w:ascii="Times New Roman" w:hAnsi="Times New Roman" w:cs="Times New Roman"/>
          <w:b w:val="0"/>
          <w:bCs w:val="0"/>
          <w:sz w:val="28"/>
          <w:szCs w:val="28"/>
        </w:rPr>
        <w:t xml:space="preserve"> капитального строительства</w:t>
      </w:r>
      <w:r>
        <w:rPr>
          <w:rFonts w:hint="default" w:ascii="Times New Roman" w:hAnsi="Times New Roman" w:cs="Times New Roman"/>
          <w:b w:val="0"/>
          <w:bCs w:val="0"/>
          <w:sz w:val="28"/>
          <w:szCs w:val="28"/>
        </w:rPr>
        <w:t xml:space="preserve"> (рисунок 5),</w:t>
      </w:r>
      <w:r>
        <w:rPr>
          <w:rFonts w:hint="default" w:ascii="Times New Roman" w:hAnsi="Times New Roman" w:cs="Times New Roman"/>
          <w:b w:val="0"/>
          <w:bCs w:val="0"/>
          <w:sz w:val="28"/>
          <w:szCs w:val="28"/>
        </w:rPr>
        <w:t xml:space="preserve"> можно отметить следующие особенности </w:t>
      </w:r>
      <w:r>
        <w:rPr>
          <w:rFonts w:hint="default" w:ascii="Times New Roman" w:hAnsi="Times New Roman" w:cs="Times New Roman"/>
          <w:b w:val="0"/>
          <w:bCs w:val="0"/>
          <w:sz w:val="28"/>
          <w:szCs w:val="28"/>
        </w:rPr>
        <w:t xml:space="preserve">развития </w:t>
      </w:r>
      <w:r>
        <w:rPr>
          <w:rFonts w:hint="default" w:ascii="Times New Roman" w:hAnsi="Times New Roman" w:cs="Times New Roman"/>
          <w:b w:val="0"/>
          <w:bCs w:val="0"/>
          <w:sz w:val="28"/>
          <w:szCs w:val="28"/>
        </w:rPr>
        <w:t>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 а у отдельных сотрудников остановилась на низком уровне</w:t>
      </w:r>
      <w:r>
        <w:rPr>
          <w:rFonts w:hint="default" w:ascii="Times New Roman" w:hAnsi="Times New Roman" w:cs="Times New Roman"/>
          <w:b w:val="0"/>
          <w:bCs w:val="0"/>
          <w:sz w:val="28"/>
          <w:szCs w:val="28"/>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развития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находиться на низком значении;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 технический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drawing>
          <wp:inline distT="0" distB="0" distL="114300" distR="114300">
            <wp:extent cx="6194425" cy="3089910"/>
            <wp:effectExtent l="4445" t="4445" r="11430" b="10795"/>
            <wp:docPr id="8"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5 - Уровень эмоционального интеллекта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технического отдела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Далее был рассмотрен технический отдел</w:t>
      </w:r>
      <w:r>
        <w:rPr>
          <w:rFonts w:hint="default" w:ascii="Times New Roman" w:hAnsi="Times New Roman" w:cs="Times New Roman"/>
          <w:b w:val="0"/>
          <w:bCs w:val="0"/>
          <w:sz w:val="28"/>
          <w:szCs w:val="28"/>
        </w:rPr>
        <w:t xml:space="preserve"> (рисунок 5)</w:t>
      </w:r>
      <w:r>
        <w:rPr>
          <w:rFonts w:hint="default" w:ascii="Times New Roman" w:hAnsi="Times New Roman" w:cs="Times New Roman"/>
          <w:b w:val="0"/>
          <w:bCs w:val="0"/>
          <w:sz w:val="28"/>
          <w:szCs w:val="28"/>
        </w:rPr>
        <w:t>. По отдельным шкалам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 юридическом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drawing>
          <wp:inline distT="0" distB="0" distL="114300" distR="114300">
            <wp:extent cx="6177280" cy="3528695"/>
            <wp:effectExtent l="4445" t="4445" r="9525" b="10160"/>
            <wp:docPr id="9"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6 - Уровень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юридического отдела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Далее был рассмотрен юридический отдел. </w:t>
      </w:r>
      <w:r>
        <w:rPr>
          <w:rFonts w:hint="default" w:ascii="Times New Roman" w:hAnsi="Times New Roman" w:cs="Times New Roman"/>
          <w:b w:val="0"/>
          <w:bCs w:val="0"/>
          <w:sz w:val="28"/>
          <w:szCs w:val="28"/>
        </w:rPr>
        <w:t>Уровень развития эмоционального интеллекта представлен на рисунке 6.</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 отдельным шкалам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 и у двоих сотрудников уходит на отрицательное значение;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lef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Анализ эмоционального интеллекта в финансовый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drawing>
          <wp:inline distT="0" distB="0" distL="114300" distR="114300">
            <wp:extent cx="6045200" cy="4089400"/>
            <wp:effectExtent l="4445" t="4445" r="8255" b="20955"/>
            <wp:docPr id="7"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Рисунок 7 - Уровень эмоционального интеллекта Финансового отдела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Последним был рассмотрен финансовый отдел. </w:t>
      </w:r>
      <w:r>
        <w:rPr>
          <w:rFonts w:hint="default" w:ascii="Times New Roman" w:hAnsi="Times New Roman" w:cs="Times New Roman"/>
          <w:b w:val="0"/>
          <w:bCs w:val="0"/>
          <w:sz w:val="28"/>
          <w:szCs w:val="28"/>
        </w:rPr>
        <w:t>Полученные результаты представлены на рисунке 7.</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 отдельным шкалам можно отметить следующие особенности эмоционального интеллекта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эмоциональная осведомленность находиться на среднем уровне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своими эмоциями находиться на низком уровне.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самомотивация не превышает низкого уровня развития;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эмпатия может находиться на низком уровне и может достигать отрицательных отметок.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управление эмоциями других людей находиться на низком уровне развития, так же имеются сотрудники с отрицательными результатами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Интегративный уровень эмоционального интеллекта не превышает среднего уровня развития в данном отделе.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Далее рассмотрели уровни эмоционального интеллекта в сравнительном графике по общим показателям отделов по которым было проведено исследование.</w:t>
      </w:r>
      <w:r>
        <w:rPr>
          <w:rFonts w:hint="default" w:ascii="Times New Roman" w:hAnsi="Times New Roman" w:cs="Times New Roman"/>
          <w:b w:val="0"/>
          <w:bCs w:val="0"/>
          <w:sz w:val="28"/>
          <w:szCs w:val="28"/>
        </w:rPr>
        <w:t xml:space="preserve"> График представлен на рисунке 8 и 9.</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sectPr>
          <w:pgSz w:w="11906" w:h="16838"/>
          <w:pgMar w:top="1134" w:right="567" w:bottom="1134" w:left="1701" w:header="851" w:footer="992" w:gutter="0"/>
          <w:pgBorders>
            <w:top w:val="none" w:color="auto" w:sz="0" w:space="0"/>
            <w:left w:val="none" w:color="auto" w:sz="0" w:space="0"/>
            <w:bottom w:val="none" w:color="auto" w:sz="0" w:space="0"/>
            <w:right w:val="none" w:color="auto" w:sz="0" w:space="0"/>
          </w:pgBorders>
          <w:pgNumType w:fmt="decimal"/>
          <w:cols w:space="0" w:num="1"/>
          <w:rtlGutter w:val="0"/>
          <w:docGrid w:type="lines" w:linePitch="316"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pPr>
      <w:bookmarkStart w:id="0" w:name="_GoBack"/>
      <w:r>
        <w:rPr>
          <w:rFonts w:hint="default" w:ascii="Times New Roman" w:hAnsi="Times New Roman" w:cs="Times New Roman"/>
          <w:b w:val="0"/>
          <w:bCs w:val="0"/>
          <w:sz w:val="28"/>
          <w:szCs w:val="28"/>
        </w:rPr>
        <w:drawing>
          <wp:inline distT="0" distB="0" distL="114300" distR="114300">
            <wp:extent cx="8819515" cy="4416425"/>
            <wp:effectExtent l="4445" t="4445" r="15240" b="17780"/>
            <wp:docPr id="12"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0"/>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8 - Сравнительный анализ уровней эмоционального интеллекта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опрошенных отделов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b w:val="0"/>
          <w:bCs w:val="0"/>
        </w:rPr>
      </w:pPr>
      <w:r>
        <w:rPr>
          <w:b w:val="0"/>
          <w:bCs w:val="0"/>
        </w:rPr>
        <w:drawing>
          <wp:inline distT="0" distB="0" distL="114300" distR="114300">
            <wp:extent cx="8890000" cy="4446270"/>
            <wp:effectExtent l="0" t="0" r="6350" b="1143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6"/>
                    <a:stretch>
                      <a:fillRect/>
                    </a:stretch>
                  </pic:blipFill>
                  <pic:spPr>
                    <a:xfrm>
                      <a:off x="0" y="0"/>
                      <a:ext cx="8890000" cy="4446270"/>
                    </a:xfrm>
                    <a:prstGeom prst="rect">
                      <a:avLst/>
                    </a:prstGeom>
                    <a:noFill/>
                    <a:ln w="9525">
                      <a:noFill/>
                      <a:miter/>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Рисунок 9 - Сравнительный анализ уровней эмоционального интеллекта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опрошенных отделов ООО Тюмень Водоканал</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b w:val="0"/>
          <w:bCs w:val="0"/>
        </w:rPr>
      </w:pP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sectPr>
          <w:pgSz w:w="16838" w:h="11906" w:orient="landscape"/>
          <w:pgMar w:top="1701" w:right="1134" w:bottom="567" w:left="1134" w:header="851" w:footer="992" w:gutter="0"/>
          <w:pgBorders>
            <w:top w:val="none" w:color="auto" w:sz="0" w:space="0"/>
            <w:left w:val="none" w:color="auto" w:sz="0" w:space="0"/>
            <w:bottom w:val="none" w:color="auto" w:sz="0" w:space="0"/>
            <w:right w:val="none" w:color="auto" w:sz="0" w:space="0"/>
          </w:pgBorders>
          <w:pgNumType w:fmt="decimal"/>
          <w:cols w:space="0" w:num="1"/>
          <w:rtlGutter w:val="0"/>
          <w:docGrid w:type="lines" w:linePitch="321" w:charSpace="0"/>
        </w:sect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Исходя из полученных данных можно сделать следующие выводы: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сотрудники подразделений, которые не работают на прямую с абонентами предприятия это отделы капитального строительства, финансовый отдел, производственный отдел имеют низкий уровень таких шкал эмоционального интеллекта как  эмпатии, управление эмоциями других людей, управление своими эмоциями находиться на низком уровне и имеет отрицательную отметку.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сотрудники отделов, которые ежедневно работают непосредственно с людьми это отделы, технический одел, отдел кадров и юридический отдел имеют более высокие показатели в данных шкалах эмоционального интеллекта, можно отметить что уровень интегрального интеллекта так же выше чем у сотрудников не занимающиеся работой напрямую связанной с людьми.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Конечно, по итогам проведенного тестирования, встает вопрос -  какие сотрудники подразделений имеют более высокий или более низкий эмоциональный интеллект, от чего он зависит? Человек с низким уровнем эмоционального интеллекта осознанно выбирает профессию, которая не требует качеств и навыков, необходимых в профессиях, деятельность которых предполагает постоянное общение с людьми. Необходимо понимать, что высокий уровень эмоционального интеллекта помогает не только в трудовой деятельности, а так же в построении личной жизни, общении с близкими, поэтому в следующей части будут даны рекомендации по его повышению.</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2.3 Рекомендации по развитию эмоционального интеллекта в данной организации.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Для того что бы научиться развивать эмоциональный интеллект нужно правильно интерпретировать свои эмоции, научиться с ними управляться или что, лучше всего, это переводить из негативной эмоции  в позитивное «русло», например из негативной эмоции уметь извлекать выгоду, а точнее, уметь преобразовать ее в энергию для работы.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Понимание своих эмоций открывает мир заново. Почти ни кого из нас не учили обращать на это внимание. Фиксация - это первый этап, осознаем свою эмоцию и уже далее можем понять что с ней делать. Для осознания своих эмоций мы можем использовать такую программу как Feel Good, в которой вы можете отмечать с определенным промежутком времени эмоции, которые вы испытываете, то есть, допустим, каждые три часа вы останавливаете себя на мысли, а что же я чувствую в данный момент, какую эмоцию я испытываю. Не важно какую эмоцию испытываете - положительную или отрицательную, важно понять и научиться принимать именно то, что есть на самом деле. Вторая часть эмоционального интеллекта - это способность модерировать свои эмоции, переключать их, уметь сбрасывать или наоборот взывать. Другими словами - способность управлять своими эмоциями[1, c 50].</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Какие же есть эмоциональные переключатели: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Переключатель №1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Самым известным эмоциональным переключателем является музыка. Музыка может вызывать тошноту, приступ головной боли или даже заставить паниковать, а может лучшим терапевтом и психологом одновременно. Спокойная классическая музыка снимает стресс, напряженность, если же наоборот есть потребность вдохновиться, взбодриться можно прослушать ритмичную музыку, рок или то что для вас лично имеет будоражащий характер.</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Переключатель №2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Яркость, интенсивность цвета напрямую связана с нашими эмоциями так же как и недостаток света. Если на сетчатку вашего глаза длительное время не попадает достаточное количество света, мы рискуем впасть в депрессию. Что бы справиться с ней, медики часто рекомендуют просто чаще бывать в ярко освещенных помещениях. Цвет сильно влияет на эмоции и по своему корректирует восприятие. Конечно по-разному читают один и тот же цвет в разных странах,культурах и религиях. Но с точки зрения физиологии у большинства из нас оранжевый цвет вызывает светлые, праздничные эмоции, учащается пульс, активизирует мозговую деятельность. Поэтому на рабочем столе всегда полезно поставить что-то яркое, оранжевое, красное или желтое тоже помогут взбодриться, но тут важно не переусердствовать. Если красного будет слишком много, то может возникнуть ненужное напряжение, раздражение. Если наоборот, требуется переключится на более спокойные, ровные эмоции, то можно использовать зеленый или синий цвета.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Переключатель №3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Воздействие ароматов на человека известно давно. Еще в Древнем Египте царица Клеопатра использовала запахи в различных церемониях и обрядах. Ароматами сопровождаются практически все культурные действа и в наши дни. Именно запахи помогают нам воскресить забытые переживания и эмоции. Единственное ароматны переключатель достаточно индивидуален для каждого, поэтому данный переключатель нужно настраивать очень тщательно.</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Переключатель №4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Эмоциональные воспоминания могут быть отличным переключателем. Многие бизнесмены держат на своих столах фото детей, жены, семейные снимки. Иногда достаточно просто напомнить себе о тепле семейного очага, что бы прогнать раздражение или злость.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Воспоминания помогают не только расслабиться и возвращают душевное равновесие - это воспоминание об удачном проекте, завершенном в прошлом, помогают успешно начать новый проект. Эмоциональная память о прошлых достижениях приводит к соответствию все наши каналы общения, настраивает нас особым образом и пока еще не понятным до конца способом одевает нас в мантию победителя в новом проекте.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Переключатель №5</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Молитва, медитация это конечно очень специфический переключатель эмоций. Молитва помогает только верующему человеку, медитацию все таки изначально нужно практиковать под началом подготовленного специалиста.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Переключение эмоций не зависимо от типа переключателя, как и переключение скоростей в коробке передач автомобиля, подчиняется жестким правилам: нельзя с первой скорости переключиться на пятую, а с пятой сразу же перейти на вторую. Потребуется нейтральная передача. Причем переключаться придется, «снижая скорость» - уменьшая степень интенсивности эмоций, а затем уже «переключать передачу», переходя с негативного на позитивное через эмоции близкие к нейтральным.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Так же стоит отметить такие переключатели как дыхательные упражнения, изменение положения тела, использование образов.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eastAsia="FreeSerif" w:cs="Times New Roman"/>
          <w:b w:val="0"/>
          <w:bCs w:val="0"/>
          <w:sz w:val="28"/>
          <w:szCs w:val="28"/>
        </w:rPr>
      </w:pPr>
      <w:r>
        <w:rPr>
          <w:rFonts w:hint="default" w:ascii="Times New Roman" w:hAnsi="Times New Roman" w:cs="Times New Roman"/>
          <w:b w:val="0"/>
          <w:bCs w:val="0"/>
          <w:sz w:val="28"/>
          <w:szCs w:val="28"/>
        </w:rPr>
        <w:t xml:space="preserve">Для того что бы правильно идентифицировать свои эмоции есть например такое упражнение как «Зеркало» </w:t>
      </w:r>
      <w:r>
        <w:rPr>
          <w:rFonts w:hint="default" w:ascii="Times New Roman" w:hAnsi="Times New Roman" w:eastAsia="FreeSerif" w:cs="Times New Roman"/>
          <w:b w:val="0"/>
          <w:bCs w:val="0"/>
          <w:sz w:val="28"/>
          <w:szCs w:val="28"/>
          <w:lang w:val="ru"/>
        </w:rPr>
        <w:t>Встаньте напротив зеркала и постарайтесь расслабиться. Начните изображать различные эмоции при помощи рта. Расслабьте лицевые мышцы и широко зевните. Расслабьте лицевые мышцы и сведите губы в напряженное «о». Расслабьте лицевые мышцы и широко улыбнитесь, при этом подумайте о чем-нибудь радостном.</w:t>
      </w:r>
      <w:r>
        <w:rPr>
          <w:rFonts w:hint="default" w:eastAsia="FreeSerif" w:cs="Times New Roman"/>
          <w:b w:val="0"/>
          <w:bCs w:val="0"/>
          <w:sz w:val="28"/>
          <w:szCs w:val="28"/>
        </w:rPr>
        <w:t xml:space="preserve"> </w:t>
      </w:r>
      <w:r>
        <w:rPr>
          <w:rFonts w:hint="default" w:ascii="Times New Roman" w:hAnsi="Times New Roman" w:eastAsia="FreeSerif" w:cs="Times New Roman"/>
          <w:b w:val="0"/>
          <w:bCs w:val="0"/>
          <w:sz w:val="28"/>
          <w:szCs w:val="28"/>
          <w:lang w:val="ru"/>
        </w:rPr>
        <w:t>Расслабьте лицевые мышцы, широко откройте глаза, при этом подумав с удивлением: «Для чего это делать?», спокойно закройте глаза. Расслабьте лицевые мышцы и неплотно прикройте глаза (прищурьтесь), при этом напрягите нос и подумайте: «Как мне все это надоело!» Расслабьте лицевые мышцы, вытяните губы в трубочку, а затем растяните в улыбке.</w:t>
      </w:r>
      <w:r>
        <w:rPr>
          <w:rFonts w:hint="default" w:eastAsia="FreeSerif" w:cs="Times New Roman"/>
          <w:b w:val="0"/>
          <w:bCs w:val="0"/>
          <w:sz w:val="28"/>
          <w:szCs w:val="28"/>
        </w:rPr>
        <w:t xml:space="preserve"> </w:t>
      </w:r>
      <w:r>
        <w:rPr>
          <w:rFonts w:hint="default" w:ascii="Times New Roman" w:hAnsi="Times New Roman" w:eastAsia="FreeSerif" w:cs="Times New Roman"/>
          <w:b w:val="0"/>
          <w:bCs w:val="0"/>
          <w:sz w:val="28"/>
          <w:szCs w:val="28"/>
          <w:lang w:val="ru"/>
        </w:rPr>
        <w:t>Попробуйте выполнять данное упражнение в течение недели, не чаще одного раза в день, а затем включите в практику вызывание состояний с помощью глаз. Сделайте добрые глаза – злые глаза – любящие глаза – завистливые глаза. Очень важно не просто выполнять упражнение, а думать в этот момент о сопутствующей эмоции.</w:t>
      </w:r>
      <w:r>
        <w:rPr>
          <w:rFonts w:hint="default" w:eastAsia="FreeSerif" w:cs="Times New Roman"/>
          <w:b w:val="0"/>
          <w:bCs w:val="0"/>
          <w:sz w:val="28"/>
          <w:szCs w:val="28"/>
        </w:rPr>
        <w:t xml:space="preserve"> </w:t>
      </w:r>
      <w:r>
        <w:rPr>
          <w:rFonts w:hint="default" w:ascii="Times New Roman" w:hAnsi="Times New Roman" w:eastAsia="FreeSerif" w:cs="Times New Roman"/>
          <w:b w:val="0"/>
          <w:bCs w:val="0"/>
          <w:sz w:val="28"/>
          <w:szCs w:val="28"/>
          <w:lang w:val="ru"/>
        </w:rPr>
        <w:t>Это простое упражнение через некоторое время позволяет точно изображать и узнавать свои эмоции.</w:t>
      </w:r>
      <w:r>
        <w:rPr>
          <w:rFonts w:hint="default" w:eastAsia="FreeSerif" w:cs="Times New Roman"/>
          <w:b w:val="0"/>
          <w:bCs w:val="0"/>
          <w:sz w:val="28"/>
          <w:szCs w:val="28"/>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lang w:val="ru"/>
        </w:rPr>
      </w:pPr>
      <w:r>
        <w:rPr>
          <w:b w:val="0"/>
          <w:bCs w:val="0"/>
          <w:sz w:val="28"/>
          <w:szCs w:val="28"/>
          <w:lang w:val="ru"/>
        </w:rPr>
        <w:t>Упражнение «Раздражители» По</w:t>
      </w:r>
      <w:r>
        <w:rPr>
          <w:b w:val="0"/>
          <w:bCs w:val="0"/>
          <w:sz w:val="28"/>
          <w:szCs w:val="28"/>
          <w:lang w:val="ru"/>
        </w:rPr>
        <w:t>пробуйте в течение нескольких дней сознательно фиксировать внимание на неожиданных раздражителях, специально отмечать их. Постарайтесь сформулировать: что происходит с вашей эмоциональной сферой при воздействии таких раздражителей.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rPr>
      </w:pPr>
      <w:r>
        <w:rPr>
          <w:b w:val="0"/>
          <w:bCs w:val="0"/>
          <w:sz w:val="28"/>
          <w:szCs w:val="28"/>
        </w:rPr>
        <w:t>Упражнения для переключения или вызывания эмоций.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lang w:val="ru"/>
        </w:rPr>
      </w:pPr>
      <w:r>
        <w:rPr>
          <w:b w:val="0"/>
          <w:bCs w:val="0"/>
          <w:sz w:val="28"/>
          <w:szCs w:val="28"/>
          <w:lang w:val="ru"/>
        </w:rPr>
        <w:t xml:space="preserve">Упражнение «Подмена» </w:t>
      </w:r>
      <w:r>
        <w:rPr>
          <w:b w:val="0"/>
          <w:bCs w:val="0"/>
          <w:sz w:val="28"/>
          <w:szCs w:val="28"/>
          <w:lang w:val="ru"/>
        </w:rPr>
        <w:t>Применяя это упражнение в реальной жизни, вы заметите, что раздражение от необъятной Катерины Ивановны из бухгалтерии незаметно уходит, потому что она давно превратилась в «Бухотчет в объеме», а неуступчивый клиент в «Мистера Фрича».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lang w:val="ru"/>
        </w:rPr>
      </w:pPr>
      <w:r>
        <w:rPr>
          <w:b w:val="0"/>
          <w:bCs w:val="0"/>
          <w:sz w:val="28"/>
          <w:szCs w:val="28"/>
          <w:lang w:val="ru"/>
        </w:rPr>
        <w:t xml:space="preserve">Упражнение «Подобрать размер» </w:t>
      </w:r>
      <w:r>
        <w:rPr>
          <w:b w:val="0"/>
          <w:bCs w:val="0"/>
          <w:sz w:val="28"/>
          <w:szCs w:val="28"/>
          <w:lang w:val="ru"/>
        </w:rPr>
        <w:t>Определите правильный размер своего неудовольствия, гнева или страха. Поставьте их в ряд событий более масштабных, глобальных. И окажется: то, что так сильно нас огорчает и лишает радости, на самом деле не так значительно.</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rPr>
      </w:pPr>
      <w:r>
        <w:rPr>
          <w:b w:val="0"/>
          <w:bCs w:val="0"/>
          <w:sz w:val="28"/>
          <w:szCs w:val="28"/>
        </w:rPr>
        <w:t>Упражнение для анализа и понимания эмоций.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lang w:val="ru"/>
        </w:rPr>
      </w:pPr>
      <w:r>
        <w:rPr>
          <w:b w:val="0"/>
          <w:bCs w:val="0"/>
          <w:sz w:val="28"/>
          <w:szCs w:val="28"/>
          <w:lang w:val="ru"/>
        </w:rPr>
        <w:t>Упражнение «Разобрать по косточкам» И так далее. Разбор эмоции по косточкам позволяет быстрее понять настоящую причину и источник такой эмоциональный реакции. И отделить причину от спускового крючка.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rPr>
      </w:pPr>
      <w:r>
        <w:rPr>
          <w:b w:val="0"/>
          <w:bCs w:val="0"/>
          <w:sz w:val="28"/>
          <w:szCs w:val="28"/>
        </w:rPr>
        <w:t>Упражнение для использования эмоций в решении различных задач.</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lang w:val="ru"/>
        </w:rPr>
      </w:pPr>
      <w:r>
        <w:rPr>
          <w:b w:val="0"/>
          <w:bCs w:val="0"/>
          <w:sz w:val="28"/>
          <w:szCs w:val="28"/>
          <w:lang w:val="ru"/>
        </w:rPr>
        <w:t>Упражнение «Осуществленная мечта» Этот вопрос обычно выбивает человека из левополушарного, логического мы</w:t>
      </w:r>
      <w:r>
        <w:rPr>
          <w:b w:val="0"/>
          <w:bCs w:val="0"/>
          <w:sz w:val="28"/>
          <w:szCs w:val="28"/>
          <w:lang w:val="ru"/>
        </w:rPr>
        <w:t>шления, в правое полушарие – туда, где живут наши мечты и стремления. Мышление перестает быть строго логическим, расширяется наша карта, мы начинаем видеть шире. Как будто кто-то стер грязные разводы на автомобильном стекле, существенно расширив обзор. И тогда появляются новые нестандартные решения.</w:t>
      </w:r>
      <w:r>
        <w:rPr>
          <w:b w:val="0"/>
          <w:bCs w:val="0"/>
          <w:sz w:val="28"/>
          <w:szCs w:val="28"/>
        </w:rPr>
        <w:t>[1, c. 204]</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lang w:val="ru"/>
        </w:rPr>
      </w:pPr>
      <w:r>
        <w:rPr>
          <w:b w:val="0"/>
          <w:bCs w:val="0"/>
          <w:sz w:val="28"/>
          <w:szCs w:val="28"/>
          <w:lang w:val="ru"/>
        </w:rPr>
        <w:t xml:space="preserve">Упражнение «Смех»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b w:val="0"/>
          <w:bCs w:val="0"/>
          <w:sz w:val="28"/>
          <w:szCs w:val="28"/>
          <w:lang w:val="ru"/>
        </w:rPr>
      </w:pPr>
      <w:r>
        <w:rPr>
          <w:b w:val="0"/>
          <w:bCs w:val="0"/>
          <w:sz w:val="28"/>
          <w:szCs w:val="28"/>
          <w:lang w:val="ru"/>
        </w:rPr>
        <w:t>Добрый юмор, смех – лучший способ управления своим эмоциональным состоянием. Специалисты советуют смотреть больше комедий, держать в памяти хотя бы один смешной эпизод и припоминать его во всех деталях; хранить и коллекционировать предметы, показавшиеся смешными, и т.п</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b w:val="0"/>
          <w:bCs w:val="0"/>
          <w:sz w:val="28"/>
          <w:szCs w:val="28"/>
          <w:lang w:val="ru"/>
        </w:rPr>
        <w:br w:type="page"/>
      </w: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Заключение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Подводя итоги, необходимо отметить, что теория эмоционального интеллекта  на сегодняшний день не может быть представлена как окончательно оформленная. Существует несколько методик определения уровня эмоционального интеллекта, но не одна из них не дает полной картины. Дальнейшее развитие концепции эмоционального интеллекта должно способствовать пониманию и детальному рассмотрению таких научно-практических проблем, как профилактика, коррекция и реабилитация девиантного поведения, эмоционального выгорания, развитие творческих способностей, социализации личности, повышение стрессоусойчивости и уровня жизни индивида в целом[21, c. 8].</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Исходя из проведенной оценки уровня развития эмоционально интеллекта можно определить взаимосвязь между деятельностью, осуществляемой сотрудником и потребностью данного сотрудника, в его понимании, в развитии эмоционального интеллекта. Необходимо уделять внимание наряду с развитием профессиональных навыков, развитию уровня эмоционального интеллекта, так как научные факты неоспоримо свидетельствуют о том, что эмоциональный интеллект — главное, что отличает лучших из лучших от всех остальных[17, c. 202].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В современном обществе проблема компетентности в понимании и выражении эмоций стоит достаточно остро[21, c. 1].</w:t>
      </w:r>
    </w:p>
    <w:p>
      <w:pPr>
        <w:keepNext w:val="0"/>
        <w:keepLines w:val="0"/>
        <w:pageBreakBefore w:val="0"/>
        <w:widowControl/>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br w:type="page"/>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Список использованной литературы</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 Хлевина E.В., Южанинов Л. Где твоя волшебная кнопка? Как развивать эмоциональный интеллект / Е.В. Хлевинаа // Питер – 2013.  – С. 19.</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2. Гоулман Д. - Эмоциональный интеллект на работе / Исаева А. // АСТ, Хранитель, АСТ Москва 2008 год - 480 c. </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 Сергиенко, Ветрова - Тест Дж. Мэйера, П. Сэловея и Д. Карузо "Эмоциональный интеллект" (MSCEIT v. 2.0). Руководство (Методы психологии) - 2010</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4. Диагностика «эмоционального интеллекта» (Н. Холл) / Фетискин Н.П., Козлов В.В., Мануйлов Г.М. Социально-психологическая диагностика развития личности и малых групп. - ., Изд-во Института Психотерапии. 2009. - 544 с.</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5. Эмоциональный интеллект /пер. с английского - 2-е изд. - М.: Альпина Паблишер, 2017. 188 с.</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6. Филиппов А. В., Романова Н. Н., Летягова Т. В. Тысяча состояний души. Краткий психолого-филологический словарь. / А. В. Филиппов  //  – М.: Флинта, 2011. -  424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7. Степин В.С., Гусейнов А.А., Семигин Г.Ю., Огурцов А.П. Новая философская энциклопедия. / В.С. Степин  //  М.: Мысль, 2010. - 736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8. Березин Ф. Б. Тревога и адаптационные механизмы. // Ф. Б. Березин  /  – СПб., 2001.</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9. Марищук В. Л. Об особенностях некоторых мыслительных операций в условиях эмоциональной напряженности // Психология, 2006. – № 4. – С. 25–28.</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10. Оксфордский толковый словарь по психологии / Под ред. А. Ребера. – 2002. </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11. Ильин Е. П. Эмоции и чувства. / Е. П. Ильин  // – СПб.: Питер, 2002. - 752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12. Васильев И. А. Роль интеллектуальных эмоций в регуляции мыслительной деятельности // Психологический журнал, 2008. – № 4.</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13. Пичугин В. Г. Эмоциональная устойчивость: техника развития. – М.: Вершина, 2009. - 256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14. Психологический словарь / Под ред. В. П. Зинченко, Б. Г. Мещерякова./  Зинченко В. П. //  – М., 2009. - 816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15. Стейн C.,  Бук Г. Преимущества EQ: Эмоциональная культура и ваш успех / Маркус М // Баланс Бизнес Букс - 2012 - 384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16. Шадриков В. Д. Способности и интеллект человека / В. Д Шадриков  // Современная гуманитарная академия - 2004. - 192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17. Сергиенко, Ветрова - Тест Дж. Мэйера, П. Сэловея и Д. Карузо "Эмоциональный интеллект" (MSCEIT v. 2.0). Руководство (Методы психологии) / О.В. Шапошникова // Институт психологии РАН  - 2010 - 175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18. Люсина Д.В., Ушакова Д.В. Социальный и эмоциональный интеллект: от моделей к измерени­ям / Д.В. Люсина, Д.В. Ушакова   // Изд-во «Институт психологии РАН», 2009. - 351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19. Стейн С.Дж., БукГ.И. Преимущества EQ: Эмоциональный интеллект и ваши успехи. // Латыш Е. / </w:t>
      </w:r>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rPr>
        <w:t>Баланс Бизнес Букс , 2007. - 384 c.</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20. Бредберри Т., Гривз Д. Эмоциональный интеллект: Самое важное. / А. Исаева // АСТ Москва, Neoclassic, АСТ, 2008. - 250 c.</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21. Электронный журнал «Психологическая наука и образование» «Эмоциональный интеллект»: становление понятия в психологии , 2012. - №2. 13 c.</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Введение</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sectPr>
          <w:pgSz w:w="11906" w:h="16838"/>
          <w:pgMar w:top="1134" w:right="567" w:bottom="1134" w:left="1701" w:header="851" w:footer="992" w:gutter="0"/>
          <w:pgBorders>
            <w:top w:val="none" w:color="auto" w:sz="0" w:space="0"/>
            <w:left w:val="none" w:color="auto" w:sz="0" w:space="0"/>
            <w:bottom w:val="none" w:color="auto" w:sz="0" w:space="0"/>
            <w:right w:val="none" w:color="auto" w:sz="0" w:space="0"/>
          </w:pgBorders>
          <w:pgNumType w:fmt="decimal"/>
          <w:cols w:space="0" w:num="1"/>
          <w:rtlGutter w:val="0"/>
          <w:docGrid w:type="lines" w:linePitch="316" w:charSpace="0"/>
        </w:sectPr>
      </w:pPr>
    </w:p>
    <w:p>
      <w:pPr>
        <w:keepNext w:val="0"/>
        <w:keepLines w:val="0"/>
        <w:pageBreakBefore w:val="0"/>
        <w:widowControl/>
        <w:kinsoku/>
        <w:wordWrap/>
        <w:overflowPunct/>
        <w:topLinePunct w:val="0"/>
        <w:autoSpaceDE/>
        <w:autoSpaceDN/>
        <w:bidi w:val="0"/>
        <w:adjustRightInd/>
        <w:snapToGrid/>
        <w:spacing w:line="360" w:lineRule="auto"/>
        <w:ind w:right="0" w:rightChars="0"/>
        <w:jc w:val="right"/>
        <w:textAlignment w:val="auto"/>
        <w:outlineLvl w:val="9"/>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Приложение 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default" w:ascii="Times New Roman" w:hAnsi="Times New Roman" w:cs="Times New Roman"/>
          <w:b w:val="0"/>
          <w:bCs w:val="0"/>
          <w:i w:val="0"/>
          <w:caps/>
          <w:color w:val="auto"/>
          <w:spacing w:val="0"/>
          <w:sz w:val="28"/>
          <w:szCs w:val="28"/>
        </w:rPr>
      </w:pPr>
      <w:r>
        <w:rPr>
          <w:rFonts w:hint="default" w:ascii="Times New Roman" w:hAnsi="Times New Roman" w:cs="Times New Roman"/>
          <w:b w:val="0"/>
          <w:bCs w:val="0"/>
          <w:i w:val="0"/>
          <w:caps/>
          <w:color w:val="auto"/>
          <w:spacing w:val="0"/>
          <w:sz w:val="28"/>
          <w:szCs w:val="28"/>
          <w:shd w:val="clear" w:fill="FFFFFF"/>
        </w:rPr>
        <w:t>ОБРАБОТКА И ИНТЕРПРЕТАЦИЯ РЕЗУЛЬТАТОВ ТЕСТА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outlineLvl w:val="9"/>
        <w:rPr>
          <w:rStyle w:val="9"/>
          <w:rFonts w:hint="default" w:ascii="Times New Roman" w:hAnsi="Times New Roman" w:cs="Times New Roman"/>
          <w:b w:val="0"/>
          <w:bCs w:val="0"/>
          <w:i w:val="0"/>
          <w:caps w:val="0"/>
          <w:color w:val="auto"/>
          <w:spacing w:val="0"/>
          <w:sz w:val="28"/>
          <w:szCs w:val="28"/>
          <w:shd w:val="clear" w:fill="FFFFFF"/>
        </w:rPr>
      </w:pPr>
      <w:r>
        <w:rPr>
          <w:rStyle w:val="9"/>
          <w:rFonts w:hint="default" w:ascii="Times New Roman" w:hAnsi="Times New Roman" w:cs="Times New Roman"/>
          <w:b w:val="0"/>
          <w:bCs w:val="0"/>
          <w:i w:val="0"/>
          <w:caps w:val="0"/>
          <w:color w:val="auto"/>
          <w:spacing w:val="0"/>
          <w:sz w:val="28"/>
          <w:szCs w:val="28"/>
          <w:shd w:val="clear" w:fill="FFFFFF"/>
        </w:rPr>
        <w:t>Ключ к тесту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left"/>
        <w:textAlignment w:val="auto"/>
        <w:outlineLvl w:val="9"/>
        <w:rPr>
          <w:rFonts w:hint="default" w:ascii="Times New Roman" w:hAnsi="Times New Roman" w:cs="Times New Roman"/>
          <w:b w:val="0"/>
          <w:bCs w:val="0"/>
          <w:i w:val="0"/>
          <w:caps w:val="0"/>
          <w:color w:val="auto"/>
          <w:spacing w:val="0"/>
          <w:sz w:val="28"/>
          <w:szCs w:val="28"/>
          <w:shd w:val="clear" w:fill="FFFFFF"/>
        </w:rPr>
      </w:pPr>
      <w:r>
        <w:rPr>
          <w:rStyle w:val="7"/>
          <w:rFonts w:hint="default" w:ascii="Times New Roman" w:hAnsi="Times New Roman" w:cs="Times New Roman"/>
          <w:b w:val="0"/>
          <w:bCs w:val="0"/>
          <w:i w:val="0"/>
          <w:caps w:val="0"/>
          <w:color w:val="auto"/>
          <w:spacing w:val="0"/>
          <w:sz w:val="28"/>
          <w:szCs w:val="28"/>
          <w:shd w:val="clear" w:fill="FFFFFF"/>
        </w:rPr>
        <w:t>Шкалы Вопросы</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ascii="Times New Roman" w:hAnsi="Times New Roman" w:cs="Times New Roman"/>
          <w:b w:val="0"/>
          <w:bCs w:val="0"/>
          <w:i w:val="0"/>
          <w:caps w:val="0"/>
          <w:color w:val="auto"/>
          <w:spacing w:val="0"/>
          <w:sz w:val="28"/>
          <w:szCs w:val="28"/>
          <w:shd w:val="clear" w:fill="FFFFFF"/>
        </w:rPr>
        <w:t>Эмоциональная осведомленность 1, 2, 4, 17, 19, 25</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ascii="Times New Roman" w:hAnsi="Times New Roman" w:cs="Times New Roman"/>
          <w:b w:val="0"/>
          <w:bCs w:val="0"/>
          <w:i w:val="0"/>
          <w:caps w:val="0"/>
          <w:color w:val="auto"/>
          <w:spacing w:val="0"/>
          <w:sz w:val="28"/>
          <w:szCs w:val="28"/>
          <w:shd w:val="clear" w:fill="FFFFFF"/>
        </w:rPr>
        <w:t>Управление своими эмоциями 3, 7, 8, 10, 18, 30</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ascii="Times New Roman" w:hAnsi="Times New Roman" w:cs="Times New Roman"/>
          <w:b w:val="0"/>
          <w:bCs w:val="0"/>
          <w:i w:val="0"/>
          <w:caps w:val="0"/>
          <w:color w:val="auto"/>
          <w:spacing w:val="0"/>
          <w:sz w:val="28"/>
          <w:szCs w:val="28"/>
          <w:shd w:val="clear" w:fill="FFFFFF"/>
        </w:rPr>
        <w:t>Самомотивация 5, 6, 13, 14, 16, 22</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ascii="Times New Roman" w:hAnsi="Times New Roman" w:cs="Times New Roman"/>
          <w:b w:val="0"/>
          <w:bCs w:val="0"/>
          <w:i w:val="0"/>
          <w:caps w:val="0"/>
          <w:color w:val="auto"/>
          <w:spacing w:val="0"/>
          <w:sz w:val="28"/>
          <w:szCs w:val="28"/>
          <w:shd w:val="clear" w:fill="FFFFFF"/>
        </w:rPr>
        <w:t>Эмпатия 9, 11, 20, 21, 23, 28</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ascii="Times New Roman" w:hAnsi="Times New Roman" w:cs="Times New Roman"/>
          <w:b w:val="0"/>
          <w:bCs w:val="0"/>
          <w:i w:val="0"/>
          <w:caps w:val="0"/>
          <w:color w:val="auto"/>
          <w:spacing w:val="0"/>
          <w:sz w:val="28"/>
          <w:szCs w:val="28"/>
          <w:shd w:val="clear" w:fill="FFFFFF"/>
        </w:rPr>
        <w:t>Распознавание эмоций других людей 12, 15, 24, 26, 27, 29</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ascii="Times New Roman" w:hAnsi="Times New Roman" w:cs="Times New Roman"/>
          <w:b w:val="0"/>
          <w:bCs w:val="0"/>
          <w:i w:val="0"/>
          <w:caps w:val="0"/>
          <w:color w:val="auto"/>
          <w:spacing w:val="0"/>
          <w:sz w:val="28"/>
          <w:szCs w:val="28"/>
          <w:shd w:val="clear" w:fill="FFFFFF"/>
        </w:rPr>
        <w:t>Уровни парциального эмоционального интеллекта в соответствии со знаком результатов:</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14 и более </w:t>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высокий; </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8-13 </w:t>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средний; </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7 и менее </w:t>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низкий.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left"/>
        <w:textAlignment w:val="auto"/>
        <w:outlineLvl w:val="9"/>
        <w:rPr>
          <w:rFonts w:hint="default" w:ascii="Times New Roman" w:hAnsi="Times New Roman" w:cs="Times New Roman"/>
          <w:b w:val="0"/>
          <w:bCs w:val="0"/>
          <w:i w:val="0"/>
          <w:caps w:val="0"/>
          <w:color w:val="auto"/>
          <w:spacing w:val="0"/>
          <w:sz w:val="28"/>
          <w:szCs w:val="28"/>
        </w:rPr>
      </w:pPr>
      <w:r>
        <w:rPr>
          <w:rFonts w:hint="default" w:ascii="Times New Roman" w:hAnsi="Times New Roman" w:cs="Times New Roman"/>
          <w:b w:val="0"/>
          <w:bCs w:val="0"/>
          <w:i w:val="0"/>
          <w:caps w:val="0"/>
          <w:color w:val="auto"/>
          <w:spacing w:val="0"/>
          <w:sz w:val="28"/>
          <w:szCs w:val="28"/>
          <w:shd w:val="clear" w:fill="FFFFFF"/>
        </w:rPr>
        <w:t>Интегративный уровень эмоционального интеллекта с учетом доминирующего знака определяется по следующим количественным показателям:</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70 и более </w:t>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высокий; </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40-69 </w:t>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средний; </w:t>
      </w:r>
      <w:r>
        <w:rPr>
          <w:rFonts w:hint="default" w:ascii="Times New Roman" w:hAnsi="Times New Roman" w:cs="Times New Roman"/>
          <w:b w:val="0"/>
          <w:bCs w:val="0"/>
          <w:i w:val="0"/>
          <w:caps w:val="0"/>
          <w:color w:val="auto"/>
          <w:spacing w:val="0"/>
          <w:sz w:val="28"/>
          <w:szCs w:val="28"/>
          <w:shd w:val="clear" w:fill="FFFFFF"/>
        </w:rPr>
        <w:br w:type="textWrapping"/>
      </w:r>
      <w:r>
        <w:rPr>
          <w:rFonts w:hint="default" w:cs="Times New Roman"/>
          <w:b w:val="0"/>
          <w:bCs w:val="0"/>
          <w:i w:val="0"/>
          <w:caps w:val="0"/>
          <w:color w:val="auto"/>
          <w:spacing w:val="0"/>
          <w:sz w:val="28"/>
          <w:szCs w:val="28"/>
          <w:shd w:val="clear" w:fill="FFFFFF"/>
        </w:rPr>
        <w:t xml:space="preserve">- </w:t>
      </w:r>
      <w:r>
        <w:rPr>
          <w:rFonts w:hint="default" w:ascii="Times New Roman" w:hAnsi="Times New Roman" w:cs="Times New Roman"/>
          <w:b w:val="0"/>
          <w:bCs w:val="0"/>
          <w:i w:val="0"/>
          <w:caps w:val="0"/>
          <w:color w:val="auto"/>
          <w:spacing w:val="0"/>
          <w:sz w:val="28"/>
          <w:szCs w:val="28"/>
          <w:shd w:val="clear" w:fill="FFFFFF"/>
        </w:rPr>
        <w:t xml:space="preserve">39 и менее </w:t>
      </w:r>
      <w:r>
        <w:rPr>
          <w:rFonts w:hint="default" w:cs="Times New Roman"/>
          <w:b w:val="0"/>
          <w:bCs w:val="0"/>
          <w:i w:val="0"/>
          <w:caps w:val="0"/>
          <w:color w:val="auto"/>
          <w:spacing w:val="0"/>
          <w:sz w:val="28"/>
          <w:szCs w:val="28"/>
          <w:shd w:val="clear" w:fill="FFFFFF"/>
        </w:rPr>
        <w:t>-</w:t>
      </w:r>
      <w:r>
        <w:rPr>
          <w:rFonts w:hint="default" w:ascii="Times New Roman" w:hAnsi="Times New Roman" w:cs="Times New Roman"/>
          <w:b w:val="0"/>
          <w:bCs w:val="0"/>
          <w:i w:val="0"/>
          <w:caps w:val="0"/>
          <w:color w:val="auto"/>
          <w:spacing w:val="0"/>
          <w:sz w:val="28"/>
          <w:szCs w:val="28"/>
          <w:shd w:val="clear" w:fill="FFFFFF"/>
        </w:rPr>
        <w:t xml:space="preserve"> низкий. </w:t>
      </w:r>
      <w:r>
        <w:rPr>
          <w:rFonts w:hint="default" w:cs="Times New Roman"/>
          <w:b w:val="0"/>
          <w:bCs w:val="0"/>
          <w:i w:val="0"/>
          <w:caps w:val="0"/>
          <w:color w:val="auto"/>
          <w:spacing w:val="0"/>
          <w:sz w:val="28"/>
          <w:szCs w:val="28"/>
          <w:shd w:val="clear" w:fill="FFFFFF"/>
        </w:rPr>
        <w:t xml:space="preserve"> [14, c. 450]</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val="0"/>
          <w:bCs w:val="0"/>
          <w:sz w:val="28"/>
          <w:szCs w:val="28"/>
        </w:rPr>
      </w:pPr>
    </w:p>
    <w:sectPr>
      <w:headerReference r:id="rId5" w:type="default"/>
      <w:pgSz w:w="11906" w:h="16838"/>
      <w:pgMar w:top="1134" w:right="567" w:bottom="1134" w:left="1701" w:header="851" w:footer="992" w:gutter="0"/>
      <w:pgBorders>
        <w:top w:val="none" w:color="auto" w:sz="0" w:space="0"/>
        <w:left w:val="none" w:color="auto" w:sz="0" w:space="0"/>
        <w:bottom w:val="none" w:color="auto" w:sz="0" w:space="0"/>
        <w:right w:val="none" w:color="auto" w:sz="0" w:space="0"/>
      </w:pgBorders>
      <w:pgNumType w:fmt="decimal"/>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Times New Roman CYR">
    <w:altName w:val="DejaVu Sans"/>
    <w:panose1 w:val="00000000000000000000"/>
    <w:charset w:val="00"/>
    <w:family w:val="roman"/>
    <w:pitch w:val="default"/>
    <w:sig w:usb0="00000000" w:usb1="00000000" w:usb2="00000000" w:usb3="00000000" w:csb0="00040001" w:csb1="00000000"/>
  </w:font>
  <w:font w:name="Symbol">
    <w:altName w:val="Monospace"/>
    <w:panose1 w:val="00000000000000000000"/>
    <w:charset w:val="00"/>
    <w:family w:val="roman"/>
    <w:pitch w:val="default"/>
    <w:sig w:usb0="00000000" w:usb1="00000000" w:usb2="00000000" w:usb3="00000000" w:csb0="00040001" w:csb1="00000000"/>
  </w:font>
  <w:font w:name="Times New Roman Greek">
    <w:altName w:val="DejaVu Sans"/>
    <w:panose1 w:val="00000000000000000000"/>
    <w:charset w:val="00"/>
    <w:family w:val="roman"/>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Serif">
    <w:altName w:val="Serif"/>
    <w:panose1 w:val="02060603050605020204"/>
    <w:charset w:val="00"/>
    <w:family w:val="auto"/>
    <w:pitch w:val="default"/>
    <w:sig w:usb0="00000000" w:usb1="00000000" w:usb2="00000000" w:usb3="00000000" w:csb0="001D016D" w:csb1="00000000"/>
  </w:font>
  <w:font w:name="Verdana">
    <w:panose1 w:val="020B0604030504040204"/>
    <w:charset w:val="00"/>
    <w:family w:val="auto"/>
    <w:pitch w:val="default"/>
    <w:sig w:usb0="00000287" w:usb1="00000000" w:usb2="00000000" w:usb3="00000000" w:csb0="2000019F" w:csb1="00000000"/>
  </w:font>
  <w:font w:name="Helvetica">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20000007" w:usb1="00000000" w:usb2="00000000" w:usb3="00000000" w:csb0="20000193" w:csb1="00000000"/>
  </w:font>
  <w:font w:name="Andale Mono">
    <w:panose1 w:val="020B0509000000000004"/>
    <w:charset w:val="00"/>
    <w:family w:val="auto"/>
    <w:pitch w:val="default"/>
    <w:sig w:usb0="00000287" w:usb1="00000000" w:usb2="00000000" w:usb3="00000000" w:csb0="6000009F" w:csb1="DFD70000"/>
  </w:font>
  <w:font w:name="MuseoSansCyrl">
    <w:altName w:val="OpenDyslexic"/>
    <w:panose1 w:val="00000000000000000000"/>
    <w:charset w:val="00"/>
    <w:family w:val="auto"/>
    <w:pitch w:val="default"/>
    <w:sig w:usb0="00000000" w:usb1="00000000" w:usb2="00000000" w:usb3="00000000" w:csb0="00000000" w:csb1="00000000"/>
  </w:font>
  <w:font w:name="Roboto">
    <w:altName w:val="OpenDyslexic"/>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modern"/>
    <w:pitch w:val="default"/>
    <w:sig w:usb0="00000000" w:usb1="00000000" w:usb2="00000008" w:usb3="00000000" w:csb0="000101FF" w:csb1="00000000"/>
  </w:font>
  <w:font w:name="DejaVa Sans">
    <w:altName w:val="OpenDyslexic"/>
    <w:panose1 w:val="00000000000000000000"/>
    <w:charset w:val="00"/>
    <w:family w:val="auto"/>
    <w:pitch w:val="default"/>
    <w:sig w:usb0="00000000" w:usb1="00000000" w:usb2="00000000" w:usb3="00000000" w:csb0="00000000" w:csb1="00000000"/>
  </w:font>
  <w:font w:name="Liberation Serif">
    <w:panose1 w:val="02020603050405020304"/>
    <w:charset w:val="00"/>
    <w:family w:val="decorative"/>
    <w:pitch w:val="default"/>
    <w:sig w:usb0="A00002AF" w:usb1="500078FB" w:usb2="00000000" w:usb3="00000000" w:csb0="6000009F" w:csb1="DFD70000"/>
  </w:font>
  <w:font w:name="UnBatang">
    <w:panose1 w:val="040B0600000101010101"/>
    <w:charset w:val="88"/>
    <w:family w:val="auto"/>
    <w:pitch w:val="default"/>
    <w:sig w:usb0="900002A7" w:usb1="29D77DFB" w:usb2="00000012" w:usb3="00000000" w:csb0="603A000D" w:csb1="12D70000"/>
  </w:font>
  <w:font w:name="Georgia">
    <w:panose1 w:val="02040502050405020303"/>
    <w:charset w:val="00"/>
    <w:family w:val="auto"/>
    <w:pitch w:val="default"/>
    <w:sig w:usb0="00000287" w:usb1="00000000" w:usb2="00000000" w:usb3="00000000" w:csb0="2000009F" w:csb1="00000000"/>
  </w:font>
  <w:font w:name="Calibri Light">
    <w:altName w:val="Aria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 w:name="Arial Unicode MS">
    <w:altName w:val="Times New Roman"/>
    <w:panose1 w:val="020B0604020202020204"/>
    <w:charset w:val="00"/>
    <w:family w:val="modern"/>
    <w:pitch w:val="default"/>
    <w:sig w:usb0="00000000" w:usb1="00000000" w:usb2="00000000" w:usb3="00000000" w:csb0="00000001" w:csb1="00000000"/>
  </w:font>
  <w:font w:name="Cambria Math">
    <w:altName w:val="Noto Sans Syriac Eastern"/>
    <w:panose1 w:val="02040503050406030204"/>
    <w:charset w:val="CC"/>
    <w:family w:val="modern"/>
    <w:pitch w:val="default"/>
    <w:sig w:usb0="00000000" w:usb1="00000000" w:usb2="00000000" w:usb3="00000000" w:csb0="0000009F" w:csb1="00000000"/>
  </w:font>
  <w:font w:name="Arial Black">
    <w:panose1 w:val="020B0A04020102020204"/>
    <w:charset w:val="00"/>
    <w:family w:val="auto"/>
    <w:pitch w:val="default"/>
    <w:sig w:usb0="00000287" w:usb1="00000000" w:usb2="00000000" w:usb3="00000000" w:csb0="2000009F" w:csb1="DFD70000"/>
  </w:font>
  <w:font w:name="Webdings">
    <w:panose1 w:val="05030102010509060703"/>
    <w:charset w:val="00"/>
    <w:family w:val="auto"/>
    <w:pitch w:val="default"/>
    <w:sig w:usb0="00000000" w:usb1="00000000" w:usb2="00000000" w:usb3="00000000" w:csb0="8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Текстовое поле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5ADsLSMC&#10;AAAn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2965991">
    <w:nsid w:val="58FCDA67"/>
    <w:multiLevelType w:val="singleLevel"/>
    <w:tmpl w:val="58FCDA67"/>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abstractNum w:abstractNumId="1493045562">
    <w:nsid w:val="58FE113A"/>
    <w:multiLevelType w:val="singleLevel"/>
    <w:tmpl w:val="58FE113A"/>
    <w:lvl w:ilvl="0" w:tentative="1">
      <w:start w:val="1"/>
      <w:numFmt w:val="bullet"/>
      <w:lvlText w:val="-"/>
      <w:lvlJc w:val="left"/>
      <w:pPr>
        <w:tabs>
          <w:tab w:val="left" w:pos="420"/>
        </w:tabs>
        <w:ind w:left="420" w:leftChars="0" w:hanging="420" w:firstLineChars="0"/>
      </w:pPr>
      <w:rPr>
        <w:rFonts w:hint="default" w:ascii="Ubuntu" w:hAnsi="Ubuntu" w:eastAsia="Ubuntu" w:cs="Ubuntu"/>
      </w:rPr>
    </w:lvl>
  </w:abstractNum>
  <w:num w:numId="1">
    <w:abstractNumId w:val="1492965991"/>
  </w:num>
  <w:num w:numId="2">
    <w:abstractNumId w:val="149304556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embedSystemFonts/>
  <w:bordersDoNotSurroundHeader w:val="0"/>
  <w:bordersDoNotSurroundFooter w:val="0"/>
  <w:documentProtection w:enforcement="0"/>
  <w:defaultTabStop w:val="420"/>
  <w:drawingGridVerticalSpacing w:val="16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A9D3D"/>
    <w:rsid w:val="0BFF251D"/>
    <w:rsid w:val="17FA5918"/>
    <w:rsid w:val="1C37E14B"/>
    <w:rsid w:val="25FFE769"/>
    <w:rsid w:val="26F67899"/>
    <w:rsid w:val="2EEEB6D8"/>
    <w:rsid w:val="34FE7E38"/>
    <w:rsid w:val="375D73E1"/>
    <w:rsid w:val="37EDB158"/>
    <w:rsid w:val="38BFC421"/>
    <w:rsid w:val="394F69C4"/>
    <w:rsid w:val="39EF2741"/>
    <w:rsid w:val="3AE3C584"/>
    <w:rsid w:val="3DC75820"/>
    <w:rsid w:val="3EFFD6C9"/>
    <w:rsid w:val="3FBEBBB9"/>
    <w:rsid w:val="3FEF81AB"/>
    <w:rsid w:val="3FF420F2"/>
    <w:rsid w:val="3FF7E0C7"/>
    <w:rsid w:val="475FF511"/>
    <w:rsid w:val="4F7F69B1"/>
    <w:rsid w:val="4FAE82A6"/>
    <w:rsid w:val="4FF92E80"/>
    <w:rsid w:val="56CEAB65"/>
    <w:rsid w:val="5DD90F6B"/>
    <w:rsid w:val="5F7EF6F7"/>
    <w:rsid w:val="5FBBBB5B"/>
    <w:rsid w:val="5FE7129C"/>
    <w:rsid w:val="5FFC1DE9"/>
    <w:rsid w:val="619B7D85"/>
    <w:rsid w:val="6B7DEA4B"/>
    <w:rsid w:val="6BE44414"/>
    <w:rsid w:val="6DFA0DB3"/>
    <w:rsid w:val="6EF788D7"/>
    <w:rsid w:val="6FBCE210"/>
    <w:rsid w:val="6FDD5710"/>
    <w:rsid w:val="71F05A74"/>
    <w:rsid w:val="72EFB738"/>
    <w:rsid w:val="734A1FB9"/>
    <w:rsid w:val="763DEAF7"/>
    <w:rsid w:val="769F2CFF"/>
    <w:rsid w:val="77D34D68"/>
    <w:rsid w:val="79DE81B8"/>
    <w:rsid w:val="79FBECAD"/>
    <w:rsid w:val="7C9DA299"/>
    <w:rsid w:val="7D3B0894"/>
    <w:rsid w:val="7D5F8A81"/>
    <w:rsid w:val="7DD5FDFB"/>
    <w:rsid w:val="7E35068F"/>
    <w:rsid w:val="7EFC3077"/>
    <w:rsid w:val="7F1FD019"/>
    <w:rsid w:val="7F5D0E63"/>
    <w:rsid w:val="7FC7453F"/>
    <w:rsid w:val="7FD11FD7"/>
    <w:rsid w:val="7FD299AC"/>
    <w:rsid w:val="7FE9EACE"/>
    <w:rsid w:val="7FEA9D3D"/>
    <w:rsid w:val="7FED39D4"/>
    <w:rsid w:val="7FFFF2F4"/>
    <w:rsid w:val="8FF867C6"/>
    <w:rsid w:val="9EF197F1"/>
    <w:rsid w:val="9FEEC5B2"/>
    <w:rsid w:val="A2C743FF"/>
    <w:rsid w:val="A9EFB45A"/>
    <w:rsid w:val="AAEBB2F2"/>
    <w:rsid w:val="AAF3BD64"/>
    <w:rsid w:val="AF4B0C3B"/>
    <w:rsid w:val="AF7E42A3"/>
    <w:rsid w:val="AFBA773E"/>
    <w:rsid w:val="B6F3005B"/>
    <w:rsid w:val="BBB6D092"/>
    <w:rsid w:val="BD4B680C"/>
    <w:rsid w:val="BDDE1BCF"/>
    <w:rsid w:val="BDDEEC97"/>
    <w:rsid w:val="BEE7A2E5"/>
    <w:rsid w:val="BEFF09A7"/>
    <w:rsid w:val="BF318BE2"/>
    <w:rsid w:val="BF4A8D49"/>
    <w:rsid w:val="BFD7EB51"/>
    <w:rsid w:val="BFE7B1B3"/>
    <w:rsid w:val="C1C70EDA"/>
    <w:rsid w:val="CBDB4AD8"/>
    <w:rsid w:val="CBDEE2DB"/>
    <w:rsid w:val="CF7C2F37"/>
    <w:rsid w:val="D1DEE81D"/>
    <w:rsid w:val="D49FF308"/>
    <w:rsid w:val="D79DE1B1"/>
    <w:rsid w:val="D7DE767D"/>
    <w:rsid w:val="D7F50165"/>
    <w:rsid w:val="D7F5CBC2"/>
    <w:rsid w:val="DADE9129"/>
    <w:rsid w:val="DB7F7FF1"/>
    <w:rsid w:val="DBFF3E63"/>
    <w:rsid w:val="DDF4B34B"/>
    <w:rsid w:val="DF1FB7B8"/>
    <w:rsid w:val="DFE7AF24"/>
    <w:rsid w:val="DFEA417F"/>
    <w:rsid w:val="DFF33ADF"/>
    <w:rsid w:val="E44E53B8"/>
    <w:rsid w:val="E8DB9402"/>
    <w:rsid w:val="EBEAFD1B"/>
    <w:rsid w:val="EEE71467"/>
    <w:rsid w:val="EF8F25B2"/>
    <w:rsid w:val="EFD5FF41"/>
    <w:rsid w:val="EFF7E3AF"/>
    <w:rsid w:val="EFFDB0AC"/>
    <w:rsid w:val="F2E3161F"/>
    <w:rsid w:val="F37698C3"/>
    <w:rsid w:val="F4BF854F"/>
    <w:rsid w:val="F7D8FC82"/>
    <w:rsid w:val="F7F74D47"/>
    <w:rsid w:val="F7FC8E35"/>
    <w:rsid w:val="F7FEBF38"/>
    <w:rsid w:val="F8CC107F"/>
    <w:rsid w:val="FBF7CDA8"/>
    <w:rsid w:val="FCEF27A6"/>
    <w:rsid w:val="FDE75C7E"/>
    <w:rsid w:val="FDE9E3A6"/>
    <w:rsid w:val="FDFD94AE"/>
    <w:rsid w:val="FDFFC0AC"/>
    <w:rsid w:val="FDFFC676"/>
    <w:rsid w:val="FE779874"/>
    <w:rsid w:val="FEEFBEDF"/>
    <w:rsid w:val="FEFFFF86"/>
    <w:rsid w:val="FF3E599D"/>
    <w:rsid w:val="FF969DA7"/>
    <w:rsid w:val="FFC7F33A"/>
    <w:rsid w:val="FFD547A0"/>
    <w:rsid w:val="FFDB4AF3"/>
    <w:rsid w:val="FFEA77EF"/>
    <w:rsid w:val="FFF001CE"/>
    <w:rsid w:val="FFF68BD7"/>
    <w:rsid w:val="FFFDBFC9"/>
    <w:rsid w:val="FFFEE804"/>
    <w:rsid w:val="FFFF08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jc w:val="both"/>
    </w:pPr>
    <w:rPr>
      <w:rFonts w:eastAsia="SimSun" w:asciiTheme="minorHAnsi" w:hAnsiTheme="minorHAnsi" w:cstheme="minorBidi"/>
      <w:kern w:val="2"/>
      <w:sz w:val="21"/>
      <w:szCs w:val="22"/>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header"/>
    <w:basedOn w:val="1"/>
    <w:uiPriority w:val="0"/>
    <w:pPr>
      <w:tabs>
        <w:tab w:val="center" w:pos="4153"/>
        <w:tab w:val="right" w:pos="8306"/>
      </w:tabs>
    </w:pPr>
  </w:style>
  <w:style w:type="paragraph" w:styleId="4">
    <w:name w:val="footer"/>
    <w:basedOn w:val="1"/>
    <w:uiPriority w:val="0"/>
    <w:pPr>
      <w:tabs>
        <w:tab w:val="center" w:pos="4153"/>
        <w:tab w:val="right" w:pos="8306"/>
      </w:tabs>
    </w:p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Body text (2)"/>
    <w:basedOn w:val="1"/>
    <w:link w:val="14"/>
    <w:unhideWhenUsed/>
    <w:qFormat/>
    <w:uiPriority w:val="99"/>
    <w:pPr>
      <w:shd w:val="clear" w:color="auto" w:fill="FFFFFF"/>
      <w:spacing w:beforeLines="0" w:afterLines="0"/>
    </w:pPr>
    <w:rPr>
      <w:rFonts w:hint="default"/>
      <w:sz w:val="20"/>
    </w:rPr>
  </w:style>
  <w:style w:type="character" w:customStyle="1" w:styleId="13">
    <w:name w:val="Body text (2) + Liberation Serif"/>
    <w:basedOn w:val="14"/>
    <w:unhideWhenUsed/>
    <w:qFormat/>
    <w:uiPriority w:val="99"/>
    <w:rPr>
      <w:rFonts w:hint="default" w:ascii="Liberation Serif" w:hAnsi="Liberation Serif" w:eastAsia="Liberation Serif"/>
      <w:sz w:val="18"/>
    </w:rPr>
  </w:style>
  <w:style w:type="character" w:customStyle="1" w:styleId="14">
    <w:name w:val="Body text (2)_"/>
    <w:basedOn w:val="6"/>
    <w:link w:val="12"/>
    <w:unhideWhenUsed/>
    <w:uiPriority w:val="99"/>
    <w:rPr>
      <w:rFonts w:hint="default"/>
      <w:sz w:val="20"/>
    </w:rPr>
  </w:style>
  <w:style w:type="paragraph" w:customStyle="1" w:styleId="15">
    <w:name w:val="Table caption (2)"/>
    <w:basedOn w:val="1"/>
    <w:uiPriority w:val="0"/>
    <w:pPr>
      <w:widowControl w:val="0"/>
      <w:shd w:val="clear" w:color="auto" w:fill="FFFFFF"/>
      <w:spacing w:line="332" w:lineRule="exact"/>
      <w:jc w:val="center"/>
    </w:pPr>
    <w:rPr>
      <w:rFonts w:ascii="Liberation Serif" w:hAnsi="Liberation Serif" w:eastAsia="Liberation Serif" w:cs="Liberation Serif"/>
      <w:b/>
      <w:bCs/>
      <w:sz w:val="30"/>
      <w:szCs w:val="30"/>
      <w:u w:val="none"/>
    </w:rPr>
  </w:style>
  <w:style w:type="paragraph" w:customStyle="1" w:styleId="16">
    <w:name w:val="Table caption"/>
    <w:basedOn w:val="1"/>
    <w:qFormat/>
    <w:uiPriority w:val="0"/>
    <w:pPr>
      <w:widowControl w:val="0"/>
      <w:shd w:val="clear" w:color="auto" w:fill="FFFFFF"/>
      <w:spacing w:line="332" w:lineRule="exact"/>
    </w:pPr>
    <w:rPr>
      <w:rFonts w:ascii="Liberation Serif" w:hAnsi="Liberation Serif" w:eastAsia="Liberation Serif" w:cs="Liberation Serif"/>
      <w:sz w:val="30"/>
      <w:szCs w:val="30"/>
      <w:u w:val="none"/>
    </w:rPr>
  </w:style>
  <w:style w:type="paragraph" w:customStyle="1"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3.png"/><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chart" Target="charts/chart3.xml"/><Relationship Id="rId10" Type="http://schemas.openxmlformats.org/officeDocument/2006/relationships/chart" Target="charts/chart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home/human/&#1056;&#1072;&#1073;&#1086;&#1095;&#1080;&#1081; &#1089;&#1090;&#1086;&#1083;/&#1050;&#1089;&#1102;&#1096;&#1072;/emint/&#1076;&#1080;&#1087;&#1083;&#1086;&#1084;/&#1058;&#1077;&#1089;&#1090; &#1061;&#1086;&#1083;&#1083;&#107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Отдел кадров </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Холла.xlsx]Лист2'!$B$103</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Холла.xlsx]Лист2'!$B$104:$B$109</c:f>
              <c:numCache>
                <c:formatCode>General</c:formatCode>
                <c:ptCount val="6"/>
                <c:pt idx="0">
                  <c:v>14</c:v>
                </c:pt>
                <c:pt idx="1">
                  <c:v>6</c:v>
                </c:pt>
                <c:pt idx="2">
                  <c:v>12</c:v>
                </c:pt>
                <c:pt idx="3">
                  <c:v>12</c:v>
                </c:pt>
                <c:pt idx="4">
                  <c:v>15</c:v>
                </c:pt>
                <c:pt idx="5">
                  <c:v>59</c:v>
                </c:pt>
              </c:numCache>
            </c:numRef>
          </c:val>
        </c:ser>
        <c:ser>
          <c:idx val="1"/>
          <c:order val="1"/>
          <c:tx>
            <c:strRef>
              <c:f>'[Тест Холла.xlsx]Лист2'!$C$103</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Холла.xlsx]Лист2'!$C$104:$C$109</c:f>
              <c:numCache>
                <c:formatCode>General</c:formatCode>
                <c:ptCount val="6"/>
                <c:pt idx="0">
                  <c:v>15</c:v>
                </c:pt>
                <c:pt idx="1">
                  <c:v>-8</c:v>
                </c:pt>
                <c:pt idx="2">
                  <c:v>-4</c:v>
                </c:pt>
                <c:pt idx="3">
                  <c:v>17</c:v>
                </c:pt>
                <c:pt idx="4">
                  <c:v>15</c:v>
                </c:pt>
                <c:pt idx="5">
                  <c:v>35</c:v>
                </c:pt>
              </c:numCache>
            </c:numRef>
          </c:val>
        </c:ser>
        <c:ser>
          <c:idx val="2"/>
          <c:order val="2"/>
          <c:tx>
            <c:strRef>
              <c:f>'[Тест Холла.xlsx]Лист2'!$D$103</c:f>
              <c:strCache>
                <c:ptCount val="1"/>
                <c:pt idx="0">
                  <c:v>Сотрудник 3</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Холла.xlsx]Лист2'!$D$104:$D$109</c:f>
              <c:numCache>
                <c:formatCode>General</c:formatCode>
                <c:ptCount val="6"/>
                <c:pt idx="0">
                  <c:v>0</c:v>
                </c:pt>
                <c:pt idx="1">
                  <c:v>7</c:v>
                </c:pt>
                <c:pt idx="2">
                  <c:v>5</c:v>
                </c:pt>
                <c:pt idx="3">
                  <c:v>4</c:v>
                </c:pt>
                <c:pt idx="4">
                  <c:v>2</c:v>
                </c:pt>
                <c:pt idx="5">
                  <c:v>18</c:v>
                </c:pt>
              </c:numCache>
            </c:numRef>
          </c:val>
        </c:ser>
        <c:ser>
          <c:idx val="3"/>
          <c:order val="3"/>
          <c:tx>
            <c:strRef>
              <c:f>'[Тест Холла.xlsx]Лист2'!$E$103</c:f>
              <c:strCache>
                <c:ptCount val="1"/>
                <c:pt idx="0">
                  <c:v>Сотрудник 4</c:v>
                </c:pt>
              </c:strCache>
            </c:strRef>
          </c:tx>
          <c:spPr>
            <a:solidFill>
              <a:schemeClr val="accent4"/>
            </a:solidFill>
            <a:ln>
              <a:noFill/>
            </a:ln>
            <a:effectLst/>
          </c:spPr>
          <c:invertIfNegative val="0"/>
          <c:dLbls>
            <c:dLbl>
              <c:idx val="1"/>
              <c:layout>
                <c:manualLayout>
                  <c:x val="0.00161150365687368"/>
                  <c:y val="0.111516414799375"/>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Холла.xlsx]Лист2'!$A$104:$A$109</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Холла.xlsx]Лист2'!$E$104:$E$109</c:f>
              <c:numCache>
                <c:formatCode>General</c:formatCode>
                <c:ptCount val="6"/>
                <c:pt idx="0">
                  <c:v>8</c:v>
                </c:pt>
                <c:pt idx="1">
                  <c:v>-4</c:v>
                </c:pt>
                <c:pt idx="2">
                  <c:v>6</c:v>
                </c:pt>
                <c:pt idx="3">
                  <c:v>9</c:v>
                </c:pt>
                <c:pt idx="4">
                  <c:v>5</c:v>
                </c:pt>
                <c:pt idx="5">
                  <c:v>24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sz="1400" b="0" i="0" u="none" strike="noStrike" kern="1200" cap="none" spc="0" normalizeH="0" baseline="0">
                <a:solidFill>
                  <a:schemeClr val="tx1">
                    <a:lumMod val="65000"/>
                    <a:lumOff val="35000"/>
                  </a:schemeClr>
                </a:solidFill>
                <a:effectLst/>
                <a:latin typeface="+mn-lt"/>
                <a:ea typeface="+mn-ea"/>
                <a:cs typeface="+mn-cs"/>
              </a:rPr>
              <a:t>Отдел снабжения </a:t>
            </a:r>
            <a:endParaRPr lang="x-none" altLang="ru-RU" sz="1400" b="0" i="0" u="none" strike="noStrike" kern="1200" cap="none" spc="0" normalizeH="0" baseline="0">
              <a:solidFill>
                <a:schemeClr val="tx1">
                  <a:lumMod val="65000"/>
                  <a:lumOff val="35000"/>
                </a:schemeClr>
              </a:solidFill>
              <a:effectLst/>
              <a:latin typeface="+mn-lt"/>
              <a:ea typeface="+mn-ea"/>
              <a:cs typeface="+mn-cs"/>
            </a:endParaRPr>
          </a:p>
        </c:rich>
      </c:tx>
      <c:layout/>
      <c:overlay val="0"/>
      <c:spPr>
        <a:noFill/>
        <a:ln>
          <a:noFill/>
        </a:ln>
        <a:effectLst/>
      </c:spPr>
    </c:title>
    <c:autoTitleDeleted val="0"/>
    <c:plotArea>
      <c:layout/>
      <c:barChart>
        <c:barDir val="col"/>
        <c:grouping val="clustered"/>
        <c:varyColors val="0"/>
        <c:ser>
          <c:idx val="0"/>
          <c:order val="0"/>
          <c:tx>
            <c:strRef>
              <c:f>'[Тест Холла.xlsx]Лист2'!$B$2</c:f>
              <c:strCache>
                <c:ptCount val="1"/>
                <c:pt idx="0">
                  <c:v>Сотрудник 1</c:v>
                </c:pt>
              </c:strCache>
            </c:strRef>
          </c:tx>
          <c:spPr>
            <a:solidFill>
              <a:schemeClr val="accent1"/>
            </a:solidFill>
            <a:ln>
              <a:noFill/>
            </a:ln>
            <a:effectLst/>
          </c:spPr>
          <c:invertIfNegative val="0"/>
          <c:dLbls>
            <c:dLbl>
              <c:idx val="0"/>
              <c:layout>
                <c:manualLayout>
                  <c:x val="-0.00304712155838503"/>
                  <c:y val="0.20899653979238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304712155838503"/>
                  <c:y val="0.20899653979238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0979431929480901"/>
                  <c:y val="0.280738177623991"/>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0979431929480901"/>
                  <c:y val="0.293886966551326"/>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413537925780825"/>
                  <c:y val="0.254671280276817"/>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175209489607139"/>
                  <c:y val="0.48973471741637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Холла.xlsx]Лист2'!$B$3:$B$8</c:f>
              <c:numCache>
                <c:formatCode>General</c:formatCode>
                <c:ptCount val="6"/>
                <c:pt idx="0">
                  <c:v>-2</c:v>
                </c:pt>
                <c:pt idx="1">
                  <c:v>-11</c:v>
                </c:pt>
                <c:pt idx="2">
                  <c:v>-16</c:v>
                </c:pt>
                <c:pt idx="3">
                  <c:v>-13</c:v>
                </c:pt>
                <c:pt idx="4">
                  <c:v>-10</c:v>
                </c:pt>
                <c:pt idx="5">
                  <c:v>-52</c:v>
                </c:pt>
              </c:numCache>
            </c:numRef>
          </c:val>
        </c:ser>
        <c:ser>
          <c:idx val="1"/>
          <c:order val="1"/>
          <c:tx>
            <c:strRef>
              <c:f>'[Тест Холла.xlsx]Лист2'!$C$2</c:f>
              <c:strCache>
                <c:ptCount val="1"/>
                <c:pt idx="0">
                  <c:v>Сотрудник 2</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Холла.xlsx]Лист2'!$C$3:$C$8</c:f>
              <c:numCache>
                <c:formatCode>General</c:formatCode>
                <c:ptCount val="6"/>
                <c:pt idx="0">
                  <c:v>10</c:v>
                </c:pt>
                <c:pt idx="1">
                  <c:v>-8</c:v>
                </c:pt>
                <c:pt idx="2">
                  <c:v>6</c:v>
                </c:pt>
                <c:pt idx="3">
                  <c:v>12</c:v>
                </c:pt>
                <c:pt idx="4">
                  <c:v>8</c:v>
                </c:pt>
                <c:pt idx="5">
                  <c:v>28</c:v>
                </c:pt>
              </c:numCache>
            </c:numRef>
          </c:val>
        </c:ser>
        <c:ser>
          <c:idx val="2"/>
          <c:order val="2"/>
          <c:tx>
            <c:strRef>
              <c:f>'[Тест Холла.xlsx]Лист2'!$D$2</c:f>
              <c:strCache>
                <c:ptCount val="1"/>
                <c:pt idx="0">
                  <c:v>Сотрудник 3</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Холла.xlsx]Лист2'!$D$3:$D$8</c:f>
              <c:numCache>
                <c:formatCode>General</c:formatCode>
                <c:ptCount val="6"/>
                <c:pt idx="0">
                  <c:v>16</c:v>
                </c:pt>
                <c:pt idx="1">
                  <c:v>4</c:v>
                </c:pt>
                <c:pt idx="2">
                  <c:v>6</c:v>
                </c:pt>
                <c:pt idx="3">
                  <c:v>12</c:v>
                </c:pt>
                <c:pt idx="4">
                  <c:v>14</c:v>
                </c:pt>
                <c:pt idx="5">
                  <c:v>52</c:v>
                </c:pt>
              </c:numCache>
            </c:numRef>
          </c:val>
        </c:ser>
        <c:ser>
          <c:idx val="3"/>
          <c:order val="3"/>
          <c:tx>
            <c:strRef>
              <c:f>'[Тест Холла.xlsx]Лист2'!$E$2</c:f>
              <c:strCache>
                <c:ptCount val="1"/>
                <c:pt idx="0">
                  <c:v>Сотрудник 4</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Холла.xlsx]Лист2'!$E$3:$E$8</c:f>
              <c:numCache>
                <c:formatCode>General</c:formatCode>
                <c:ptCount val="6"/>
                <c:pt idx="0">
                  <c:v>9</c:v>
                </c:pt>
                <c:pt idx="1">
                  <c:v>2</c:v>
                </c:pt>
                <c:pt idx="2">
                  <c:v>9</c:v>
                </c:pt>
                <c:pt idx="3">
                  <c:v>-4</c:v>
                </c:pt>
                <c:pt idx="4">
                  <c:v>10</c:v>
                </c:pt>
                <c:pt idx="5">
                  <c:v>26</c:v>
                </c:pt>
              </c:numCache>
            </c:numRef>
          </c:val>
        </c:ser>
        <c:ser>
          <c:idx val="4"/>
          <c:order val="4"/>
          <c:tx>
            <c:strRef>
              <c:f>'[Тест Холла.xlsx]Лист2'!$F$2</c:f>
              <c:strCache>
                <c:ptCount val="1"/>
                <c:pt idx="0">
                  <c:v>Сотрудник 5</c:v>
                </c:pt>
              </c:strCache>
            </c:strRef>
          </c:tx>
          <c:spPr>
            <a:solidFill>
              <a:schemeClr val="accent5"/>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Холла.xlsx]Лист2'!$A$3:$A$8</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Холла.xlsx]Лист2'!$F$3:$F$8</c:f>
              <c:numCache>
                <c:formatCode>General</c:formatCode>
                <c:ptCount val="6"/>
                <c:pt idx="0">
                  <c:v>17</c:v>
                </c:pt>
                <c:pt idx="1">
                  <c:v>9</c:v>
                </c:pt>
                <c:pt idx="2">
                  <c:v>12</c:v>
                </c:pt>
                <c:pt idx="3">
                  <c:v>11</c:v>
                </c:pt>
                <c:pt idx="4">
                  <c:v>11</c:v>
                </c:pt>
                <c:pt idx="5">
                  <c:v>60</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Отдел капитального строительства </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Холла.xlsx]Лист2'!$B$25</c:f>
              <c:strCache>
                <c:ptCount val="1"/>
                <c:pt idx="0">
                  <c:v>Сотрудник 1</c:v>
                </c:pt>
              </c:strCache>
            </c:strRef>
          </c:tx>
          <c:spPr>
            <a:solidFill>
              <a:schemeClr val="accent1"/>
            </a:solidFill>
            <a:ln>
              <a:noFill/>
            </a:ln>
            <a:effectLst/>
          </c:spPr>
          <c:invertIfNegative val="0"/>
          <c:dLbls>
            <c:dLbl>
              <c:idx val="3"/>
              <c:layout>
                <c:manualLayout>
                  <c:x val="-0.00683725266756449"/>
                  <c:y val="0.132675438596491"/>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107738526882834"/>
                  <c:y val="0.296600877192982"/>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Холла.xlsx]Лист2'!$B$26:$B$31</c:f>
              <c:numCache>
                <c:formatCode>General</c:formatCode>
                <c:ptCount val="6"/>
                <c:pt idx="0">
                  <c:v>7</c:v>
                </c:pt>
                <c:pt idx="1">
                  <c:v>13</c:v>
                </c:pt>
                <c:pt idx="2">
                  <c:v>5</c:v>
                </c:pt>
                <c:pt idx="3">
                  <c:v>-2</c:v>
                </c:pt>
                <c:pt idx="4">
                  <c:v>-13</c:v>
                </c:pt>
                <c:pt idx="5">
                  <c:v>10</c:v>
                </c:pt>
              </c:numCache>
            </c:numRef>
          </c:val>
        </c:ser>
        <c:ser>
          <c:idx val="1"/>
          <c:order val="1"/>
          <c:tx>
            <c:strRef>
              <c:f>'[Тест Холла.xlsx]Лист2'!$C$25</c:f>
              <c:strCache>
                <c:ptCount val="1"/>
                <c:pt idx="0">
                  <c:v>Сотрудник 2</c:v>
                </c:pt>
              </c:strCache>
            </c:strRef>
          </c:tx>
          <c:spPr>
            <a:solidFill>
              <a:schemeClr val="accent2"/>
            </a:solidFill>
            <a:ln>
              <a:noFill/>
            </a:ln>
            <a:effectLst/>
          </c:spPr>
          <c:invertIfNegative val="0"/>
          <c:dLbls>
            <c:dLbl>
              <c:idx val="1"/>
              <c:layout>
                <c:manualLayout>
                  <c:x val="0.00735522635450117"/>
                  <c:y val="0.212919329378122"/>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Холла.xlsx]Лист2'!$C$26:$C$31</c:f>
              <c:numCache>
                <c:formatCode>General</c:formatCode>
                <c:ptCount val="6"/>
                <c:pt idx="0">
                  <c:v>12</c:v>
                </c:pt>
                <c:pt idx="1">
                  <c:v>-4</c:v>
                </c:pt>
                <c:pt idx="2">
                  <c:v>-2</c:v>
                </c:pt>
                <c:pt idx="3">
                  <c:v>6</c:v>
                </c:pt>
                <c:pt idx="4">
                  <c:v>4</c:v>
                </c:pt>
                <c:pt idx="5">
                  <c:v>16</c:v>
                </c:pt>
              </c:numCache>
            </c:numRef>
          </c:val>
        </c:ser>
        <c:ser>
          <c:idx val="2"/>
          <c:order val="2"/>
          <c:tx>
            <c:strRef>
              <c:f>'[Тест Холла.xlsx]Лист2'!$D$25</c:f>
              <c:strCache>
                <c:ptCount val="1"/>
                <c:pt idx="0">
                  <c:v>Сотрудник 3</c:v>
                </c:pt>
              </c:strCache>
            </c:strRef>
          </c:tx>
          <c:spPr>
            <a:solidFill>
              <a:schemeClr val="accent3"/>
            </a:solidFill>
            <a:ln>
              <a:noFill/>
            </a:ln>
            <a:effectLst/>
          </c:spPr>
          <c:invertIfNegative val="0"/>
          <c:dLbls>
            <c:dLbl>
              <c:idx val="1"/>
              <c:layout>
                <c:manualLayout>
                  <c:x val="-0.000374106940384594"/>
                  <c:y val="0.188615412689286"/>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Холла.xlsx]Лист2'!$D$26:$D$31</c:f>
              <c:numCache>
                <c:formatCode>General</c:formatCode>
                <c:ptCount val="6"/>
                <c:pt idx="0">
                  <c:v>18</c:v>
                </c:pt>
                <c:pt idx="1">
                  <c:v>-8</c:v>
                </c:pt>
                <c:pt idx="2">
                  <c:v>10</c:v>
                </c:pt>
                <c:pt idx="3">
                  <c:v>-3</c:v>
                </c:pt>
                <c:pt idx="4">
                  <c:v>1</c:v>
                </c:pt>
                <c:pt idx="5">
                  <c:v>18</c:v>
                </c:pt>
              </c:numCache>
            </c:numRef>
          </c:val>
        </c:ser>
        <c:ser>
          <c:idx val="3"/>
          <c:order val="3"/>
          <c:tx>
            <c:strRef>
              <c:f>'[Тест Холла.xlsx]Лист2'!$E$25</c:f>
              <c:strCache>
                <c:ptCount val="1"/>
                <c:pt idx="0">
                  <c:v>Сотрудник 4</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Холла.xlsx]Лист2'!$A$26:$A$31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Холла.xlsx]Лист2'!$E$26:$E$31</c:f>
              <c:numCache>
                <c:formatCode>General</c:formatCode>
                <c:ptCount val="6"/>
                <c:pt idx="0">
                  <c:v>13</c:v>
                </c:pt>
                <c:pt idx="1">
                  <c:v>1</c:v>
                </c:pt>
                <c:pt idx="2">
                  <c:v>2</c:v>
                </c:pt>
                <c:pt idx="3">
                  <c:v>10</c:v>
                </c:pt>
                <c:pt idx="4">
                  <c:v>11</c:v>
                </c:pt>
                <c:pt idx="5">
                  <c:v>37</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Технический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Холла.xlsx]Лист2'!$B$65</c:f>
              <c:strCache>
                <c:ptCount val="1"/>
                <c:pt idx="0">
                  <c:v>Сотрудник 1</c:v>
                </c:pt>
              </c:strCache>
            </c:strRef>
          </c:tx>
          <c:spPr>
            <a:solidFill>
              <a:schemeClr val="accent1"/>
            </a:solidFill>
            <a:ln>
              <a:noFill/>
            </a:ln>
            <a:effectLst/>
          </c:spPr>
          <c:invertIfNegative val="0"/>
          <c:dLbls>
            <c:dLbl>
              <c:idx val="3"/>
              <c:layout>
                <c:manualLayout>
                  <c:x val="-0.00871348026652998"/>
                  <c:y val="0.128031237155775"/>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768836494105587"/>
                  <c:y val="0.122277024249897"/>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Холла.xlsx]Лист2'!$B$66:$B$71</c:f>
              <c:numCache>
                <c:formatCode>General</c:formatCode>
                <c:ptCount val="6"/>
                <c:pt idx="0">
                  <c:v>13</c:v>
                </c:pt>
                <c:pt idx="1">
                  <c:v>13</c:v>
                </c:pt>
                <c:pt idx="2">
                  <c:v>5</c:v>
                </c:pt>
                <c:pt idx="3">
                  <c:v>-4</c:v>
                </c:pt>
                <c:pt idx="4">
                  <c:v>-2</c:v>
                </c:pt>
                <c:pt idx="5">
                  <c:v>25</c:v>
                </c:pt>
              </c:numCache>
            </c:numRef>
          </c:val>
        </c:ser>
        <c:ser>
          <c:idx val="1"/>
          <c:order val="1"/>
          <c:tx>
            <c:strRef>
              <c:f>'[Тест Холла.xlsx]Лист2'!$C$65</c:f>
              <c:strCache>
                <c:ptCount val="1"/>
                <c:pt idx="0">
                  <c:v>Сотрудник 2</c:v>
                </c:pt>
              </c:strCache>
            </c:strRef>
          </c:tx>
          <c:spPr>
            <a:solidFill>
              <a:schemeClr val="accent2"/>
            </a:solidFill>
            <a:ln>
              <a:noFill/>
            </a:ln>
            <a:effectLst/>
          </c:spPr>
          <c:invertIfNegative val="0"/>
          <c:dLbls>
            <c:dLbl>
              <c:idx val="1"/>
              <c:layout>
                <c:manualLayout>
                  <c:x val="0"/>
                  <c:y val="0.11332137616174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Холла.xlsx]Лист2'!$C$66:$C$71</c:f>
              <c:numCache>
                <c:formatCode>General</c:formatCode>
                <c:ptCount val="6"/>
                <c:pt idx="0">
                  <c:v>10</c:v>
                </c:pt>
                <c:pt idx="1">
                  <c:v>4</c:v>
                </c:pt>
                <c:pt idx="2">
                  <c:v>9</c:v>
                </c:pt>
                <c:pt idx="3">
                  <c:v>14</c:v>
                </c:pt>
                <c:pt idx="4">
                  <c:v>13</c:v>
                </c:pt>
                <c:pt idx="5">
                  <c:v>50</c:v>
                </c:pt>
              </c:numCache>
            </c:numRef>
          </c:val>
        </c:ser>
        <c:ser>
          <c:idx val="2"/>
          <c:order val="2"/>
          <c:tx>
            <c:strRef>
              <c:f>'[Тест Холла.xlsx]Лист2'!$D$65</c:f>
              <c:strCache>
                <c:ptCount val="1"/>
                <c:pt idx="0">
                  <c:v>Сотрудник 3</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Холла.xlsx]Лист2'!$D$66:$D$71</c:f>
              <c:numCache>
                <c:formatCode>General</c:formatCode>
                <c:ptCount val="6"/>
                <c:pt idx="0">
                  <c:v>12</c:v>
                </c:pt>
                <c:pt idx="1">
                  <c:v>5</c:v>
                </c:pt>
                <c:pt idx="2">
                  <c:v>8</c:v>
                </c:pt>
                <c:pt idx="3">
                  <c:v>10</c:v>
                </c:pt>
                <c:pt idx="4">
                  <c:v>8</c:v>
                </c:pt>
                <c:pt idx="5">
                  <c:v>43</c:v>
                </c:pt>
              </c:numCache>
            </c:numRef>
          </c:val>
        </c:ser>
        <c:ser>
          <c:idx val="3"/>
          <c:order val="3"/>
          <c:tx>
            <c:strRef>
              <c:f>'[Тест Холла.xlsx]Лист2'!$E$65</c:f>
              <c:strCache>
                <c:ptCount val="1"/>
                <c:pt idx="0">
                  <c:v>Сотрудник 4</c:v>
                </c:pt>
              </c:strCache>
            </c:strRef>
          </c:tx>
          <c:spPr>
            <a:solidFill>
              <a:schemeClr val="accent4"/>
            </a:solidFill>
            <a:ln>
              <a:noFill/>
            </a:ln>
            <a:effectLst/>
          </c:spPr>
          <c:invertIfNegative val="0"/>
          <c:dLbls>
            <c:dLbl>
              <c:idx val="1"/>
              <c:layout>
                <c:manualLayout>
                  <c:x val="0"/>
                  <c:y val="0.124126592683929"/>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Холла.xlsx]Лист2'!$E$66:$E$71</c:f>
              <c:numCache>
                <c:formatCode>General</c:formatCode>
                <c:ptCount val="6"/>
                <c:pt idx="0">
                  <c:v>13</c:v>
                </c:pt>
                <c:pt idx="1">
                  <c:v>-2</c:v>
                </c:pt>
                <c:pt idx="2">
                  <c:v>6</c:v>
                </c:pt>
                <c:pt idx="3">
                  <c:v>11</c:v>
                </c:pt>
                <c:pt idx="4">
                  <c:v>8</c:v>
                </c:pt>
                <c:pt idx="5">
                  <c:v>36</c:v>
                </c:pt>
              </c:numCache>
            </c:numRef>
          </c:val>
        </c:ser>
        <c:ser>
          <c:idx val="4"/>
          <c:order val="4"/>
          <c:tx>
            <c:strRef>
              <c:f>'[Тест Холла.xlsx]Лист2'!$F$65</c:f>
              <c:strCache>
                <c:ptCount val="1"/>
                <c:pt idx="0">
                  <c:v>Сотрудник 5</c:v>
                </c:pt>
              </c:strCache>
            </c:strRef>
          </c:tx>
          <c:spPr>
            <a:solidFill>
              <a:schemeClr val="accent5"/>
            </a:solidFill>
            <a:ln>
              <a:noFill/>
            </a:ln>
            <a:effectLst/>
          </c:spPr>
          <c:invertIfNegative val="0"/>
          <c:dLbls>
            <c:dLbl>
              <c:idx val="1"/>
              <c:layout>
                <c:manualLayout>
                  <c:x val="0.00963608405945669"/>
                  <c:y val="0.244348540896013"/>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106611993849308"/>
                  <c:y val="0.155158240854912"/>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Холла.xlsx]Лист2'!$A$66:$A$71</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Холла.xlsx]Лист2'!$F$66:$F$71</c:f>
              <c:numCache>
                <c:formatCode>General</c:formatCode>
                <c:ptCount val="6"/>
                <c:pt idx="0">
                  <c:v>12</c:v>
                </c:pt>
                <c:pt idx="1">
                  <c:v>-12</c:v>
                </c:pt>
                <c:pt idx="2">
                  <c:v>4</c:v>
                </c:pt>
                <c:pt idx="3">
                  <c:v>6</c:v>
                </c:pt>
                <c:pt idx="4">
                  <c:v>-6</c:v>
                </c:pt>
                <c:pt idx="5">
                  <c:v>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Юридический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Холла.xlsx]Лист2'!$B$84</c:f>
              <c:strCache>
                <c:ptCount val="1"/>
                <c:pt idx="0">
                  <c:v>Сотрудник 1</c:v>
                </c:pt>
              </c:strCache>
            </c:strRef>
          </c:tx>
          <c:spPr>
            <a:solidFill>
              <a:schemeClr val="accent1"/>
            </a:solidFill>
            <a:ln>
              <a:noFill/>
            </a:ln>
            <a:effectLst/>
          </c:spPr>
          <c:invertIfNegative val="0"/>
          <c:dLbls>
            <c:dLbl>
              <c:idx val="3"/>
              <c:layout>
                <c:manualLayout>
                  <c:x val="-0.001953125"/>
                  <c:y val="0.119668886089617"/>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678453947368421"/>
                  <c:y val="0.127406874212705"/>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Холла.xlsx]Лист2'!$B$85:$B$90</c:f>
              <c:numCache>
                <c:formatCode>General</c:formatCode>
                <c:ptCount val="6"/>
                <c:pt idx="0">
                  <c:v>7</c:v>
                </c:pt>
                <c:pt idx="1">
                  <c:v>13</c:v>
                </c:pt>
                <c:pt idx="2">
                  <c:v>5</c:v>
                </c:pt>
                <c:pt idx="3">
                  <c:v>-4</c:v>
                </c:pt>
                <c:pt idx="4">
                  <c:v>-2</c:v>
                </c:pt>
                <c:pt idx="5">
                  <c:v>19</c:v>
                </c:pt>
              </c:numCache>
            </c:numRef>
          </c:val>
        </c:ser>
        <c:ser>
          <c:idx val="1"/>
          <c:order val="1"/>
          <c:tx>
            <c:strRef>
              <c:f>'[Тест Холла.xlsx]Лист2'!$C$84</c:f>
              <c:strCache>
                <c:ptCount val="1"/>
                <c:pt idx="0">
                  <c:v>Сотрудник 2</c:v>
                </c:pt>
              </c:strCache>
            </c:strRef>
          </c:tx>
          <c:spPr>
            <a:solidFill>
              <a:schemeClr val="accent2"/>
            </a:solidFill>
            <a:ln>
              <a:noFill/>
            </a:ln>
            <a:effectLst/>
          </c:spPr>
          <c:invertIfNegative val="0"/>
          <c:dLbls>
            <c:dLbl>
              <c:idx val="1"/>
              <c:layout>
                <c:manualLayout>
                  <c:x val="-0.00092516447368421"/>
                  <c:y val="-0.056374502909693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0452373281786933"/>
                  <c:y val="0.00294230690628613"/>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Холла.xlsx]Лист2'!$C$85:$C$90</c:f>
              <c:numCache>
                <c:formatCode>General</c:formatCode>
                <c:ptCount val="6"/>
                <c:pt idx="0">
                  <c:v>10</c:v>
                </c:pt>
                <c:pt idx="1">
                  <c:v>4</c:v>
                </c:pt>
                <c:pt idx="2">
                  <c:v>6</c:v>
                </c:pt>
                <c:pt idx="3">
                  <c:v>14</c:v>
                </c:pt>
                <c:pt idx="4">
                  <c:v>13</c:v>
                </c:pt>
                <c:pt idx="5">
                  <c:v>47</c:v>
                </c:pt>
              </c:numCache>
            </c:numRef>
          </c:val>
        </c:ser>
        <c:ser>
          <c:idx val="2"/>
          <c:order val="2"/>
          <c:tx>
            <c:strRef>
              <c:f>'[Тест Холла.xlsx]Лист2'!$D$84</c:f>
              <c:strCache>
                <c:ptCount val="1"/>
                <c:pt idx="0">
                  <c:v>Сотрудник 3</c:v>
                </c:pt>
              </c:strCache>
            </c:strRef>
          </c:tx>
          <c:spPr>
            <a:solidFill>
              <a:schemeClr val="accent3"/>
            </a:solidFill>
            <a:ln>
              <a:noFill/>
            </a:ln>
            <a:effectLst/>
          </c:spPr>
          <c:invertIfNegative val="0"/>
          <c:dLbls>
            <c:dLbl>
              <c:idx val="1"/>
              <c:layout>
                <c:manualLayout>
                  <c:x val="-0.001953125"/>
                  <c:y val="0.252474356667267"/>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Холла.xlsx]Лист2'!$D$85:$D$90</c:f>
              <c:numCache>
                <c:formatCode>General</c:formatCode>
                <c:ptCount val="6"/>
                <c:pt idx="0">
                  <c:v>11</c:v>
                </c:pt>
                <c:pt idx="1">
                  <c:v>-11</c:v>
                </c:pt>
                <c:pt idx="2">
                  <c:v>12</c:v>
                </c:pt>
                <c:pt idx="3">
                  <c:v>8</c:v>
                </c:pt>
                <c:pt idx="4">
                  <c:v>12</c:v>
                </c:pt>
                <c:pt idx="5">
                  <c:v>32</c:v>
                </c:pt>
              </c:numCache>
            </c:numRef>
          </c:val>
        </c:ser>
        <c:ser>
          <c:idx val="3"/>
          <c:order val="3"/>
          <c:tx>
            <c:strRef>
              <c:f>'[Тест Холла.xlsx]Лист2'!$E$84</c:f>
              <c:strCache>
                <c:ptCount val="1"/>
                <c:pt idx="0">
                  <c:v>Сотрудник 4</c:v>
                </c:pt>
              </c:strCache>
            </c:strRef>
          </c:tx>
          <c:spPr>
            <a:solidFill>
              <a:schemeClr val="accent4"/>
            </a:solidFill>
            <a:ln>
              <a:noFill/>
            </a:ln>
            <a:effectLst/>
          </c:spPr>
          <c:invertIfNegative val="0"/>
          <c:dLbls>
            <c:dLbl>
              <c:idx val="1"/>
              <c:layout>
                <c:manualLayout>
                  <c:x val="-0.00390625"/>
                  <c:y val="0.109411552996221"/>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Холла.xlsx]Лист2'!$A$85:$A$90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Холла.xlsx]Лист2'!$E$85:$E$90</c:f>
              <c:numCache>
                <c:formatCode>General</c:formatCode>
                <c:ptCount val="6"/>
                <c:pt idx="0">
                  <c:v>9</c:v>
                </c:pt>
                <c:pt idx="1">
                  <c:v>-2</c:v>
                </c:pt>
                <c:pt idx="2">
                  <c:v>4</c:v>
                </c:pt>
                <c:pt idx="3">
                  <c:v>12</c:v>
                </c:pt>
                <c:pt idx="4">
                  <c:v>8</c:v>
                </c:pt>
                <c:pt idx="5">
                  <c:v>31</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horzOverflow="overflow" vert="horz" wrap="square"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ru-RU"/>
              <a:t>Финансовый отдел</a:t>
            </a:r>
            <a:endParaRPr lang="x-none" altLang="ru-RU"/>
          </a:p>
        </c:rich>
      </c:tx>
      <c:layout/>
      <c:overlay val="0"/>
      <c:spPr>
        <a:noFill/>
        <a:ln>
          <a:noFill/>
        </a:ln>
        <a:effectLst/>
      </c:spPr>
    </c:title>
    <c:autoTitleDeleted val="0"/>
    <c:plotArea>
      <c:layout/>
      <c:barChart>
        <c:barDir val="col"/>
        <c:grouping val="clustered"/>
        <c:varyColors val="0"/>
        <c:ser>
          <c:idx val="0"/>
          <c:order val="0"/>
          <c:tx>
            <c:strRef>
              <c:f>'[Тест Холла.xlsx]Лист2'!$B$44</c:f>
              <c:strCache>
                <c:ptCount val="1"/>
                <c:pt idx="0">
                  <c:v>Сотрудник 1</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Холла.xlsx]Лист2'!$A$45:$A$50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Холла.xlsx]Лист2'!$B$45:$B$50</c:f>
              <c:numCache>
                <c:formatCode>General</c:formatCode>
                <c:ptCount val="6"/>
                <c:pt idx="0">
                  <c:v>11</c:v>
                </c:pt>
                <c:pt idx="1">
                  <c:v>6</c:v>
                </c:pt>
                <c:pt idx="2">
                  <c:v>11</c:v>
                </c:pt>
                <c:pt idx="3">
                  <c:v>3</c:v>
                </c:pt>
                <c:pt idx="4">
                  <c:v>3</c:v>
                </c:pt>
                <c:pt idx="5">
                  <c:v>34</c:v>
                </c:pt>
              </c:numCache>
            </c:numRef>
          </c:val>
        </c:ser>
        <c:ser>
          <c:idx val="1"/>
          <c:order val="1"/>
          <c:tx>
            <c:strRef>
              <c:f>'[Тест Холла.xlsx]Лист2'!$C$44</c:f>
              <c:strCache>
                <c:ptCount val="1"/>
                <c:pt idx="0">
                  <c:v>Сотрудник 2</c:v>
                </c:pt>
              </c:strCache>
            </c:strRef>
          </c:tx>
          <c:spPr>
            <a:solidFill>
              <a:schemeClr val="accent2"/>
            </a:solidFill>
            <a:ln>
              <a:noFill/>
            </a:ln>
            <a:effectLst/>
          </c:spPr>
          <c:invertIfNegative val="0"/>
          <c:dLbls>
            <c:dLbl>
              <c:idx val="1"/>
              <c:layout>
                <c:manualLayout>
                  <c:x val="0"/>
                  <c:y val="0.00478100349094055"/>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105042016806723"/>
                  <c:y val="0.0953416149068323"/>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Холла.xlsx]Лист2'!$A$45:$A$50</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Холла.xlsx]Лист2'!$C$45:$C$50</c:f>
              <c:numCache>
                <c:formatCode>General</c:formatCode>
                <c:ptCount val="6"/>
                <c:pt idx="0">
                  <c:v>0</c:v>
                </c:pt>
                <c:pt idx="1">
                  <c:v>3</c:v>
                </c:pt>
                <c:pt idx="2">
                  <c:v>3</c:v>
                </c:pt>
                <c:pt idx="3">
                  <c:v>7</c:v>
                </c:pt>
                <c:pt idx="4">
                  <c:v>-1</c:v>
                </c:pt>
                <c:pt idx="5">
                  <c:v>12</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88858730774202"/>
          <c:y val="0.0577183225612506"/>
          <c:w val="0.916169057774331"/>
          <c:h val="0.605800942093491"/>
        </c:manualLayout>
      </c:layout>
      <c:barChart>
        <c:barDir val="col"/>
        <c:grouping val="clustered"/>
        <c:varyColors val="0"/>
        <c:ser>
          <c:idx val="0"/>
          <c:order val="0"/>
          <c:tx>
            <c:strRef>
              <c:f>'[Тест Холла.xlsx]Лист2'!$B$141</c:f>
              <c:strCache>
                <c:ptCount val="1"/>
                <c:pt idx="0">
                  <c:v>Производственный отдел </c:v>
                </c:pt>
              </c:strCache>
            </c:strRef>
          </c:tx>
          <c:spPr>
            <a:solidFill>
              <a:schemeClr val="accent1"/>
            </a:solidFill>
            <a:ln>
              <a:noFill/>
            </a:ln>
            <a:effectLst/>
          </c:spPr>
          <c:invertIfNegative val="0"/>
          <c:dLbls>
            <c:dLbl>
              <c:idx val="1"/>
              <c:layout>
                <c:manualLayout>
                  <c:x val="-0.0035999712002304"/>
                  <c:y val="0.2573687994248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208798329613363"/>
                  <c:y val="-0.00718907260963336"/>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Холла.xlsx]Лист2'!$B$142:$B$147</c:f>
              <c:numCache>
                <c:formatCode>General</c:formatCode>
                <c:ptCount val="6"/>
                <c:pt idx="0">
                  <c:v>3.6</c:v>
                </c:pt>
                <c:pt idx="1">
                  <c:v>-7.6</c:v>
                </c:pt>
                <c:pt idx="2">
                  <c:v>1.6</c:v>
                </c:pt>
                <c:pt idx="3">
                  <c:v>9</c:v>
                </c:pt>
                <c:pt idx="4">
                  <c:v>8</c:v>
                </c:pt>
                <c:pt idx="5">
                  <c:v>14.6</c:v>
                </c:pt>
              </c:numCache>
            </c:numRef>
          </c:val>
        </c:ser>
        <c:ser>
          <c:idx val="1"/>
          <c:order val="1"/>
          <c:tx>
            <c:strRef>
              <c:f>'[Тест Холла.xlsx]Лист2'!$C$141</c:f>
              <c:strCache>
                <c:ptCount val="1"/>
                <c:pt idx="0">
                  <c:v>Отдел кадров</c:v>
                </c:pt>
              </c:strCache>
            </c:strRef>
          </c:tx>
          <c:spPr>
            <a:solidFill>
              <a:schemeClr val="accent2"/>
            </a:solidFill>
            <a:ln>
              <a:noFill/>
            </a:ln>
            <a:effectLst/>
          </c:spPr>
          <c:invertIfNegative val="0"/>
          <c:dLbls>
            <c:dLbl>
              <c:idx val="1"/>
              <c:layout>
                <c:manualLayout>
                  <c:x val="0"/>
                  <c:y val="-0.0606541809913792"/>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40549828178694"/>
                  <c:y val="0.0844611120169574"/>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Холла.xlsx]Лист2'!$C$142:$C$147</c:f>
              <c:numCache>
                <c:formatCode>General</c:formatCode>
                <c:ptCount val="6"/>
                <c:pt idx="0">
                  <c:v>9.25</c:v>
                </c:pt>
                <c:pt idx="1">
                  <c:v>0.25</c:v>
                </c:pt>
                <c:pt idx="2">
                  <c:v>4.75</c:v>
                </c:pt>
                <c:pt idx="3">
                  <c:v>10.5</c:v>
                </c:pt>
                <c:pt idx="4">
                  <c:v>9.25</c:v>
                </c:pt>
                <c:pt idx="5">
                  <c:v>34</c:v>
                </c:pt>
              </c:numCache>
            </c:numRef>
          </c:val>
        </c:ser>
        <c:ser>
          <c:idx val="2"/>
          <c:order val="2"/>
          <c:tx>
            <c:strRef>
              <c:f>'[Тест Холла.xlsx]Лист2'!$D$141</c:f>
              <c:strCache>
                <c:ptCount val="1"/>
                <c:pt idx="0">
                  <c:v>Технический отдел </c:v>
                </c:pt>
              </c:strCache>
            </c:strRef>
          </c:tx>
          <c:spPr>
            <a:solidFill>
              <a:schemeClr val="accent3"/>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Холла.xlsx]Лист2'!$D$142:$D$147</c:f>
              <c:numCache>
                <c:formatCode>General</c:formatCode>
                <c:ptCount val="6"/>
                <c:pt idx="0">
                  <c:v>12</c:v>
                </c:pt>
                <c:pt idx="1">
                  <c:v>1.6</c:v>
                </c:pt>
                <c:pt idx="2">
                  <c:v>6.4</c:v>
                </c:pt>
                <c:pt idx="3">
                  <c:v>7.4</c:v>
                </c:pt>
                <c:pt idx="4">
                  <c:v>4.2</c:v>
                </c:pt>
                <c:pt idx="5">
                  <c:v>31.6</c:v>
                </c:pt>
              </c:numCache>
            </c:numRef>
          </c:val>
        </c:ser>
        <c:ser>
          <c:idx val="3"/>
          <c:order val="3"/>
          <c:tx>
            <c:strRef>
              <c:f>'[Тест Холла.xlsx]Лист2'!$E$141</c:f>
              <c:strCache>
                <c:ptCount val="1"/>
                <c:pt idx="0">
                  <c:v>Юридический отдел </c:v>
                </c:pt>
              </c:strCache>
            </c:strRef>
          </c:tx>
          <c:spPr>
            <a:solidFill>
              <a:schemeClr val="accent4"/>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Холла.xlsx]Лист2'!$E$142:$E$147</c:f>
              <c:numCache>
                <c:formatCode>General</c:formatCode>
                <c:ptCount val="6"/>
                <c:pt idx="0">
                  <c:v>9.25</c:v>
                </c:pt>
                <c:pt idx="1">
                  <c:v>1</c:v>
                </c:pt>
                <c:pt idx="2">
                  <c:v>8.75</c:v>
                </c:pt>
                <c:pt idx="3">
                  <c:v>7.5</c:v>
                </c:pt>
                <c:pt idx="4">
                  <c:v>7.75</c:v>
                </c:pt>
                <c:pt idx="5">
                  <c:v>34.25</c:v>
                </c:pt>
              </c:numCache>
            </c:numRef>
          </c:val>
        </c:ser>
        <c:ser>
          <c:idx val="4"/>
          <c:order val="4"/>
          <c:tx>
            <c:strRef>
              <c:f>'[Тест Холла.xlsx]Лист2'!$F$141</c:f>
              <c:strCache>
                <c:ptCount val="1"/>
                <c:pt idx="0">
                  <c:v>Финансовый отдел </c:v>
                </c:pt>
              </c:strCache>
            </c:strRef>
          </c:tx>
          <c:spPr>
            <a:solidFill>
              <a:schemeClr val="accent5"/>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Холла.xlsx]Лист2'!$F$142:$F$147</c:f>
              <c:numCache>
                <c:formatCode>General</c:formatCode>
                <c:ptCount val="6"/>
                <c:pt idx="0">
                  <c:v>5.5</c:v>
                </c:pt>
                <c:pt idx="1">
                  <c:v>4.5</c:v>
                </c:pt>
                <c:pt idx="2">
                  <c:v>7</c:v>
                </c:pt>
                <c:pt idx="3">
                  <c:v>5</c:v>
                </c:pt>
                <c:pt idx="4">
                  <c:v>1</c:v>
                </c:pt>
                <c:pt idx="5">
                  <c:v>23</c:v>
                </c:pt>
              </c:numCache>
            </c:numRef>
          </c:val>
        </c:ser>
        <c:ser>
          <c:idx val="5"/>
          <c:order val="5"/>
          <c:tx>
            <c:strRef>
              <c:f>'[Тест Холла.xlsx]Лист2'!$G$141</c:f>
              <c:strCache>
                <c:ptCount val="1"/>
                <c:pt idx="0">
                  <c:v>Отдел капитального строительства </c:v>
                </c:pt>
              </c:strCache>
            </c:strRef>
          </c:tx>
          <c:spPr>
            <a:solidFill>
              <a:schemeClr val="accent6"/>
            </a:solidFill>
            <a:ln>
              <a:noFill/>
            </a:ln>
            <a:effectLst/>
          </c:spPr>
          <c:invertIfNegative val="0"/>
          <c:dLbls>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Холла.xlsx]Лист2'!$G$142:$G$147</c:f>
              <c:numCache>
                <c:formatCode>General</c:formatCode>
                <c:ptCount val="6"/>
                <c:pt idx="0">
                  <c:v>12.5</c:v>
                </c:pt>
                <c:pt idx="1">
                  <c:v>0.5</c:v>
                </c:pt>
                <c:pt idx="2">
                  <c:v>3.75</c:v>
                </c:pt>
                <c:pt idx="3">
                  <c:v>2.75</c:v>
                </c:pt>
                <c:pt idx="4">
                  <c:v>0.75</c:v>
                </c:pt>
                <c:pt idx="5">
                  <c:v>20.25</c:v>
                </c:pt>
              </c:numCache>
            </c:numRef>
          </c:val>
        </c:ser>
        <c:ser>
          <c:idx val="6"/>
          <c:order val="6"/>
          <c:tx>
            <c:strRef>
              <c:f>'[Тест Холла.xlsx]Лист2'!$H$141</c:f>
              <c:strCache>
                <c:ptCount val="1"/>
                <c:pt idx="0">
                  <c:v>Отдел снабжения </c:v>
                </c:pt>
              </c:strCache>
            </c:strRef>
          </c:tx>
          <c:spPr>
            <a:solidFill>
              <a:schemeClr val="accent1">
                <a:lumMod val="60000"/>
              </a:schemeClr>
            </a:solidFill>
            <a:ln>
              <a:noFill/>
            </a:ln>
            <a:effectLst/>
          </c:spPr>
          <c:invertIfNegative val="0"/>
          <c:dLbls>
            <c:dLbl>
              <c:idx val="3"/>
              <c:layout>
                <c:manualLayout>
                  <c:x val="-0.0017999856001152"/>
                  <c:y val="-0.0398274622573688"/>
                </c:manualLayout>
              </c:layout>
              <c:numFmt formatCode="General" sourceLinked="1"/>
              <c:dLblPos val="outEnd"/>
              <c:showLegendKey val="0"/>
              <c:showVal val="1"/>
              <c:showCatName val="0"/>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a:noFill/>
                    </a:ln>
                    <a:effectLst/>
                  </c:spPr>
                </c15:leaderLines>
              </c:ext>
            </c:extLst>
          </c:dLbls>
          <c:cat>
            <c:strRef>
              <c:f>'[Тест Холла.xlsx]Лист2'!$A$142:$A$147</c:f>
              <c:strCache>
                <c:ptCount val="6"/>
                <c:pt idx="0">
                  <c:v> «Эмоциональная осведомленность»</c:v>
                </c:pt>
                <c:pt idx="1">
                  <c:v> «Управление своими эмоциями»</c:v>
                </c:pt>
                <c:pt idx="2">
                  <c:v> «Самомотивация»</c:v>
                </c:pt>
                <c:pt idx="3">
                  <c:v> «Эмпатия»</c:v>
                </c:pt>
                <c:pt idx="4">
                  <c:v> «Управление эмоциями других людей»</c:v>
                </c:pt>
                <c:pt idx="5">
                  <c:v>Интегративный уровень эмоционального
 интеллекта</c:v>
                </c:pt>
              </c:strCache>
            </c:strRef>
          </c:cat>
          <c:val>
            <c:numRef>
              <c:f>'[Тест Холла.xlsx]Лист2'!$H$142:$H$147</c:f>
              <c:numCache>
                <c:formatCode>General</c:formatCode>
                <c:ptCount val="6"/>
                <c:pt idx="0">
                  <c:v>10</c:v>
                </c:pt>
                <c:pt idx="1">
                  <c:v>0.8</c:v>
                </c:pt>
                <c:pt idx="2">
                  <c:v>3.4</c:v>
                </c:pt>
                <c:pt idx="3">
                  <c:v>3.6</c:v>
                </c:pt>
                <c:pt idx="4">
                  <c:v>6.6</c:v>
                </c:pt>
                <c:pt idx="5">
                  <c:v>24.4</c:v>
                </c:pt>
              </c:numCache>
            </c:numRef>
          </c:val>
        </c:ser>
        <c:dLbls>
          <c:dLblPos val="outEnd"/>
          <c:showLegendKey val="0"/>
          <c:showVal val="1"/>
          <c:showCatName val="0"/>
          <c:showSerName val="0"/>
          <c:showPercent val="0"/>
          <c:showBubbleSize val="0"/>
        </c:dLbls>
        <c:gapWidth val="219"/>
        <c:overlap val="-27"/>
        <c:axId val="488098524"/>
        <c:axId val="653752183"/>
      </c:barChart>
      <c:catAx>
        <c:axId val="4880985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0" vertOverflow="ellipsis" horzOverflow="overflow" vert="eaVert" wrap="square" anchor="ctr" anchorCtr="1"/>
          <a:lstStyle/>
          <a:p>
            <a:pPr>
              <a:defRPr sz="900" kern="1200">
                <a:solidFill>
                  <a:schemeClr val="tx1">
                    <a:lumMod val="65000"/>
                    <a:lumOff val="35000"/>
                  </a:schemeClr>
                </a:solidFill>
                <a:latin typeface="+mn-lt"/>
                <a:ea typeface="+mn-ea"/>
                <a:cs typeface="+mn-cs"/>
              </a:defRPr>
            </a:pPr>
          </a:p>
        </c:txPr>
        <c:crossAx val="653752183"/>
        <c:crosses val="autoZero"/>
        <c:auto val="1"/>
        <c:lblAlgn val="ctr"/>
        <c:lblOffset val="100"/>
        <c:tickMarkSkip val="1"/>
        <c:noMultiLvlLbl val="0"/>
      </c:catAx>
      <c:valAx>
        <c:axId val="653752183"/>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48809852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ru-RU"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Сообщество_10.1.0.5672_F1E327BC-269C-435d-A152-05C5408002CA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2017-04-16T23:42:00Z</dcterms:created>
  <dc:creator>human</dc:creator>
  <cp:lastModifiedBy>human</cp:lastModifiedBy>
  <dcterms:modified xsi:type="dcterms:W3CDTF">2017-04-24T20:28:24Z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1049-10.1.0.5672</vt:lpwstr>
  </property>
</Properties>
</file>