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88" w:lineRule="auto"/>
        <w:ind w:left="-426" w:right="-143"/>
        <w:jc w:val="center"/>
      </w:pPr>
      <w:r>
        <w:t xml:space="preserve">МИНИСТЕРСТВО ОБРАЗОВАНИЯ И НАУКИ </w:t>
      </w:r>
    </w:p>
    <w:p>
      <w:pPr>
        <w:spacing w:line="288" w:lineRule="auto"/>
        <w:ind w:left="-426" w:right="-143"/>
        <w:jc w:val="center"/>
      </w:pPr>
      <w:r>
        <w:t>РОССИЙСКОЙ ФЕДЕРАЦИИ</w:t>
      </w:r>
    </w:p>
    <w:p>
      <w:pPr>
        <w:spacing w:line="288" w:lineRule="auto"/>
        <w:ind w:left="-426" w:right="-143"/>
        <w:jc w:val="center"/>
      </w:pPr>
      <w:r>
        <w:t xml:space="preserve">ФЕДЕРАЛЬНОЕ ГОСУДАРСТВЕННОЕ АВТОНОМНОЕ ОБРАЗОВАТЕЛЬНОЕ УЧРЕЖДЕНИЕ </w:t>
      </w:r>
    </w:p>
    <w:p>
      <w:pPr>
        <w:spacing w:line="288" w:lineRule="auto"/>
        <w:ind w:left="-426" w:right="-143"/>
        <w:jc w:val="center"/>
      </w:pPr>
      <w:r>
        <w:t>ВЫСШЕГО ОБРАЗОВАНИЯ</w:t>
      </w:r>
    </w:p>
    <w:p>
      <w:pPr>
        <w:spacing w:line="288" w:lineRule="auto"/>
        <w:ind w:left="-426" w:right="-143"/>
        <w:jc w:val="center"/>
      </w:pPr>
      <w:r>
        <w:t>«ТЮМЕНСКИЙ ГОСУДАРСТВЕННЫЙ УНИВЕРСИТЕТ»</w:t>
      </w:r>
    </w:p>
    <w:p>
      <w:pPr>
        <w:spacing w:line="288" w:lineRule="auto"/>
        <w:ind w:left="-426" w:right="-143"/>
        <w:jc w:val="center"/>
        <w:rPr>
          <w:b/>
          <w:bCs/>
        </w:rPr>
      </w:pPr>
      <w:r>
        <w:t>ФИНАНСОВО-ЭКОНОМИЧЕСКИЙ ИНСТИТУТ</w:t>
      </w:r>
    </w:p>
    <w:p>
      <w:pPr>
        <w:spacing w:line="288" w:lineRule="auto"/>
        <w:jc w:val="both"/>
        <w:rPr>
          <w:b/>
          <w:bCs/>
          <w:sz w:val="28"/>
          <w:szCs w:val="28"/>
        </w:rPr>
      </w:pPr>
    </w:p>
    <w:p>
      <w:pPr>
        <w:spacing w:line="288" w:lineRule="auto"/>
        <w:jc w:val="both"/>
        <w:rPr>
          <w:b/>
          <w:bCs/>
          <w:sz w:val="28"/>
          <w:szCs w:val="28"/>
        </w:rPr>
      </w:pPr>
    </w:p>
    <w:p>
      <w:pPr>
        <w:spacing w:line="288" w:lineRule="auto"/>
        <w:jc w:val="both"/>
        <w:rPr>
          <w:b/>
          <w:bCs/>
          <w:sz w:val="28"/>
          <w:szCs w:val="28"/>
        </w:rPr>
      </w:pPr>
    </w:p>
    <w:tbl>
      <w:tblPr>
        <w:tblStyle w:val="21"/>
        <w:tblW w:w="4785" w:type="dxa"/>
        <w:tblInd w:w="478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85"/>
      </w:tblGrid>
      <w:tr>
        <w:tc>
          <w:tcPr>
            <w:tcW w:w="4785" w:type="dxa"/>
          </w:tcPr>
          <w:p>
            <w:pPr>
              <w:spacing w:line="288" w:lineRule="auto"/>
              <w:jc w:val="both"/>
              <w:rPr>
                <w:bCs/>
                <w:sz w:val="28"/>
                <w:szCs w:val="28"/>
              </w:rPr>
            </w:pPr>
            <w:r>
              <w:rPr>
                <w:bCs/>
                <w:sz w:val="28"/>
                <w:szCs w:val="28"/>
              </w:rPr>
              <w:t>УТВЕРЖДАЮ</w:t>
            </w:r>
          </w:p>
          <w:p>
            <w:pPr>
              <w:spacing w:line="288" w:lineRule="auto"/>
              <w:jc w:val="both"/>
              <w:rPr>
                <w:bCs/>
                <w:sz w:val="28"/>
                <w:szCs w:val="28"/>
              </w:rPr>
            </w:pPr>
            <w:r>
              <w:rPr>
                <w:bCs/>
                <w:sz w:val="28"/>
                <w:szCs w:val="28"/>
              </w:rPr>
              <w:t>Директор Института</w:t>
            </w:r>
          </w:p>
          <w:p>
            <w:pPr>
              <w:spacing w:line="288" w:lineRule="auto"/>
              <w:jc w:val="both"/>
              <w:rPr>
                <w:bCs/>
                <w:sz w:val="28"/>
                <w:szCs w:val="28"/>
              </w:rPr>
            </w:pPr>
            <w:r>
              <w:rPr>
                <w:bCs/>
                <w:sz w:val="28"/>
                <w:szCs w:val="28"/>
              </w:rPr>
              <w:t>___________________ Д.В. Лазутина</w:t>
            </w:r>
          </w:p>
          <w:p>
            <w:pPr>
              <w:spacing w:line="288" w:lineRule="auto"/>
              <w:jc w:val="both"/>
              <w:rPr>
                <w:bCs/>
                <w:sz w:val="28"/>
                <w:szCs w:val="28"/>
              </w:rPr>
            </w:pPr>
            <w:r>
              <w:rPr>
                <w:bCs/>
                <w:sz w:val="28"/>
                <w:szCs w:val="28"/>
              </w:rPr>
              <w:t>________  _________ 2015 г.</w:t>
            </w:r>
          </w:p>
        </w:tc>
      </w:tr>
    </w:tbl>
    <w:p>
      <w:pPr>
        <w:spacing w:line="288" w:lineRule="auto"/>
        <w:jc w:val="both"/>
        <w:rPr>
          <w:b/>
          <w:bCs/>
          <w:sz w:val="28"/>
          <w:szCs w:val="28"/>
        </w:rPr>
      </w:pPr>
    </w:p>
    <w:p>
      <w:pPr>
        <w:spacing w:line="288" w:lineRule="auto"/>
        <w:jc w:val="both"/>
        <w:rPr>
          <w:b/>
          <w:bCs/>
          <w:sz w:val="28"/>
          <w:szCs w:val="28"/>
        </w:rPr>
      </w:pPr>
    </w:p>
    <w:p>
      <w:pPr>
        <w:spacing w:line="288" w:lineRule="auto"/>
        <w:jc w:val="both"/>
        <w:rPr>
          <w:b/>
          <w:bCs/>
          <w:sz w:val="28"/>
          <w:szCs w:val="28"/>
        </w:rPr>
      </w:pPr>
    </w:p>
    <w:p>
      <w:pPr>
        <w:spacing w:line="288" w:lineRule="auto"/>
        <w:jc w:val="both"/>
        <w:rPr>
          <w:b/>
          <w:bCs/>
          <w:sz w:val="28"/>
          <w:szCs w:val="28"/>
        </w:rPr>
      </w:pPr>
    </w:p>
    <w:p>
      <w:pPr>
        <w:spacing w:line="288" w:lineRule="auto"/>
        <w:jc w:val="both"/>
        <w:rPr>
          <w:b/>
          <w:bCs/>
          <w:sz w:val="28"/>
          <w:szCs w:val="28"/>
        </w:rPr>
      </w:pPr>
    </w:p>
    <w:p>
      <w:pPr>
        <w:spacing w:line="288" w:lineRule="auto"/>
        <w:jc w:val="center"/>
        <w:rPr>
          <w:b/>
          <w:bCs/>
          <w:sz w:val="28"/>
          <w:szCs w:val="28"/>
        </w:rPr>
      </w:pPr>
      <w:r>
        <w:rPr>
          <w:b/>
          <w:bCs/>
          <w:sz w:val="28"/>
          <w:szCs w:val="28"/>
        </w:rPr>
        <w:t>МЕТОДИЧЕСКИЕ УКАЗАНИЯ</w:t>
      </w:r>
    </w:p>
    <w:p>
      <w:pPr>
        <w:spacing w:line="288" w:lineRule="auto"/>
        <w:jc w:val="center"/>
        <w:rPr>
          <w:b/>
          <w:bCs/>
          <w:sz w:val="28"/>
          <w:szCs w:val="28"/>
        </w:rPr>
      </w:pPr>
      <w:r>
        <w:rPr>
          <w:b/>
          <w:bCs/>
          <w:sz w:val="28"/>
          <w:szCs w:val="28"/>
        </w:rPr>
        <w:t xml:space="preserve">по оформлению контрольных работ, курсовых работ, отчетов по практике, выпускных квалификационных работ для студентов </w:t>
      </w:r>
    </w:p>
    <w:p>
      <w:pPr>
        <w:spacing w:line="288" w:lineRule="auto"/>
        <w:jc w:val="center"/>
        <w:rPr>
          <w:b/>
          <w:bCs/>
          <w:sz w:val="28"/>
          <w:szCs w:val="28"/>
        </w:rPr>
      </w:pPr>
      <w:r>
        <w:rPr>
          <w:b/>
          <w:sz w:val="28"/>
          <w:szCs w:val="28"/>
        </w:rPr>
        <w:t xml:space="preserve">Финансово-экономического института </w:t>
      </w:r>
    </w:p>
    <w:p>
      <w:pPr>
        <w:spacing w:line="288" w:lineRule="auto"/>
        <w:ind w:left="-426" w:right="-143"/>
        <w:jc w:val="center"/>
        <w:rPr>
          <w:b/>
          <w:sz w:val="28"/>
          <w:szCs w:val="28"/>
        </w:rPr>
      </w:pPr>
    </w:p>
    <w:p>
      <w:pPr>
        <w:spacing w:line="288" w:lineRule="auto"/>
        <w:jc w:val="center"/>
        <w:rPr>
          <w:b/>
          <w:bCs/>
          <w:sz w:val="28"/>
          <w:szCs w:val="28"/>
        </w:rPr>
      </w:pPr>
    </w:p>
    <w:p>
      <w:pPr>
        <w:spacing w:line="288" w:lineRule="auto"/>
        <w:jc w:val="center"/>
        <w:rPr>
          <w:b/>
          <w:bCs/>
          <w:sz w:val="28"/>
          <w:szCs w:val="28"/>
        </w:rPr>
      </w:pPr>
    </w:p>
    <w:p>
      <w:pPr>
        <w:spacing w:line="288" w:lineRule="auto"/>
        <w:jc w:val="center"/>
        <w:rPr>
          <w:b/>
          <w:bCs/>
          <w:sz w:val="28"/>
          <w:szCs w:val="28"/>
        </w:rPr>
      </w:pPr>
    </w:p>
    <w:p>
      <w:pPr>
        <w:spacing w:line="288" w:lineRule="auto"/>
        <w:jc w:val="center"/>
        <w:rPr>
          <w:b/>
          <w:bCs/>
          <w:sz w:val="28"/>
          <w:szCs w:val="28"/>
        </w:rPr>
      </w:pPr>
    </w:p>
    <w:p>
      <w:pPr>
        <w:spacing w:line="288" w:lineRule="auto"/>
        <w:rPr>
          <w:bCs/>
          <w:sz w:val="28"/>
          <w:szCs w:val="28"/>
        </w:rPr>
      </w:pPr>
      <w:r>
        <w:rPr>
          <w:bCs/>
          <w:sz w:val="28"/>
          <w:szCs w:val="28"/>
        </w:rPr>
        <w:t xml:space="preserve">Рассмотрено на заседании УМК </w:t>
      </w:r>
    </w:p>
    <w:p>
      <w:pPr>
        <w:spacing w:line="288" w:lineRule="auto"/>
        <w:rPr>
          <w:bCs/>
          <w:sz w:val="28"/>
          <w:szCs w:val="28"/>
        </w:rPr>
      </w:pPr>
      <w:r>
        <w:rPr>
          <w:bCs/>
          <w:sz w:val="28"/>
          <w:szCs w:val="28"/>
        </w:rPr>
        <w:t>Финансово-экономического института</w:t>
      </w:r>
    </w:p>
    <w:p>
      <w:pPr>
        <w:spacing w:line="288" w:lineRule="auto"/>
        <w:rPr>
          <w:bCs/>
          <w:sz w:val="28"/>
          <w:szCs w:val="28"/>
        </w:rPr>
      </w:pPr>
      <w:r>
        <w:rPr>
          <w:bCs/>
          <w:sz w:val="28"/>
          <w:szCs w:val="28"/>
        </w:rPr>
        <w:t>_______  ________2015 г. протокол № 2</w:t>
      </w:r>
    </w:p>
    <w:p>
      <w:pPr>
        <w:spacing w:line="288" w:lineRule="auto"/>
        <w:rPr>
          <w:bCs/>
          <w:sz w:val="28"/>
          <w:szCs w:val="28"/>
        </w:rPr>
      </w:pPr>
      <w:r>
        <w:rPr>
          <w:bCs/>
          <w:sz w:val="28"/>
          <w:szCs w:val="28"/>
        </w:rPr>
        <w:t>СОГЛАСОВАНО</w:t>
      </w:r>
    </w:p>
    <w:p>
      <w:pPr>
        <w:spacing w:line="288" w:lineRule="auto"/>
        <w:rPr>
          <w:bCs/>
          <w:sz w:val="28"/>
          <w:szCs w:val="28"/>
        </w:rPr>
      </w:pPr>
      <w:r>
        <w:rPr>
          <w:bCs/>
          <w:sz w:val="28"/>
          <w:szCs w:val="28"/>
        </w:rPr>
        <w:t xml:space="preserve">Председатель УМК </w:t>
      </w:r>
    </w:p>
    <w:p>
      <w:pPr>
        <w:spacing w:line="288" w:lineRule="auto"/>
        <w:jc w:val="both"/>
        <w:rPr>
          <w:bCs/>
          <w:sz w:val="28"/>
          <w:szCs w:val="28"/>
        </w:rPr>
      </w:pPr>
      <w:r>
        <w:rPr>
          <w:bCs/>
          <w:sz w:val="28"/>
          <w:szCs w:val="28"/>
        </w:rPr>
        <w:t>__________________Л.В. Драгунова</w:t>
      </w:r>
    </w:p>
    <w:p>
      <w:pPr>
        <w:spacing w:line="288" w:lineRule="auto"/>
        <w:rPr>
          <w:bCs/>
          <w:sz w:val="28"/>
          <w:szCs w:val="28"/>
        </w:rPr>
      </w:pPr>
      <w:r>
        <w:rPr>
          <w:bCs/>
          <w:sz w:val="28"/>
          <w:szCs w:val="28"/>
        </w:rPr>
        <w:t>_______  ___________ 2015 г.</w:t>
      </w:r>
    </w:p>
    <w:p>
      <w:pPr>
        <w:spacing w:line="288" w:lineRule="auto"/>
        <w:jc w:val="center"/>
        <w:rPr>
          <w:b/>
          <w:bCs/>
          <w:sz w:val="28"/>
          <w:szCs w:val="28"/>
        </w:rPr>
      </w:pPr>
    </w:p>
    <w:p>
      <w:pPr>
        <w:spacing w:line="288" w:lineRule="auto"/>
        <w:jc w:val="center"/>
        <w:rPr>
          <w:b/>
          <w:bCs/>
          <w:sz w:val="28"/>
          <w:szCs w:val="28"/>
        </w:rPr>
      </w:pPr>
    </w:p>
    <w:p>
      <w:pPr>
        <w:spacing w:line="288" w:lineRule="auto"/>
        <w:rPr>
          <w:b/>
          <w:bCs/>
          <w:sz w:val="28"/>
          <w:szCs w:val="28"/>
        </w:rPr>
      </w:pPr>
    </w:p>
    <w:p>
      <w:pPr>
        <w:spacing w:line="288" w:lineRule="auto"/>
        <w:jc w:val="center"/>
        <w:rPr>
          <w:sz w:val="28"/>
          <w:szCs w:val="28"/>
        </w:rPr>
      </w:pPr>
      <w:r>
        <w:rPr>
          <w:sz w:val="28"/>
          <w:szCs w:val="28"/>
        </w:rPr>
        <w:t>Тюмень 2015</w:t>
      </w:r>
    </w:p>
    <w:p>
      <w:pPr>
        <w:spacing w:line="288" w:lineRule="auto"/>
        <w:jc w:val="center"/>
        <w:rPr>
          <w:sz w:val="28"/>
          <w:szCs w:val="28"/>
        </w:rPr>
      </w:pPr>
    </w:p>
    <w:p>
      <w:pPr>
        <w:ind w:firstLine="708"/>
        <w:jc w:val="both"/>
        <w:outlineLvl w:val="4"/>
        <w:rPr>
          <w:sz w:val="28"/>
          <w:szCs w:val="28"/>
        </w:rPr>
      </w:pPr>
      <w:r>
        <w:rPr>
          <w:sz w:val="28"/>
          <w:szCs w:val="28"/>
        </w:rPr>
        <w:t>Настоящие методические указания подготовлены на основе следующих стандартов:</w:t>
      </w:r>
    </w:p>
    <w:p>
      <w:pPr>
        <w:ind w:firstLine="720"/>
        <w:jc w:val="both"/>
        <w:outlineLvl w:val="4"/>
        <w:rPr>
          <w:sz w:val="28"/>
          <w:szCs w:val="28"/>
        </w:rPr>
      </w:pPr>
      <w:r>
        <w:rPr>
          <w:sz w:val="28"/>
          <w:szCs w:val="28"/>
        </w:rPr>
        <w:t>ГОСТ 7.32-2001. Отчет о научно-исследовательской работе. Структура и правила оформления;</w:t>
      </w:r>
    </w:p>
    <w:p>
      <w:pPr>
        <w:ind w:firstLine="720"/>
        <w:jc w:val="both"/>
        <w:outlineLvl w:val="4"/>
        <w:rPr>
          <w:sz w:val="28"/>
          <w:szCs w:val="28"/>
        </w:rPr>
      </w:pPr>
      <w:r>
        <w:rPr>
          <w:sz w:val="28"/>
          <w:szCs w:val="28"/>
        </w:rPr>
        <w:t xml:space="preserve">ГОСТ 7.1-2003. Библиографическая запись. Библиографическое описание.  Общие требования и правила составления; </w:t>
      </w:r>
    </w:p>
    <w:p>
      <w:pPr>
        <w:ind w:firstLine="720"/>
        <w:jc w:val="both"/>
        <w:rPr>
          <w:sz w:val="28"/>
          <w:szCs w:val="28"/>
        </w:rPr>
      </w:pPr>
      <w:r>
        <w:rPr>
          <w:sz w:val="28"/>
          <w:szCs w:val="28"/>
        </w:rPr>
        <w:t>ГОСТ Р 7.05-2008. Библиографическая ссылка. Общие требования и правила составления;</w:t>
      </w:r>
    </w:p>
    <w:p>
      <w:pPr>
        <w:ind w:firstLine="720"/>
        <w:jc w:val="both"/>
        <w:rPr>
          <w:sz w:val="28"/>
          <w:szCs w:val="28"/>
        </w:rPr>
      </w:pPr>
      <w:r>
        <w:rPr>
          <w:sz w:val="28"/>
          <w:szCs w:val="28"/>
        </w:rPr>
        <w:t>ГОСТ 7.0.12-2011. Библиографическая запись. Сокращение слов и словосочетаний на русском языке;</w:t>
      </w:r>
    </w:p>
    <w:p>
      <w:pPr>
        <w:ind w:firstLine="720"/>
        <w:jc w:val="both"/>
        <w:rPr>
          <w:sz w:val="28"/>
          <w:szCs w:val="28"/>
        </w:rPr>
      </w:pPr>
      <w:r>
        <w:rPr>
          <w:sz w:val="28"/>
          <w:szCs w:val="28"/>
        </w:rPr>
        <w:t>ГОСТ Р 7.0.11-2011. Диссертация и автореферат диссертации. Структура и правила оформления;</w:t>
      </w:r>
    </w:p>
    <w:p>
      <w:pPr>
        <w:ind w:firstLine="720"/>
        <w:jc w:val="both"/>
        <w:rPr>
          <w:sz w:val="28"/>
          <w:szCs w:val="28"/>
        </w:rPr>
      </w:pPr>
      <w:r>
        <w:rPr>
          <w:sz w:val="28"/>
          <w:szCs w:val="28"/>
        </w:rPr>
        <w:t xml:space="preserve">ГОСТ 2.105-95. Единая система конструкторской документации. Общие требования к текстовым документам; </w:t>
      </w:r>
    </w:p>
    <w:p>
      <w:pPr>
        <w:ind w:firstLine="720"/>
        <w:jc w:val="both"/>
        <w:rPr>
          <w:sz w:val="28"/>
          <w:szCs w:val="28"/>
        </w:rPr>
      </w:pPr>
      <w:r>
        <w:rPr>
          <w:sz w:val="28"/>
          <w:szCs w:val="28"/>
        </w:rPr>
        <w:t>ГОСТ 8.417-2002. Государственная система обеспечения единства измерений. Единицы величин.</w:t>
      </w:r>
    </w:p>
    <w:p>
      <w:pPr>
        <w:shd w:val="clear" w:color="auto" w:fill="FFFFFF" w:themeFill="background1"/>
        <w:ind w:firstLine="720"/>
        <w:jc w:val="both"/>
        <w:rPr>
          <w:b/>
          <w:bCs/>
          <w:sz w:val="28"/>
          <w:szCs w:val="28"/>
        </w:rPr>
      </w:pPr>
      <w:r>
        <w:rPr>
          <w:sz w:val="28"/>
          <w:szCs w:val="28"/>
        </w:rPr>
        <w:br w:type="page"/>
      </w:r>
    </w:p>
    <w:p>
      <w:pPr>
        <w:spacing w:line="276" w:lineRule="auto"/>
        <w:ind w:firstLine="720"/>
        <w:jc w:val="both"/>
        <w:rPr>
          <w:b/>
          <w:bCs/>
          <w:sz w:val="28"/>
          <w:szCs w:val="28"/>
        </w:rPr>
      </w:pPr>
      <w:r>
        <w:rPr>
          <w:b/>
          <w:bCs/>
          <w:sz w:val="28"/>
          <w:szCs w:val="28"/>
        </w:rPr>
        <w:t>1. Общие положения</w:t>
      </w:r>
      <w:r>
        <w:rPr>
          <w:b/>
          <w:bCs/>
          <w:sz w:val="28"/>
          <w:szCs w:val="28"/>
          <w:shd w:val="clear" w:color="auto" w:fill="E36C09" w:themeFill="accent6" w:themeFillShade="BF"/>
        </w:rPr>
        <w:t xml:space="preserve"> </w:t>
      </w:r>
    </w:p>
    <w:p>
      <w:pPr>
        <w:spacing w:line="276" w:lineRule="auto"/>
        <w:ind w:firstLine="708"/>
        <w:jc w:val="both"/>
        <w:rPr>
          <w:sz w:val="28"/>
          <w:szCs w:val="28"/>
        </w:rPr>
      </w:pPr>
      <w:r>
        <w:rPr>
          <w:sz w:val="28"/>
          <w:szCs w:val="28"/>
        </w:rPr>
        <w:t xml:space="preserve">Данные методические указания предназначены для написания контрольных работ, курсовых работ, отчетов по практике, выпускных квалификационных работ. </w:t>
      </w:r>
    </w:p>
    <w:p>
      <w:pPr>
        <w:shd w:val="clear" w:color="auto" w:fill="FFFFFF" w:themeFill="background1"/>
        <w:spacing w:line="276" w:lineRule="auto"/>
        <w:ind w:firstLine="720"/>
        <w:jc w:val="both"/>
        <w:rPr>
          <w:sz w:val="28"/>
          <w:szCs w:val="28"/>
        </w:rPr>
      </w:pPr>
      <w:r>
        <w:rPr>
          <w:sz w:val="28"/>
          <w:szCs w:val="28"/>
        </w:rPr>
        <w:t xml:space="preserve">Содержание отчета по практике определяется кафедрами института  и регламентируется соответствующим учебно-методическим комплексом практики. </w:t>
      </w:r>
    </w:p>
    <w:p>
      <w:pPr>
        <w:shd w:val="clear" w:color="auto" w:fill="FFFFFF" w:themeFill="background1"/>
        <w:spacing w:line="276" w:lineRule="auto"/>
        <w:ind w:firstLine="720"/>
        <w:jc w:val="both"/>
        <w:rPr>
          <w:sz w:val="28"/>
          <w:szCs w:val="28"/>
        </w:rPr>
      </w:pPr>
      <w:r>
        <w:rPr>
          <w:sz w:val="28"/>
          <w:szCs w:val="28"/>
        </w:rPr>
        <w:t>Структура и содержание курсовой работы и контрольной работы регламентируется соответствующим учебно-методическим комплексом дисциплины.</w:t>
      </w:r>
    </w:p>
    <w:p>
      <w:pPr>
        <w:shd w:val="clear" w:color="auto" w:fill="FFFFFF" w:themeFill="background1"/>
        <w:spacing w:line="276" w:lineRule="auto"/>
        <w:ind w:firstLine="720"/>
        <w:jc w:val="both"/>
        <w:rPr>
          <w:sz w:val="28"/>
          <w:szCs w:val="28"/>
        </w:rPr>
      </w:pPr>
      <w:r>
        <w:rPr>
          <w:sz w:val="28"/>
          <w:szCs w:val="28"/>
        </w:rPr>
        <w:t>Представленные методические указания применяются только в вопросе оформления этого вида работ.</w:t>
      </w:r>
    </w:p>
    <w:p>
      <w:pPr>
        <w:shd w:val="clear" w:color="auto" w:fill="FFFFFF" w:themeFill="background1"/>
        <w:spacing w:line="276" w:lineRule="auto"/>
        <w:ind w:firstLine="720"/>
        <w:jc w:val="both"/>
        <w:rPr>
          <w:b/>
          <w:sz w:val="28"/>
          <w:szCs w:val="28"/>
        </w:rPr>
      </w:pPr>
    </w:p>
    <w:p>
      <w:pPr>
        <w:shd w:val="clear" w:color="auto" w:fill="FFFFFF" w:themeFill="background1"/>
        <w:spacing w:line="276" w:lineRule="auto"/>
        <w:ind w:firstLine="720"/>
        <w:jc w:val="both"/>
        <w:rPr>
          <w:b/>
          <w:sz w:val="28"/>
          <w:szCs w:val="28"/>
        </w:rPr>
      </w:pPr>
      <w:r>
        <w:rPr>
          <w:b/>
          <w:sz w:val="28"/>
          <w:szCs w:val="28"/>
        </w:rPr>
        <w:t>2. Структурные элементы выпускной квалификационной работы</w:t>
      </w:r>
    </w:p>
    <w:p>
      <w:pPr>
        <w:shd w:val="clear" w:color="auto" w:fill="FFFFFF" w:themeFill="background1"/>
        <w:spacing w:line="276" w:lineRule="auto"/>
        <w:ind w:firstLine="720"/>
        <w:jc w:val="both"/>
        <w:rPr>
          <w:sz w:val="28"/>
          <w:szCs w:val="28"/>
        </w:rPr>
      </w:pPr>
      <w:r>
        <w:rPr>
          <w:sz w:val="28"/>
          <w:szCs w:val="28"/>
        </w:rPr>
        <w:t>Работа имеет следующую структуру:</w:t>
      </w:r>
    </w:p>
    <w:p>
      <w:pPr>
        <w:numPr>
          <w:ilvl w:val="0"/>
          <w:numId w:val="1"/>
        </w:numPr>
        <w:shd w:val="clear" w:color="auto" w:fill="FFFFFF" w:themeFill="background1"/>
        <w:spacing w:line="276" w:lineRule="auto"/>
        <w:jc w:val="both"/>
        <w:rPr>
          <w:sz w:val="28"/>
          <w:szCs w:val="28"/>
        </w:rPr>
      </w:pPr>
      <w:r>
        <w:rPr>
          <w:sz w:val="28"/>
          <w:szCs w:val="28"/>
        </w:rPr>
        <w:t>титульный лист;</w:t>
      </w:r>
    </w:p>
    <w:p>
      <w:pPr>
        <w:numPr>
          <w:ilvl w:val="0"/>
          <w:numId w:val="1"/>
        </w:numPr>
        <w:shd w:val="clear" w:color="auto" w:fill="FFFFFF" w:themeFill="background1"/>
        <w:spacing w:line="276" w:lineRule="auto"/>
        <w:jc w:val="both"/>
        <w:rPr>
          <w:sz w:val="28"/>
          <w:szCs w:val="28"/>
        </w:rPr>
      </w:pPr>
      <w:r>
        <w:rPr>
          <w:sz w:val="28"/>
          <w:szCs w:val="28"/>
        </w:rPr>
        <w:t>оглавление;</w:t>
      </w:r>
    </w:p>
    <w:p>
      <w:pPr>
        <w:numPr>
          <w:ilvl w:val="0"/>
          <w:numId w:val="1"/>
        </w:numPr>
        <w:shd w:val="clear" w:color="auto" w:fill="FFFFFF" w:themeFill="background1"/>
        <w:spacing w:line="276" w:lineRule="auto"/>
        <w:jc w:val="both"/>
        <w:rPr>
          <w:sz w:val="28"/>
          <w:szCs w:val="28"/>
        </w:rPr>
      </w:pPr>
      <w:r>
        <w:rPr>
          <w:sz w:val="28"/>
          <w:szCs w:val="28"/>
        </w:rPr>
        <w:t>введение;</w:t>
      </w:r>
    </w:p>
    <w:p>
      <w:pPr>
        <w:numPr>
          <w:ilvl w:val="0"/>
          <w:numId w:val="1"/>
        </w:numPr>
        <w:shd w:val="clear" w:color="auto" w:fill="FFFFFF" w:themeFill="background1"/>
        <w:spacing w:line="276" w:lineRule="auto"/>
        <w:jc w:val="both"/>
        <w:rPr>
          <w:sz w:val="28"/>
          <w:szCs w:val="28"/>
        </w:rPr>
      </w:pPr>
      <w:r>
        <w:rPr>
          <w:sz w:val="28"/>
          <w:szCs w:val="28"/>
        </w:rPr>
        <w:t>основная часть;</w:t>
      </w:r>
    </w:p>
    <w:p>
      <w:pPr>
        <w:numPr>
          <w:ilvl w:val="0"/>
          <w:numId w:val="1"/>
        </w:numPr>
        <w:shd w:val="clear" w:color="auto" w:fill="FFFFFF" w:themeFill="background1"/>
        <w:spacing w:line="276" w:lineRule="auto"/>
        <w:jc w:val="both"/>
        <w:rPr>
          <w:sz w:val="28"/>
          <w:szCs w:val="28"/>
        </w:rPr>
      </w:pPr>
      <w:r>
        <w:rPr>
          <w:sz w:val="28"/>
          <w:szCs w:val="28"/>
        </w:rPr>
        <w:t>заключение;</w:t>
      </w:r>
    </w:p>
    <w:p>
      <w:pPr>
        <w:numPr>
          <w:ilvl w:val="0"/>
          <w:numId w:val="1"/>
        </w:numPr>
        <w:spacing w:line="276" w:lineRule="auto"/>
        <w:jc w:val="both"/>
        <w:rPr>
          <w:sz w:val="28"/>
          <w:szCs w:val="28"/>
        </w:rPr>
      </w:pPr>
      <w:r>
        <w:rPr>
          <w:sz w:val="28"/>
          <w:szCs w:val="28"/>
        </w:rPr>
        <w:t xml:space="preserve">список сокращений (если есть не общепринятые сокращения); </w:t>
      </w:r>
    </w:p>
    <w:p>
      <w:pPr>
        <w:numPr>
          <w:ilvl w:val="0"/>
          <w:numId w:val="1"/>
        </w:numPr>
        <w:spacing w:line="276" w:lineRule="auto"/>
        <w:jc w:val="both"/>
        <w:rPr>
          <w:sz w:val="28"/>
          <w:szCs w:val="28"/>
        </w:rPr>
      </w:pPr>
      <w:r>
        <w:rPr>
          <w:sz w:val="28"/>
          <w:szCs w:val="28"/>
        </w:rPr>
        <w:t>список литературы;</w:t>
      </w:r>
    </w:p>
    <w:p>
      <w:pPr>
        <w:numPr>
          <w:ilvl w:val="0"/>
          <w:numId w:val="1"/>
        </w:numPr>
        <w:shd w:val="clear" w:color="auto" w:fill="FFFFFF" w:themeFill="background1"/>
        <w:spacing w:line="276" w:lineRule="auto"/>
        <w:jc w:val="both"/>
        <w:rPr>
          <w:sz w:val="28"/>
          <w:szCs w:val="28"/>
        </w:rPr>
      </w:pPr>
      <w:r>
        <w:rPr>
          <w:sz w:val="28"/>
          <w:szCs w:val="28"/>
        </w:rPr>
        <w:t xml:space="preserve">приложения. </w:t>
      </w:r>
    </w:p>
    <w:p>
      <w:pPr>
        <w:spacing w:line="276" w:lineRule="auto"/>
        <w:ind w:firstLine="720"/>
        <w:jc w:val="both"/>
        <w:rPr>
          <w:color w:val="FF0000"/>
          <w:sz w:val="28"/>
          <w:szCs w:val="28"/>
        </w:rPr>
      </w:pPr>
    </w:p>
    <w:p>
      <w:pPr>
        <w:spacing w:line="276" w:lineRule="auto"/>
        <w:ind w:firstLine="720"/>
        <w:jc w:val="both"/>
        <w:rPr>
          <w:b/>
          <w:sz w:val="28"/>
          <w:szCs w:val="28"/>
        </w:rPr>
      </w:pPr>
      <w:r>
        <w:rPr>
          <w:b/>
          <w:sz w:val="28"/>
          <w:szCs w:val="28"/>
        </w:rPr>
        <w:t>3. Оформление структурных элементов работы</w:t>
      </w:r>
    </w:p>
    <w:p>
      <w:pPr>
        <w:spacing w:line="276" w:lineRule="auto"/>
        <w:ind w:firstLine="720"/>
        <w:jc w:val="both"/>
        <w:rPr>
          <w:sz w:val="28"/>
          <w:szCs w:val="28"/>
        </w:rPr>
      </w:pPr>
      <w:r>
        <w:rPr>
          <w:sz w:val="28"/>
          <w:szCs w:val="28"/>
        </w:rPr>
        <w:t>Заглавия структурных элементов ВКР (оглавления, введения, глав (разделов) основной части, заключения, списка литературы и др.) пишутся посередине строки и оформляются прописным шрифтом 14 пунктов (заглавными буквами) полужирного начертания с интервалом 1,5.</w:t>
      </w:r>
    </w:p>
    <w:p>
      <w:pPr>
        <w:spacing w:line="276" w:lineRule="auto"/>
        <w:ind w:firstLine="720"/>
        <w:jc w:val="both"/>
        <w:rPr>
          <w:sz w:val="28"/>
          <w:szCs w:val="28"/>
        </w:rPr>
      </w:pPr>
      <w:r>
        <w:rPr>
          <w:sz w:val="28"/>
          <w:szCs w:val="28"/>
        </w:rPr>
        <w:t>Пример: ОГЛАВЛЕНИЕ, ВВЕДЕНИЕ, ЗАКЛЮЧЕНИЕ и т.д.</w:t>
      </w:r>
    </w:p>
    <w:p>
      <w:pPr>
        <w:spacing w:line="276" w:lineRule="auto"/>
        <w:ind w:firstLine="720"/>
        <w:jc w:val="both"/>
        <w:rPr>
          <w:sz w:val="28"/>
          <w:szCs w:val="28"/>
        </w:rPr>
      </w:pPr>
      <w:r>
        <w:rPr>
          <w:sz w:val="28"/>
          <w:szCs w:val="28"/>
        </w:rPr>
        <w:t>Заголовки структурных элементов отделяют от текста сверху и/или снизу тремя интервалами (а не полуторным интервалом, как остальной текст).</w:t>
      </w:r>
    </w:p>
    <w:p>
      <w:pPr>
        <w:shd w:val="clear" w:color="auto" w:fill="FFFFFF" w:themeFill="background1"/>
        <w:spacing w:line="276" w:lineRule="auto"/>
        <w:ind w:firstLine="708"/>
        <w:jc w:val="both"/>
        <w:rPr>
          <w:sz w:val="28"/>
          <w:szCs w:val="28"/>
        </w:rPr>
      </w:pPr>
      <w:r>
        <w:rPr>
          <w:sz w:val="28"/>
          <w:szCs w:val="28"/>
        </w:rPr>
        <w:t xml:space="preserve">Для этого, заголовок (но только заголовок) выделяется и на выделенный заголовок подводится курсор, далее нажимается правая кнопка мыши и в появившемся окне выбирается пункт «Абзац», на вкладке которого «Отступы и интервалы», в пункте «Интервал» кнопкой «После» выставляется 18 пунктов и подтверждается кнопкой «ОК». </w:t>
      </w:r>
    </w:p>
    <w:p>
      <w:pPr>
        <w:shd w:val="clear" w:color="auto" w:fill="FFFFFF" w:themeFill="background1"/>
        <w:spacing w:line="276" w:lineRule="auto"/>
        <w:ind w:firstLine="708"/>
        <w:jc w:val="both"/>
        <w:rPr>
          <w:sz w:val="28"/>
          <w:szCs w:val="28"/>
          <w:shd w:val="clear" w:color="auto" w:fill="FFFFFF" w:themeFill="background1"/>
        </w:rPr>
      </w:pPr>
      <w:r>
        <w:rPr>
          <w:sz w:val="28"/>
          <w:szCs w:val="28"/>
        </w:rPr>
        <w:t xml:space="preserve">Расстояние между названиями главы и параграфа должно быть три одинарных интервала. </w:t>
      </w:r>
      <w:r>
        <w:rPr>
          <w:sz w:val="28"/>
          <w:szCs w:val="28"/>
          <w:shd w:val="clear" w:color="auto" w:fill="FFFFFF" w:themeFill="background1"/>
        </w:rPr>
        <w:t>Расстояние между названием параграфа и текстом должно быть</w:t>
      </w:r>
      <w:r>
        <w:rPr>
          <w:sz w:val="28"/>
          <w:szCs w:val="28"/>
        </w:rPr>
        <w:t xml:space="preserve"> равно двум одинарным интервалам</w:t>
      </w:r>
      <w:r>
        <w:rPr>
          <w:sz w:val="28"/>
          <w:szCs w:val="28"/>
          <w:shd w:val="clear" w:color="auto" w:fill="FFFFFF" w:themeFill="background1"/>
        </w:rPr>
        <w:t xml:space="preserve">. </w:t>
      </w:r>
    </w:p>
    <w:p>
      <w:pPr>
        <w:spacing w:line="276" w:lineRule="auto"/>
        <w:ind w:firstLine="720"/>
        <w:jc w:val="both"/>
        <w:rPr>
          <w:sz w:val="28"/>
          <w:szCs w:val="28"/>
        </w:rPr>
      </w:pPr>
    </w:p>
    <w:p>
      <w:pPr>
        <w:ind w:firstLine="720"/>
        <w:jc w:val="both"/>
        <w:rPr>
          <w:b/>
          <w:sz w:val="28"/>
          <w:szCs w:val="28"/>
        </w:rPr>
      </w:pPr>
      <w:r>
        <w:rPr>
          <w:b/>
          <w:sz w:val="28"/>
          <w:szCs w:val="28"/>
        </w:rPr>
        <w:t>3.1. Титульный лист</w:t>
      </w:r>
    </w:p>
    <w:p>
      <w:pPr>
        <w:spacing w:line="276" w:lineRule="auto"/>
        <w:ind w:firstLine="720"/>
        <w:jc w:val="both"/>
        <w:rPr>
          <w:sz w:val="28"/>
          <w:szCs w:val="28"/>
        </w:rPr>
      </w:pPr>
      <w:r>
        <w:rPr>
          <w:sz w:val="28"/>
          <w:szCs w:val="28"/>
        </w:rPr>
        <w:t xml:space="preserve">Титульный лист является первой страницей работы (образцы титульных листов и оборотные стороны титульных листов представлены в приложениях 1-8). </w:t>
      </w:r>
    </w:p>
    <w:p>
      <w:pPr>
        <w:spacing w:line="276" w:lineRule="auto"/>
        <w:ind w:firstLine="720"/>
        <w:jc w:val="both"/>
        <w:rPr>
          <w:sz w:val="28"/>
          <w:szCs w:val="28"/>
        </w:rPr>
      </w:pPr>
      <w:r>
        <w:rPr>
          <w:sz w:val="28"/>
          <w:szCs w:val="28"/>
        </w:rPr>
        <w:t>На титульном листе приводят следующие сведения:</w:t>
      </w:r>
    </w:p>
    <w:p>
      <w:pPr>
        <w:numPr>
          <w:ilvl w:val="0"/>
          <w:numId w:val="2"/>
        </w:numPr>
        <w:spacing w:line="276" w:lineRule="auto"/>
        <w:jc w:val="both"/>
        <w:rPr>
          <w:sz w:val="28"/>
          <w:szCs w:val="28"/>
        </w:rPr>
      </w:pPr>
      <w:r>
        <w:rPr>
          <w:sz w:val="28"/>
          <w:szCs w:val="28"/>
        </w:rPr>
        <w:t>наименование организации, где выполнена работа;</w:t>
      </w:r>
    </w:p>
    <w:p>
      <w:pPr>
        <w:numPr>
          <w:ilvl w:val="0"/>
          <w:numId w:val="2"/>
        </w:numPr>
        <w:spacing w:line="276" w:lineRule="auto"/>
        <w:jc w:val="both"/>
        <w:rPr>
          <w:sz w:val="28"/>
          <w:szCs w:val="28"/>
        </w:rPr>
      </w:pPr>
      <w:r>
        <w:rPr>
          <w:sz w:val="28"/>
          <w:szCs w:val="28"/>
        </w:rPr>
        <w:t>фамилию, имя, отчество студента, выполнившего работу (курс, специальность/направление подготовки/, форму обучения);</w:t>
      </w:r>
    </w:p>
    <w:p>
      <w:pPr>
        <w:numPr>
          <w:ilvl w:val="0"/>
          <w:numId w:val="2"/>
        </w:numPr>
        <w:spacing w:line="276" w:lineRule="auto"/>
        <w:jc w:val="both"/>
        <w:rPr>
          <w:sz w:val="28"/>
          <w:szCs w:val="28"/>
        </w:rPr>
      </w:pPr>
      <w:r>
        <w:rPr>
          <w:sz w:val="28"/>
          <w:szCs w:val="28"/>
        </w:rPr>
        <w:t>название работы;</w:t>
      </w:r>
    </w:p>
    <w:p>
      <w:pPr>
        <w:pStyle w:val="22"/>
        <w:numPr>
          <w:ilvl w:val="0"/>
          <w:numId w:val="2"/>
        </w:numPr>
        <w:spacing w:line="276" w:lineRule="auto"/>
        <w:jc w:val="both"/>
        <w:rPr>
          <w:sz w:val="28"/>
          <w:szCs w:val="28"/>
        </w:rPr>
      </w:pPr>
      <w:r>
        <w:rPr>
          <w:sz w:val="28"/>
          <w:szCs w:val="28"/>
        </w:rPr>
        <w:t>наименование дисциплины (для контрольных и курсовых работ);</w:t>
      </w:r>
    </w:p>
    <w:p>
      <w:pPr>
        <w:numPr>
          <w:ilvl w:val="0"/>
          <w:numId w:val="2"/>
        </w:numPr>
        <w:spacing w:line="276" w:lineRule="auto"/>
        <w:jc w:val="both"/>
        <w:rPr>
          <w:sz w:val="28"/>
          <w:szCs w:val="28"/>
        </w:rPr>
      </w:pPr>
      <w:r>
        <w:rPr>
          <w:sz w:val="28"/>
          <w:szCs w:val="28"/>
        </w:rPr>
        <w:t>фамилию, имя, отчество научного руководителя, ученую степень и ученое звание;</w:t>
      </w:r>
    </w:p>
    <w:p>
      <w:pPr>
        <w:numPr>
          <w:ilvl w:val="0"/>
          <w:numId w:val="2"/>
        </w:numPr>
        <w:spacing w:line="276" w:lineRule="auto"/>
        <w:jc w:val="both"/>
        <w:rPr>
          <w:sz w:val="28"/>
          <w:szCs w:val="28"/>
        </w:rPr>
      </w:pPr>
      <w:r>
        <w:rPr>
          <w:sz w:val="28"/>
          <w:szCs w:val="28"/>
        </w:rPr>
        <w:t>место и год написания работы.</w:t>
      </w:r>
    </w:p>
    <w:p>
      <w:pPr>
        <w:spacing w:line="276" w:lineRule="auto"/>
        <w:ind w:firstLine="708"/>
        <w:jc w:val="both"/>
        <w:rPr>
          <w:sz w:val="28"/>
          <w:szCs w:val="28"/>
        </w:rPr>
      </w:pPr>
      <w:r>
        <w:rPr>
          <w:sz w:val="28"/>
          <w:szCs w:val="28"/>
        </w:rPr>
        <w:t>На обратной стороне титульного листа работы приводят следующие сведения:</w:t>
      </w:r>
    </w:p>
    <w:p>
      <w:pPr>
        <w:pStyle w:val="22"/>
        <w:numPr>
          <w:ilvl w:val="0"/>
          <w:numId w:val="3"/>
        </w:numPr>
        <w:spacing w:line="276" w:lineRule="auto"/>
        <w:jc w:val="both"/>
        <w:rPr>
          <w:sz w:val="28"/>
          <w:szCs w:val="28"/>
        </w:rPr>
      </w:pPr>
      <w:r>
        <w:rPr>
          <w:sz w:val="28"/>
          <w:szCs w:val="28"/>
        </w:rPr>
        <w:t>наименование кафедры и института, где выполнена работа;</w:t>
      </w:r>
    </w:p>
    <w:p>
      <w:pPr>
        <w:pStyle w:val="22"/>
        <w:numPr>
          <w:ilvl w:val="0"/>
          <w:numId w:val="3"/>
        </w:numPr>
        <w:spacing w:line="276" w:lineRule="auto"/>
        <w:jc w:val="both"/>
        <w:rPr>
          <w:sz w:val="28"/>
          <w:szCs w:val="28"/>
        </w:rPr>
      </w:pPr>
      <w:r>
        <w:rPr>
          <w:sz w:val="28"/>
          <w:szCs w:val="28"/>
        </w:rPr>
        <w:t>наименование специальности/направления подготовки, наименование специализации/профиля/программы;</w:t>
      </w:r>
    </w:p>
    <w:p>
      <w:pPr>
        <w:pStyle w:val="22"/>
        <w:numPr>
          <w:ilvl w:val="0"/>
          <w:numId w:val="3"/>
        </w:numPr>
        <w:spacing w:line="276" w:lineRule="auto"/>
        <w:jc w:val="both"/>
        <w:rPr>
          <w:sz w:val="28"/>
          <w:szCs w:val="28"/>
        </w:rPr>
      </w:pPr>
      <w:r>
        <w:rPr>
          <w:sz w:val="28"/>
          <w:szCs w:val="28"/>
        </w:rPr>
        <w:t>наименование дисциплины (для контрольных и курсовых работ);</w:t>
      </w:r>
    </w:p>
    <w:p>
      <w:pPr>
        <w:pStyle w:val="22"/>
        <w:numPr>
          <w:ilvl w:val="0"/>
          <w:numId w:val="3"/>
        </w:numPr>
        <w:spacing w:line="276" w:lineRule="auto"/>
        <w:jc w:val="both"/>
        <w:rPr>
          <w:sz w:val="28"/>
          <w:szCs w:val="28"/>
        </w:rPr>
      </w:pPr>
      <w:r>
        <w:rPr>
          <w:sz w:val="28"/>
          <w:szCs w:val="28"/>
        </w:rPr>
        <w:t>защита в ГЭК, дата, номер протокола (для ВКР);</w:t>
      </w:r>
    </w:p>
    <w:p>
      <w:pPr>
        <w:pStyle w:val="22"/>
        <w:numPr>
          <w:ilvl w:val="0"/>
          <w:numId w:val="3"/>
        </w:numPr>
        <w:spacing w:line="276" w:lineRule="auto"/>
        <w:jc w:val="both"/>
        <w:rPr>
          <w:sz w:val="28"/>
          <w:szCs w:val="28"/>
        </w:rPr>
      </w:pPr>
      <w:r>
        <w:rPr>
          <w:sz w:val="28"/>
          <w:szCs w:val="28"/>
        </w:rPr>
        <w:t xml:space="preserve">оценка за работу. </w:t>
      </w:r>
    </w:p>
    <w:p>
      <w:pPr>
        <w:ind w:firstLine="708"/>
        <w:jc w:val="both"/>
        <w:rPr>
          <w:b/>
          <w:sz w:val="28"/>
          <w:szCs w:val="28"/>
        </w:rPr>
      </w:pPr>
    </w:p>
    <w:p>
      <w:pPr>
        <w:spacing w:line="276" w:lineRule="auto"/>
        <w:ind w:firstLine="708"/>
        <w:jc w:val="both"/>
        <w:rPr>
          <w:b/>
          <w:sz w:val="28"/>
          <w:szCs w:val="28"/>
        </w:rPr>
      </w:pPr>
      <w:r>
        <w:rPr>
          <w:b/>
          <w:sz w:val="28"/>
          <w:szCs w:val="28"/>
        </w:rPr>
        <w:t>3.2. Оглавление</w:t>
      </w:r>
    </w:p>
    <w:p>
      <w:pPr>
        <w:shd w:val="clear" w:color="auto" w:fill="FFFFFF" w:themeFill="background1"/>
        <w:spacing w:line="276" w:lineRule="auto"/>
        <w:ind w:firstLine="720"/>
        <w:jc w:val="both"/>
        <w:rPr>
          <w:sz w:val="28"/>
          <w:szCs w:val="28"/>
          <w:shd w:val="clear" w:color="auto" w:fill="FF0000"/>
        </w:rPr>
      </w:pPr>
      <w:r>
        <w:rPr>
          <w:sz w:val="28"/>
          <w:szCs w:val="28"/>
          <w:shd w:val="clear" w:color="auto" w:fill="FFFFFF" w:themeFill="background1"/>
        </w:rPr>
        <w:t>Оглавление - перечень основных частей работы с указанием страниц, на которые их помещают.</w:t>
      </w:r>
      <w:r>
        <w:rPr>
          <w:sz w:val="28"/>
          <w:szCs w:val="28"/>
          <w:shd w:val="clear" w:color="auto" w:fill="FF0000"/>
        </w:rPr>
        <w:t xml:space="preserve"> </w:t>
      </w:r>
    </w:p>
    <w:p>
      <w:pPr>
        <w:shd w:val="clear" w:color="auto" w:fill="FFFFFF" w:themeFill="background1"/>
        <w:spacing w:line="276" w:lineRule="auto"/>
        <w:ind w:firstLine="720"/>
        <w:jc w:val="both"/>
        <w:rPr>
          <w:sz w:val="28"/>
          <w:szCs w:val="28"/>
        </w:rPr>
      </w:pPr>
      <w:r>
        <w:rPr>
          <w:sz w:val="28"/>
          <w:szCs w:val="28"/>
          <w:shd w:val="clear" w:color="auto" w:fill="FFFFFF" w:themeFill="background1"/>
        </w:rPr>
        <w:t xml:space="preserve">Оглавление включает в себя </w:t>
      </w:r>
      <w:r>
        <w:rPr>
          <w:sz w:val="28"/>
          <w:szCs w:val="28"/>
        </w:rPr>
        <w:t>введение, наименование всех разделов, подразделов, пунктов (если они имеют наименование), заключение, список сокращений, список литературы</w:t>
      </w:r>
      <w:r>
        <w:rPr>
          <w:color w:val="FF0000"/>
          <w:sz w:val="28"/>
          <w:szCs w:val="28"/>
        </w:rPr>
        <w:t xml:space="preserve"> </w:t>
      </w:r>
      <w:r>
        <w:rPr>
          <w:sz w:val="28"/>
          <w:szCs w:val="28"/>
        </w:rPr>
        <w:t>и приложения с указанием номеров страниц, с которых они начинаются.</w:t>
      </w:r>
    </w:p>
    <w:p>
      <w:pPr>
        <w:shd w:val="clear" w:color="auto" w:fill="FFFFFF" w:themeFill="background1"/>
        <w:spacing w:line="276" w:lineRule="auto"/>
        <w:ind w:firstLine="720"/>
        <w:jc w:val="both"/>
        <w:rPr>
          <w:sz w:val="28"/>
          <w:szCs w:val="28"/>
        </w:rPr>
      </w:pPr>
      <w:r>
        <w:rPr>
          <w:sz w:val="28"/>
          <w:szCs w:val="28"/>
        </w:rPr>
        <w:t xml:space="preserve">Заголовки в оглавлении должны точно повторять заголовки в тексте. Не допускается сокращать или давать заголовки в другой формулировке. </w:t>
      </w:r>
    </w:p>
    <w:p>
      <w:pPr>
        <w:shd w:val="clear" w:color="auto" w:fill="FFFFFF" w:themeFill="background1"/>
        <w:spacing w:line="276" w:lineRule="auto"/>
        <w:ind w:firstLine="720"/>
        <w:jc w:val="both"/>
        <w:rPr>
          <w:sz w:val="28"/>
          <w:szCs w:val="28"/>
        </w:rPr>
      </w:pPr>
      <w:r>
        <w:rPr>
          <w:sz w:val="28"/>
          <w:szCs w:val="28"/>
        </w:rPr>
        <w:t>Последнее слово заголовка соединяют отточием с соответствующим ему номером страницы в правом столбце оглавления (образец оглавления представлен в приложении 9).</w:t>
      </w:r>
    </w:p>
    <w:p>
      <w:pPr>
        <w:spacing w:line="276" w:lineRule="auto"/>
        <w:ind w:firstLine="708"/>
        <w:jc w:val="both"/>
        <w:rPr>
          <w:sz w:val="28"/>
          <w:szCs w:val="28"/>
        </w:rPr>
      </w:pPr>
      <w:r>
        <w:rPr>
          <w:b/>
          <w:sz w:val="28"/>
          <w:szCs w:val="28"/>
        </w:rPr>
        <w:t>3.3. Введение</w:t>
      </w:r>
    </w:p>
    <w:p>
      <w:pPr>
        <w:pStyle w:val="14"/>
        <w:spacing w:before="0" w:beforeAutospacing="0" w:after="0" w:afterAutospacing="0" w:line="276" w:lineRule="auto"/>
        <w:ind w:firstLine="720"/>
        <w:jc w:val="both"/>
        <w:rPr>
          <w:rFonts w:ascii="Times New Roman" w:hAnsi="Times New Roman" w:cs="Times New Roman"/>
          <w:sz w:val="28"/>
          <w:szCs w:val="28"/>
        </w:rPr>
      </w:pPr>
      <w:r>
        <w:rPr>
          <w:rFonts w:ascii="Times New Roman" w:hAnsi="Times New Roman" w:cs="Times New Roman"/>
          <w:sz w:val="28"/>
          <w:szCs w:val="28"/>
        </w:rPr>
        <w:t>Введение – это вступительная часть, в которой дается характеристика выполненной работы в целом (введение является обязательным структурным элементом для ВКР и курсовой работы). Введение включает в себя следующие основные структурные элементы:</w:t>
      </w:r>
    </w:p>
    <w:p>
      <w:pPr>
        <w:numPr>
          <w:ilvl w:val="0"/>
          <w:numId w:val="4"/>
        </w:numPr>
        <w:spacing w:line="276" w:lineRule="auto"/>
        <w:ind w:left="567" w:hanging="141"/>
        <w:jc w:val="both"/>
        <w:rPr>
          <w:sz w:val="28"/>
          <w:szCs w:val="28"/>
        </w:rPr>
      </w:pPr>
      <w:r>
        <w:rPr>
          <w:sz w:val="28"/>
          <w:szCs w:val="28"/>
        </w:rPr>
        <w:t>актуальность темы работы;</w:t>
      </w:r>
    </w:p>
    <w:p>
      <w:pPr>
        <w:numPr>
          <w:ilvl w:val="0"/>
          <w:numId w:val="4"/>
        </w:numPr>
        <w:spacing w:line="276" w:lineRule="auto"/>
        <w:ind w:left="567" w:hanging="141"/>
        <w:jc w:val="both"/>
        <w:rPr>
          <w:sz w:val="28"/>
          <w:szCs w:val="28"/>
        </w:rPr>
      </w:pPr>
      <w:r>
        <w:rPr>
          <w:color w:val="4C4C4C" w:themeColor="text1"/>
          <w:sz w:val="28"/>
          <w:szCs w:val="28"/>
        </w:rPr>
        <w:t>цели и задачи</w:t>
      </w:r>
      <w:r>
        <w:rPr>
          <w:sz w:val="28"/>
          <w:szCs w:val="28"/>
        </w:rPr>
        <w:t>;</w:t>
      </w:r>
    </w:p>
    <w:p>
      <w:pPr>
        <w:numPr>
          <w:ilvl w:val="0"/>
          <w:numId w:val="4"/>
        </w:numPr>
        <w:spacing w:line="276" w:lineRule="auto"/>
        <w:ind w:left="567" w:right="-134" w:hanging="141"/>
        <w:jc w:val="both"/>
        <w:rPr>
          <w:sz w:val="28"/>
          <w:szCs w:val="28"/>
        </w:rPr>
      </w:pPr>
      <w:r>
        <w:rPr>
          <w:sz w:val="28"/>
          <w:szCs w:val="28"/>
        </w:rPr>
        <w:t>предмет и объект исследования (если этого требуют условия);</w:t>
      </w:r>
    </w:p>
    <w:p>
      <w:pPr>
        <w:numPr>
          <w:ilvl w:val="0"/>
          <w:numId w:val="4"/>
        </w:numPr>
        <w:spacing w:line="276" w:lineRule="auto"/>
        <w:ind w:left="567" w:hanging="141"/>
        <w:jc w:val="both"/>
        <w:rPr>
          <w:sz w:val="28"/>
          <w:szCs w:val="28"/>
        </w:rPr>
      </w:pPr>
      <w:r>
        <w:rPr>
          <w:sz w:val="28"/>
          <w:szCs w:val="28"/>
        </w:rPr>
        <w:t>научную новизну (только для ВКР магистров);</w:t>
      </w:r>
    </w:p>
    <w:p>
      <w:pPr>
        <w:pStyle w:val="22"/>
        <w:numPr>
          <w:ilvl w:val="0"/>
          <w:numId w:val="4"/>
        </w:numPr>
        <w:shd w:val="clear" w:color="auto" w:fill="FFFFFF" w:themeFill="background1"/>
        <w:spacing w:line="276" w:lineRule="auto"/>
        <w:ind w:left="567" w:hanging="141"/>
        <w:jc w:val="both"/>
        <w:rPr>
          <w:sz w:val="28"/>
          <w:szCs w:val="28"/>
        </w:rPr>
      </w:pPr>
      <w:r>
        <w:rPr>
          <w:sz w:val="28"/>
          <w:szCs w:val="28"/>
        </w:rPr>
        <w:t>теоретическую и практическую значимость работы (только для ВКР);</w:t>
      </w:r>
    </w:p>
    <w:p>
      <w:pPr>
        <w:pStyle w:val="22"/>
        <w:numPr>
          <w:ilvl w:val="0"/>
          <w:numId w:val="4"/>
        </w:numPr>
        <w:shd w:val="clear" w:color="auto" w:fill="FFFFFF" w:themeFill="background1"/>
        <w:spacing w:line="276" w:lineRule="auto"/>
        <w:ind w:left="567" w:hanging="141"/>
        <w:jc w:val="both"/>
        <w:rPr>
          <w:sz w:val="28"/>
          <w:szCs w:val="28"/>
        </w:rPr>
      </w:pPr>
      <w:r>
        <w:rPr>
          <w:sz w:val="28"/>
          <w:szCs w:val="28"/>
        </w:rPr>
        <w:t xml:space="preserve">методологию и методы исследования. </w:t>
      </w:r>
    </w:p>
    <w:p>
      <w:pPr>
        <w:jc w:val="both"/>
        <w:rPr>
          <w:sz w:val="28"/>
          <w:szCs w:val="28"/>
        </w:rPr>
      </w:pPr>
    </w:p>
    <w:p>
      <w:pPr>
        <w:spacing w:line="276" w:lineRule="auto"/>
        <w:ind w:firstLine="720"/>
        <w:jc w:val="both"/>
        <w:rPr>
          <w:b/>
          <w:sz w:val="28"/>
          <w:szCs w:val="28"/>
        </w:rPr>
      </w:pPr>
      <w:r>
        <w:rPr>
          <w:b/>
          <w:sz w:val="28"/>
          <w:szCs w:val="28"/>
        </w:rPr>
        <w:t>3.4. Оформление основной части</w:t>
      </w:r>
    </w:p>
    <w:p>
      <w:pPr>
        <w:spacing w:line="276" w:lineRule="auto"/>
        <w:ind w:firstLine="720"/>
        <w:jc w:val="both"/>
        <w:rPr>
          <w:b/>
          <w:sz w:val="28"/>
          <w:szCs w:val="28"/>
        </w:rPr>
      </w:pPr>
      <w:r>
        <w:rPr>
          <w:b/>
          <w:sz w:val="28"/>
          <w:szCs w:val="28"/>
        </w:rPr>
        <w:t>3.4.1. Общие требования</w:t>
      </w:r>
    </w:p>
    <w:p>
      <w:pPr>
        <w:shd w:val="clear" w:color="auto" w:fill="FFFFFF" w:themeFill="background1"/>
        <w:spacing w:line="276" w:lineRule="auto"/>
        <w:ind w:firstLine="720"/>
        <w:jc w:val="both"/>
        <w:rPr>
          <w:sz w:val="28"/>
          <w:szCs w:val="28"/>
        </w:rPr>
      </w:pPr>
      <w:r>
        <w:rPr>
          <w:sz w:val="28"/>
          <w:szCs w:val="28"/>
        </w:rPr>
        <w:t xml:space="preserve">В основной части работы приводят данные, отражающие сущность, методику и основные результаты исследования. </w:t>
      </w:r>
    </w:p>
    <w:p>
      <w:pPr>
        <w:shd w:val="clear" w:color="auto" w:fill="FFFFFF" w:themeFill="background1"/>
        <w:spacing w:line="276" w:lineRule="auto"/>
        <w:ind w:firstLine="708"/>
        <w:jc w:val="both"/>
        <w:rPr>
          <w:sz w:val="28"/>
          <w:szCs w:val="28"/>
        </w:rPr>
      </w:pPr>
      <w:r>
        <w:rPr>
          <w:sz w:val="28"/>
          <w:szCs w:val="28"/>
        </w:rPr>
        <w:t>Работа должна быть выполнена печатным способом с использованием компьютера и принтера на одной стороне листа белой бумаги одного сорта формата А4 (210х297 мм).</w:t>
      </w:r>
    </w:p>
    <w:p>
      <w:pPr>
        <w:shd w:val="clear" w:color="auto" w:fill="FFFFFF" w:themeFill="background1"/>
        <w:spacing w:line="276" w:lineRule="auto"/>
        <w:ind w:firstLine="708"/>
        <w:jc w:val="both"/>
        <w:rPr>
          <w:sz w:val="28"/>
          <w:szCs w:val="28"/>
        </w:rPr>
      </w:pPr>
      <w:r>
        <w:rPr>
          <w:sz w:val="28"/>
          <w:szCs w:val="28"/>
        </w:rPr>
        <w:t xml:space="preserve">Наименование шрифта - </w:t>
      </w:r>
      <w:r>
        <w:rPr>
          <w:sz w:val="28"/>
          <w:szCs w:val="28"/>
          <w:lang w:val="en-US"/>
        </w:rPr>
        <w:t>Times</w:t>
      </w:r>
      <w:r>
        <w:rPr>
          <w:sz w:val="28"/>
          <w:szCs w:val="28"/>
        </w:rPr>
        <w:t xml:space="preserve"> </w:t>
      </w:r>
      <w:r>
        <w:rPr>
          <w:sz w:val="28"/>
          <w:szCs w:val="28"/>
          <w:lang w:val="en-US"/>
        </w:rPr>
        <w:t>New</w:t>
      </w:r>
      <w:r>
        <w:rPr>
          <w:sz w:val="28"/>
          <w:szCs w:val="28"/>
        </w:rPr>
        <w:t xml:space="preserve"> </w:t>
      </w:r>
      <w:r>
        <w:rPr>
          <w:sz w:val="28"/>
          <w:szCs w:val="28"/>
          <w:lang w:val="en-US"/>
        </w:rPr>
        <w:t>Roman</w:t>
      </w:r>
      <w:r>
        <w:rPr>
          <w:sz w:val="28"/>
          <w:szCs w:val="28"/>
        </w:rPr>
        <w:t xml:space="preserve">, начертание шрифта – обычный, размер шрифта - 14 пунктов. Цвет шрифта должен быть черным. </w:t>
      </w:r>
    </w:p>
    <w:p>
      <w:pPr>
        <w:shd w:val="clear" w:color="auto" w:fill="FFFFFF" w:themeFill="background1"/>
        <w:spacing w:line="276" w:lineRule="auto"/>
        <w:ind w:firstLine="708"/>
        <w:jc w:val="both"/>
        <w:rPr>
          <w:sz w:val="28"/>
          <w:szCs w:val="28"/>
        </w:rPr>
      </w:pPr>
      <w:r>
        <w:rPr>
          <w:sz w:val="28"/>
          <w:szCs w:val="28"/>
        </w:rPr>
        <w:t>Текст работы следует печатать, соблюдая следующие размеры полей: правое - не менее 10 мм, верхнее и нижнее - не менее 20 мм, левое - не менее 30 мм</w:t>
      </w:r>
      <w:r>
        <w:rPr>
          <w:sz w:val="28"/>
          <w:szCs w:val="28"/>
          <w:shd w:val="clear" w:color="auto" w:fill="FFFFFF" w:themeFill="background1"/>
        </w:rPr>
        <w:t xml:space="preserve">. </w:t>
      </w:r>
      <w:r>
        <w:rPr>
          <w:sz w:val="28"/>
          <w:szCs w:val="28"/>
        </w:rPr>
        <w:t>Абзацный отступ должен быть одинаковым по всему тексту и равен пяти знакам (1,25 см). Межстрочный интервал – 1,5.</w:t>
      </w:r>
    </w:p>
    <w:p>
      <w:pPr>
        <w:shd w:val="clear" w:color="auto" w:fill="FFFFFF" w:themeFill="background1"/>
        <w:spacing w:line="276" w:lineRule="auto"/>
        <w:ind w:firstLine="708"/>
        <w:jc w:val="both"/>
        <w:rPr>
          <w:sz w:val="28"/>
          <w:szCs w:val="28"/>
        </w:rPr>
      </w:pPr>
      <w:r>
        <w:rPr>
          <w:sz w:val="28"/>
          <w:szCs w:val="28"/>
        </w:rPr>
        <w:t>При выполнении работы необходимо соблюдать равномерную плотность, контрастность и четкость изображения по всей работе. В работе должны быть четкие, нерасплывшиеся линии, буквы, цифры и знаки.</w:t>
      </w:r>
    </w:p>
    <w:p>
      <w:pPr>
        <w:shd w:val="clear" w:color="auto" w:fill="FFFFFF" w:themeFill="background1"/>
        <w:spacing w:line="276" w:lineRule="auto"/>
        <w:ind w:firstLine="720"/>
        <w:jc w:val="both"/>
        <w:rPr>
          <w:sz w:val="28"/>
          <w:szCs w:val="28"/>
        </w:rPr>
      </w:pPr>
      <w:bookmarkStart w:id="0" w:name="sub_593"/>
      <w:r>
        <w:rPr>
          <w:sz w:val="28"/>
          <w:szCs w:val="28"/>
        </w:rPr>
        <w:t xml:space="preserve">Каждую главу (раздел) начинают с новой страницы. Это же правило относится и к другим основным структурным частям работы (ОГЛАВЛЕНИЕ, ВВЕДЕНИЕ, ЗАКЛЮЧЕНИЕ, СПИСОК ЛИТЕРАТУРЫ). </w:t>
      </w:r>
    </w:p>
    <w:p>
      <w:pPr>
        <w:shd w:val="clear" w:color="auto" w:fill="FFFFFF" w:themeFill="background1"/>
        <w:spacing w:line="276" w:lineRule="auto"/>
        <w:ind w:firstLine="708"/>
        <w:jc w:val="both"/>
        <w:rPr>
          <w:sz w:val="28"/>
          <w:szCs w:val="28"/>
          <w:shd w:val="clear" w:color="auto" w:fill="FFFFFF" w:themeFill="background1"/>
        </w:rPr>
      </w:pPr>
      <w:r>
        <w:rPr>
          <w:sz w:val="28"/>
          <w:szCs w:val="28"/>
        </w:rPr>
        <w:t xml:space="preserve">Основной текст должен быть разделен на главы и параграфы или разделы, подразделы, </w:t>
      </w:r>
      <w:r>
        <w:rPr>
          <w:sz w:val="28"/>
          <w:szCs w:val="28"/>
          <w:shd w:val="clear" w:color="auto" w:fill="FFFFFF" w:themeFill="background1"/>
        </w:rPr>
        <w:t xml:space="preserve">пункты. </w:t>
      </w:r>
    </w:p>
    <w:p>
      <w:pPr>
        <w:shd w:val="clear" w:color="auto" w:fill="FFFFFF" w:themeFill="background1"/>
        <w:spacing w:line="276" w:lineRule="auto"/>
        <w:ind w:firstLine="708"/>
        <w:jc w:val="both"/>
        <w:rPr>
          <w:color w:val="FFFFFF" w:themeColor="background1"/>
          <w:sz w:val="28"/>
          <w:szCs w:val="28"/>
          <w:shd w:val="clear" w:color="auto" w:fill="FFFFFF" w:themeFill="background1"/>
        </w:rPr>
      </w:pPr>
      <w:r>
        <w:rPr>
          <w:sz w:val="28"/>
          <w:szCs w:val="28"/>
        </w:rPr>
        <w:t>Пункты, при необходимости, могут делиться на подпункты. При делении текста работы на пункты и подпункты необходимо, чтобы каждый пункт содержал законченную информацию.</w:t>
      </w:r>
    </w:p>
    <w:p>
      <w:pPr>
        <w:shd w:val="clear" w:color="auto" w:fill="FFFFFF" w:themeFill="background1"/>
        <w:spacing w:line="276" w:lineRule="auto"/>
        <w:ind w:firstLine="708"/>
        <w:jc w:val="both"/>
        <w:rPr>
          <w:sz w:val="28"/>
          <w:szCs w:val="28"/>
        </w:rPr>
      </w:pPr>
      <w:r>
        <w:rPr>
          <w:sz w:val="28"/>
          <w:szCs w:val="28"/>
        </w:rPr>
        <w:t>Разделы, подразделы должны иметь заголовки. Заголовки должны четко и кратко отражать содержание разделов, подразделов.</w:t>
      </w:r>
    </w:p>
    <w:p>
      <w:pPr>
        <w:shd w:val="clear" w:color="auto" w:fill="FFFFFF" w:themeFill="background1"/>
        <w:spacing w:line="276" w:lineRule="auto"/>
        <w:ind w:firstLine="708"/>
        <w:jc w:val="both"/>
        <w:rPr>
          <w:sz w:val="28"/>
          <w:szCs w:val="28"/>
        </w:rPr>
      </w:pPr>
      <w:r>
        <w:rPr>
          <w:sz w:val="28"/>
          <w:szCs w:val="28"/>
        </w:rPr>
        <w:t>Заголовки структурных элементов работы (введение, разделы, главы, заключение) следует печатать с абзацного отступа, прописными буквами, не подчеркивая и располагать в середине строки без точки в конце.</w:t>
      </w:r>
      <w:r>
        <w:t xml:space="preserve"> </w:t>
      </w:r>
      <w:r>
        <w:rPr>
          <w:sz w:val="28"/>
          <w:szCs w:val="28"/>
        </w:rPr>
        <w:t xml:space="preserve">Переносить слова в заголовке не допускается. Если заголовок состоит из двух предложений, их разделяют точкой. </w:t>
      </w:r>
    </w:p>
    <w:p>
      <w:pPr>
        <w:shd w:val="clear" w:color="auto" w:fill="FFFFFF" w:themeFill="background1"/>
        <w:spacing w:line="276" w:lineRule="auto"/>
        <w:ind w:firstLine="708"/>
        <w:jc w:val="both"/>
        <w:rPr>
          <w:sz w:val="28"/>
          <w:szCs w:val="28"/>
        </w:rPr>
      </w:pPr>
      <w:r>
        <w:rPr>
          <w:sz w:val="28"/>
          <w:szCs w:val="28"/>
        </w:rPr>
        <w:t>Заголовки параграфов, пунктов, подпунктов следует печатать с абзацного отступа, строчными буквами, не подчеркивая и располагать в середине строки без точки в конце.</w:t>
      </w:r>
      <w:r>
        <w:t xml:space="preserve"> </w:t>
      </w:r>
      <w:r>
        <w:rPr>
          <w:sz w:val="28"/>
          <w:szCs w:val="28"/>
        </w:rPr>
        <w:t>Переносить слова в заголовке параграфов, пунктов, подпунктов не допускается. Если заголовок параграфов, пунктов, подпунктов состоит из двух предложений, их разделяют точкой.</w:t>
      </w:r>
    </w:p>
    <w:p>
      <w:pPr>
        <w:shd w:val="clear" w:color="auto" w:fill="FFFFFF" w:themeFill="background1"/>
        <w:spacing w:line="276" w:lineRule="auto"/>
        <w:ind w:firstLine="708"/>
        <w:jc w:val="both"/>
        <w:rPr>
          <w:sz w:val="28"/>
          <w:szCs w:val="28"/>
          <w:shd w:val="clear" w:color="auto" w:fill="FFFFFF" w:themeFill="background1"/>
        </w:rPr>
      </w:pPr>
      <w:r>
        <w:rPr>
          <w:sz w:val="28"/>
          <w:szCs w:val="28"/>
        </w:rPr>
        <w:t xml:space="preserve">Расстояние между названиями главы и параграфа должно быть три одинарных интервала. </w:t>
      </w:r>
      <w:r>
        <w:rPr>
          <w:sz w:val="28"/>
          <w:szCs w:val="28"/>
          <w:shd w:val="clear" w:color="auto" w:fill="FFFFFF" w:themeFill="background1"/>
        </w:rPr>
        <w:t>Расстояние между названием параграфа и текстом должно быть</w:t>
      </w:r>
      <w:r>
        <w:rPr>
          <w:sz w:val="28"/>
          <w:szCs w:val="28"/>
        </w:rPr>
        <w:t xml:space="preserve"> равно двум одинарным интервалам</w:t>
      </w:r>
      <w:r>
        <w:rPr>
          <w:sz w:val="28"/>
          <w:szCs w:val="28"/>
          <w:shd w:val="clear" w:color="auto" w:fill="FFFFFF" w:themeFill="background1"/>
        </w:rPr>
        <w:t xml:space="preserve">. </w:t>
      </w:r>
    </w:p>
    <w:p>
      <w:pPr>
        <w:shd w:val="clear" w:color="auto" w:fill="FFFFFF" w:themeFill="background1"/>
        <w:spacing w:line="276" w:lineRule="auto"/>
        <w:ind w:firstLine="708"/>
        <w:jc w:val="both"/>
        <w:rPr>
          <w:sz w:val="28"/>
          <w:szCs w:val="28"/>
        </w:rPr>
      </w:pPr>
      <w:r>
        <w:rPr>
          <w:sz w:val="28"/>
          <w:szCs w:val="28"/>
          <w:shd w:val="clear" w:color="auto" w:fill="FFFFFF" w:themeFill="background1"/>
        </w:rPr>
        <w:t>Если глава делится на параграфы, то не должно быть текста между названием главы и параграфа. Если параграф делится на пункты, то не должно быть текста между названием параграфа и названием подпункта.</w:t>
      </w:r>
      <w:r>
        <w:rPr>
          <w:sz w:val="28"/>
          <w:szCs w:val="28"/>
        </w:rPr>
        <w:t xml:space="preserve"> Заголовок параграфа, пункта и подпункта не должен быть последней строкой на странице.</w:t>
      </w:r>
      <w:r>
        <w:rPr>
          <w:sz w:val="28"/>
          <w:szCs w:val="28"/>
          <w:shd w:val="clear" w:color="auto" w:fill="FF0000"/>
        </w:rPr>
        <w:t xml:space="preserve"> </w:t>
      </w:r>
      <w:r>
        <w:rPr>
          <w:sz w:val="28"/>
          <w:szCs w:val="28"/>
        </w:rPr>
        <w:t xml:space="preserve"> </w:t>
      </w:r>
    </w:p>
    <w:p>
      <w:pPr>
        <w:shd w:val="clear" w:color="auto" w:fill="FFFFFF" w:themeFill="background1"/>
        <w:spacing w:line="276" w:lineRule="auto"/>
        <w:ind w:firstLine="708"/>
        <w:jc w:val="both"/>
        <w:rPr>
          <w:sz w:val="28"/>
          <w:szCs w:val="28"/>
        </w:rPr>
      </w:pPr>
      <w:bookmarkStart w:id="1" w:name="sub_616"/>
      <w:r>
        <w:rPr>
          <w:sz w:val="28"/>
          <w:szCs w:val="28"/>
        </w:rPr>
        <w:t>Курсовые работы, контрольные работы и отчеты по практике сдаются в переплетенном (сброшюрованном) виде. Выпускная квалификационная работа должна иметь твердый переплет.</w:t>
      </w:r>
    </w:p>
    <w:p>
      <w:pPr>
        <w:shd w:val="clear" w:color="auto" w:fill="FFFFFF" w:themeFill="background1"/>
        <w:spacing w:line="276" w:lineRule="auto"/>
        <w:ind w:firstLine="708"/>
        <w:jc w:val="both"/>
        <w:rPr>
          <w:sz w:val="28"/>
          <w:szCs w:val="28"/>
        </w:rPr>
      </w:pPr>
      <w:r>
        <w:rPr>
          <w:sz w:val="28"/>
          <w:szCs w:val="28"/>
        </w:rPr>
        <w:t xml:space="preserve">Фамилии, названия учреждений, организаций, фирм, название изделий и другие имена собственные в работе приводят на языке оригинала. Допускается транслитерировать имена собственные и приводить названия организаций в переводе на язык работы с добавлением (при первом упоминании) оригинального названия. </w:t>
      </w:r>
      <w:bookmarkStart w:id="2" w:name="sub_6122"/>
    </w:p>
    <w:p>
      <w:pPr>
        <w:shd w:val="clear" w:color="auto" w:fill="FFFFFF" w:themeFill="background1"/>
        <w:spacing w:line="276" w:lineRule="auto"/>
        <w:ind w:firstLine="708"/>
        <w:jc w:val="both"/>
        <w:rPr>
          <w:sz w:val="28"/>
          <w:szCs w:val="28"/>
        </w:rPr>
      </w:pPr>
      <w:r>
        <w:rPr>
          <w:sz w:val="28"/>
          <w:szCs w:val="28"/>
        </w:rPr>
        <w:t>Объем выпускных квалификационных работ должен быть следующим: бакалаврская работа – от 55 до 65 страниц; работа специалиста – от 75 до 90 страниц; магистерская работа – от 80 до 100 страниц, все без учета приложений.</w:t>
      </w:r>
    </w:p>
    <w:bookmarkEnd w:id="1"/>
    <w:bookmarkEnd w:id="2"/>
    <w:p>
      <w:pPr>
        <w:spacing w:line="276" w:lineRule="auto"/>
        <w:jc w:val="both"/>
        <w:rPr>
          <w:sz w:val="28"/>
          <w:szCs w:val="28"/>
          <w:highlight w:val="red"/>
        </w:rPr>
      </w:pPr>
    </w:p>
    <w:p>
      <w:pPr>
        <w:spacing w:line="276" w:lineRule="auto"/>
        <w:ind w:firstLine="720"/>
        <w:jc w:val="both"/>
        <w:rPr>
          <w:b/>
          <w:sz w:val="28"/>
          <w:szCs w:val="28"/>
        </w:rPr>
      </w:pPr>
      <w:r>
        <w:rPr>
          <w:b/>
          <w:sz w:val="28"/>
          <w:szCs w:val="28"/>
        </w:rPr>
        <w:t>3.4.2. Правила оформления текста</w:t>
      </w:r>
      <w:r>
        <w:rPr>
          <w:b/>
          <w:sz w:val="28"/>
          <w:szCs w:val="28"/>
          <w:shd w:val="clear" w:color="auto" w:fill="FFFFFF" w:themeFill="background1"/>
        </w:rPr>
        <w:t xml:space="preserve"> </w:t>
      </w:r>
      <w:r>
        <w:rPr>
          <w:b/>
          <w:sz w:val="28"/>
          <w:szCs w:val="28"/>
        </w:rPr>
        <w:t>работы</w:t>
      </w:r>
      <w:r>
        <w:t xml:space="preserve"> </w:t>
      </w:r>
    </w:p>
    <w:p>
      <w:pPr>
        <w:pStyle w:val="14"/>
        <w:shd w:val="clear" w:color="auto" w:fill="FFFFFF" w:themeFill="background1"/>
        <w:spacing w:before="0" w:beforeAutospacing="0" w:after="0" w:afterAutospacing="0" w:line="276" w:lineRule="auto"/>
        <w:ind w:firstLine="720"/>
        <w:jc w:val="both"/>
        <w:rPr>
          <w:rFonts w:ascii="Times New Roman" w:hAnsi="Times New Roman" w:cs="Times New Roman"/>
          <w:sz w:val="28"/>
          <w:szCs w:val="28"/>
        </w:rPr>
      </w:pPr>
      <w:r>
        <w:rPr>
          <w:rFonts w:ascii="Times New Roman" w:hAnsi="Times New Roman" w:cs="Times New Roman"/>
          <w:sz w:val="28"/>
          <w:szCs w:val="28"/>
        </w:rPr>
        <w:t>Текст работы должен быть кратким, чётким и не допускать различных толкований. При изложении обязательных требований должны применяться слова «должно», «следует», «необходимо», «требуется», «не допускается», «запрещается», «не следует». Изложение текста приводится в безличной форме. Например: «…измеряется…», «принимается…» или «…..относят…».</w:t>
      </w:r>
    </w:p>
    <w:p>
      <w:pPr>
        <w:pStyle w:val="14"/>
        <w:shd w:val="clear" w:color="auto" w:fill="FFFFFF" w:themeFill="background1"/>
        <w:spacing w:before="0" w:beforeAutospacing="0" w:after="0" w:afterAutospacing="0" w:line="276" w:lineRule="auto"/>
        <w:ind w:firstLine="720"/>
        <w:jc w:val="both"/>
        <w:rPr>
          <w:rFonts w:ascii="Times New Roman" w:hAnsi="Times New Roman" w:cs="Times New Roman"/>
          <w:sz w:val="28"/>
          <w:szCs w:val="28"/>
        </w:rPr>
      </w:pPr>
      <w:r>
        <w:rPr>
          <w:rFonts w:ascii="Times New Roman" w:hAnsi="Times New Roman" w:cs="Times New Roman"/>
          <w:sz w:val="28"/>
          <w:szCs w:val="28"/>
        </w:rPr>
        <w:t>В тексте не допускается:</w:t>
      </w:r>
    </w:p>
    <w:p>
      <w:pPr>
        <w:pStyle w:val="14"/>
        <w:shd w:val="clear" w:color="auto" w:fill="FFFFFF" w:themeFill="background1"/>
        <w:tabs>
          <w:tab w:val="left" w:pos="1276"/>
          <w:tab w:val="left" w:pos="1418"/>
        </w:tabs>
        <w:spacing w:before="0" w:beforeAutospacing="0" w:after="0" w:afterAutospacing="0" w:line="276" w:lineRule="auto"/>
        <w:ind w:firstLine="720"/>
        <w:jc w:val="both"/>
        <w:rPr>
          <w:rFonts w:ascii="Times New Roman" w:hAnsi="Times New Roman" w:cs="Times New Roman"/>
          <w:sz w:val="28"/>
          <w:szCs w:val="28"/>
        </w:rPr>
      </w:pPr>
      <w:r>
        <w:rPr>
          <w:rFonts w:ascii="Times New Roman" w:hAnsi="Times New Roman" w:cs="Times New Roman"/>
          <w:sz w:val="28"/>
          <w:szCs w:val="28"/>
        </w:rPr>
        <w:t>–применять обороты разговорной речи, техницизмы, профессионализмы;</w:t>
      </w:r>
    </w:p>
    <w:p>
      <w:pPr>
        <w:pStyle w:val="14"/>
        <w:shd w:val="clear" w:color="auto" w:fill="FFFFFF" w:themeFill="background1"/>
        <w:spacing w:before="0" w:beforeAutospacing="0" w:after="0" w:afterAutospacing="0" w:line="276" w:lineRule="auto"/>
        <w:ind w:firstLine="720"/>
        <w:jc w:val="both"/>
        <w:rPr>
          <w:rFonts w:ascii="Times New Roman" w:hAnsi="Times New Roman" w:cs="Times New Roman"/>
          <w:sz w:val="28"/>
          <w:szCs w:val="28"/>
        </w:rPr>
      </w:pPr>
      <w:r>
        <w:rPr>
          <w:rFonts w:ascii="Times New Roman" w:hAnsi="Times New Roman" w:cs="Times New Roman"/>
          <w:sz w:val="28"/>
          <w:szCs w:val="28"/>
        </w:rPr>
        <w:t>–применять для одного и того же понятия различные научно-экономические термины, близкие по смыслу (синонимы), а также иностранные слова при наличии равнозначных слов и терминов на русском языке;</w:t>
      </w:r>
    </w:p>
    <w:p>
      <w:pPr>
        <w:pStyle w:val="14"/>
        <w:shd w:val="clear" w:color="auto" w:fill="FFFFFF" w:themeFill="background1"/>
        <w:spacing w:before="0" w:beforeAutospacing="0" w:after="0" w:afterAutospacing="0" w:line="276" w:lineRule="auto"/>
        <w:ind w:firstLine="720"/>
        <w:jc w:val="both"/>
        <w:rPr>
          <w:rFonts w:ascii="Times New Roman" w:hAnsi="Times New Roman" w:cs="Times New Roman"/>
          <w:sz w:val="28"/>
          <w:szCs w:val="28"/>
        </w:rPr>
      </w:pPr>
      <w:r>
        <w:rPr>
          <w:rFonts w:ascii="Times New Roman" w:hAnsi="Times New Roman" w:cs="Times New Roman"/>
          <w:sz w:val="28"/>
          <w:szCs w:val="28"/>
        </w:rPr>
        <w:t>–сокращать обозначения единиц физических величин, если они употребляются без цифр, например, м, с, следует писать «1 м, 1 с или метр, секунда», за исключением единиц физических величин в головках и боковиках таблиц, в расшифровках буквенных обозначений, входящих в формулы и рисунки;</w:t>
      </w:r>
    </w:p>
    <w:p>
      <w:pPr>
        <w:pStyle w:val="14"/>
        <w:shd w:val="clear" w:color="auto" w:fill="FFFFFF" w:themeFill="background1"/>
        <w:spacing w:before="0" w:beforeAutospacing="0" w:after="0" w:afterAutospacing="0" w:line="276" w:lineRule="auto"/>
        <w:ind w:firstLine="720"/>
        <w:jc w:val="both"/>
        <w:rPr>
          <w:rFonts w:ascii="Times New Roman" w:hAnsi="Times New Roman" w:cs="Times New Roman"/>
          <w:sz w:val="28"/>
          <w:szCs w:val="28"/>
        </w:rPr>
      </w:pPr>
      <w:r>
        <w:rPr>
          <w:rFonts w:ascii="Times New Roman" w:hAnsi="Times New Roman" w:cs="Times New Roman"/>
          <w:sz w:val="28"/>
          <w:szCs w:val="28"/>
        </w:rPr>
        <w:t>–применять математический знак минус (–) перед отрицательными значениями величин (следует писать слово «минус»);</w:t>
      </w:r>
    </w:p>
    <w:p>
      <w:pPr>
        <w:pStyle w:val="14"/>
        <w:shd w:val="clear" w:color="auto" w:fill="FFFFFF" w:themeFill="background1"/>
        <w:spacing w:before="0" w:beforeAutospacing="0" w:after="0" w:afterAutospacing="0" w:line="276" w:lineRule="auto"/>
        <w:ind w:firstLine="720"/>
        <w:jc w:val="both"/>
        <w:rPr>
          <w:rFonts w:ascii="Times New Roman" w:hAnsi="Times New Roman" w:cs="Times New Roman"/>
          <w:sz w:val="28"/>
          <w:szCs w:val="28"/>
        </w:rPr>
      </w:pPr>
      <w:r>
        <w:rPr>
          <w:rFonts w:ascii="Times New Roman" w:hAnsi="Times New Roman" w:cs="Times New Roman"/>
          <w:sz w:val="28"/>
          <w:szCs w:val="28"/>
        </w:rPr>
        <w:t>–применять без числовых значений математические знаки, например, &gt; (больше), &lt; (меньше), = (равно), ≠ (не равно), а также знаки № (номер), % (процент);</w:t>
      </w:r>
    </w:p>
    <w:p>
      <w:pPr>
        <w:pStyle w:val="14"/>
        <w:shd w:val="clear" w:color="auto" w:fill="FFFFFF" w:themeFill="background1"/>
        <w:spacing w:before="0" w:beforeAutospacing="0" w:after="0" w:afterAutospacing="0" w:line="276" w:lineRule="auto"/>
        <w:ind w:firstLine="720"/>
        <w:jc w:val="both"/>
        <w:rPr>
          <w:rFonts w:ascii="Times New Roman" w:hAnsi="Times New Roman" w:cs="Times New Roman"/>
          <w:sz w:val="28"/>
          <w:szCs w:val="28"/>
        </w:rPr>
      </w:pPr>
      <w:r>
        <w:rPr>
          <w:rFonts w:ascii="Times New Roman" w:hAnsi="Times New Roman" w:cs="Times New Roman"/>
          <w:sz w:val="28"/>
          <w:szCs w:val="28"/>
        </w:rPr>
        <w:t>– сокращение слов и словосочетаний.</w:t>
      </w:r>
    </w:p>
    <w:p>
      <w:pPr>
        <w:pStyle w:val="14"/>
        <w:shd w:val="clear" w:color="auto" w:fill="FFFFFF" w:themeFill="background1"/>
        <w:spacing w:before="0" w:beforeAutospacing="0" w:after="0" w:afterAutospacing="0" w:line="276" w:lineRule="auto"/>
        <w:ind w:firstLine="720"/>
        <w:jc w:val="both"/>
        <w:rPr>
          <w:rFonts w:ascii="Times New Roman" w:hAnsi="Times New Roman" w:cs="Times New Roman"/>
          <w:sz w:val="28"/>
          <w:szCs w:val="28"/>
        </w:rPr>
      </w:pPr>
      <w:r>
        <w:rPr>
          <w:rFonts w:ascii="Times New Roman" w:hAnsi="Times New Roman" w:cs="Times New Roman"/>
          <w:b/>
          <w:sz w:val="28"/>
          <w:szCs w:val="28"/>
        </w:rPr>
        <w:t>Сокращения</w:t>
      </w:r>
      <w:r>
        <w:rPr>
          <w:rFonts w:ascii="Times New Roman" w:hAnsi="Times New Roman" w:cs="Times New Roman"/>
          <w:sz w:val="28"/>
          <w:szCs w:val="28"/>
        </w:rPr>
        <w:t xml:space="preserve"> в тексте допускаются только общепринятые: </w:t>
      </w:r>
    </w:p>
    <w:p>
      <w:pPr>
        <w:pStyle w:val="14"/>
        <w:shd w:val="clear" w:color="auto" w:fill="FFFFFF" w:themeFill="background1"/>
        <w:spacing w:before="0" w:beforeAutospacing="0" w:after="0" w:afterAutospacing="0" w:line="276" w:lineRule="auto"/>
        <w:ind w:firstLine="720"/>
        <w:jc w:val="both"/>
        <w:rPr>
          <w:rFonts w:ascii="Times New Roman" w:hAnsi="Times New Roman" w:cs="Times New Roman"/>
          <w:sz w:val="28"/>
          <w:szCs w:val="28"/>
        </w:rPr>
      </w:pPr>
      <w:r>
        <w:rPr>
          <w:rFonts w:ascii="Times New Roman" w:hAnsi="Times New Roman" w:cs="Times New Roman"/>
          <w:sz w:val="28"/>
          <w:szCs w:val="28"/>
        </w:rPr>
        <w:t>–в середине предложений – «см.», «т. е.»;</w:t>
      </w:r>
    </w:p>
    <w:p>
      <w:pPr>
        <w:pStyle w:val="14"/>
        <w:shd w:val="clear" w:color="auto" w:fill="FFFFFF" w:themeFill="background1"/>
        <w:spacing w:before="0" w:beforeAutospacing="0" w:after="0" w:afterAutospacing="0" w:line="276" w:lineRule="auto"/>
        <w:ind w:firstLine="720"/>
        <w:jc w:val="both"/>
        <w:rPr>
          <w:rFonts w:ascii="Times New Roman" w:hAnsi="Times New Roman" w:cs="Times New Roman"/>
          <w:sz w:val="28"/>
          <w:szCs w:val="28"/>
        </w:rPr>
      </w:pPr>
      <w:r>
        <w:rPr>
          <w:rFonts w:ascii="Times New Roman" w:hAnsi="Times New Roman" w:cs="Times New Roman"/>
          <w:sz w:val="28"/>
          <w:szCs w:val="28"/>
        </w:rPr>
        <w:t>–в конце предложений – «и т. д.», «и др.», «и т. п.»;</w:t>
      </w:r>
    </w:p>
    <w:p>
      <w:pPr>
        <w:pStyle w:val="14"/>
        <w:shd w:val="clear" w:color="auto" w:fill="FFFFFF" w:themeFill="background1"/>
        <w:spacing w:before="0" w:beforeAutospacing="0" w:after="0" w:afterAutospacing="0" w:line="276" w:lineRule="auto"/>
        <w:ind w:firstLine="720"/>
        <w:jc w:val="both"/>
        <w:rPr>
          <w:rFonts w:ascii="Times New Roman" w:hAnsi="Times New Roman" w:cs="Times New Roman"/>
          <w:sz w:val="28"/>
          <w:szCs w:val="28"/>
        </w:rPr>
      </w:pPr>
      <w:r>
        <w:rPr>
          <w:rFonts w:ascii="Times New Roman" w:hAnsi="Times New Roman" w:cs="Times New Roman"/>
          <w:sz w:val="28"/>
          <w:szCs w:val="28"/>
        </w:rPr>
        <w:t>–при фамилии или названии учреждения – сокращения ученых степеней и званий, например, д-р экон. наук Иванов К.М.; канд. юрид. наук Петров Ю.С.;</w:t>
      </w:r>
    </w:p>
    <w:p>
      <w:pPr>
        <w:pStyle w:val="14"/>
        <w:shd w:val="clear" w:color="auto" w:fill="FFFFFF" w:themeFill="background1"/>
        <w:spacing w:before="0" w:beforeAutospacing="0" w:after="0" w:afterAutospacing="0" w:line="276" w:lineRule="auto"/>
        <w:ind w:firstLine="720"/>
        <w:jc w:val="both"/>
        <w:rPr>
          <w:rFonts w:ascii="Times New Roman" w:hAnsi="Times New Roman" w:cs="Times New Roman"/>
          <w:sz w:val="28"/>
          <w:szCs w:val="28"/>
        </w:rPr>
      </w:pPr>
      <w:r>
        <w:rPr>
          <w:rFonts w:ascii="Times New Roman" w:hAnsi="Times New Roman" w:cs="Times New Roman"/>
          <w:sz w:val="28"/>
          <w:szCs w:val="28"/>
        </w:rPr>
        <w:t>–при наличии цифрового обозначения – «с.» (страница), «г.» (год), «гг.» (годы), например, С. 5, 2006 г.</w:t>
      </w:r>
    </w:p>
    <w:p>
      <w:pPr>
        <w:pStyle w:val="14"/>
        <w:shd w:val="clear" w:color="auto" w:fill="FFFFFF" w:themeFill="background1"/>
        <w:spacing w:before="0" w:beforeAutospacing="0" w:after="0" w:afterAutospacing="0" w:line="276" w:lineRule="auto"/>
        <w:ind w:firstLine="720"/>
        <w:jc w:val="both"/>
        <w:rPr>
          <w:rFonts w:ascii="Times New Roman" w:hAnsi="Times New Roman" w:cs="Times New Roman"/>
          <w:sz w:val="28"/>
          <w:szCs w:val="28"/>
        </w:rPr>
      </w:pPr>
      <w:r>
        <w:rPr>
          <w:rFonts w:ascii="Times New Roman" w:hAnsi="Times New Roman" w:cs="Times New Roman"/>
          <w:sz w:val="28"/>
          <w:szCs w:val="28"/>
        </w:rPr>
        <w:t>Не допускаются сокращения следующих слов и словосочетаний: «так как», «так называемый», «таким образом», «так что», «например».</w:t>
      </w:r>
    </w:p>
    <w:p>
      <w:pPr>
        <w:pStyle w:val="14"/>
        <w:shd w:val="clear" w:color="auto" w:fill="FFFFFF" w:themeFill="background1"/>
        <w:spacing w:before="0" w:beforeAutospacing="0" w:after="0" w:afterAutospacing="0" w:line="276" w:lineRule="auto"/>
        <w:ind w:firstLine="720"/>
        <w:jc w:val="both"/>
        <w:rPr>
          <w:rFonts w:ascii="Times New Roman" w:hAnsi="Times New Roman" w:cs="Times New Roman"/>
          <w:sz w:val="28"/>
          <w:szCs w:val="28"/>
        </w:rPr>
      </w:pPr>
      <w:r>
        <w:rPr>
          <w:rFonts w:ascii="Times New Roman" w:hAnsi="Times New Roman" w:cs="Times New Roman"/>
          <w:sz w:val="28"/>
          <w:szCs w:val="28"/>
        </w:rPr>
        <w:t>Имена следует писать в следующем порядке: фамилия, имя, отчество (или – фамилия, инициалы, при этом не допускается перенос инициалов отдельно от фамилии на следующую строку).</w:t>
      </w:r>
    </w:p>
    <w:p>
      <w:pPr>
        <w:spacing w:line="276" w:lineRule="auto"/>
        <w:jc w:val="both"/>
        <w:rPr>
          <w:sz w:val="28"/>
          <w:szCs w:val="28"/>
        </w:rPr>
      </w:pPr>
    </w:p>
    <w:p>
      <w:pPr>
        <w:spacing w:line="276" w:lineRule="auto"/>
        <w:ind w:firstLine="708"/>
        <w:jc w:val="both"/>
        <w:rPr>
          <w:b/>
          <w:sz w:val="28"/>
          <w:szCs w:val="28"/>
        </w:rPr>
      </w:pPr>
      <w:r>
        <w:rPr>
          <w:b/>
          <w:sz w:val="28"/>
          <w:szCs w:val="28"/>
        </w:rPr>
        <w:t>3.4.3. Нумерация</w:t>
      </w:r>
    </w:p>
    <w:p>
      <w:pPr>
        <w:shd w:val="clear" w:color="auto" w:fill="FFFFFF" w:themeFill="background1"/>
        <w:spacing w:line="276" w:lineRule="auto"/>
        <w:ind w:firstLine="708"/>
        <w:jc w:val="both"/>
        <w:rPr>
          <w:sz w:val="28"/>
          <w:szCs w:val="28"/>
        </w:rPr>
      </w:pPr>
      <w:r>
        <w:rPr>
          <w:sz w:val="28"/>
          <w:szCs w:val="28"/>
        </w:rPr>
        <w:t xml:space="preserve">Страницы работы следует нумеровать арабскими цифрами по порядку без пропусков и повторений. Порядковый номер страницы печатают на середине верхнего поля страницы. Первой страницей считается титульный лист, на котором нумерация страниц не ставится. Не ставятся номера страниц и на оборотной стороне титульного лиса и на странице с оглавлением. Номер страницы начинает проставляться со страницы введения (ставится цифра "4"). </w:t>
      </w:r>
      <w:bookmarkStart w:id="3" w:name="sub_641"/>
    </w:p>
    <w:p>
      <w:pPr>
        <w:spacing w:line="276" w:lineRule="auto"/>
        <w:ind w:firstLine="708"/>
        <w:jc w:val="both"/>
        <w:rPr>
          <w:sz w:val="28"/>
          <w:szCs w:val="28"/>
        </w:rPr>
      </w:pPr>
      <w:r>
        <w:rPr>
          <w:sz w:val="28"/>
          <w:szCs w:val="28"/>
        </w:rPr>
        <w:t>Разделы, подразделы, главы, параграфы, пункты и подпункты следует нумеровать арабскими цифрами и записывать с абзацного отступа. После номера раздела, подраздела, главы, параграфа, пункта и подпункта ставят точку.</w:t>
      </w:r>
    </w:p>
    <w:p>
      <w:pPr>
        <w:shd w:val="clear" w:color="auto" w:fill="FFFFFF" w:themeFill="background1"/>
        <w:spacing w:line="276" w:lineRule="auto"/>
        <w:ind w:firstLine="708"/>
        <w:jc w:val="both"/>
        <w:rPr>
          <w:sz w:val="28"/>
          <w:szCs w:val="28"/>
        </w:rPr>
      </w:pPr>
      <w:r>
        <w:rPr>
          <w:sz w:val="28"/>
          <w:szCs w:val="28"/>
        </w:rPr>
        <w:t>Разделы должны иметь порядковую нумерацию в пределах всего текста, за исключением приложений.</w:t>
      </w:r>
    </w:p>
    <w:p>
      <w:pPr>
        <w:shd w:val="clear" w:color="auto" w:fill="FFFFFF" w:themeFill="background1"/>
        <w:spacing w:line="276" w:lineRule="auto"/>
        <w:ind w:firstLine="708"/>
        <w:jc w:val="both"/>
        <w:rPr>
          <w:sz w:val="28"/>
          <w:szCs w:val="28"/>
        </w:rPr>
      </w:pPr>
      <w:r>
        <w:rPr>
          <w:sz w:val="28"/>
          <w:szCs w:val="28"/>
        </w:rPr>
        <w:t xml:space="preserve">Пример: ГЛАВА 1., ГЛАВА 2., ГЛАВА 3. и т.д. </w:t>
      </w:r>
    </w:p>
    <w:p>
      <w:pPr>
        <w:shd w:val="clear" w:color="auto" w:fill="FFFFFF" w:themeFill="background1"/>
        <w:spacing w:line="276" w:lineRule="auto"/>
        <w:ind w:firstLine="708"/>
        <w:jc w:val="both"/>
        <w:rPr>
          <w:sz w:val="28"/>
          <w:szCs w:val="28"/>
        </w:rPr>
      </w:pPr>
      <w:r>
        <w:rPr>
          <w:sz w:val="28"/>
          <w:szCs w:val="28"/>
        </w:rPr>
        <w:t>Приложения должны иметь свою порядковую нумерацию.</w:t>
      </w:r>
    </w:p>
    <w:p>
      <w:pPr>
        <w:shd w:val="clear" w:color="auto" w:fill="FFFFFF" w:themeFill="background1"/>
        <w:spacing w:line="276" w:lineRule="auto"/>
        <w:ind w:firstLine="708"/>
        <w:jc w:val="both"/>
        <w:rPr>
          <w:sz w:val="28"/>
          <w:szCs w:val="28"/>
        </w:rPr>
      </w:pPr>
      <w:r>
        <w:rPr>
          <w:sz w:val="28"/>
          <w:szCs w:val="28"/>
        </w:rPr>
        <w:t>Пример: ПРИЛОЖЕНИЕ 1, ПРИЛОЖЕНИЕ 2 и т.д.</w:t>
      </w:r>
    </w:p>
    <w:p>
      <w:pPr>
        <w:shd w:val="clear" w:color="auto" w:fill="FFFFFF" w:themeFill="background1"/>
        <w:spacing w:line="276" w:lineRule="auto"/>
        <w:ind w:firstLine="708"/>
        <w:jc w:val="both"/>
        <w:rPr>
          <w:sz w:val="28"/>
          <w:szCs w:val="28"/>
        </w:rPr>
      </w:pPr>
      <w:r>
        <w:rPr>
          <w:sz w:val="28"/>
          <w:szCs w:val="28"/>
        </w:rPr>
        <w:t>ВВЕДЕНИЕ, ЗАКЛЮЧЕНИЕ и СПИСОК ЛИТЕРАТУРЫ не нумеруются.</w:t>
      </w:r>
    </w:p>
    <w:p>
      <w:pPr>
        <w:shd w:val="clear" w:color="auto" w:fill="FFFFFF" w:themeFill="background1"/>
        <w:spacing w:line="276" w:lineRule="auto"/>
        <w:ind w:firstLine="708"/>
        <w:jc w:val="both"/>
        <w:rPr>
          <w:sz w:val="28"/>
          <w:szCs w:val="28"/>
        </w:rPr>
      </w:pPr>
      <w:r>
        <w:rPr>
          <w:sz w:val="28"/>
          <w:szCs w:val="28"/>
        </w:rPr>
        <w:t xml:space="preserve">Подразделы или пункты должны иметь нумерацию в пределах каждого раздела. Номер подраздела или пункта состоит из номеров раздела и порядкового номера подраздела или пункта, разделенных точкой. </w:t>
      </w:r>
    </w:p>
    <w:p>
      <w:pPr>
        <w:shd w:val="clear" w:color="auto" w:fill="FFFFFF" w:themeFill="background1"/>
        <w:spacing w:line="276" w:lineRule="auto"/>
        <w:ind w:firstLine="708"/>
        <w:jc w:val="both"/>
        <w:rPr>
          <w:sz w:val="28"/>
          <w:szCs w:val="28"/>
        </w:rPr>
      </w:pPr>
      <w:r>
        <w:rPr>
          <w:sz w:val="28"/>
          <w:szCs w:val="28"/>
        </w:rPr>
        <w:t xml:space="preserve">Пример: 1.1., 1.2., 1.3. и т.д. </w:t>
      </w:r>
    </w:p>
    <w:p>
      <w:pPr>
        <w:shd w:val="clear" w:color="auto" w:fill="FFFFFF" w:themeFill="background1"/>
        <w:spacing w:line="276" w:lineRule="auto"/>
        <w:ind w:firstLine="708"/>
        <w:jc w:val="both"/>
        <w:rPr>
          <w:sz w:val="28"/>
          <w:szCs w:val="28"/>
        </w:rPr>
      </w:pPr>
      <w:r>
        <w:rPr>
          <w:sz w:val="28"/>
          <w:szCs w:val="28"/>
        </w:rPr>
        <w:t>Параграфы так же нумеруются в пределах главы. Номер параграфа состоит из номера главы и параграфа, разделённых точкой, например: 1.1., в конце номера параграфа ставится точка.</w:t>
      </w:r>
    </w:p>
    <w:p>
      <w:pPr>
        <w:shd w:val="clear" w:color="auto" w:fill="FFFFFF" w:themeFill="background1"/>
        <w:spacing w:line="276" w:lineRule="auto"/>
        <w:ind w:firstLine="708"/>
        <w:jc w:val="both"/>
        <w:rPr>
          <w:sz w:val="28"/>
          <w:szCs w:val="28"/>
        </w:rPr>
      </w:pPr>
      <w:r>
        <w:rPr>
          <w:sz w:val="28"/>
          <w:szCs w:val="28"/>
        </w:rPr>
        <w:t>Номер подпункта включает номер главы, параграфа, пункта и порядковый номер подпункта, разделенных точкой, в конце номера подпункта ставится точка, например, 1.1.1.1., 1.1.1.2. и т.д.</w:t>
      </w:r>
    </w:p>
    <w:p>
      <w:pPr>
        <w:spacing w:line="276" w:lineRule="auto"/>
        <w:ind w:firstLine="708"/>
        <w:jc w:val="both"/>
        <w:rPr>
          <w:sz w:val="28"/>
          <w:szCs w:val="28"/>
        </w:rPr>
      </w:pPr>
      <w:r>
        <w:rPr>
          <w:sz w:val="28"/>
          <w:szCs w:val="28"/>
        </w:rPr>
        <w:t>Пункт может иметь заголовок, который записывают с прописной буквы. Свободная строка между заголовком пункта и последующим текстом не оставляется. Если пункт делится на подпункты, то не должно быть текста между ними.</w:t>
      </w:r>
    </w:p>
    <w:p>
      <w:pPr>
        <w:spacing w:line="276" w:lineRule="auto"/>
        <w:ind w:firstLine="708"/>
        <w:jc w:val="both"/>
        <w:rPr>
          <w:sz w:val="28"/>
          <w:szCs w:val="28"/>
        </w:rPr>
      </w:pPr>
      <w:r>
        <w:rPr>
          <w:sz w:val="28"/>
          <w:szCs w:val="28"/>
        </w:rPr>
        <w:t>Номер подпункта включает номер раздела, подраздела, пункта и порядковый номер подпункта, разделенные точкой.</w:t>
      </w:r>
    </w:p>
    <w:p>
      <w:pPr>
        <w:spacing w:line="276" w:lineRule="auto"/>
        <w:ind w:firstLine="708"/>
        <w:jc w:val="both"/>
        <w:rPr>
          <w:sz w:val="28"/>
          <w:szCs w:val="28"/>
        </w:rPr>
      </w:pPr>
      <w:r>
        <w:rPr>
          <w:sz w:val="28"/>
          <w:szCs w:val="28"/>
        </w:rPr>
        <w:t>Пример: 1.1.1.1., 1.1.1.2., 1.1.1.3. и т. д.</w:t>
      </w:r>
    </w:p>
    <w:p>
      <w:pPr>
        <w:pStyle w:val="14"/>
        <w:spacing w:before="0" w:beforeAutospacing="0" w:after="0" w:afterAutospacing="0" w:line="276" w:lineRule="auto"/>
        <w:ind w:firstLine="720"/>
        <w:jc w:val="both"/>
        <w:rPr>
          <w:rFonts w:ascii="Times New Roman" w:hAnsi="Times New Roman" w:cs="Times New Roman"/>
          <w:sz w:val="28"/>
          <w:szCs w:val="28"/>
        </w:rPr>
      </w:pPr>
      <w:r>
        <w:rPr>
          <w:rFonts w:ascii="Times New Roman" w:hAnsi="Times New Roman" w:cs="Times New Roman"/>
          <w:sz w:val="28"/>
          <w:szCs w:val="28"/>
        </w:rPr>
        <w:t>Подпункт может иметь заголовок, который записывают с прописной буквы. Свободная строка между заголовком подпункта и последующего текста не оставляется.</w:t>
      </w:r>
    </w:p>
    <w:p>
      <w:pPr>
        <w:pStyle w:val="14"/>
        <w:spacing w:before="0" w:beforeAutospacing="0" w:after="0" w:afterAutospacing="0" w:line="276" w:lineRule="auto"/>
        <w:ind w:firstLine="720"/>
        <w:jc w:val="both"/>
        <w:rPr>
          <w:rFonts w:ascii="Times New Roman" w:hAnsi="Times New Roman" w:cs="Times New Roman"/>
          <w:sz w:val="28"/>
          <w:szCs w:val="28"/>
        </w:rPr>
      </w:pPr>
      <w:r>
        <w:rPr>
          <w:rFonts w:ascii="Times New Roman" w:hAnsi="Times New Roman" w:cs="Times New Roman"/>
          <w:sz w:val="28"/>
          <w:szCs w:val="28"/>
        </w:rPr>
        <w:t>Текст основной части ВКР должен иметь рубрикацию, т.е. должен быть разделен на главы и параграфы.</w:t>
      </w:r>
    </w:p>
    <w:p>
      <w:pPr>
        <w:pStyle w:val="14"/>
        <w:spacing w:before="0" w:beforeAutospacing="0" w:after="0" w:afterAutospacing="0" w:line="276" w:lineRule="auto"/>
        <w:ind w:firstLine="720"/>
        <w:jc w:val="both"/>
        <w:rPr>
          <w:rFonts w:ascii="Times New Roman" w:hAnsi="Times New Roman" w:cs="Times New Roman"/>
          <w:sz w:val="28"/>
          <w:szCs w:val="28"/>
        </w:rPr>
      </w:pPr>
      <w:r>
        <w:rPr>
          <w:rFonts w:ascii="Times New Roman" w:hAnsi="Times New Roman" w:cs="Times New Roman"/>
          <w:sz w:val="28"/>
          <w:szCs w:val="28"/>
        </w:rPr>
        <w:t>Каждая глава работы начинается с новой страницы, нумеруется в пределах всего текста ВКР, обозначается арабскими цифрами и имеет соответствующие заголовки. В конце номера главы ставится точка. В конце названия главы точка не ставится.</w:t>
      </w:r>
    </w:p>
    <w:p>
      <w:pPr>
        <w:pStyle w:val="14"/>
        <w:spacing w:before="0" w:beforeAutospacing="0" w:after="0" w:afterAutospacing="0" w:line="276" w:lineRule="auto"/>
        <w:ind w:firstLine="720"/>
        <w:jc w:val="both"/>
        <w:rPr>
          <w:rFonts w:ascii="Times New Roman" w:hAnsi="Times New Roman" w:cs="Times New Roman"/>
          <w:sz w:val="28"/>
          <w:szCs w:val="28"/>
        </w:rPr>
      </w:pPr>
      <w:r>
        <w:rPr>
          <w:rFonts w:ascii="Times New Roman" w:hAnsi="Times New Roman" w:cs="Times New Roman"/>
          <w:sz w:val="28"/>
          <w:szCs w:val="28"/>
        </w:rPr>
        <w:t>Пример:</w:t>
      </w:r>
    </w:p>
    <w:p>
      <w:pPr>
        <w:pStyle w:val="14"/>
        <w:spacing w:before="0" w:beforeAutospacing="0" w:after="0" w:afterAutospacing="0" w:line="276" w:lineRule="auto"/>
        <w:ind w:firstLine="720"/>
        <w:jc w:val="both"/>
        <w:rPr>
          <w:rFonts w:ascii="Times New Roman" w:hAnsi="Times New Roman" w:cs="Times New Roman"/>
          <w:sz w:val="28"/>
          <w:szCs w:val="28"/>
        </w:rPr>
      </w:pPr>
    </w:p>
    <w:p>
      <w:pPr>
        <w:pStyle w:val="14"/>
        <w:spacing w:before="0" w:beforeAutospacing="0" w:after="0" w:afterAutospacing="0" w:line="360" w:lineRule="auto"/>
        <w:ind w:firstLine="720"/>
        <w:jc w:val="center"/>
        <w:rPr>
          <w:rFonts w:ascii="Times New Roman" w:hAnsi="Times New Roman" w:cs="Times New Roman"/>
          <w:sz w:val="28"/>
          <w:szCs w:val="28"/>
        </w:rPr>
      </w:pPr>
      <w:r>
        <w:rPr>
          <w:rFonts w:ascii="Times New Roman" w:hAnsi="Times New Roman" w:cs="Times New Roman"/>
          <w:sz w:val="28"/>
          <w:szCs w:val="28"/>
        </w:rPr>
        <w:t>ГЛАВА 1. ОБЩАЯ ХАРАКТЕРИСТИКА ПЛАТЕЖНОЙ СИСТЕМЫ РОССИИ</w:t>
      </w:r>
    </w:p>
    <w:p>
      <w:pPr>
        <w:pStyle w:val="14"/>
        <w:spacing w:before="0" w:beforeAutospacing="0" w:after="0" w:afterAutospacing="0"/>
        <w:ind w:firstLine="720"/>
        <w:jc w:val="center"/>
        <w:rPr>
          <w:rFonts w:ascii="Times New Roman" w:hAnsi="Times New Roman" w:cs="Times New Roman"/>
          <w:sz w:val="28"/>
          <w:szCs w:val="28"/>
        </w:rPr>
      </w:pPr>
    </w:p>
    <w:p>
      <w:pPr>
        <w:pStyle w:val="14"/>
        <w:spacing w:before="0" w:beforeAutospacing="0" w:after="0" w:afterAutospacing="0" w:line="276" w:lineRule="auto"/>
        <w:ind w:firstLine="720"/>
        <w:jc w:val="both"/>
        <w:rPr>
          <w:rFonts w:ascii="Times New Roman" w:hAnsi="Times New Roman" w:cs="Times New Roman"/>
          <w:sz w:val="28"/>
          <w:szCs w:val="28"/>
        </w:rPr>
      </w:pPr>
      <w:r>
        <w:rPr>
          <w:rFonts w:ascii="Times New Roman" w:hAnsi="Times New Roman" w:cs="Times New Roman"/>
          <w:sz w:val="28"/>
          <w:szCs w:val="28"/>
        </w:rPr>
        <w:t>Параграфы должны иметь порядковую нумерацию в пределах каждой главы. Параграфы с новой страницы не начинаются. Номер параграфа состоит из номера главы и порядкового номера самого параграфа  в пределах главы разделенных точкой. В конце номера параграфа ставится точка. В конце названия параграфа точка не ставится.</w:t>
      </w:r>
    </w:p>
    <w:p>
      <w:pPr>
        <w:pStyle w:val="14"/>
        <w:spacing w:before="0" w:beforeAutospacing="0" w:after="0" w:afterAutospacing="0" w:line="276" w:lineRule="auto"/>
        <w:ind w:firstLine="720"/>
        <w:jc w:val="both"/>
        <w:rPr>
          <w:rFonts w:ascii="Times New Roman" w:hAnsi="Times New Roman" w:cs="Times New Roman"/>
          <w:sz w:val="28"/>
          <w:szCs w:val="28"/>
        </w:rPr>
      </w:pPr>
      <w:r>
        <w:rPr>
          <w:rFonts w:ascii="Times New Roman" w:hAnsi="Times New Roman" w:cs="Times New Roman"/>
          <w:sz w:val="28"/>
          <w:szCs w:val="28"/>
        </w:rPr>
        <w:t>Пример:</w:t>
      </w:r>
    </w:p>
    <w:p>
      <w:pPr>
        <w:pStyle w:val="14"/>
        <w:spacing w:before="0" w:beforeAutospacing="0" w:after="0" w:afterAutospacing="0" w:line="276" w:lineRule="auto"/>
        <w:ind w:firstLine="720"/>
        <w:jc w:val="both"/>
        <w:rPr>
          <w:rFonts w:ascii="Times New Roman" w:hAnsi="Times New Roman" w:cs="Times New Roman"/>
          <w:sz w:val="28"/>
          <w:szCs w:val="28"/>
        </w:rPr>
      </w:pPr>
    </w:p>
    <w:p>
      <w:pPr>
        <w:pStyle w:val="14"/>
        <w:spacing w:before="0" w:beforeAutospacing="0" w:after="0" w:afterAutospacing="0" w:line="276" w:lineRule="auto"/>
        <w:ind w:firstLine="720"/>
        <w:jc w:val="center"/>
        <w:rPr>
          <w:rFonts w:ascii="Times New Roman" w:hAnsi="Times New Roman" w:cs="Times New Roman"/>
          <w:sz w:val="28"/>
          <w:szCs w:val="28"/>
        </w:rPr>
      </w:pPr>
      <w:r>
        <w:rPr>
          <w:rFonts w:ascii="Times New Roman" w:hAnsi="Times New Roman" w:cs="Times New Roman"/>
          <w:sz w:val="28"/>
          <w:szCs w:val="28"/>
        </w:rPr>
        <w:t>1.1. Этапы процесса кредитования в коммерческом банке</w:t>
      </w:r>
    </w:p>
    <w:p>
      <w:pPr>
        <w:pStyle w:val="14"/>
        <w:spacing w:before="0" w:beforeAutospacing="0" w:after="0" w:afterAutospacing="0" w:line="276" w:lineRule="auto"/>
        <w:ind w:firstLine="720"/>
        <w:jc w:val="center"/>
        <w:rPr>
          <w:rFonts w:ascii="Times New Roman" w:hAnsi="Times New Roman" w:cs="Times New Roman"/>
          <w:sz w:val="28"/>
          <w:szCs w:val="28"/>
        </w:rPr>
      </w:pPr>
    </w:p>
    <w:p>
      <w:pPr>
        <w:spacing w:line="276" w:lineRule="auto"/>
        <w:ind w:firstLine="708"/>
        <w:jc w:val="both"/>
        <w:rPr>
          <w:sz w:val="28"/>
          <w:szCs w:val="28"/>
        </w:rPr>
      </w:pPr>
      <w:r>
        <w:rPr>
          <w:sz w:val="28"/>
          <w:szCs w:val="28"/>
        </w:rPr>
        <w:t>Разделы, как и подразделы, могут состоять из одного или нескольких пунктов.</w:t>
      </w:r>
      <w:bookmarkStart w:id="4" w:name="sub_642"/>
      <w:bookmarkEnd w:id="3"/>
      <w:r>
        <w:rPr>
          <w:sz w:val="28"/>
          <w:szCs w:val="28"/>
        </w:rPr>
        <w:t xml:space="preserve"> Если работа не имеет подразделов, то нумерация пунктов в ней должна быть в пределах каждого раздела, и номер пункта должен состоять из номеров раздела и пункта, разделенных точкой. В конце номера пункта ставится точка.</w:t>
      </w:r>
      <w:bookmarkEnd w:id="4"/>
      <w:bookmarkStart w:id="5" w:name="sub_623"/>
    </w:p>
    <w:bookmarkEnd w:id="5"/>
    <w:p>
      <w:pPr>
        <w:spacing w:line="276" w:lineRule="auto"/>
        <w:ind w:firstLine="708"/>
        <w:jc w:val="both"/>
        <w:rPr>
          <w:sz w:val="28"/>
          <w:szCs w:val="28"/>
        </w:rPr>
      </w:pPr>
      <w:r>
        <w:rPr>
          <w:sz w:val="28"/>
          <w:szCs w:val="28"/>
        </w:rPr>
        <w:t>Если текст работы подразделяют только на пункты, их следует нумеровать, за исключением приложений, порядковыми номерами в пределах всей работы.</w:t>
      </w:r>
    </w:p>
    <w:p>
      <w:pPr>
        <w:shd w:val="clear" w:color="auto" w:fill="FFFFFF" w:themeFill="background1"/>
        <w:spacing w:line="276" w:lineRule="auto"/>
        <w:ind w:firstLine="708"/>
        <w:jc w:val="both"/>
        <w:rPr>
          <w:sz w:val="28"/>
          <w:szCs w:val="28"/>
        </w:rPr>
      </w:pPr>
      <w:r>
        <w:rPr>
          <w:sz w:val="28"/>
          <w:szCs w:val="28"/>
        </w:rPr>
        <w:t>Если раздел или подраздел имеет только один пункт, или пункт имеет один подпункт, то нумеровать его не следует.</w:t>
      </w:r>
    </w:p>
    <w:p>
      <w:pPr>
        <w:spacing w:line="276" w:lineRule="auto"/>
        <w:ind w:firstLine="708"/>
        <w:jc w:val="both"/>
        <w:rPr>
          <w:sz w:val="28"/>
          <w:szCs w:val="28"/>
        </w:rPr>
      </w:pPr>
      <w:r>
        <w:rPr>
          <w:sz w:val="28"/>
          <w:szCs w:val="28"/>
        </w:rPr>
        <w:t xml:space="preserve">Иллюстрации, таблицы, формулы в тексте работы следует нумеровать арабскими цифрами сквозной нумерацией или в пределах главы (раздела). </w:t>
      </w:r>
      <w:bookmarkStart w:id="6" w:name="sub_631"/>
    </w:p>
    <w:p>
      <w:pPr>
        <w:spacing w:line="276" w:lineRule="auto"/>
        <w:ind w:firstLine="708"/>
        <w:jc w:val="both"/>
      </w:pPr>
      <w:r>
        <w:rPr>
          <w:sz w:val="28"/>
          <w:szCs w:val="28"/>
        </w:rPr>
        <w:t>В случае нумерации в пределах главы (раздела) номер иллюстрации, таблицы, формулы состоит из номера раздела и порядкового номера иллюстрации, таблицы, формулы, разделенных точкой. Например: Рисунок 1.1.</w:t>
      </w:r>
      <w:r>
        <w:t xml:space="preserve"> </w:t>
      </w:r>
      <w:bookmarkEnd w:id="6"/>
      <w:bookmarkStart w:id="7" w:name="sub_685"/>
      <w:bookmarkStart w:id="8" w:name="sub_683"/>
    </w:p>
    <w:bookmarkEnd w:id="7"/>
    <w:p>
      <w:pPr>
        <w:shd w:val="clear" w:color="auto" w:fill="FFFFFF" w:themeFill="background1"/>
        <w:spacing w:line="276" w:lineRule="auto"/>
        <w:ind w:firstLine="708"/>
        <w:jc w:val="both"/>
        <w:rPr>
          <w:sz w:val="28"/>
          <w:szCs w:val="28"/>
        </w:rPr>
      </w:pPr>
      <w:bookmarkStart w:id="9" w:name="sub_686"/>
      <w:r>
        <w:rPr>
          <w:sz w:val="28"/>
          <w:szCs w:val="28"/>
        </w:rPr>
        <w:t>Номер формулы заключают в круглые скобки и записывают на уровне формулы справа. Ссылки в тексте на порядковые номера формул дают в скобках. Пример:  …в формуле (1).</w:t>
      </w:r>
    </w:p>
    <w:p>
      <w:pPr>
        <w:shd w:val="clear" w:color="auto" w:fill="FFFFFF" w:themeFill="background1"/>
        <w:spacing w:line="276" w:lineRule="auto"/>
        <w:ind w:firstLine="708"/>
        <w:jc w:val="both"/>
        <w:rPr>
          <w:sz w:val="28"/>
          <w:szCs w:val="28"/>
        </w:rPr>
      </w:pPr>
      <w:r>
        <w:rPr>
          <w:sz w:val="28"/>
          <w:szCs w:val="28"/>
        </w:rPr>
        <w:t xml:space="preserve">В случае нумерации в пределах главы (раздела) номер формулы состоит из номера раздела и порядкового номера формулы, разделенных точкой, например: (3.1). </w:t>
      </w:r>
    </w:p>
    <w:p>
      <w:pPr>
        <w:shd w:val="clear" w:color="auto" w:fill="FFFFFF" w:themeFill="background1"/>
        <w:spacing w:line="276" w:lineRule="auto"/>
        <w:ind w:firstLine="708"/>
        <w:jc w:val="both"/>
        <w:rPr>
          <w:sz w:val="28"/>
          <w:szCs w:val="28"/>
        </w:rPr>
      </w:pPr>
      <w:r>
        <w:rPr>
          <w:sz w:val="28"/>
          <w:szCs w:val="28"/>
          <w:shd w:val="clear" w:color="auto" w:fill="FFFFFF" w:themeFill="background1"/>
        </w:rPr>
        <w:t>Все таблицы, если их несколько, нумеруются арабскими цифрами, без указания знака номера, в пределах главы. Номер размещают в правом верхнем углу над заголовком таблицы после слова "Таблица...", например: Таблица 1.2., Таблица 2.9. Номер таблицы обозначает: первая цифра – номер главы, вторая цифра – порядковый номер таблицы в главе.</w:t>
      </w:r>
      <w:r>
        <w:rPr>
          <w:sz w:val="28"/>
          <w:szCs w:val="28"/>
        </w:rPr>
        <w:t xml:space="preserve"> </w:t>
      </w:r>
    </w:p>
    <w:bookmarkEnd w:id="9"/>
    <w:p>
      <w:pPr>
        <w:spacing w:line="276" w:lineRule="auto"/>
        <w:ind w:firstLine="708"/>
        <w:jc w:val="both"/>
        <w:rPr>
          <w:sz w:val="28"/>
          <w:szCs w:val="28"/>
        </w:rPr>
      </w:pPr>
      <w:r>
        <w:rPr>
          <w:sz w:val="28"/>
          <w:szCs w:val="28"/>
        </w:rPr>
        <w:t xml:space="preserve">Приложения должны иметь общую с остальной частью документа сквозную нумерацию страниц. </w:t>
      </w:r>
    </w:p>
    <w:p>
      <w:pPr>
        <w:spacing w:line="276" w:lineRule="auto"/>
        <w:ind w:firstLine="708"/>
        <w:jc w:val="both"/>
        <w:rPr>
          <w:sz w:val="28"/>
          <w:szCs w:val="28"/>
        </w:rPr>
      </w:pPr>
      <w:r>
        <w:rPr>
          <w:sz w:val="28"/>
          <w:szCs w:val="28"/>
        </w:rPr>
        <w:t>Если иллюстрации, таблицы, формулы размещены в приложении, то они не имеют самостоятельной нумерации, и в тексте работы упоминаются как иллюстрации, таблицы, формулы из приложения. Например: «В приложении 1 представлены</w:t>
      </w:r>
      <w:r>
        <w:t xml:space="preserve"> </w:t>
      </w:r>
      <w:r>
        <w:rPr>
          <w:sz w:val="28"/>
          <w:szCs w:val="28"/>
        </w:rPr>
        <w:t>сравнительные параметры ключевых моделей ипотечного кредитования».</w:t>
      </w:r>
    </w:p>
    <w:p>
      <w:pPr>
        <w:shd w:val="clear" w:color="auto" w:fill="FFFFFF" w:themeFill="background1"/>
        <w:spacing w:line="276" w:lineRule="auto"/>
        <w:ind w:firstLine="708"/>
        <w:jc w:val="both"/>
        <w:rPr>
          <w:sz w:val="28"/>
          <w:szCs w:val="28"/>
        </w:rPr>
      </w:pPr>
      <w:r>
        <w:rPr>
          <w:sz w:val="28"/>
          <w:szCs w:val="28"/>
        </w:rPr>
        <w:t>Заголовок иллюстрации, таблицы, формулы, в этом случае, будет заголовком приложения.</w:t>
      </w:r>
    </w:p>
    <w:p>
      <w:pPr>
        <w:spacing w:line="276" w:lineRule="auto"/>
        <w:ind w:firstLine="708"/>
        <w:jc w:val="both"/>
        <w:rPr>
          <w:sz w:val="28"/>
          <w:szCs w:val="28"/>
        </w:rPr>
      </w:pPr>
      <w:r>
        <w:rPr>
          <w:sz w:val="28"/>
          <w:szCs w:val="28"/>
        </w:rPr>
        <w:t>Например:</w:t>
      </w:r>
    </w:p>
    <w:p>
      <w:pPr>
        <w:shd w:val="clear" w:color="auto" w:fill="FFFFFF"/>
        <w:spacing w:before="100" w:beforeAutospacing="1" w:after="100" w:afterAutospacing="1"/>
        <w:ind w:firstLine="708"/>
        <w:jc w:val="right"/>
        <w:rPr>
          <w:color w:val="000000"/>
          <w:sz w:val="28"/>
          <w:szCs w:val="28"/>
        </w:rPr>
      </w:pPr>
      <w:r>
        <w:rPr>
          <w:color w:val="000000"/>
          <w:sz w:val="28"/>
        </w:rPr>
        <w:t>ПРИЛОЖЕНИЕ 1</w:t>
      </w:r>
    </w:p>
    <w:p>
      <w:pPr>
        <w:shd w:val="clear" w:color="auto" w:fill="FFFFFF"/>
        <w:spacing w:before="100" w:beforeAutospacing="1" w:after="100" w:afterAutospacing="1"/>
        <w:ind w:firstLine="708"/>
        <w:jc w:val="center"/>
        <w:rPr>
          <w:color w:val="000000"/>
          <w:sz w:val="28"/>
          <w:szCs w:val="28"/>
        </w:rPr>
      </w:pPr>
      <w:r>
        <w:rPr>
          <w:color w:val="000000"/>
          <w:sz w:val="28"/>
        </w:rPr>
        <w:t>Сравнительные параметры ключевых моделей ипотечного кредитования</w:t>
      </w:r>
    </w:p>
    <w:tbl>
      <w:tblPr>
        <w:tblStyle w:val="20"/>
        <w:tblW w:w="9263" w:type="dxa"/>
        <w:jc w:val="center"/>
        <w:tblInd w:w="0" w:type="dxa"/>
        <w:shd w:val="clear" w:color="auto" w:fill="FFFFFF"/>
        <w:tblLayout w:type="fixed"/>
        <w:tblCellMar>
          <w:top w:w="15" w:type="dxa"/>
          <w:left w:w="15" w:type="dxa"/>
          <w:bottom w:w="15" w:type="dxa"/>
          <w:right w:w="15" w:type="dxa"/>
        </w:tblCellMar>
      </w:tblPr>
      <w:tblGrid>
        <w:gridCol w:w="3087"/>
        <w:gridCol w:w="3088"/>
        <w:gridCol w:w="3088"/>
      </w:tblGrid>
      <w:tr>
        <w:trPr>
          <w:jc w:val="center"/>
        </w:trPr>
        <w:tc>
          <w:tcPr>
            <w:tcW w:w="3087" w:type="dxa"/>
            <w:tcBorders>
              <w:top w:val="single" w:color="000000" w:sz="6" w:space="0"/>
              <w:left w:val="single" w:color="000000" w:sz="6" w:space="0"/>
              <w:bottom w:val="single" w:color="000000" w:sz="6" w:space="0"/>
              <w:right w:val="single" w:color="000000" w:sz="6" w:space="0"/>
            </w:tcBorders>
            <w:shd w:val="clear" w:color="auto" w:fill="FFFFFF"/>
          </w:tcPr>
          <w:p>
            <w:pPr>
              <w:jc w:val="center"/>
              <w:rPr>
                <w:color w:val="000000"/>
              </w:rPr>
            </w:pPr>
            <w:r>
              <w:rPr>
                <w:color w:val="000000"/>
              </w:rPr>
              <w:t>Параметры</w:t>
            </w:r>
          </w:p>
        </w:tc>
        <w:tc>
          <w:tcPr>
            <w:tcW w:w="3088" w:type="dxa"/>
            <w:tcBorders>
              <w:top w:val="single" w:color="000000" w:sz="6" w:space="0"/>
              <w:left w:val="single" w:color="000000" w:sz="6" w:space="0"/>
              <w:bottom w:val="single" w:color="000000" w:sz="6" w:space="0"/>
              <w:right w:val="single" w:color="000000" w:sz="6" w:space="0"/>
            </w:tcBorders>
            <w:shd w:val="clear" w:color="auto" w:fill="FFFFFF"/>
          </w:tcPr>
          <w:p>
            <w:pPr>
              <w:jc w:val="center"/>
              <w:rPr>
                <w:color w:val="000000"/>
              </w:rPr>
            </w:pPr>
            <w:r>
              <w:rPr>
                <w:color w:val="000000"/>
              </w:rPr>
              <w:t>Одноуровневая модель (немецкая)</w:t>
            </w:r>
          </w:p>
        </w:tc>
        <w:tc>
          <w:tcPr>
            <w:tcW w:w="3088" w:type="dxa"/>
            <w:tcBorders>
              <w:top w:val="single" w:color="000000" w:sz="6" w:space="0"/>
              <w:left w:val="single" w:color="000000" w:sz="6" w:space="0"/>
              <w:bottom w:val="single" w:color="000000" w:sz="6" w:space="0"/>
              <w:right w:val="single" w:color="000000" w:sz="6" w:space="0"/>
            </w:tcBorders>
            <w:shd w:val="clear" w:color="auto" w:fill="FFFFFF"/>
          </w:tcPr>
          <w:p>
            <w:pPr>
              <w:jc w:val="center"/>
              <w:rPr>
                <w:color w:val="000000"/>
              </w:rPr>
            </w:pPr>
            <w:r>
              <w:rPr>
                <w:color w:val="000000"/>
              </w:rPr>
              <w:t>Двухуровневая модель (американская)</w:t>
            </w:r>
          </w:p>
        </w:tc>
      </w:tr>
      <w:tr>
        <w:trPr>
          <w:jc w:val="center"/>
        </w:trPr>
        <w:tc>
          <w:tcPr>
            <w:tcW w:w="3087" w:type="dxa"/>
            <w:tcBorders>
              <w:top w:val="single" w:color="000000" w:sz="6" w:space="0"/>
              <w:left w:val="single" w:color="000000" w:sz="6" w:space="0"/>
              <w:bottom w:val="single" w:color="000000" w:sz="6" w:space="0"/>
              <w:right w:val="single" w:color="000000" w:sz="6" w:space="0"/>
            </w:tcBorders>
            <w:shd w:val="clear" w:color="auto" w:fill="FFFFFF"/>
          </w:tcPr>
          <w:p>
            <w:pPr>
              <w:jc w:val="center"/>
              <w:rPr>
                <w:color w:val="000000"/>
              </w:rPr>
            </w:pPr>
            <w:r>
              <w:rPr>
                <w:color w:val="000000"/>
              </w:rPr>
              <w:t>1</w:t>
            </w:r>
          </w:p>
        </w:tc>
        <w:tc>
          <w:tcPr>
            <w:tcW w:w="3088" w:type="dxa"/>
            <w:tcBorders>
              <w:top w:val="single" w:color="000000" w:sz="6" w:space="0"/>
              <w:left w:val="single" w:color="000000" w:sz="6" w:space="0"/>
              <w:bottom w:val="single" w:color="000000" w:sz="6" w:space="0"/>
              <w:right w:val="single" w:color="000000" w:sz="6" w:space="0"/>
            </w:tcBorders>
            <w:shd w:val="clear" w:color="auto" w:fill="FFFFFF"/>
          </w:tcPr>
          <w:p>
            <w:pPr>
              <w:jc w:val="center"/>
              <w:rPr>
                <w:color w:val="000000"/>
              </w:rPr>
            </w:pPr>
            <w:r>
              <w:rPr>
                <w:color w:val="000000"/>
              </w:rPr>
              <w:t>2</w:t>
            </w:r>
          </w:p>
        </w:tc>
        <w:tc>
          <w:tcPr>
            <w:tcW w:w="3088" w:type="dxa"/>
            <w:tcBorders>
              <w:top w:val="single" w:color="000000" w:sz="6" w:space="0"/>
              <w:left w:val="single" w:color="000000" w:sz="6" w:space="0"/>
              <w:bottom w:val="single" w:color="000000" w:sz="6" w:space="0"/>
              <w:right w:val="single" w:color="000000" w:sz="6" w:space="0"/>
            </w:tcBorders>
            <w:shd w:val="clear" w:color="auto" w:fill="FFFFFF"/>
          </w:tcPr>
          <w:p>
            <w:pPr>
              <w:jc w:val="center"/>
              <w:rPr>
                <w:color w:val="000000"/>
              </w:rPr>
            </w:pPr>
            <w:r>
              <w:rPr>
                <w:color w:val="000000"/>
              </w:rPr>
              <w:t>3</w:t>
            </w:r>
          </w:p>
        </w:tc>
      </w:tr>
      <w:tr>
        <w:trPr>
          <w:jc w:val="center"/>
        </w:trPr>
        <w:tc>
          <w:tcPr>
            <w:tcW w:w="3087" w:type="dxa"/>
            <w:tcBorders>
              <w:top w:val="single" w:color="000000" w:sz="6" w:space="0"/>
              <w:left w:val="single" w:color="000000" w:sz="6" w:space="0"/>
              <w:bottom w:val="single" w:color="000000" w:sz="6" w:space="0"/>
              <w:right w:val="single" w:color="000000" w:sz="6" w:space="0"/>
            </w:tcBorders>
            <w:shd w:val="clear" w:color="auto" w:fill="FFFFFF"/>
          </w:tcPr>
          <w:p>
            <w:pPr>
              <w:jc w:val="center"/>
              <w:rPr>
                <w:color w:val="000000"/>
              </w:rPr>
            </w:pPr>
            <w:r>
              <w:rPr>
                <w:color w:val="000000"/>
              </w:rPr>
              <w:t>Стоимость привлекаемых банком ресурсов</w:t>
            </w:r>
          </w:p>
        </w:tc>
        <w:tc>
          <w:tcPr>
            <w:tcW w:w="3088" w:type="dxa"/>
            <w:tcBorders>
              <w:top w:val="single" w:color="000000" w:sz="6" w:space="0"/>
              <w:left w:val="single" w:color="000000" w:sz="6" w:space="0"/>
              <w:bottom w:val="single" w:color="000000" w:sz="6" w:space="0"/>
              <w:right w:val="single" w:color="000000" w:sz="6" w:space="0"/>
            </w:tcBorders>
            <w:shd w:val="clear" w:color="auto" w:fill="FFFFFF"/>
          </w:tcPr>
          <w:p>
            <w:pPr>
              <w:jc w:val="center"/>
              <w:rPr>
                <w:color w:val="000000"/>
              </w:rPr>
            </w:pPr>
            <w:r>
              <w:rPr>
                <w:color w:val="000000"/>
              </w:rPr>
              <w:t>Ниже рыночных</w:t>
            </w:r>
          </w:p>
        </w:tc>
        <w:tc>
          <w:tcPr>
            <w:tcW w:w="3088" w:type="dxa"/>
            <w:tcBorders>
              <w:top w:val="single" w:color="000000" w:sz="6" w:space="0"/>
              <w:left w:val="single" w:color="000000" w:sz="6" w:space="0"/>
              <w:bottom w:val="single" w:color="000000" w:sz="6" w:space="0"/>
              <w:right w:val="single" w:color="000000" w:sz="6" w:space="0"/>
            </w:tcBorders>
            <w:shd w:val="clear" w:color="auto" w:fill="FFFFFF"/>
          </w:tcPr>
          <w:p>
            <w:pPr>
              <w:jc w:val="center"/>
              <w:rPr>
                <w:color w:val="000000"/>
              </w:rPr>
            </w:pPr>
            <w:r>
              <w:rPr>
                <w:color w:val="000000"/>
              </w:rPr>
              <w:t>Рыночная</w:t>
            </w:r>
          </w:p>
        </w:tc>
      </w:tr>
      <w:tr>
        <w:trPr>
          <w:jc w:val="center"/>
        </w:trPr>
        <w:tc>
          <w:tcPr>
            <w:tcW w:w="3087" w:type="dxa"/>
            <w:tcBorders>
              <w:top w:val="single" w:color="000000" w:sz="6" w:space="0"/>
              <w:left w:val="single" w:color="000000" w:sz="6" w:space="0"/>
              <w:bottom w:val="single" w:color="000000" w:sz="6" w:space="0"/>
              <w:right w:val="single" w:color="000000" w:sz="6" w:space="0"/>
            </w:tcBorders>
            <w:shd w:val="clear" w:color="auto" w:fill="FFFFFF"/>
          </w:tcPr>
          <w:p>
            <w:pPr>
              <w:jc w:val="center"/>
              <w:rPr>
                <w:color w:val="000000"/>
              </w:rPr>
            </w:pPr>
            <w:r>
              <w:rPr>
                <w:color w:val="000000"/>
              </w:rPr>
              <w:t>Получение кредита</w:t>
            </w:r>
          </w:p>
        </w:tc>
        <w:tc>
          <w:tcPr>
            <w:tcW w:w="3088" w:type="dxa"/>
            <w:tcBorders>
              <w:top w:val="single" w:color="000000" w:sz="6" w:space="0"/>
              <w:left w:val="single" w:color="000000" w:sz="6" w:space="0"/>
              <w:bottom w:val="single" w:color="000000" w:sz="6" w:space="0"/>
              <w:right w:val="single" w:color="000000" w:sz="6" w:space="0"/>
            </w:tcBorders>
            <w:shd w:val="clear" w:color="auto" w:fill="FFFFFF"/>
          </w:tcPr>
          <w:p>
            <w:pPr>
              <w:jc w:val="center"/>
              <w:rPr>
                <w:color w:val="000000"/>
              </w:rPr>
            </w:pPr>
            <w:r>
              <w:rPr>
                <w:color w:val="000000"/>
              </w:rPr>
              <w:t>После прохождения сберегательной стадии</w:t>
            </w:r>
          </w:p>
        </w:tc>
        <w:tc>
          <w:tcPr>
            <w:tcW w:w="3088" w:type="dxa"/>
            <w:tcBorders>
              <w:top w:val="single" w:color="000000" w:sz="6" w:space="0"/>
              <w:left w:val="single" w:color="000000" w:sz="6" w:space="0"/>
              <w:bottom w:val="single" w:color="000000" w:sz="6" w:space="0"/>
              <w:right w:val="single" w:color="000000" w:sz="6" w:space="0"/>
            </w:tcBorders>
            <w:shd w:val="clear" w:color="auto" w:fill="FFFFFF"/>
          </w:tcPr>
          <w:p>
            <w:pPr>
              <w:jc w:val="center"/>
              <w:rPr>
                <w:color w:val="000000"/>
              </w:rPr>
            </w:pPr>
            <w:r>
              <w:rPr>
                <w:color w:val="000000"/>
              </w:rPr>
              <w:t>Сразу после обращения в банк</w:t>
            </w:r>
          </w:p>
        </w:tc>
      </w:tr>
      <w:tr>
        <w:trPr>
          <w:jc w:val="center"/>
        </w:trPr>
        <w:tc>
          <w:tcPr>
            <w:tcW w:w="3087" w:type="dxa"/>
            <w:tcBorders>
              <w:top w:val="single" w:color="000000" w:sz="6" w:space="0"/>
              <w:left w:val="single" w:color="000000" w:sz="6" w:space="0"/>
              <w:bottom w:val="single" w:color="000000" w:sz="6" w:space="0"/>
              <w:right w:val="single" w:color="000000" w:sz="6" w:space="0"/>
            </w:tcBorders>
            <w:shd w:val="clear" w:color="auto" w:fill="FFFFFF"/>
          </w:tcPr>
          <w:p>
            <w:pPr>
              <w:jc w:val="center"/>
              <w:rPr>
                <w:color w:val="000000"/>
              </w:rPr>
            </w:pPr>
            <w:r>
              <w:rPr>
                <w:color w:val="000000"/>
              </w:rPr>
              <w:t>Форма привлеченных ресурсов</w:t>
            </w:r>
          </w:p>
        </w:tc>
        <w:tc>
          <w:tcPr>
            <w:tcW w:w="3088" w:type="dxa"/>
            <w:tcBorders>
              <w:top w:val="single" w:color="000000" w:sz="6" w:space="0"/>
              <w:left w:val="single" w:color="000000" w:sz="6" w:space="0"/>
              <w:bottom w:val="single" w:color="000000" w:sz="6" w:space="0"/>
              <w:right w:val="single" w:color="000000" w:sz="6" w:space="0"/>
            </w:tcBorders>
            <w:shd w:val="clear" w:color="auto" w:fill="FFFFFF"/>
          </w:tcPr>
          <w:p>
            <w:pPr>
              <w:jc w:val="center"/>
              <w:rPr>
                <w:color w:val="000000"/>
              </w:rPr>
            </w:pPr>
            <w:r>
              <w:rPr>
                <w:color w:val="000000"/>
              </w:rPr>
              <w:t>Сберегательные (депозитные) счета</w:t>
            </w:r>
          </w:p>
        </w:tc>
        <w:tc>
          <w:tcPr>
            <w:tcW w:w="3088" w:type="dxa"/>
            <w:tcBorders>
              <w:top w:val="single" w:color="000000" w:sz="6" w:space="0"/>
              <w:left w:val="single" w:color="000000" w:sz="6" w:space="0"/>
              <w:bottom w:val="single" w:color="000000" w:sz="6" w:space="0"/>
              <w:right w:val="single" w:color="000000" w:sz="6" w:space="0"/>
            </w:tcBorders>
            <w:shd w:val="clear" w:color="auto" w:fill="FFFFFF"/>
          </w:tcPr>
          <w:p>
            <w:pPr>
              <w:jc w:val="center"/>
              <w:rPr>
                <w:color w:val="000000"/>
              </w:rPr>
            </w:pPr>
            <w:r>
              <w:rPr>
                <w:color w:val="000000"/>
              </w:rPr>
              <w:t>Обеспеченные ипотекой ценные бумаги</w:t>
            </w:r>
          </w:p>
        </w:tc>
      </w:tr>
      <w:tr>
        <w:trPr>
          <w:jc w:val="center"/>
        </w:trPr>
        <w:tc>
          <w:tcPr>
            <w:tcW w:w="3087" w:type="dxa"/>
            <w:tcBorders>
              <w:top w:val="single" w:color="000000" w:sz="6" w:space="0"/>
              <w:left w:val="single" w:color="000000" w:sz="6" w:space="0"/>
              <w:bottom w:val="single" w:color="000000" w:sz="6" w:space="0"/>
              <w:right w:val="single" w:color="000000" w:sz="6" w:space="0"/>
            </w:tcBorders>
            <w:shd w:val="clear" w:color="auto" w:fill="FFFFFF"/>
          </w:tcPr>
          <w:p>
            <w:pPr>
              <w:jc w:val="center"/>
              <w:rPr>
                <w:color w:val="000000"/>
              </w:rPr>
            </w:pPr>
            <w:r>
              <w:rPr>
                <w:color w:val="000000"/>
              </w:rPr>
              <w:t>Основная форма государственной поддержки</w:t>
            </w:r>
          </w:p>
        </w:tc>
        <w:tc>
          <w:tcPr>
            <w:tcW w:w="3088" w:type="dxa"/>
            <w:tcBorders>
              <w:top w:val="single" w:color="000000" w:sz="6" w:space="0"/>
              <w:left w:val="single" w:color="000000" w:sz="6" w:space="0"/>
              <w:bottom w:val="single" w:color="000000" w:sz="6" w:space="0"/>
              <w:right w:val="single" w:color="000000" w:sz="6" w:space="0"/>
            </w:tcBorders>
            <w:shd w:val="clear" w:color="auto" w:fill="FFFFFF"/>
          </w:tcPr>
          <w:p>
            <w:pPr>
              <w:jc w:val="center"/>
              <w:rPr>
                <w:color w:val="000000"/>
              </w:rPr>
            </w:pPr>
            <w:r>
              <w:rPr>
                <w:color w:val="000000"/>
              </w:rPr>
              <w:t>Премиальные выплаты по вкладам</w:t>
            </w:r>
          </w:p>
        </w:tc>
        <w:tc>
          <w:tcPr>
            <w:tcW w:w="3088" w:type="dxa"/>
            <w:tcBorders>
              <w:top w:val="single" w:color="000000" w:sz="6" w:space="0"/>
              <w:left w:val="single" w:color="000000" w:sz="6" w:space="0"/>
              <w:bottom w:val="single" w:color="000000" w:sz="6" w:space="0"/>
              <w:right w:val="single" w:color="000000" w:sz="6" w:space="0"/>
            </w:tcBorders>
            <w:shd w:val="clear" w:color="auto" w:fill="FFFFFF"/>
          </w:tcPr>
          <w:p>
            <w:pPr>
              <w:jc w:val="center"/>
              <w:rPr>
                <w:color w:val="000000"/>
              </w:rPr>
            </w:pPr>
            <w:r>
              <w:rPr>
                <w:color w:val="000000"/>
              </w:rPr>
              <w:t>Государственные гарантии по закладным</w:t>
            </w:r>
          </w:p>
        </w:tc>
      </w:tr>
      <w:tr>
        <w:trPr>
          <w:jc w:val="center"/>
        </w:trPr>
        <w:tc>
          <w:tcPr>
            <w:tcW w:w="3087" w:type="dxa"/>
            <w:tcBorders>
              <w:top w:val="single" w:color="000000" w:sz="6" w:space="0"/>
              <w:left w:val="single" w:color="000000" w:sz="6" w:space="0"/>
              <w:bottom w:val="single" w:color="000000" w:sz="6" w:space="0"/>
              <w:right w:val="single" w:color="000000" w:sz="6" w:space="0"/>
            </w:tcBorders>
            <w:shd w:val="clear" w:color="auto" w:fill="FFFFFF"/>
          </w:tcPr>
          <w:p>
            <w:pPr>
              <w:jc w:val="center"/>
              <w:rPr>
                <w:color w:val="000000"/>
              </w:rPr>
            </w:pPr>
            <w:r>
              <w:rPr>
                <w:color w:val="000000"/>
              </w:rPr>
              <w:t>Объемы кредитования</w:t>
            </w:r>
          </w:p>
        </w:tc>
        <w:tc>
          <w:tcPr>
            <w:tcW w:w="3088" w:type="dxa"/>
            <w:tcBorders>
              <w:top w:val="single" w:color="000000" w:sz="6" w:space="0"/>
              <w:left w:val="single" w:color="000000" w:sz="6" w:space="0"/>
              <w:bottom w:val="single" w:color="000000" w:sz="6" w:space="0"/>
              <w:right w:val="single" w:color="000000" w:sz="6" w:space="0"/>
            </w:tcBorders>
            <w:shd w:val="clear" w:color="auto" w:fill="FFFFFF"/>
          </w:tcPr>
          <w:p>
            <w:pPr>
              <w:jc w:val="center"/>
              <w:rPr>
                <w:color w:val="000000"/>
              </w:rPr>
            </w:pPr>
            <w:r>
              <w:rPr>
                <w:color w:val="000000"/>
              </w:rPr>
              <w:t>Ограничены объемом сбережений</w:t>
            </w:r>
          </w:p>
        </w:tc>
        <w:tc>
          <w:tcPr>
            <w:tcW w:w="3088" w:type="dxa"/>
            <w:tcBorders>
              <w:top w:val="single" w:color="000000" w:sz="6" w:space="0"/>
              <w:left w:val="single" w:color="000000" w:sz="6" w:space="0"/>
              <w:bottom w:val="single" w:color="000000" w:sz="6" w:space="0"/>
              <w:right w:val="single" w:color="000000" w:sz="6" w:space="0"/>
            </w:tcBorders>
            <w:shd w:val="clear" w:color="auto" w:fill="FFFFFF"/>
          </w:tcPr>
          <w:p>
            <w:pPr>
              <w:jc w:val="center"/>
              <w:rPr>
                <w:color w:val="000000"/>
              </w:rPr>
            </w:pPr>
            <w:r>
              <w:rPr>
                <w:color w:val="000000"/>
              </w:rPr>
              <w:t>Ограничены платежеспособностью заемщика</w:t>
            </w:r>
          </w:p>
        </w:tc>
      </w:tr>
      <w:tr>
        <w:trPr>
          <w:jc w:val="center"/>
        </w:trPr>
        <w:tc>
          <w:tcPr>
            <w:tcW w:w="3087" w:type="dxa"/>
            <w:tcBorders>
              <w:top w:val="single" w:color="000000" w:sz="6" w:space="0"/>
              <w:left w:val="single" w:color="000000" w:sz="6" w:space="0"/>
              <w:bottom w:val="single" w:color="000000" w:sz="6" w:space="0"/>
              <w:right w:val="single" w:color="000000" w:sz="6" w:space="0"/>
            </w:tcBorders>
            <w:shd w:val="clear" w:color="auto" w:fill="FFFFFF"/>
          </w:tcPr>
          <w:p>
            <w:pPr>
              <w:jc w:val="center"/>
              <w:rPr>
                <w:color w:val="000000"/>
              </w:rPr>
            </w:pPr>
            <w:r>
              <w:rPr>
                <w:color w:val="000000"/>
              </w:rPr>
              <w:t>Нагрузка на бюджет</w:t>
            </w:r>
          </w:p>
        </w:tc>
        <w:tc>
          <w:tcPr>
            <w:tcW w:w="3088" w:type="dxa"/>
            <w:tcBorders>
              <w:top w:val="single" w:color="000000" w:sz="6" w:space="0"/>
              <w:left w:val="single" w:color="000000" w:sz="6" w:space="0"/>
              <w:bottom w:val="single" w:color="000000" w:sz="6" w:space="0"/>
              <w:right w:val="single" w:color="000000" w:sz="6" w:space="0"/>
            </w:tcBorders>
            <w:shd w:val="clear" w:color="auto" w:fill="FFFFFF"/>
          </w:tcPr>
          <w:p>
            <w:pPr>
              <w:jc w:val="center"/>
              <w:rPr>
                <w:color w:val="000000"/>
              </w:rPr>
            </w:pPr>
            <w:r>
              <w:rPr>
                <w:color w:val="000000"/>
              </w:rPr>
              <w:t>Постоянно</w:t>
            </w:r>
          </w:p>
        </w:tc>
        <w:tc>
          <w:tcPr>
            <w:tcW w:w="3088" w:type="dxa"/>
            <w:tcBorders>
              <w:top w:val="single" w:color="000000" w:sz="6" w:space="0"/>
              <w:left w:val="single" w:color="000000" w:sz="6" w:space="0"/>
              <w:bottom w:val="single" w:color="000000" w:sz="6" w:space="0"/>
              <w:right w:val="single" w:color="000000" w:sz="6" w:space="0"/>
            </w:tcBorders>
            <w:shd w:val="clear" w:color="auto" w:fill="FFFFFF"/>
          </w:tcPr>
          <w:p>
            <w:pPr>
              <w:jc w:val="center"/>
              <w:rPr>
                <w:color w:val="000000"/>
              </w:rPr>
            </w:pPr>
            <w:r>
              <w:rPr>
                <w:color w:val="000000"/>
              </w:rPr>
              <w:t>На 1 этапе при становлении системы рынка</w:t>
            </w:r>
          </w:p>
        </w:tc>
      </w:tr>
      <w:tr>
        <w:trPr>
          <w:jc w:val="center"/>
        </w:trPr>
        <w:tc>
          <w:tcPr>
            <w:tcW w:w="3087" w:type="dxa"/>
            <w:tcBorders>
              <w:top w:val="single" w:color="000000" w:sz="6" w:space="0"/>
              <w:left w:val="single" w:color="000000" w:sz="6" w:space="0"/>
              <w:bottom w:val="single" w:color="000000" w:sz="6" w:space="0"/>
              <w:right w:val="single" w:color="000000" w:sz="6" w:space="0"/>
            </w:tcBorders>
            <w:shd w:val="clear" w:color="auto" w:fill="FFFFFF"/>
          </w:tcPr>
          <w:p>
            <w:pPr>
              <w:jc w:val="center"/>
              <w:rPr>
                <w:color w:val="000000"/>
              </w:rPr>
            </w:pPr>
            <w:r>
              <w:rPr>
                <w:color w:val="000000"/>
              </w:rPr>
              <w:t>Сроки кредитования</w:t>
            </w:r>
          </w:p>
        </w:tc>
        <w:tc>
          <w:tcPr>
            <w:tcW w:w="3088" w:type="dxa"/>
            <w:tcBorders>
              <w:top w:val="single" w:color="000000" w:sz="6" w:space="0"/>
              <w:left w:val="single" w:color="000000" w:sz="6" w:space="0"/>
              <w:bottom w:val="single" w:color="000000" w:sz="6" w:space="0"/>
              <w:right w:val="single" w:color="000000" w:sz="6" w:space="0"/>
            </w:tcBorders>
            <w:shd w:val="clear" w:color="auto" w:fill="FFFFFF"/>
          </w:tcPr>
          <w:p>
            <w:pPr>
              <w:jc w:val="center"/>
              <w:rPr>
                <w:color w:val="000000"/>
              </w:rPr>
            </w:pPr>
            <w:r>
              <w:rPr>
                <w:color w:val="000000"/>
              </w:rPr>
              <w:t>8-10 лет</w:t>
            </w:r>
          </w:p>
        </w:tc>
        <w:tc>
          <w:tcPr>
            <w:tcW w:w="3088" w:type="dxa"/>
            <w:tcBorders>
              <w:top w:val="single" w:color="000000" w:sz="6" w:space="0"/>
              <w:left w:val="single" w:color="000000" w:sz="6" w:space="0"/>
              <w:bottom w:val="single" w:color="000000" w:sz="6" w:space="0"/>
              <w:right w:val="single" w:color="000000" w:sz="6" w:space="0"/>
            </w:tcBorders>
            <w:shd w:val="clear" w:color="auto" w:fill="FFFFFF"/>
          </w:tcPr>
          <w:p>
            <w:pPr>
              <w:jc w:val="center"/>
              <w:rPr>
                <w:color w:val="000000"/>
              </w:rPr>
            </w:pPr>
            <w:r>
              <w:rPr>
                <w:color w:val="000000"/>
              </w:rPr>
              <w:t>От 15 до 30 лет</w:t>
            </w:r>
          </w:p>
        </w:tc>
      </w:tr>
      <w:tr>
        <w:trPr>
          <w:jc w:val="center"/>
        </w:trPr>
        <w:tc>
          <w:tcPr>
            <w:tcW w:w="3087" w:type="dxa"/>
            <w:tcBorders>
              <w:top w:val="single" w:color="000000" w:sz="6" w:space="0"/>
              <w:left w:val="single" w:color="000000" w:sz="6" w:space="0"/>
              <w:bottom w:val="single" w:color="000000" w:sz="6" w:space="0"/>
              <w:right w:val="single" w:color="000000" w:sz="6" w:space="0"/>
            </w:tcBorders>
            <w:shd w:val="clear" w:color="auto" w:fill="FFFFFF"/>
          </w:tcPr>
          <w:p>
            <w:pPr>
              <w:jc w:val="center"/>
              <w:rPr>
                <w:color w:val="000000"/>
              </w:rPr>
            </w:pPr>
            <w:r>
              <w:rPr>
                <w:color w:val="000000"/>
              </w:rPr>
              <w:t>Сумма кредита</w:t>
            </w:r>
          </w:p>
        </w:tc>
        <w:tc>
          <w:tcPr>
            <w:tcW w:w="3088" w:type="dxa"/>
            <w:tcBorders>
              <w:top w:val="single" w:color="000000" w:sz="6" w:space="0"/>
              <w:left w:val="single" w:color="000000" w:sz="6" w:space="0"/>
              <w:bottom w:val="single" w:color="000000" w:sz="6" w:space="0"/>
              <w:right w:val="single" w:color="000000" w:sz="6" w:space="0"/>
            </w:tcBorders>
            <w:shd w:val="clear" w:color="auto" w:fill="FFFFFF"/>
          </w:tcPr>
          <w:p>
            <w:pPr>
              <w:jc w:val="center"/>
              <w:rPr>
                <w:color w:val="000000"/>
              </w:rPr>
            </w:pPr>
            <w:r>
              <w:rPr>
                <w:color w:val="000000"/>
              </w:rPr>
              <w:t>До 45% от стоимости квартиры</w:t>
            </w:r>
          </w:p>
        </w:tc>
        <w:tc>
          <w:tcPr>
            <w:tcW w:w="3088" w:type="dxa"/>
            <w:tcBorders>
              <w:top w:val="single" w:color="000000" w:sz="6" w:space="0"/>
              <w:left w:val="single" w:color="000000" w:sz="6" w:space="0"/>
              <w:bottom w:val="single" w:color="000000" w:sz="6" w:space="0"/>
              <w:right w:val="single" w:color="000000" w:sz="6" w:space="0"/>
            </w:tcBorders>
            <w:shd w:val="clear" w:color="auto" w:fill="FFFFFF"/>
          </w:tcPr>
          <w:p>
            <w:pPr>
              <w:jc w:val="center"/>
              <w:rPr>
                <w:color w:val="000000"/>
              </w:rPr>
            </w:pPr>
            <w:r>
              <w:rPr>
                <w:color w:val="000000"/>
              </w:rPr>
              <w:t>До 100% стоимости квартиры</w:t>
            </w:r>
          </w:p>
        </w:tc>
      </w:tr>
    </w:tbl>
    <w:p>
      <w:pPr>
        <w:shd w:val="clear" w:color="auto" w:fill="FFFFFF"/>
        <w:ind w:firstLine="708"/>
        <w:jc w:val="both"/>
        <w:rPr>
          <w:color w:val="000000"/>
          <w:sz w:val="28"/>
          <w:szCs w:val="28"/>
        </w:rPr>
      </w:pPr>
      <w:r>
        <w:rPr>
          <w:color w:val="000000"/>
          <w:sz w:val="28"/>
          <w:szCs w:val="28"/>
        </w:rPr>
        <w:t>Источник: [42,</w:t>
      </w:r>
      <w:r>
        <w:rPr>
          <w:sz w:val="28"/>
          <w:szCs w:val="28"/>
        </w:rPr>
        <w:t xml:space="preserve"> с. 121</w:t>
      </w:r>
      <w:r>
        <w:rPr>
          <w:color w:val="000000"/>
          <w:sz w:val="28"/>
          <w:szCs w:val="28"/>
        </w:rPr>
        <w:t>]</w:t>
      </w:r>
    </w:p>
    <w:p>
      <w:pPr>
        <w:spacing w:line="276" w:lineRule="auto"/>
        <w:ind w:firstLine="708"/>
        <w:jc w:val="both"/>
        <w:rPr>
          <w:sz w:val="28"/>
          <w:szCs w:val="28"/>
        </w:rPr>
      </w:pPr>
    </w:p>
    <w:p>
      <w:pPr>
        <w:spacing w:line="276" w:lineRule="auto"/>
        <w:ind w:firstLine="708"/>
        <w:jc w:val="both"/>
        <w:rPr>
          <w:sz w:val="28"/>
          <w:szCs w:val="28"/>
        </w:rPr>
      </w:pPr>
      <w:r>
        <w:rPr>
          <w:sz w:val="28"/>
          <w:szCs w:val="28"/>
        </w:rPr>
        <w:t xml:space="preserve">На информацию, содержащуюся в приложениях должны быть ссылки на источники. </w:t>
      </w:r>
    </w:p>
    <w:bookmarkEnd w:id="8"/>
    <w:p>
      <w:pPr>
        <w:pStyle w:val="3"/>
        <w:spacing w:line="276" w:lineRule="auto"/>
        <w:ind w:firstLine="708"/>
        <w:rPr>
          <w:b/>
          <w:sz w:val="28"/>
          <w:szCs w:val="28"/>
        </w:rPr>
      </w:pPr>
      <w:r>
        <w:rPr>
          <w:b/>
          <w:sz w:val="28"/>
          <w:szCs w:val="28"/>
        </w:rPr>
        <w:t>3.4.4.</w:t>
      </w:r>
      <w:r>
        <w:rPr>
          <w:sz w:val="28"/>
          <w:szCs w:val="28"/>
        </w:rPr>
        <w:t xml:space="preserve"> </w:t>
      </w:r>
      <w:r>
        <w:rPr>
          <w:b/>
          <w:sz w:val="28"/>
          <w:szCs w:val="28"/>
        </w:rPr>
        <w:t>Формулы и единицы величин</w:t>
      </w:r>
    </w:p>
    <w:p>
      <w:pPr>
        <w:spacing w:line="276" w:lineRule="auto"/>
        <w:jc w:val="both"/>
        <w:rPr>
          <w:sz w:val="28"/>
          <w:szCs w:val="28"/>
        </w:rPr>
      </w:pPr>
      <w:r>
        <w:tab/>
      </w:r>
      <w:r>
        <w:rPr>
          <w:sz w:val="28"/>
          <w:szCs w:val="28"/>
        </w:rPr>
        <w:t>Формулы создаются с применением редактора формул,</w:t>
      </w:r>
      <w:bookmarkStart w:id="10" w:name="s6_4"/>
      <w:bookmarkEnd w:id="10"/>
      <w:r>
        <w:rPr>
          <w:sz w:val="28"/>
          <w:szCs w:val="28"/>
        </w:rPr>
        <w:t xml:space="preserve"> пишутся отдельной строкой и выравниваются по центру. Выше и ниже каждой формулы должна быть оставлена одна свободная строка.</w:t>
      </w:r>
    </w:p>
    <w:p>
      <w:pPr>
        <w:pStyle w:val="14"/>
        <w:spacing w:before="0" w:beforeAutospacing="0" w:after="0" w:afterAutospacing="0"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После формулы помещают перечень всех принятых в формуле символов с расшифровкой их значений и указанием размерности (если в этом есть необходимость). Буквенные обозначения дают в той же последовательности, в которой они приведены в формуле. </w:t>
      </w:r>
    </w:p>
    <w:p>
      <w:pPr>
        <w:pStyle w:val="14"/>
        <w:spacing w:before="0" w:beforeAutospacing="0" w:after="0" w:afterAutospacing="0"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 формулах в качестве символов физических величин следует применять обозначения, установленные соответствующими государственными стандартами. Пояснения символов и числовых коэффициентов, входящих в формулу, если они не пояснены ранее в тексте, должны быть приведены непосредственно под формулой и должны соответствовать типу и размеру шрифта, принятому при написании самой формулы. Пояснения каждого символа следует давать с новой строки в той последовательности, в которой символы приведены в формуле. </w:t>
      </w:r>
    </w:p>
    <w:p>
      <w:pPr>
        <w:pStyle w:val="14"/>
        <w:spacing w:before="0" w:beforeAutospacing="0" w:after="0" w:afterAutospacing="0"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Первая строка пояснения должна начинаться с абзацного отступа со слова «где» без двоеточия после него. Знаки «–» (тире) располагаются на одной вертикальной линии. </w:t>
      </w:r>
    </w:p>
    <w:p>
      <w:pPr>
        <w:pStyle w:val="14"/>
        <w:spacing w:before="0" w:beforeAutospacing="0" w:after="0" w:afterAutospacing="0" w:line="276" w:lineRule="auto"/>
        <w:ind w:firstLine="720"/>
        <w:jc w:val="both"/>
        <w:rPr>
          <w:rFonts w:ascii="Times New Roman" w:hAnsi="Times New Roman" w:cs="Times New Roman"/>
          <w:sz w:val="28"/>
          <w:szCs w:val="28"/>
        </w:rPr>
      </w:pPr>
      <w:r>
        <w:rPr>
          <w:rFonts w:ascii="Times New Roman" w:hAnsi="Times New Roman" w:cs="Times New Roman"/>
          <w:sz w:val="28"/>
          <w:szCs w:val="28"/>
        </w:rPr>
        <w:t>Например:</w:t>
      </w:r>
    </w:p>
    <w:p>
      <w:pPr>
        <w:pStyle w:val="14"/>
        <w:spacing w:before="0" w:beforeAutospacing="0" w:after="0" w:afterAutospacing="0" w:line="276" w:lineRule="auto"/>
        <w:ind w:firstLine="720"/>
        <w:jc w:val="both"/>
        <w:rPr>
          <w:rFonts w:ascii="Times New Roman" w:hAnsi="Times New Roman" w:cs="Times New Roman"/>
          <w:sz w:val="28"/>
          <w:szCs w:val="28"/>
        </w:rPr>
      </w:pPr>
    </w:p>
    <w:p>
      <w:pPr>
        <w:pStyle w:val="14"/>
        <w:spacing w:before="0" w:beforeAutospacing="0" w:after="0" w:afterAutospacing="0" w:line="276" w:lineRule="auto"/>
        <w:ind w:firstLine="720"/>
        <w:jc w:val="center"/>
        <w:rPr>
          <w:rFonts w:ascii="Times New Roman" w:hAnsi="Times New Roman" w:cs="Times New Roman"/>
          <w:sz w:val="28"/>
          <w:szCs w:val="28"/>
        </w:rPr>
      </w:pPr>
      <w:r>
        <w:rPr>
          <w:rFonts w:ascii="Times New Roman" w:hAnsi="Times New Roman" w:cs="Times New Roman"/>
          <w:sz w:val="28"/>
          <w:szCs w:val="28"/>
        </w:rPr>
        <w:t xml:space="preserve">      (5)</w:t>
      </w:r>
    </w:p>
    <w:p>
      <w:pPr>
        <w:spacing w:line="276" w:lineRule="auto"/>
        <w:ind w:firstLine="720"/>
        <w:jc w:val="both"/>
        <w:rPr>
          <w:sz w:val="28"/>
          <w:szCs w:val="28"/>
        </w:rPr>
      </w:pPr>
    </w:p>
    <w:p>
      <w:pPr>
        <w:spacing w:line="276" w:lineRule="auto"/>
        <w:ind w:firstLine="720"/>
        <w:jc w:val="both"/>
        <w:rPr>
          <w:snapToGrid w:val="0"/>
          <w:sz w:val="28"/>
          <w:szCs w:val="28"/>
        </w:rPr>
      </w:pPr>
      <w:r>
        <w:rPr>
          <w:snapToGrid w:val="0"/>
          <w:sz w:val="28"/>
          <w:szCs w:val="28"/>
        </w:rPr>
        <w:t xml:space="preserve">где </w:t>
      </w:r>
      <w:r>
        <w:rPr>
          <w:snapToGrid w:val="0"/>
          <w:sz w:val="28"/>
          <w:szCs w:val="28"/>
          <w:lang w:val="en-US"/>
        </w:rPr>
        <w:t>R</w:t>
      </w:r>
      <w:r>
        <w:rPr>
          <w:snapToGrid w:val="0"/>
          <w:sz w:val="28"/>
          <w:szCs w:val="28"/>
        </w:rPr>
        <w:t xml:space="preserve"> – величина экологического риска;</w:t>
      </w:r>
    </w:p>
    <w:p>
      <w:pPr>
        <w:spacing w:line="276" w:lineRule="auto"/>
        <w:ind w:firstLine="720"/>
        <w:jc w:val="both"/>
        <w:rPr>
          <w:snapToGrid w:val="0"/>
          <w:sz w:val="28"/>
          <w:szCs w:val="28"/>
        </w:rPr>
      </w:pPr>
      <w:r>
        <w:rPr>
          <w:sz w:val="28"/>
          <w:szCs w:val="28"/>
        </w:rPr>
        <w:t>∑ – знак суммы;</w:t>
      </w:r>
      <w:r>
        <w:rPr>
          <w:snapToGrid w:val="0"/>
          <w:sz w:val="28"/>
          <w:szCs w:val="28"/>
        </w:rPr>
        <w:t xml:space="preserve"> </w:t>
      </w:r>
    </w:p>
    <w:p>
      <w:pPr>
        <w:spacing w:line="276" w:lineRule="auto"/>
        <w:ind w:firstLine="720"/>
        <w:jc w:val="both"/>
        <w:rPr>
          <w:snapToGrid w:val="0"/>
          <w:sz w:val="28"/>
          <w:szCs w:val="28"/>
        </w:rPr>
      </w:pPr>
      <w:r>
        <w:rPr>
          <w:snapToGrid w:val="0"/>
          <w:sz w:val="28"/>
          <w:szCs w:val="28"/>
        </w:rPr>
        <w:t xml:space="preserve"> – вероятность возникновения </w:t>
      </w:r>
      <w:r>
        <w:rPr>
          <w:snapToGrid w:val="0"/>
          <w:sz w:val="28"/>
          <w:szCs w:val="28"/>
          <w:lang w:val="en-US"/>
        </w:rPr>
        <w:t>i</w:t>
      </w:r>
      <w:r>
        <w:rPr>
          <w:snapToGrid w:val="0"/>
          <w:sz w:val="28"/>
          <w:szCs w:val="28"/>
        </w:rPr>
        <w:t>-ого опасного фактора, воздействующего на окружающую среду, население;</w:t>
      </w:r>
    </w:p>
    <w:p>
      <w:pPr>
        <w:spacing w:line="276" w:lineRule="auto"/>
        <w:ind w:firstLine="720"/>
        <w:jc w:val="both"/>
        <w:rPr>
          <w:snapToGrid w:val="0"/>
          <w:sz w:val="28"/>
          <w:szCs w:val="28"/>
        </w:rPr>
      </w:pPr>
      <w:r>
        <w:rPr>
          <w:snapToGrid w:val="0"/>
          <w:sz w:val="28"/>
          <w:szCs w:val="28"/>
        </w:rPr>
        <w:t xml:space="preserve"> – ущерб от воздействия </w:t>
      </w:r>
      <w:r>
        <w:rPr>
          <w:snapToGrid w:val="0"/>
          <w:sz w:val="28"/>
          <w:szCs w:val="28"/>
          <w:lang w:val="en-US"/>
        </w:rPr>
        <w:t>i</w:t>
      </w:r>
      <w:r>
        <w:rPr>
          <w:snapToGrid w:val="0"/>
          <w:sz w:val="28"/>
          <w:szCs w:val="28"/>
        </w:rPr>
        <w:t>-ого опасного фактора;</w:t>
      </w:r>
    </w:p>
    <w:p>
      <w:pPr>
        <w:spacing w:line="276" w:lineRule="auto"/>
        <w:ind w:firstLine="720"/>
        <w:jc w:val="both"/>
        <w:rPr>
          <w:snapToGrid w:val="0"/>
          <w:sz w:val="28"/>
          <w:szCs w:val="28"/>
        </w:rPr>
      </w:pPr>
      <w:r>
        <w:rPr>
          <w:snapToGrid w:val="0"/>
          <w:sz w:val="28"/>
          <w:szCs w:val="28"/>
        </w:rPr>
        <w:t xml:space="preserve"> – утрата или повреждение имущества лица;</w:t>
      </w:r>
    </w:p>
    <w:p>
      <w:pPr>
        <w:spacing w:line="276" w:lineRule="auto"/>
        <w:ind w:firstLine="720"/>
        <w:jc w:val="both"/>
        <w:rPr>
          <w:snapToGrid w:val="0"/>
          <w:sz w:val="28"/>
          <w:szCs w:val="28"/>
        </w:rPr>
      </w:pPr>
      <w:r>
        <w:rPr>
          <w:snapToGrid w:val="0"/>
          <w:sz w:val="28"/>
          <w:szCs w:val="28"/>
        </w:rPr>
        <w:t xml:space="preserve"> – расходы, которые лицо произвело для восстановления права. </w:t>
      </w:r>
    </w:p>
    <w:p>
      <w:pPr>
        <w:pStyle w:val="14"/>
        <w:spacing w:before="0" w:beforeAutospacing="0" w:after="0" w:afterAutospacing="0" w:line="276" w:lineRule="auto"/>
        <w:ind w:firstLine="720"/>
        <w:jc w:val="both"/>
        <w:rPr>
          <w:rFonts w:ascii="Times New Roman" w:hAnsi="Times New Roman" w:cs="Times New Roman"/>
          <w:sz w:val="28"/>
          <w:szCs w:val="28"/>
        </w:rPr>
      </w:pPr>
    </w:p>
    <w:p>
      <w:pPr>
        <w:pStyle w:val="14"/>
        <w:spacing w:before="0" w:beforeAutospacing="0" w:after="0" w:afterAutospacing="0" w:line="276" w:lineRule="auto"/>
        <w:ind w:firstLine="720"/>
        <w:jc w:val="both"/>
        <w:rPr>
          <w:rFonts w:ascii="Times New Roman" w:hAnsi="Times New Roman" w:cs="Times New Roman"/>
          <w:sz w:val="28"/>
          <w:szCs w:val="28"/>
        </w:rPr>
      </w:pPr>
      <w:r>
        <w:rPr>
          <w:rFonts w:ascii="Times New Roman" w:hAnsi="Times New Roman" w:cs="Times New Roman"/>
          <w:sz w:val="28"/>
          <w:szCs w:val="28"/>
        </w:rPr>
        <w:t>Знаки препинания перед формулой и после нее ставятся по смыслу. Формулы, следующие одна за другой и не разделенные текстом, разделяют запятой.</w:t>
      </w:r>
    </w:p>
    <w:p>
      <w:pPr>
        <w:pStyle w:val="14"/>
        <w:spacing w:before="0" w:beforeAutospacing="0" w:after="0" w:afterAutospacing="0"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Условные буквенные обозначения, изображения или знаки должны соответствовать принятым в государственных стандартах. </w:t>
      </w:r>
    </w:p>
    <w:p>
      <w:pPr>
        <w:pStyle w:val="14"/>
        <w:spacing w:before="0" w:beforeAutospacing="0" w:after="0" w:afterAutospacing="0" w:line="276" w:lineRule="auto"/>
        <w:ind w:firstLine="720"/>
        <w:jc w:val="both"/>
        <w:rPr>
          <w:rFonts w:ascii="Times New Roman" w:hAnsi="Times New Roman" w:cs="Times New Roman"/>
          <w:sz w:val="28"/>
          <w:szCs w:val="28"/>
        </w:rPr>
      </w:pPr>
      <w:r>
        <w:rPr>
          <w:rFonts w:ascii="Times New Roman" w:hAnsi="Times New Roman" w:cs="Times New Roman"/>
          <w:sz w:val="28"/>
          <w:szCs w:val="28"/>
        </w:rPr>
        <w:t>В тексте следует применять стандартизованные единицы физических величин.</w:t>
      </w:r>
    </w:p>
    <w:p>
      <w:pPr>
        <w:pStyle w:val="14"/>
        <w:spacing w:before="0" w:beforeAutospacing="0" w:after="0" w:afterAutospacing="0" w:line="276" w:lineRule="auto"/>
        <w:ind w:firstLine="720"/>
        <w:jc w:val="both"/>
        <w:rPr>
          <w:rFonts w:ascii="Times New Roman" w:hAnsi="Times New Roman" w:cs="Times New Roman"/>
          <w:sz w:val="28"/>
          <w:szCs w:val="28"/>
        </w:rPr>
      </w:pPr>
      <w:r>
        <w:rPr>
          <w:rFonts w:ascii="Times New Roman" w:hAnsi="Times New Roman" w:cs="Times New Roman"/>
          <w:sz w:val="28"/>
          <w:szCs w:val="28"/>
        </w:rPr>
        <w:t>Единица физической величины от числа указывается через пробел, включая проценты, например, 5 м, 99,4 %.</w:t>
      </w:r>
    </w:p>
    <w:p>
      <w:pPr>
        <w:pStyle w:val="14"/>
        <w:spacing w:before="0" w:beforeAutospacing="0" w:after="0" w:afterAutospacing="0" w:line="276" w:lineRule="auto"/>
        <w:ind w:firstLine="720"/>
        <w:jc w:val="both"/>
        <w:rPr>
          <w:rFonts w:ascii="Times New Roman" w:hAnsi="Times New Roman" w:cs="Times New Roman"/>
          <w:sz w:val="28"/>
          <w:szCs w:val="28"/>
        </w:rPr>
      </w:pPr>
      <w:r>
        <w:rPr>
          <w:rFonts w:ascii="Times New Roman" w:hAnsi="Times New Roman" w:cs="Times New Roman"/>
          <w:sz w:val="28"/>
          <w:szCs w:val="28"/>
        </w:rPr>
        <w:t>Интервалы величин в виде «от и до» записываются через тире без пробелов. Например: 8-11</w:t>
      </w:r>
      <w:r>
        <w:rPr>
          <w:rFonts w:ascii="Times New Roman" w:hAnsi="Times New Roman" w:cs="Times New Roman"/>
          <w:sz w:val="28"/>
          <w:szCs w:val="28"/>
        </w:rPr>
        <w:sym w:font="Symbol" w:char="F020"/>
      </w:r>
      <w:r>
        <w:rPr>
          <w:rFonts w:ascii="Times New Roman" w:hAnsi="Times New Roman" w:cs="Times New Roman"/>
          <w:sz w:val="28"/>
          <w:szCs w:val="28"/>
        </w:rPr>
        <w:t>% или с. 5-7 и т.д.</w:t>
      </w:r>
    </w:p>
    <w:p>
      <w:pPr>
        <w:pStyle w:val="14"/>
        <w:spacing w:before="0" w:beforeAutospacing="0" w:after="0" w:afterAutospacing="0" w:line="276" w:lineRule="auto"/>
        <w:ind w:firstLine="720"/>
        <w:jc w:val="both"/>
        <w:rPr>
          <w:rFonts w:ascii="Times New Roman" w:hAnsi="Times New Roman" w:cs="Times New Roman"/>
          <w:sz w:val="28"/>
          <w:szCs w:val="28"/>
        </w:rPr>
      </w:pPr>
      <w:r>
        <w:rPr>
          <w:rFonts w:ascii="Times New Roman" w:hAnsi="Times New Roman" w:cs="Times New Roman"/>
          <w:color w:val="000000"/>
          <w:spacing w:val="3"/>
          <w:sz w:val="28"/>
          <w:szCs w:val="28"/>
          <w:highlight w:val="white"/>
        </w:rPr>
        <w:t xml:space="preserve">При </w:t>
      </w:r>
      <w:r>
        <w:rPr>
          <w:rFonts w:ascii="Times New Roman" w:hAnsi="Times New Roman" w:cs="Times New Roman"/>
          <w:sz w:val="28"/>
          <w:szCs w:val="28"/>
        </w:rPr>
        <w:t>приведении</w:t>
      </w:r>
      <w:r>
        <w:rPr>
          <w:rFonts w:ascii="Times New Roman" w:hAnsi="Times New Roman" w:cs="Times New Roman"/>
          <w:color w:val="000000"/>
          <w:spacing w:val="3"/>
          <w:sz w:val="28"/>
          <w:szCs w:val="28"/>
          <w:highlight w:val="white"/>
        </w:rPr>
        <w:t xml:space="preserve"> цифрового материала</w:t>
      </w:r>
      <w:r>
        <w:rPr>
          <w:rFonts w:ascii="Times New Roman" w:hAnsi="Times New Roman" w:cs="Times New Roman"/>
          <w:b/>
          <w:color w:val="000000"/>
          <w:spacing w:val="3"/>
          <w:sz w:val="28"/>
          <w:szCs w:val="28"/>
          <w:highlight w:val="white"/>
        </w:rPr>
        <w:t xml:space="preserve"> </w:t>
      </w:r>
      <w:r>
        <w:rPr>
          <w:rFonts w:ascii="Times New Roman" w:hAnsi="Times New Roman" w:cs="Times New Roman"/>
          <w:color w:val="000000"/>
          <w:spacing w:val="3"/>
          <w:sz w:val="28"/>
          <w:szCs w:val="28"/>
          <w:highlight w:val="white"/>
        </w:rPr>
        <w:t xml:space="preserve">должны использоваться только </w:t>
      </w:r>
      <w:r>
        <w:rPr>
          <w:rFonts w:ascii="Times New Roman" w:hAnsi="Times New Roman" w:cs="Times New Roman"/>
          <w:color w:val="000000"/>
          <w:spacing w:val="1"/>
          <w:sz w:val="28"/>
          <w:szCs w:val="28"/>
          <w:highlight w:val="white"/>
        </w:rPr>
        <w:t>арабские цифры, за исключением общепринятой нумерации кварталов, полугодий, которые обозначаются римскими цифрами. Количественные числительные в тексте даются без падежных окончаний.</w:t>
      </w:r>
    </w:p>
    <w:p>
      <w:pPr>
        <w:spacing w:line="276" w:lineRule="auto"/>
      </w:pPr>
      <w:bookmarkStart w:id="11" w:name="_Toc186356081"/>
    </w:p>
    <w:p>
      <w:pPr>
        <w:pStyle w:val="3"/>
        <w:spacing w:line="276" w:lineRule="auto"/>
        <w:ind w:firstLine="720"/>
        <w:rPr>
          <w:b/>
          <w:sz w:val="28"/>
          <w:szCs w:val="28"/>
        </w:rPr>
      </w:pPr>
      <w:r>
        <w:rPr>
          <w:b/>
          <w:sz w:val="28"/>
          <w:szCs w:val="28"/>
        </w:rPr>
        <w:t>3.4.5. Иллюстраци</w:t>
      </w:r>
      <w:bookmarkEnd w:id="11"/>
      <w:r>
        <w:rPr>
          <w:b/>
          <w:sz w:val="28"/>
          <w:szCs w:val="28"/>
        </w:rPr>
        <w:t>и</w:t>
      </w:r>
    </w:p>
    <w:p>
      <w:pPr>
        <w:spacing w:line="276" w:lineRule="auto"/>
        <w:ind w:firstLine="708"/>
        <w:jc w:val="both"/>
        <w:rPr>
          <w:sz w:val="28"/>
          <w:szCs w:val="28"/>
        </w:rPr>
      </w:pPr>
      <w:r>
        <w:rPr>
          <w:sz w:val="28"/>
          <w:szCs w:val="28"/>
        </w:rPr>
        <w:t>Иллюстративный материал может быть представлен рисунками, фотографиями, картами, графиками, чертежами, схемами, диаграммами и другим подобным материалом.</w:t>
      </w:r>
    </w:p>
    <w:p>
      <w:pPr>
        <w:spacing w:line="276" w:lineRule="auto"/>
        <w:ind w:firstLine="708"/>
        <w:jc w:val="both"/>
        <w:rPr>
          <w:sz w:val="28"/>
          <w:szCs w:val="28"/>
          <w:shd w:val="clear" w:color="auto" w:fill="FFFFFF" w:themeFill="background1"/>
        </w:rPr>
      </w:pPr>
      <w:r>
        <w:rPr>
          <w:sz w:val="28"/>
          <w:szCs w:val="28"/>
        </w:rPr>
        <w:t xml:space="preserve">Иллюстрации, используемые в работе, размещают под текстом, в котором впервые дана ссылка на них, или на следующей странице, а при необходимости - в приложении к работе. Иллюстрации могут быть в компьютерном исполнении, в том числе и цветные. </w:t>
      </w:r>
      <w:r>
        <w:rPr>
          <w:sz w:val="28"/>
          <w:szCs w:val="28"/>
          <w:shd w:val="clear" w:color="auto" w:fill="FFFFFF" w:themeFill="background1"/>
        </w:rPr>
        <w:t xml:space="preserve">Допускается применять в рисунках размер шрифта меньший, чем в тексте. </w:t>
      </w:r>
    </w:p>
    <w:p>
      <w:pPr>
        <w:pStyle w:val="14"/>
        <w:spacing w:before="0" w:beforeAutospacing="0" w:after="0" w:afterAutospacing="0" w:line="276" w:lineRule="auto"/>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Пример оформления рисунка с подрисуночной подписью приведен ниже. </w:t>
      </w:r>
    </w:p>
    <w:p>
      <w:pPr>
        <w:pStyle w:val="14"/>
        <w:spacing w:before="0" w:beforeAutospacing="0" w:after="0" w:afterAutospacing="0"/>
        <w:ind w:firstLine="720"/>
        <w:jc w:val="center"/>
        <w:rPr>
          <w:rFonts w:ascii="Times New Roman" w:hAnsi="Times New Roman" w:cs="Times New Roman"/>
          <w:color w:val="000000"/>
          <w:sz w:val="28"/>
          <w:szCs w:val="28"/>
        </w:rPr>
      </w:pPr>
      <w:r>
        <w:rPr>
          <w:rFonts w:ascii="Times New Roman" w:hAnsi="Times New Roman" w:cs="Times New Roman"/>
          <w:sz w:val="28"/>
          <w:szCs w:val="28"/>
        </w:rPr>
        <w:drawing>
          <wp:inline distT="0" distB="0" distL="0" distR="0">
            <wp:extent cx="4207510" cy="3076575"/>
            <wp:effectExtent l="19050" t="0" r="254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
                    <pic:cNvPicPr>
                      <a:picLocks noChangeAspect="1" noChangeArrowheads="1"/>
                    </pic:cNvPicPr>
                  </pic:nvPicPr>
                  <pic:blipFill>
                    <a:blip r:embed="rId6" cstate="print"/>
                    <a:srcRect/>
                    <a:stretch>
                      <a:fillRect/>
                    </a:stretch>
                  </pic:blipFill>
                  <pic:spPr>
                    <a:xfrm>
                      <a:off x="0" y="0"/>
                      <a:ext cx="4207510" cy="3076575"/>
                    </a:xfrm>
                    <a:prstGeom prst="rect">
                      <a:avLst/>
                    </a:prstGeom>
                    <a:noFill/>
                    <a:ln w="9525">
                      <a:noFill/>
                      <a:miter lim="800000"/>
                      <a:headEnd/>
                      <a:tailEnd/>
                    </a:ln>
                  </pic:spPr>
                </pic:pic>
              </a:graphicData>
            </a:graphic>
          </wp:inline>
        </w:drawing>
      </w:r>
    </w:p>
    <w:p>
      <w:pPr>
        <w:pStyle w:val="14"/>
        <w:spacing w:before="0" w:beforeAutospacing="0" w:after="0" w:afterAutospacing="0"/>
        <w:jc w:val="both"/>
        <w:rPr>
          <w:rFonts w:ascii="Times New Roman" w:hAnsi="Times New Roman" w:cs="Times New Roman"/>
          <w:color w:val="000000"/>
          <w:sz w:val="28"/>
          <w:szCs w:val="28"/>
        </w:rPr>
      </w:pPr>
    </w:p>
    <w:p>
      <w:pPr>
        <w:pStyle w:val="14"/>
        <w:spacing w:before="0" w:beforeAutospacing="0" w:after="0" w:afterAutospacing="0"/>
        <w:ind w:firstLine="708"/>
        <w:jc w:val="center"/>
        <w:rPr>
          <w:rFonts w:ascii="Times New Roman" w:hAnsi="Times New Roman" w:cs="Times New Roman"/>
          <w:color w:val="000000"/>
          <w:sz w:val="28"/>
          <w:szCs w:val="28"/>
        </w:rPr>
      </w:pPr>
      <w:r>
        <w:rPr>
          <w:rFonts w:ascii="Times New Roman" w:hAnsi="Times New Roman" w:cs="Times New Roman"/>
          <w:color w:val="000000"/>
          <w:sz w:val="28"/>
          <w:szCs w:val="28"/>
        </w:rPr>
        <w:t>Рисунок 1.2 - Доли факторов, влияющих на эффективность документооборота, %</w:t>
      </w:r>
    </w:p>
    <w:p>
      <w:pPr>
        <w:spacing w:after="200" w:line="276" w:lineRule="auto"/>
        <w:ind w:firstLine="708"/>
        <w:rPr>
          <w:sz w:val="28"/>
          <w:szCs w:val="28"/>
        </w:rPr>
      </w:pPr>
      <w:r>
        <w:rPr>
          <w:sz w:val="28"/>
          <w:szCs w:val="28"/>
        </w:rPr>
        <w:t>Источник: [10, с. 81]</w:t>
      </w:r>
      <w:r>
        <w:rPr>
          <w:sz w:val="28"/>
          <w:szCs w:val="28"/>
        </w:rPr>
        <w:br w:type="page"/>
      </w:r>
    </w:p>
    <w:p>
      <w:pPr>
        <w:spacing w:line="276" w:lineRule="auto"/>
        <w:ind w:firstLine="708"/>
        <w:jc w:val="both"/>
        <w:rPr>
          <w:sz w:val="28"/>
          <w:szCs w:val="28"/>
        </w:rPr>
      </w:pPr>
      <w:r>
        <w:rPr>
          <w:sz w:val="28"/>
          <w:szCs w:val="28"/>
        </w:rPr>
        <w:t xml:space="preserve">На все иллюстрации должны быть приведены ссылки в тексте работы. </w:t>
      </w:r>
      <w:bookmarkStart w:id="12" w:name="sub_658"/>
      <w:r>
        <w:rPr>
          <w:sz w:val="28"/>
          <w:szCs w:val="28"/>
        </w:rPr>
        <w:t>При ссылках на иллюстрации следует писать "... в соответствии с рисунком 2" при сквозной нумерации и "... в соответствии с рисунком 1.2" при нумерации в пределах раздела.</w:t>
      </w:r>
    </w:p>
    <w:bookmarkEnd w:id="12"/>
    <w:p>
      <w:pPr>
        <w:spacing w:after="200" w:line="276" w:lineRule="auto"/>
        <w:ind w:firstLine="708"/>
        <w:rPr>
          <w:snapToGrid w:val="0"/>
          <w:sz w:val="28"/>
          <w:szCs w:val="28"/>
        </w:rPr>
      </w:pPr>
    </w:p>
    <w:p>
      <w:pPr>
        <w:pStyle w:val="14"/>
        <w:spacing w:before="0" w:beforeAutospacing="0" w:after="0" w:afterAutospacing="0"/>
        <w:ind w:firstLine="708"/>
        <w:jc w:val="both"/>
        <w:rPr>
          <w:rFonts w:ascii="Times New Roman" w:hAnsi="Times New Roman" w:cs="Times New Roman"/>
          <w:color w:val="000000"/>
          <w:sz w:val="28"/>
          <w:szCs w:val="28"/>
        </w:rPr>
      </w:pPr>
      <w:r>
        <w:rPr>
          <w:rFonts w:ascii="Times New Roman" w:hAnsi="Times New Roman" w:cs="Times New Roman"/>
          <w:b/>
          <w:sz w:val="28"/>
          <w:szCs w:val="28"/>
        </w:rPr>
        <w:t>3.4.6. Таблицы</w:t>
      </w:r>
    </w:p>
    <w:p>
      <w:pPr>
        <w:pStyle w:val="24"/>
        <w:widowControl/>
        <w:spacing w:line="276" w:lineRule="auto"/>
        <w:ind w:firstLine="720"/>
        <w:jc w:val="both"/>
        <w:rPr>
          <w:rFonts w:ascii="Times New Roman" w:hAnsi="Times New Roman"/>
          <w:sz w:val="28"/>
          <w:szCs w:val="28"/>
        </w:rPr>
      </w:pPr>
      <w:r>
        <w:rPr>
          <w:rFonts w:ascii="Times New Roman" w:hAnsi="Times New Roman"/>
          <w:sz w:val="28"/>
          <w:szCs w:val="28"/>
        </w:rPr>
        <w:t xml:space="preserve">Цифровой материал, сопоставление и выявление определённых закономерностей оформляют в виде таблиц. Таблица представляет собой такой способ подачи информации, при котором цифровой или текстовой материал группируется в колонки, ограниченные одна от другой вертикальными и горизонтальными линиями. </w:t>
      </w:r>
    </w:p>
    <w:p>
      <w:pPr>
        <w:pStyle w:val="24"/>
        <w:widowControl/>
        <w:spacing w:line="276" w:lineRule="auto"/>
        <w:ind w:firstLine="720"/>
        <w:jc w:val="both"/>
        <w:rPr>
          <w:rFonts w:ascii="Times New Roman" w:hAnsi="Times New Roman"/>
          <w:sz w:val="28"/>
          <w:szCs w:val="28"/>
        </w:rPr>
      </w:pPr>
      <w:r>
        <w:rPr>
          <w:rFonts w:ascii="Times New Roman" w:hAnsi="Times New Roman"/>
          <w:sz w:val="28"/>
          <w:szCs w:val="28"/>
        </w:rPr>
        <w:t>Обычно таблица состоит из следующих элементов: порядкового номера, тематического заголовка, боковины, заголовков вертикальных граф (шапка таблицы), горизонтальных и вертикальных граф.</w:t>
      </w:r>
    </w:p>
    <w:p>
      <w:pPr>
        <w:pStyle w:val="24"/>
        <w:widowControl/>
        <w:spacing w:line="276" w:lineRule="auto"/>
        <w:ind w:firstLine="720"/>
        <w:jc w:val="both"/>
        <w:rPr>
          <w:rFonts w:ascii="Times New Roman" w:hAnsi="Times New Roman"/>
          <w:sz w:val="28"/>
          <w:szCs w:val="28"/>
        </w:rPr>
      </w:pPr>
      <w:r>
        <w:rPr>
          <w:rFonts w:ascii="Times New Roman" w:hAnsi="Times New Roman"/>
          <w:sz w:val="28"/>
          <w:szCs w:val="28"/>
        </w:rPr>
        <w:t xml:space="preserve">Таблицы снабжают тематическими заголовками, которые располагают по центру страницы и пишут с прописной буквы без точки на конце. </w:t>
      </w:r>
    </w:p>
    <w:p>
      <w:pPr>
        <w:pStyle w:val="24"/>
        <w:widowControl/>
        <w:spacing w:line="276" w:lineRule="auto"/>
        <w:ind w:firstLine="720"/>
        <w:jc w:val="both"/>
        <w:rPr>
          <w:rFonts w:ascii="Times New Roman" w:hAnsi="Times New Roman"/>
          <w:sz w:val="28"/>
          <w:szCs w:val="28"/>
        </w:rPr>
      </w:pPr>
      <w:r>
        <w:rPr>
          <w:rFonts w:ascii="Times New Roman" w:hAnsi="Times New Roman"/>
          <w:sz w:val="28"/>
          <w:szCs w:val="28"/>
        </w:rPr>
        <w:t xml:space="preserve">Таблица выполняется на одной странице. Если таблица не умещается на одной странице, то она переносится на другие, при этом заголовок таблицы помещается на первой странице, а на следующих страницах следует повторить шапку таблицы и над ней поместить надпись: «Продолжение таблицы 1.2». </w:t>
      </w:r>
    </w:p>
    <w:p>
      <w:pPr>
        <w:pStyle w:val="24"/>
        <w:widowControl/>
        <w:spacing w:line="276" w:lineRule="auto"/>
        <w:ind w:firstLine="708"/>
        <w:jc w:val="both"/>
        <w:rPr>
          <w:rFonts w:ascii="Times New Roman" w:hAnsi="Times New Roman"/>
          <w:sz w:val="28"/>
          <w:szCs w:val="28"/>
        </w:rPr>
      </w:pPr>
      <w:r>
        <w:rPr>
          <w:rFonts w:ascii="Times New Roman" w:hAnsi="Times New Roman"/>
          <w:sz w:val="28"/>
          <w:szCs w:val="28"/>
        </w:rPr>
        <w:t>Например:</w:t>
      </w:r>
    </w:p>
    <w:p>
      <w:pPr>
        <w:pStyle w:val="24"/>
        <w:keepNext/>
        <w:widowControl/>
        <w:jc w:val="right"/>
        <w:rPr>
          <w:rFonts w:ascii="Times New Roman" w:hAnsi="Times New Roman"/>
          <w:sz w:val="28"/>
          <w:szCs w:val="28"/>
        </w:rPr>
      </w:pPr>
      <w:r>
        <w:rPr>
          <w:rFonts w:ascii="Times New Roman" w:hAnsi="Times New Roman"/>
          <w:sz w:val="28"/>
          <w:szCs w:val="28"/>
        </w:rPr>
        <w:t>Таблица 1.2</w:t>
      </w:r>
    </w:p>
    <w:p>
      <w:pPr>
        <w:pStyle w:val="12"/>
        <w:keepNext/>
        <w:ind w:firstLine="0"/>
        <w:rPr>
          <w:szCs w:val="28"/>
        </w:rPr>
      </w:pPr>
      <w:r>
        <w:rPr>
          <w:szCs w:val="28"/>
        </w:rPr>
        <w:t>Прогноз динамики основных экономических показателей России</w:t>
      </w:r>
    </w:p>
    <w:tbl>
      <w:tblPr>
        <w:tblStyle w:val="20"/>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gridCol w:w="1134"/>
        <w:gridCol w:w="992"/>
        <w:gridCol w:w="992"/>
        <w:gridCol w:w="992"/>
        <w:gridCol w:w="993"/>
        <w:gridCol w:w="992"/>
      </w:tblGrid>
      <w:tr>
        <w:tc>
          <w:tcPr>
            <w:tcW w:w="3369" w:type="dxa"/>
            <w:tcBorders>
              <w:top w:val="single" w:color="auto" w:sz="4" w:space="0"/>
              <w:left w:val="single" w:color="auto" w:sz="4" w:space="0"/>
              <w:bottom w:val="single" w:color="auto" w:sz="4" w:space="0"/>
              <w:right w:val="single" w:color="auto" w:sz="4" w:space="0"/>
            </w:tcBorders>
            <w:vAlign w:val="center"/>
          </w:tcPr>
          <w:p>
            <w:pPr>
              <w:pStyle w:val="14"/>
              <w:spacing w:before="0" w:beforeAutospacing="0" w:after="0" w:afterAutospacing="0"/>
              <w:jc w:val="center"/>
              <w:rPr>
                <w:rFonts w:ascii="Times New Roman" w:hAnsi="Times New Roman" w:cs="Times New Roman"/>
                <w:sz w:val="26"/>
                <w:szCs w:val="26"/>
              </w:rPr>
            </w:pPr>
            <w:r>
              <w:rPr>
                <w:rFonts w:ascii="Times New Roman" w:hAnsi="Times New Roman" w:cs="Times New Roman"/>
                <w:sz w:val="26"/>
                <w:szCs w:val="26"/>
              </w:rPr>
              <w:t>Показатели</w:t>
            </w:r>
          </w:p>
        </w:tc>
        <w:tc>
          <w:tcPr>
            <w:tcW w:w="1134" w:type="dxa"/>
            <w:tcBorders>
              <w:top w:val="single" w:color="auto" w:sz="4" w:space="0"/>
              <w:left w:val="single" w:color="auto" w:sz="4" w:space="0"/>
              <w:bottom w:val="single" w:color="auto" w:sz="4" w:space="0"/>
              <w:right w:val="single" w:color="auto" w:sz="4" w:space="0"/>
            </w:tcBorders>
          </w:tcPr>
          <w:p>
            <w:pPr>
              <w:jc w:val="center"/>
              <w:rPr>
                <w:sz w:val="26"/>
                <w:szCs w:val="26"/>
              </w:rPr>
            </w:pPr>
            <w:r>
              <w:rPr>
                <w:sz w:val="26"/>
                <w:szCs w:val="26"/>
              </w:rPr>
              <w:t xml:space="preserve">20Х5 </w:t>
            </w:r>
            <w:r>
              <w:rPr>
                <w:sz w:val="26"/>
                <w:szCs w:val="26"/>
              </w:rPr>
              <w:br w:type="textWrapping"/>
            </w:r>
            <w:r>
              <w:rPr>
                <w:sz w:val="26"/>
                <w:szCs w:val="26"/>
              </w:rPr>
              <w:t>год</w:t>
            </w:r>
          </w:p>
        </w:tc>
        <w:tc>
          <w:tcPr>
            <w:tcW w:w="992" w:type="dxa"/>
            <w:tcBorders>
              <w:top w:val="single" w:color="auto" w:sz="4" w:space="0"/>
              <w:left w:val="single" w:color="auto" w:sz="4" w:space="0"/>
              <w:bottom w:val="single" w:color="auto" w:sz="4" w:space="0"/>
              <w:right w:val="single" w:color="auto" w:sz="4" w:space="0"/>
            </w:tcBorders>
          </w:tcPr>
          <w:p>
            <w:pPr>
              <w:jc w:val="center"/>
              <w:rPr>
                <w:sz w:val="26"/>
                <w:szCs w:val="26"/>
              </w:rPr>
            </w:pPr>
            <w:r>
              <w:rPr>
                <w:sz w:val="26"/>
                <w:szCs w:val="26"/>
              </w:rPr>
              <w:t>20Х6</w:t>
            </w:r>
          </w:p>
          <w:p>
            <w:pPr>
              <w:jc w:val="center"/>
              <w:rPr>
                <w:sz w:val="26"/>
                <w:szCs w:val="26"/>
              </w:rPr>
            </w:pPr>
            <w:r>
              <w:rPr>
                <w:sz w:val="26"/>
                <w:szCs w:val="26"/>
              </w:rPr>
              <w:t>год</w:t>
            </w:r>
          </w:p>
        </w:tc>
        <w:tc>
          <w:tcPr>
            <w:tcW w:w="992" w:type="dxa"/>
            <w:tcBorders>
              <w:top w:val="single" w:color="auto" w:sz="4" w:space="0"/>
              <w:left w:val="single" w:color="auto" w:sz="4" w:space="0"/>
              <w:bottom w:val="single" w:color="auto" w:sz="4" w:space="0"/>
              <w:right w:val="single" w:color="auto" w:sz="4" w:space="0"/>
            </w:tcBorders>
          </w:tcPr>
          <w:p>
            <w:pPr>
              <w:jc w:val="center"/>
              <w:rPr>
                <w:sz w:val="26"/>
                <w:szCs w:val="26"/>
              </w:rPr>
            </w:pPr>
            <w:r>
              <w:rPr>
                <w:sz w:val="26"/>
                <w:szCs w:val="26"/>
              </w:rPr>
              <w:t>20Х7 год</w:t>
            </w:r>
          </w:p>
        </w:tc>
        <w:tc>
          <w:tcPr>
            <w:tcW w:w="992" w:type="dxa"/>
            <w:tcBorders>
              <w:top w:val="single" w:color="auto" w:sz="4" w:space="0"/>
              <w:left w:val="single" w:color="auto" w:sz="4" w:space="0"/>
              <w:bottom w:val="single" w:color="auto" w:sz="4" w:space="0"/>
              <w:right w:val="single" w:color="auto" w:sz="4" w:space="0"/>
            </w:tcBorders>
          </w:tcPr>
          <w:p>
            <w:pPr>
              <w:jc w:val="center"/>
              <w:rPr>
                <w:sz w:val="26"/>
                <w:szCs w:val="26"/>
              </w:rPr>
            </w:pPr>
            <w:r>
              <w:rPr>
                <w:sz w:val="26"/>
                <w:szCs w:val="26"/>
              </w:rPr>
              <w:t>20Х8 год</w:t>
            </w:r>
          </w:p>
        </w:tc>
        <w:tc>
          <w:tcPr>
            <w:tcW w:w="993" w:type="dxa"/>
            <w:tcBorders>
              <w:top w:val="single" w:color="auto" w:sz="4" w:space="0"/>
              <w:left w:val="single" w:color="auto" w:sz="4" w:space="0"/>
              <w:bottom w:val="single" w:color="auto" w:sz="4" w:space="0"/>
              <w:right w:val="single" w:color="auto" w:sz="4" w:space="0"/>
            </w:tcBorders>
          </w:tcPr>
          <w:p>
            <w:pPr>
              <w:jc w:val="center"/>
              <w:rPr>
                <w:sz w:val="26"/>
                <w:szCs w:val="26"/>
              </w:rPr>
            </w:pPr>
            <w:r>
              <w:rPr>
                <w:sz w:val="26"/>
                <w:szCs w:val="26"/>
              </w:rPr>
              <w:t>20Х9 год</w:t>
            </w:r>
          </w:p>
        </w:tc>
        <w:tc>
          <w:tcPr>
            <w:tcW w:w="992" w:type="dxa"/>
            <w:tcBorders>
              <w:top w:val="single" w:color="auto" w:sz="4" w:space="0"/>
              <w:left w:val="single" w:color="auto" w:sz="4" w:space="0"/>
              <w:bottom w:val="single" w:color="auto" w:sz="4" w:space="0"/>
              <w:right w:val="single" w:color="auto" w:sz="4" w:space="0"/>
            </w:tcBorders>
          </w:tcPr>
          <w:p>
            <w:pPr>
              <w:jc w:val="center"/>
              <w:rPr>
                <w:sz w:val="26"/>
                <w:szCs w:val="26"/>
              </w:rPr>
            </w:pPr>
            <w:r>
              <w:rPr>
                <w:sz w:val="26"/>
                <w:szCs w:val="26"/>
              </w:rPr>
              <w:t>20Х0 год</w:t>
            </w:r>
          </w:p>
        </w:tc>
      </w:tr>
      <w:tr>
        <w:tc>
          <w:tcPr>
            <w:tcW w:w="3369" w:type="dxa"/>
            <w:tcBorders>
              <w:top w:val="single" w:color="auto" w:sz="4" w:space="0"/>
              <w:left w:val="single" w:color="auto" w:sz="4" w:space="0"/>
              <w:bottom w:val="single" w:color="auto" w:sz="4" w:space="0"/>
              <w:right w:val="single" w:color="auto" w:sz="4" w:space="0"/>
            </w:tcBorders>
            <w:vAlign w:val="bottom"/>
          </w:tcPr>
          <w:p>
            <w:pPr>
              <w:jc w:val="both"/>
              <w:rPr>
                <w:sz w:val="26"/>
                <w:szCs w:val="26"/>
              </w:rPr>
            </w:pPr>
            <w:r>
              <w:rPr>
                <w:sz w:val="26"/>
                <w:szCs w:val="26"/>
              </w:rPr>
              <w:t>ВВП (%)</w:t>
            </w:r>
          </w:p>
        </w:tc>
        <w:tc>
          <w:tcPr>
            <w:tcW w:w="1134" w:type="dxa"/>
            <w:tcBorders>
              <w:top w:val="single" w:color="auto" w:sz="4" w:space="0"/>
              <w:left w:val="single" w:color="auto" w:sz="4" w:space="0"/>
              <w:bottom w:val="single" w:color="auto" w:sz="4" w:space="0"/>
              <w:right w:val="single" w:color="auto" w:sz="4" w:space="0"/>
            </w:tcBorders>
            <w:vAlign w:val="bottom"/>
          </w:tcPr>
          <w:p>
            <w:pPr>
              <w:jc w:val="right"/>
              <w:rPr>
                <w:sz w:val="26"/>
                <w:szCs w:val="26"/>
              </w:rPr>
            </w:pPr>
            <w:r>
              <w:rPr>
                <w:sz w:val="26"/>
                <w:szCs w:val="26"/>
              </w:rPr>
              <w:t>8,8</w:t>
            </w:r>
          </w:p>
        </w:tc>
        <w:tc>
          <w:tcPr>
            <w:tcW w:w="992" w:type="dxa"/>
            <w:tcBorders>
              <w:top w:val="single" w:color="auto" w:sz="4" w:space="0"/>
              <w:left w:val="single" w:color="auto" w:sz="4" w:space="0"/>
              <w:bottom w:val="single" w:color="auto" w:sz="4" w:space="0"/>
              <w:right w:val="single" w:color="auto" w:sz="4" w:space="0"/>
            </w:tcBorders>
            <w:vAlign w:val="bottom"/>
          </w:tcPr>
          <w:p>
            <w:pPr>
              <w:jc w:val="right"/>
              <w:rPr>
                <w:sz w:val="26"/>
                <w:szCs w:val="26"/>
              </w:rPr>
            </w:pPr>
            <w:r>
              <w:rPr>
                <w:sz w:val="26"/>
                <w:szCs w:val="26"/>
              </w:rPr>
              <w:t>5,0</w:t>
            </w:r>
          </w:p>
        </w:tc>
        <w:tc>
          <w:tcPr>
            <w:tcW w:w="992" w:type="dxa"/>
            <w:tcBorders>
              <w:top w:val="single" w:color="auto" w:sz="4" w:space="0"/>
              <w:left w:val="single" w:color="auto" w:sz="4" w:space="0"/>
              <w:bottom w:val="single" w:color="auto" w:sz="4" w:space="0"/>
              <w:right w:val="single" w:color="auto" w:sz="4" w:space="0"/>
            </w:tcBorders>
            <w:vAlign w:val="bottom"/>
          </w:tcPr>
          <w:p>
            <w:pPr>
              <w:jc w:val="right"/>
              <w:rPr>
                <w:sz w:val="26"/>
                <w:szCs w:val="26"/>
              </w:rPr>
            </w:pPr>
            <w:r>
              <w:rPr>
                <w:sz w:val="26"/>
                <w:szCs w:val="26"/>
              </w:rPr>
              <w:t>4,0</w:t>
            </w:r>
          </w:p>
        </w:tc>
        <w:tc>
          <w:tcPr>
            <w:tcW w:w="992" w:type="dxa"/>
            <w:tcBorders>
              <w:top w:val="single" w:color="auto" w:sz="4" w:space="0"/>
              <w:left w:val="single" w:color="auto" w:sz="4" w:space="0"/>
              <w:bottom w:val="single" w:color="auto" w:sz="4" w:space="0"/>
              <w:right w:val="single" w:color="auto" w:sz="4" w:space="0"/>
            </w:tcBorders>
            <w:vAlign w:val="bottom"/>
          </w:tcPr>
          <w:p>
            <w:pPr>
              <w:jc w:val="right"/>
              <w:rPr>
                <w:sz w:val="26"/>
                <w:szCs w:val="26"/>
              </w:rPr>
            </w:pPr>
            <w:r>
              <w:rPr>
                <w:sz w:val="26"/>
                <w:szCs w:val="26"/>
              </w:rPr>
              <w:t>4,2</w:t>
            </w:r>
          </w:p>
        </w:tc>
        <w:tc>
          <w:tcPr>
            <w:tcW w:w="993" w:type="dxa"/>
            <w:tcBorders>
              <w:top w:val="single" w:color="auto" w:sz="4" w:space="0"/>
              <w:left w:val="single" w:color="auto" w:sz="4" w:space="0"/>
              <w:bottom w:val="single" w:color="auto" w:sz="4" w:space="0"/>
              <w:right w:val="single" w:color="auto" w:sz="4" w:space="0"/>
            </w:tcBorders>
            <w:vAlign w:val="bottom"/>
          </w:tcPr>
          <w:p>
            <w:pPr>
              <w:jc w:val="right"/>
              <w:rPr>
                <w:sz w:val="26"/>
                <w:szCs w:val="26"/>
              </w:rPr>
            </w:pPr>
            <w:r>
              <w:rPr>
                <w:sz w:val="26"/>
                <w:szCs w:val="26"/>
              </w:rPr>
              <w:t>4,3</w:t>
            </w:r>
          </w:p>
        </w:tc>
        <w:tc>
          <w:tcPr>
            <w:tcW w:w="992" w:type="dxa"/>
            <w:tcBorders>
              <w:top w:val="single" w:color="auto" w:sz="4" w:space="0"/>
              <w:left w:val="single" w:color="auto" w:sz="4" w:space="0"/>
              <w:bottom w:val="single" w:color="auto" w:sz="4" w:space="0"/>
              <w:right w:val="single" w:color="auto" w:sz="4" w:space="0"/>
            </w:tcBorders>
            <w:vAlign w:val="bottom"/>
          </w:tcPr>
          <w:p>
            <w:pPr>
              <w:jc w:val="right"/>
              <w:rPr>
                <w:sz w:val="26"/>
                <w:szCs w:val="26"/>
              </w:rPr>
            </w:pPr>
            <w:r>
              <w:rPr>
                <w:sz w:val="26"/>
                <w:szCs w:val="26"/>
              </w:rPr>
              <w:t>4,2</w:t>
            </w:r>
          </w:p>
        </w:tc>
      </w:tr>
      <w:tr>
        <w:tc>
          <w:tcPr>
            <w:tcW w:w="3369" w:type="dxa"/>
            <w:tcBorders>
              <w:top w:val="single" w:color="auto" w:sz="4" w:space="0"/>
              <w:left w:val="single" w:color="auto" w:sz="4" w:space="0"/>
              <w:bottom w:val="single" w:color="auto" w:sz="4" w:space="0"/>
              <w:right w:val="single" w:color="auto" w:sz="4" w:space="0"/>
            </w:tcBorders>
            <w:vAlign w:val="bottom"/>
          </w:tcPr>
          <w:p>
            <w:pPr>
              <w:jc w:val="both"/>
              <w:rPr>
                <w:sz w:val="26"/>
                <w:szCs w:val="26"/>
              </w:rPr>
            </w:pPr>
            <w:r>
              <w:rPr>
                <w:sz w:val="26"/>
                <w:szCs w:val="26"/>
              </w:rPr>
              <w:t>Инфляция (%)</w:t>
            </w:r>
          </w:p>
        </w:tc>
        <w:tc>
          <w:tcPr>
            <w:tcW w:w="1134" w:type="dxa"/>
            <w:tcBorders>
              <w:top w:val="single" w:color="auto" w:sz="4" w:space="0"/>
              <w:left w:val="single" w:color="auto" w:sz="4" w:space="0"/>
              <w:bottom w:val="single" w:color="auto" w:sz="4" w:space="0"/>
              <w:right w:val="single" w:color="auto" w:sz="4" w:space="0"/>
            </w:tcBorders>
            <w:vAlign w:val="bottom"/>
          </w:tcPr>
          <w:p>
            <w:pPr>
              <w:jc w:val="right"/>
              <w:rPr>
                <w:sz w:val="26"/>
                <w:szCs w:val="26"/>
              </w:rPr>
            </w:pPr>
            <w:r>
              <w:rPr>
                <w:sz w:val="26"/>
                <w:szCs w:val="26"/>
              </w:rPr>
              <w:t>20,2</w:t>
            </w:r>
          </w:p>
        </w:tc>
        <w:tc>
          <w:tcPr>
            <w:tcW w:w="992" w:type="dxa"/>
            <w:tcBorders>
              <w:top w:val="single" w:color="auto" w:sz="4" w:space="0"/>
              <w:left w:val="single" w:color="auto" w:sz="4" w:space="0"/>
              <w:bottom w:val="single" w:color="auto" w:sz="4" w:space="0"/>
              <w:right w:val="single" w:color="auto" w:sz="4" w:space="0"/>
            </w:tcBorders>
            <w:vAlign w:val="bottom"/>
          </w:tcPr>
          <w:p>
            <w:pPr>
              <w:jc w:val="right"/>
              <w:rPr>
                <w:sz w:val="26"/>
                <w:szCs w:val="26"/>
              </w:rPr>
            </w:pPr>
            <w:r>
              <w:rPr>
                <w:sz w:val="26"/>
                <w:szCs w:val="26"/>
              </w:rPr>
              <w:t>18,6</w:t>
            </w:r>
          </w:p>
        </w:tc>
        <w:tc>
          <w:tcPr>
            <w:tcW w:w="992" w:type="dxa"/>
            <w:tcBorders>
              <w:top w:val="single" w:color="auto" w:sz="4" w:space="0"/>
              <w:left w:val="single" w:color="auto" w:sz="4" w:space="0"/>
              <w:bottom w:val="single" w:color="auto" w:sz="4" w:space="0"/>
              <w:right w:val="single" w:color="auto" w:sz="4" w:space="0"/>
            </w:tcBorders>
            <w:vAlign w:val="bottom"/>
          </w:tcPr>
          <w:p>
            <w:pPr>
              <w:jc w:val="right"/>
              <w:rPr>
                <w:sz w:val="26"/>
                <w:szCs w:val="26"/>
              </w:rPr>
            </w:pPr>
            <w:r>
              <w:rPr>
                <w:sz w:val="26"/>
                <w:szCs w:val="26"/>
              </w:rPr>
              <w:t>15,0</w:t>
            </w:r>
          </w:p>
        </w:tc>
        <w:tc>
          <w:tcPr>
            <w:tcW w:w="992" w:type="dxa"/>
            <w:tcBorders>
              <w:top w:val="single" w:color="auto" w:sz="4" w:space="0"/>
              <w:left w:val="single" w:color="auto" w:sz="4" w:space="0"/>
              <w:bottom w:val="single" w:color="auto" w:sz="4" w:space="0"/>
              <w:right w:val="single" w:color="auto" w:sz="4" w:space="0"/>
            </w:tcBorders>
            <w:vAlign w:val="bottom"/>
          </w:tcPr>
          <w:p>
            <w:pPr>
              <w:jc w:val="right"/>
              <w:rPr>
                <w:sz w:val="26"/>
                <w:szCs w:val="26"/>
              </w:rPr>
            </w:pPr>
            <w:r>
              <w:rPr>
                <w:sz w:val="26"/>
                <w:szCs w:val="26"/>
              </w:rPr>
              <w:t>13,0</w:t>
            </w:r>
          </w:p>
        </w:tc>
        <w:tc>
          <w:tcPr>
            <w:tcW w:w="993" w:type="dxa"/>
            <w:tcBorders>
              <w:top w:val="single" w:color="auto" w:sz="4" w:space="0"/>
              <w:left w:val="single" w:color="auto" w:sz="4" w:space="0"/>
              <w:bottom w:val="single" w:color="auto" w:sz="4" w:space="0"/>
              <w:right w:val="single" w:color="auto" w:sz="4" w:space="0"/>
            </w:tcBorders>
            <w:vAlign w:val="bottom"/>
          </w:tcPr>
          <w:p>
            <w:pPr>
              <w:jc w:val="right"/>
              <w:rPr>
                <w:sz w:val="26"/>
                <w:szCs w:val="26"/>
              </w:rPr>
            </w:pPr>
            <w:r>
              <w:rPr>
                <w:sz w:val="26"/>
                <w:szCs w:val="26"/>
              </w:rPr>
              <w:t>11,0</w:t>
            </w:r>
          </w:p>
        </w:tc>
        <w:tc>
          <w:tcPr>
            <w:tcW w:w="992" w:type="dxa"/>
            <w:tcBorders>
              <w:top w:val="single" w:color="auto" w:sz="4" w:space="0"/>
              <w:left w:val="single" w:color="auto" w:sz="4" w:space="0"/>
              <w:bottom w:val="single" w:color="auto" w:sz="4" w:space="0"/>
              <w:right w:val="single" w:color="auto" w:sz="4" w:space="0"/>
            </w:tcBorders>
            <w:vAlign w:val="bottom"/>
          </w:tcPr>
          <w:p>
            <w:pPr>
              <w:jc w:val="right"/>
              <w:rPr>
                <w:sz w:val="26"/>
                <w:szCs w:val="26"/>
              </w:rPr>
            </w:pPr>
            <w:r>
              <w:rPr>
                <w:sz w:val="26"/>
                <w:szCs w:val="26"/>
              </w:rPr>
              <w:t>10,0</w:t>
            </w:r>
          </w:p>
        </w:tc>
      </w:tr>
      <w:tr>
        <w:tc>
          <w:tcPr>
            <w:tcW w:w="3369" w:type="dxa"/>
            <w:tcBorders>
              <w:top w:val="single" w:color="auto" w:sz="4" w:space="0"/>
              <w:left w:val="single" w:color="auto" w:sz="4" w:space="0"/>
              <w:bottom w:val="single" w:color="auto" w:sz="4" w:space="0"/>
              <w:right w:val="single" w:color="auto" w:sz="4" w:space="0"/>
            </w:tcBorders>
            <w:vAlign w:val="bottom"/>
          </w:tcPr>
          <w:p>
            <w:pPr>
              <w:jc w:val="both"/>
              <w:rPr>
                <w:sz w:val="26"/>
                <w:szCs w:val="26"/>
              </w:rPr>
            </w:pPr>
            <w:r>
              <w:rPr>
                <w:sz w:val="26"/>
                <w:szCs w:val="26"/>
              </w:rPr>
              <w:t>Внутренний спрос (%)</w:t>
            </w:r>
          </w:p>
        </w:tc>
        <w:tc>
          <w:tcPr>
            <w:tcW w:w="1134" w:type="dxa"/>
            <w:tcBorders>
              <w:top w:val="single" w:color="auto" w:sz="4" w:space="0"/>
              <w:left w:val="single" w:color="auto" w:sz="4" w:space="0"/>
              <w:bottom w:val="single" w:color="auto" w:sz="4" w:space="0"/>
              <w:right w:val="single" w:color="auto" w:sz="4" w:space="0"/>
            </w:tcBorders>
            <w:vAlign w:val="bottom"/>
          </w:tcPr>
          <w:p>
            <w:pPr>
              <w:jc w:val="right"/>
              <w:rPr>
                <w:sz w:val="26"/>
                <w:szCs w:val="26"/>
              </w:rPr>
            </w:pPr>
            <w:r>
              <w:rPr>
                <w:sz w:val="26"/>
                <w:szCs w:val="26"/>
              </w:rPr>
              <w:t>8,8</w:t>
            </w:r>
          </w:p>
        </w:tc>
        <w:tc>
          <w:tcPr>
            <w:tcW w:w="992" w:type="dxa"/>
            <w:tcBorders>
              <w:top w:val="single" w:color="auto" w:sz="4" w:space="0"/>
              <w:left w:val="single" w:color="auto" w:sz="4" w:space="0"/>
              <w:bottom w:val="single" w:color="auto" w:sz="4" w:space="0"/>
              <w:right w:val="single" w:color="auto" w:sz="4" w:space="0"/>
            </w:tcBorders>
            <w:vAlign w:val="bottom"/>
          </w:tcPr>
          <w:p>
            <w:pPr>
              <w:jc w:val="right"/>
              <w:rPr>
                <w:sz w:val="26"/>
                <w:szCs w:val="26"/>
              </w:rPr>
            </w:pPr>
            <w:r>
              <w:rPr>
                <w:sz w:val="26"/>
                <w:szCs w:val="26"/>
              </w:rPr>
              <w:t>7,6</w:t>
            </w:r>
          </w:p>
        </w:tc>
        <w:tc>
          <w:tcPr>
            <w:tcW w:w="992" w:type="dxa"/>
            <w:tcBorders>
              <w:top w:val="single" w:color="auto" w:sz="4" w:space="0"/>
              <w:left w:val="single" w:color="auto" w:sz="4" w:space="0"/>
              <w:bottom w:val="single" w:color="auto" w:sz="4" w:space="0"/>
              <w:right w:val="single" w:color="auto" w:sz="4" w:space="0"/>
            </w:tcBorders>
            <w:vAlign w:val="bottom"/>
          </w:tcPr>
          <w:p>
            <w:pPr>
              <w:jc w:val="right"/>
              <w:rPr>
                <w:sz w:val="26"/>
                <w:szCs w:val="26"/>
              </w:rPr>
            </w:pPr>
            <w:r>
              <w:rPr>
                <w:sz w:val="26"/>
                <w:szCs w:val="26"/>
              </w:rPr>
              <w:t>5,3</w:t>
            </w:r>
          </w:p>
        </w:tc>
        <w:tc>
          <w:tcPr>
            <w:tcW w:w="992" w:type="dxa"/>
            <w:tcBorders>
              <w:top w:val="single" w:color="auto" w:sz="4" w:space="0"/>
              <w:left w:val="single" w:color="auto" w:sz="4" w:space="0"/>
              <w:bottom w:val="single" w:color="auto" w:sz="4" w:space="0"/>
              <w:right w:val="single" w:color="auto" w:sz="4" w:space="0"/>
            </w:tcBorders>
            <w:vAlign w:val="bottom"/>
          </w:tcPr>
          <w:p>
            <w:pPr>
              <w:jc w:val="right"/>
              <w:rPr>
                <w:sz w:val="26"/>
                <w:szCs w:val="26"/>
              </w:rPr>
            </w:pPr>
            <w:r>
              <w:rPr>
                <w:sz w:val="26"/>
                <w:szCs w:val="26"/>
              </w:rPr>
              <w:t>5,0</w:t>
            </w:r>
          </w:p>
        </w:tc>
        <w:tc>
          <w:tcPr>
            <w:tcW w:w="993" w:type="dxa"/>
            <w:tcBorders>
              <w:top w:val="single" w:color="auto" w:sz="4" w:space="0"/>
              <w:left w:val="single" w:color="auto" w:sz="4" w:space="0"/>
              <w:bottom w:val="single" w:color="auto" w:sz="4" w:space="0"/>
              <w:right w:val="single" w:color="auto" w:sz="4" w:space="0"/>
            </w:tcBorders>
            <w:vAlign w:val="bottom"/>
          </w:tcPr>
          <w:p>
            <w:pPr>
              <w:jc w:val="right"/>
              <w:rPr>
                <w:sz w:val="26"/>
                <w:szCs w:val="26"/>
              </w:rPr>
            </w:pPr>
            <w:r>
              <w:rPr>
                <w:sz w:val="26"/>
                <w:szCs w:val="26"/>
              </w:rPr>
              <w:t>5,4</w:t>
            </w:r>
          </w:p>
        </w:tc>
        <w:tc>
          <w:tcPr>
            <w:tcW w:w="992" w:type="dxa"/>
            <w:tcBorders>
              <w:top w:val="single" w:color="auto" w:sz="4" w:space="0"/>
              <w:left w:val="single" w:color="auto" w:sz="4" w:space="0"/>
              <w:bottom w:val="single" w:color="auto" w:sz="4" w:space="0"/>
              <w:right w:val="single" w:color="auto" w:sz="4" w:space="0"/>
            </w:tcBorders>
            <w:vAlign w:val="bottom"/>
          </w:tcPr>
          <w:p>
            <w:pPr>
              <w:jc w:val="right"/>
              <w:rPr>
                <w:sz w:val="26"/>
                <w:szCs w:val="26"/>
              </w:rPr>
            </w:pPr>
            <w:r>
              <w:rPr>
                <w:sz w:val="26"/>
                <w:szCs w:val="26"/>
              </w:rPr>
              <w:t>5,0</w:t>
            </w:r>
          </w:p>
        </w:tc>
      </w:tr>
      <w:tr>
        <w:tc>
          <w:tcPr>
            <w:tcW w:w="3369" w:type="dxa"/>
            <w:tcBorders>
              <w:top w:val="single" w:color="auto" w:sz="4" w:space="0"/>
              <w:left w:val="single" w:color="auto" w:sz="4" w:space="0"/>
              <w:bottom w:val="single" w:color="auto" w:sz="4" w:space="0"/>
              <w:right w:val="single" w:color="auto" w:sz="4" w:space="0"/>
            </w:tcBorders>
            <w:vAlign w:val="bottom"/>
          </w:tcPr>
          <w:p>
            <w:pPr>
              <w:rPr>
                <w:sz w:val="26"/>
                <w:szCs w:val="26"/>
              </w:rPr>
            </w:pPr>
            <w:r>
              <w:rPr>
                <w:sz w:val="26"/>
                <w:szCs w:val="26"/>
              </w:rPr>
              <w:t>Реальные доходы населения (%)</w:t>
            </w:r>
          </w:p>
        </w:tc>
        <w:tc>
          <w:tcPr>
            <w:tcW w:w="1134" w:type="dxa"/>
            <w:tcBorders>
              <w:top w:val="single" w:color="auto" w:sz="4" w:space="0"/>
              <w:left w:val="single" w:color="auto" w:sz="4" w:space="0"/>
              <w:bottom w:val="single" w:color="auto" w:sz="4" w:space="0"/>
              <w:right w:val="single" w:color="auto" w:sz="4" w:space="0"/>
            </w:tcBorders>
          </w:tcPr>
          <w:p>
            <w:pPr>
              <w:jc w:val="right"/>
              <w:rPr>
                <w:sz w:val="26"/>
                <w:szCs w:val="26"/>
              </w:rPr>
            </w:pPr>
            <w:r>
              <w:rPr>
                <w:sz w:val="26"/>
                <w:szCs w:val="26"/>
              </w:rPr>
              <w:t>18,0</w:t>
            </w:r>
          </w:p>
        </w:tc>
        <w:tc>
          <w:tcPr>
            <w:tcW w:w="992" w:type="dxa"/>
            <w:tcBorders>
              <w:top w:val="single" w:color="auto" w:sz="4" w:space="0"/>
              <w:left w:val="single" w:color="auto" w:sz="4" w:space="0"/>
              <w:bottom w:val="single" w:color="auto" w:sz="4" w:space="0"/>
              <w:right w:val="single" w:color="auto" w:sz="4" w:space="0"/>
            </w:tcBorders>
          </w:tcPr>
          <w:p>
            <w:pPr>
              <w:jc w:val="right"/>
              <w:rPr>
                <w:sz w:val="26"/>
                <w:szCs w:val="26"/>
              </w:rPr>
            </w:pPr>
            <w:r>
              <w:rPr>
                <w:sz w:val="26"/>
                <w:szCs w:val="26"/>
              </w:rPr>
              <w:t>20,0</w:t>
            </w:r>
          </w:p>
        </w:tc>
        <w:tc>
          <w:tcPr>
            <w:tcW w:w="992" w:type="dxa"/>
            <w:tcBorders>
              <w:top w:val="single" w:color="auto" w:sz="4" w:space="0"/>
              <w:left w:val="single" w:color="auto" w:sz="4" w:space="0"/>
              <w:bottom w:val="single" w:color="auto" w:sz="4" w:space="0"/>
              <w:right w:val="single" w:color="auto" w:sz="4" w:space="0"/>
            </w:tcBorders>
          </w:tcPr>
          <w:p>
            <w:pPr>
              <w:jc w:val="right"/>
              <w:rPr>
                <w:sz w:val="26"/>
                <w:szCs w:val="26"/>
              </w:rPr>
            </w:pPr>
            <w:r>
              <w:rPr>
                <w:sz w:val="26"/>
                <w:szCs w:val="26"/>
              </w:rPr>
              <w:t>9,9</w:t>
            </w:r>
          </w:p>
        </w:tc>
        <w:tc>
          <w:tcPr>
            <w:tcW w:w="992" w:type="dxa"/>
            <w:tcBorders>
              <w:top w:val="single" w:color="auto" w:sz="4" w:space="0"/>
              <w:left w:val="single" w:color="auto" w:sz="4" w:space="0"/>
              <w:bottom w:val="single" w:color="auto" w:sz="4" w:space="0"/>
              <w:right w:val="single" w:color="auto" w:sz="4" w:space="0"/>
            </w:tcBorders>
          </w:tcPr>
          <w:p>
            <w:pPr>
              <w:jc w:val="right"/>
              <w:rPr>
                <w:sz w:val="26"/>
                <w:szCs w:val="26"/>
              </w:rPr>
            </w:pPr>
            <w:r>
              <w:rPr>
                <w:sz w:val="26"/>
                <w:szCs w:val="26"/>
              </w:rPr>
              <w:t>7,0</w:t>
            </w:r>
          </w:p>
        </w:tc>
        <w:tc>
          <w:tcPr>
            <w:tcW w:w="993" w:type="dxa"/>
            <w:tcBorders>
              <w:top w:val="single" w:color="auto" w:sz="4" w:space="0"/>
              <w:left w:val="single" w:color="auto" w:sz="4" w:space="0"/>
              <w:bottom w:val="single" w:color="auto" w:sz="4" w:space="0"/>
              <w:right w:val="single" w:color="auto" w:sz="4" w:space="0"/>
            </w:tcBorders>
          </w:tcPr>
          <w:p>
            <w:pPr>
              <w:jc w:val="right"/>
              <w:rPr>
                <w:sz w:val="26"/>
                <w:szCs w:val="26"/>
              </w:rPr>
            </w:pPr>
            <w:r>
              <w:rPr>
                <w:sz w:val="26"/>
                <w:szCs w:val="26"/>
              </w:rPr>
              <w:t>5,5</w:t>
            </w:r>
          </w:p>
        </w:tc>
        <w:tc>
          <w:tcPr>
            <w:tcW w:w="992" w:type="dxa"/>
            <w:tcBorders>
              <w:top w:val="single" w:color="auto" w:sz="4" w:space="0"/>
              <w:left w:val="single" w:color="auto" w:sz="4" w:space="0"/>
              <w:bottom w:val="single" w:color="auto" w:sz="4" w:space="0"/>
              <w:right w:val="single" w:color="auto" w:sz="4" w:space="0"/>
            </w:tcBorders>
          </w:tcPr>
          <w:p>
            <w:pPr>
              <w:jc w:val="right"/>
              <w:rPr>
                <w:sz w:val="26"/>
                <w:szCs w:val="26"/>
              </w:rPr>
            </w:pPr>
            <w:r>
              <w:rPr>
                <w:sz w:val="26"/>
                <w:szCs w:val="26"/>
              </w:rPr>
              <w:t>5,5</w:t>
            </w:r>
          </w:p>
        </w:tc>
      </w:tr>
      <w:tr>
        <w:tc>
          <w:tcPr>
            <w:tcW w:w="3369" w:type="dxa"/>
            <w:tcBorders>
              <w:top w:val="single" w:color="auto" w:sz="4" w:space="0"/>
              <w:left w:val="single" w:color="auto" w:sz="4" w:space="0"/>
              <w:bottom w:val="single" w:color="auto" w:sz="4" w:space="0"/>
              <w:right w:val="single" w:color="auto" w:sz="4" w:space="0"/>
            </w:tcBorders>
            <w:vAlign w:val="bottom"/>
          </w:tcPr>
          <w:p>
            <w:pPr>
              <w:jc w:val="both"/>
              <w:rPr>
                <w:sz w:val="26"/>
                <w:szCs w:val="26"/>
              </w:rPr>
            </w:pPr>
            <w:r>
              <w:rPr>
                <w:sz w:val="26"/>
                <w:szCs w:val="26"/>
              </w:rPr>
              <w:t>Розничные продажи (%)</w:t>
            </w:r>
          </w:p>
        </w:tc>
        <w:tc>
          <w:tcPr>
            <w:tcW w:w="1134" w:type="dxa"/>
            <w:tcBorders>
              <w:top w:val="single" w:color="auto" w:sz="4" w:space="0"/>
              <w:left w:val="single" w:color="auto" w:sz="4" w:space="0"/>
              <w:bottom w:val="single" w:color="auto" w:sz="4" w:space="0"/>
              <w:right w:val="single" w:color="auto" w:sz="4" w:space="0"/>
            </w:tcBorders>
            <w:vAlign w:val="bottom"/>
          </w:tcPr>
          <w:p>
            <w:pPr>
              <w:jc w:val="right"/>
              <w:rPr>
                <w:sz w:val="26"/>
                <w:szCs w:val="26"/>
              </w:rPr>
            </w:pPr>
            <w:r>
              <w:rPr>
                <w:sz w:val="26"/>
                <w:szCs w:val="26"/>
              </w:rPr>
              <w:t>10,0</w:t>
            </w:r>
          </w:p>
        </w:tc>
        <w:tc>
          <w:tcPr>
            <w:tcW w:w="992" w:type="dxa"/>
            <w:tcBorders>
              <w:top w:val="single" w:color="auto" w:sz="4" w:space="0"/>
              <w:left w:val="single" w:color="auto" w:sz="4" w:space="0"/>
              <w:bottom w:val="single" w:color="auto" w:sz="4" w:space="0"/>
              <w:right w:val="single" w:color="auto" w:sz="4" w:space="0"/>
            </w:tcBorders>
            <w:vAlign w:val="bottom"/>
          </w:tcPr>
          <w:p>
            <w:pPr>
              <w:jc w:val="right"/>
              <w:rPr>
                <w:sz w:val="26"/>
                <w:szCs w:val="26"/>
              </w:rPr>
            </w:pPr>
            <w:r>
              <w:rPr>
                <w:sz w:val="26"/>
                <w:szCs w:val="26"/>
              </w:rPr>
              <w:t>10,2</w:t>
            </w:r>
          </w:p>
        </w:tc>
        <w:tc>
          <w:tcPr>
            <w:tcW w:w="992" w:type="dxa"/>
            <w:tcBorders>
              <w:top w:val="single" w:color="auto" w:sz="4" w:space="0"/>
              <w:left w:val="single" w:color="auto" w:sz="4" w:space="0"/>
              <w:bottom w:val="single" w:color="auto" w:sz="4" w:space="0"/>
              <w:right w:val="single" w:color="auto" w:sz="4" w:space="0"/>
            </w:tcBorders>
            <w:vAlign w:val="bottom"/>
          </w:tcPr>
          <w:p>
            <w:pPr>
              <w:jc w:val="right"/>
              <w:rPr>
                <w:sz w:val="26"/>
                <w:szCs w:val="26"/>
              </w:rPr>
            </w:pPr>
            <w:r>
              <w:rPr>
                <w:sz w:val="26"/>
                <w:szCs w:val="26"/>
              </w:rPr>
              <w:t>8,0</w:t>
            </w:r>
          </w:p>
        </w:tc>
        <w:tc>
          <w:tcPr>
            <w:tcW w:w="992" w:type="dxa"/>
            <w:tcBorders>
              <w:top w:val="single" w:color="auto" w:sz="4" w:space="0"/>
              <w:left w:val="single" w:color="auto" w:sz="4" w:space="0"/>
              <w:bottom w:val="single" w:color="auto" w:sz="4" w:space="0"/>
              <w:right w:val="single" w:color="auto" w:sz="4" w:space="0"/>
            </w:tcBorders>
            <w:vAlign w:val="bottom"/>
          </w:tcPr>
          <w:p>
            <w:pPr>
              <w:jc w:val="right"/>
              <w:rPr>
                <w:sz w:val="26"/>
                <w:szCs w:val="26"/>
              </w:rPr>
            </w:pPr>
            <w:r>
              <w:rPr>
                <w:sz w:val="26"/>
                <w:szCs w:val="26"/>
              </w:rPr>
              <w:t>7,3</w:t>
            </w:r>
          </w:p>
        </w:tc>
        <w:tc>
          <w:tcPr>
            <w:tcW w:w="993" w:type="dxa"/>
            <w:tcBorders>
              <w:top w:val="single" w:color="auto" w:sz="4" w:space="0"/>
              <w:left w:val="single" w:color="auto" w:sz="4" w:space="0"/>
              <w:bottom w:val="single" w:color="auto" w:sz="4" w:space="0"/>
              <w:right w:val="single" w:color="auto" w:sz="4" w:space="0"/>
            </w:tcBorders>
            <w:vAlign w:val="bottom"/>
          </w:tcPr>
          <w:p>
            <w:pPr>
              <w:jc w:val="right"/>
              <w:rPr>
                <w:sz w:val="26"/>
                <w:szCs w:val="26"/>
              </w:rPr>
            </w:pPr>
            <w:r>
              <w:rPr>
                <w:sz w:val="26"/>
                <w:szCs w:val="26"/>
              </w:rPr>
              <w:t>7,0</w:t>
            </w:r>
          </w:p>
        </w:tc>
        <w:tc>
          <w:tcPr>
            <w:tcW w:w="992" w:type="dxa"/>
            <w:tcBorders>
              <w:top w:val="single" w:color="auto" w:sz="4" w:space="0"/>
              <w:left w:val="single" w:color="auto" w:sz="4" w:space="0"/>
              <w:bottom w:val="single" w:color="auto" w:sz="4" w:space="0"/>
              <w:right w:val="single" w:color="auto" w:sz="4" w:space="0"/>
            </w:tcBorders>
            <w:vAlign w:val="bottom"/>
          </w:tcPr>
          <w:p>
            <w:pPr>
              <w:jc w:val="right"/>
              <w:rPr>
                <w:sz w:val="26"/>
                <w:szCs w:val="26"/>
              </w:rPr>
            </w:pPr>
            <w:r>
              <w:rPr>
                <w:sz w:val="26"/>
                <w:szCs w:val="26"/>
              </w:rPr>
              <w:t>6,4</w:t>
            </w:r>
          </w:p>
        </w:tc>
      </w:tr>
    </w:tbl>
    <w:p>
      <w:pPr>
        <w:pStyle w:val="24"/>
        <w:keepNext/>
        <w:widowControl/>
        <w:jc w:val="right"/>
        <w:rPr>
          <w:rFonts w:ascii="Times New Roman" w:hAnsi="Times New Roman"/>
          <w:sz w:val="28"/>
          <w:szCs w:val="28"/>
        </w:rPr>
      </w:pPr>
      <w:r>
        <w:rPr>
          <w:rFonts w:ascii="Times New Roman" w:hAnsi="Times New Roman"/>
          <w:i/>
          <w:sz w:val="28"/>
          <w:szCs w:val="28"/>
        </w:rPr>
        <w:t>(если таблица не помещается на одном листе)</w:t>
      </w:r>
      <w:r>
        <w:rPr>
          <w:rFonts w:ascii="Times New Roman" w:hAnsi="Times New Roman"/>
          <w:sz w:val="28"/>
          <w:szCs w:val="28"/>
        </w:rPr>
        <w:t xml:space="preserve"> Продолжение таблицы 1.2</w:t>
      </w:r>
    </w:p>
    <w:tbl>
      <w:tblPr>
        <w:tblStyle w:val="20"/>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gridCol w:w="1134"/>
        <w:gridCol w:w="992"/>
        <w:gridCol w:w="992"/>
        <w:gridCol w:w="992"/>
        <w:gridCol w:w="993"/>
        <w:gridCol w:w="992"/>
      </w:tblGrid>
      <w:tr>
        <w:tc>
          <w:tcPr>
            <w:tcW w:w="3369" w:type="dxa"/>
            <w:tcBorders>
              <w:top w:val="single" w:color="auto" w:sz="4" w:space="0"/>
              <w:left w:val="single" w:color="auto" w:sz="4" w:space="0"/>
              <w:bottom w:val="single" w:color="auto" w:sz="4" w:space="0"/>
              <w:right w:val="single" w:color="auto" w:sz="4" w:space="0"/>
            </w:tcBorders>
            <w:vAlign w:val="center"/>
          </w:tcPr>
          <w:p>
            <w:pPr>
              <w:pStyle w:val="14"/>
              <w:spacing w:before="0" w:beforeAutospacing="0" w:after="0" w:afterAutospacing="0"/>
              <w:jc w:val="center"/>
              <w:rPr>
                <w:rFonts w:ascii="Times New Roman" w:hAnsi="Times New Roman" w:cs="Times New Roman"/>
                <w:sz w:val="26"/>
                <w:szCs w:val="26"/>
              </w:rPr>
            </w:pPr>
            <w:r>
              <w:rPr>
                <w:rFonts w:ascii="Times New Roman" w:hAnsi="Times New Roman" w:cs="Times New Roman"/>
                <w:sz w:val="26"/>
                <w:szCs w:val="26"/>
              </w:rPr>
              <w:t>Показатели</w:t>
            </w:r>
          </w:p>
        </w:tc>
        <w:tc>
          <w:tcPr>
            <w:tcW w:w="1134" w:type="dxa"/>
            <w:tcBorders>
              <w:top w:val="single" w:color="auto" w:sz="4" w:space="0"/>
              <w:left w:val="single" w:color="auto" w:sz="4" w:space="0"/>
              <w:bottom w:val="single" w:color="auto" w:sz="4" w:space="0"/>
              <w:right w:val="single" w:color="auto" w:sz="4" w:space="0"/>
            </w:tcBorders>
          </w:tcPr>
          <w:p>
            <w:pPr>
              <w:jc w:val="center"/>
              <w:rPr>
                <w:sz w:val="26"/>
                <w:szCs w:val="26"/>
              </w:rPr>
            </w:pPr>
            <w:r>
              <w:rPr>
                <w:sz w:val="26"/>
                <w:szCs w:val="26"/>
              </w:rPr>
              <w:t>20Х5</w:t>
            </w:r>
            <w:r>
              <w:rPr>
                <w:sz w:val="26"/>
                <w:szCs w:val="26"/>
              </w:rPr>
              <w:br w:type="textWrapping"/>
            </w:r>
            <w:r>
              <w:rPr>
                <w:sz w:val="26"/>
                <w:szCs w:val="26"/>
              </w:rPr>
              <w:t>год</w:t>
            </w:r>
          </w:p>
        </w:tc>
        <w:tc>
          <w:tcPr>
            <w:tcW w:w="992" w:type="dxa"/>
            <w:tcBorders>
              <w:top w:val="single" w:color="auto" w:sz="4" w:space="0"/>
              <w:left w:val="single" w:color="auto" w:sz="4" w:space="0"/>
              <w:bottom w:val="single" w:color="auto" w:sz="4" w:space="0"/>
              <w:right w:val="single" w:color="auto" w:sz="4" w:space="0"/>
            </w:tcBorders>
          </w:tcPr>
          <w:p>
            <w:pPr>
              <w:jc w:val="center"/>
              <w:rPr>
                <w:sz w:val="26"/>
                <w:szCs w:val="26"/>
              </w:rPr>
            </w:pPr>
            <w:r>
              <w:rPr>
                <w:sz w:val="26"/>
                <w:szCs w:val="26"/>
              </w:rPr>
              <w:t>20Х6</w:t>
            </w:r>
          </w:p>
          <w:p>
            <w:pPr>
              <w:jc w:val="center"/>
              <w:rPr>
                <w:sz w:val="26"/>
                <w:szCs w:val="26"/>
              </w:rPr>
            </w:pPr>
            <w:r>
              <w:rPr>
                <w:sz w:val="26"/>
                <w:szCs w:val="26"/>
              </w:rPr>
              <w:t>год</w:t>
            </w:r>
          </w:p>
        </w:tc>
        <w:tc>
          <w:tcPr>
            <w:tcW w:w="992" w:type="dxa"/>
            <w:tcBorders>
              <w:top w:val="single" w:color="auto" w:sz="4" w:space="0"/>
              <w:left w:val="single" w:color="auto" w:sz="4" w:space="0"/>
              <w:bottom w:val="single" w:color="auto" w:sz="4" w:space="0"/>
              <w:right w:val="single" w:color="auto" w:sz="4" w:space="0"/>
            </w:tcBorders>
          </w:tcPr>
          <w:p>
            <w:pPr>
              <w:jc w:val="center"/>
              <w:rPr>
                <w:sz w:val="26"/>
                <w:szCs w:val="26"/>
              </w:rPr>
            </w:pPr>
            <w:r>
              <w:rPr>
                <w:sz w:val="26"/>
                <w:szCs w:val="26"/>
              </w:rPr>
              <w:t>20Х7</w:t>
            </w:r>
          </w:p>
          <w:p>
            <w:pPr>
              <w:jc w:val="center"/>
              <w:rPr>
                <w:sz w:val="26"/>
                <w:szCs w:val="26"/>
              </w:rPr>
            </w:pPr>
            <w:r>
              <w:rPr>
                <w:sz w:val="26"/>
                <w:szCs w:val="26"/>
              </w:rPr>
              <w:t>год</w:t>
            </w:r>
          </w:p>
        </w:tc>
        <w:tc>
          <w:tcPr>
            <w:tcW w:w="992" w:type="dxa"/>
            <w:tcBorders>
              <w:top w:val="single" w:color="auto" w:sz="4" w:space="0"/>
              <w:left w:val="single" w:color="auto" w:sz="4" w:space="0"/>
              <w:bottom w:val="single" w:color="auto" w:sz="4" w:space="0"/>
              <w:right w:val="single" w:color="auto" w:sz="4" w:space="0"/>
            </w:tcBorders>
          </w:tcPr>
          <w:p>
            <w:pPr>
              <w:jc w:val="center"/>
              <w:rPr>
                <w:sz w:val="26"/>
                <w:szCs w:val="26"/>
              </w:rPr>
            </w:pPr>
            <w:r>
              <w:rPr>
                <w:sz w:val="26"/>
                <w:szCs w:val="26"/>
              </w:rPr>
              <w:t>20Х8</w:t>
            </w:r>
          </w:p>
          <w:p>
            <w:pPr>
              <w:jc w:val="center"/>
              <w:rPr>
                <w:sz w:val="26"/>
                <w:szCs w:val="26"/>
              </w:rPr>
            </w:pPr>
            <w:r>
              <w:rPr>
                <w:sz w:val="26"/>
                <w:szCs w:val="26"/>
              </w:rPr>
              <w:t>год</w:t>
            </w:r>
          </w:p>
        </w:tc>
        <w:tc>
          <w:tcPr>
            <w:tcW w:w="993" w:type="dxa"/>
            <w:tcBorders>
              <w:top w:val="single" w:color="auto" w:sz="4" w:space="0"/>
              <w:left w:val="single" w:color="auto" w:sz="4" w:space="0"/>
              <w:bottom w:val="single" w:color="auto" w:sz="4" w:space="0"/>
              <w:right w:val="single" w:color="auto" w:sz="4" w:space="0"/>
            </w:tcBorders>
          </w:tcPr>
          <w:p>
            <w:pPr>
              <w:jc w:val="center"/>
              <w:rPr>
                <w:sz w:val="26"/>
                <w:szCs w:val="26"/>
              </w:rPr>
            </w:pPr>
            <w:r>
              <w:rPr>
                <w:sz w:val="26"/>
                <w:szCs w:val="26"/>
              </w:rPr>
              <w:t>20Х9 год</w:t>
            </w:r>
          </w:p>
        </w:tc>
        <w:tc>
          <w:tcPr>
            <w:tcW w:w="992" w:type="dxa"/>
            <w:tcBorders>
              <w:top w:val="single" w:color="auto" w:sz="4" w:space="0"/>
              <w:left w:val="single" w:color="auto" w:sz="4" w:space="0"/>
              <w:bottom w:val="single" w:color="auto" w:sz="4" w:space="0"/>
              <w:right w:val="single" w:color="auto" w:sz="4" w:space="0"/>
            </w:tcBorders>
          </w:tcPr>
          <w:p>
            <w:pPr>
              <w:jc w:val="center"/>
              <w:rPr>
                <w:sz w:val="26"/>
                <w:szCs w:val="26"/>
              </w:rPr>
            </w:pPr>
            <w:r>
              <w:rPr>
                <w:sz w:val="26"/>
                <w:szCs w:val="26"/>
              </w:rPr>
              <w:t>20Х0 год</w:t>
            </w:r>
          </w:p>
        </w:tc>
      </w:tr>
      <w:tr>
        <w:tc>
          <w:tcPr>
            <w:tcW w:w="3369" w:type="dxa"/>
            <w:tcBorders>
              <w:top w:val="single" w:color="auto" w:sz="4" w:space="0"/>
              <w:left w:val="single" w:color="auto" w:sz="4" w:space="0"/>
              <w:bottom w:val="single" w:color="auto" w:sz="4" w:space="0"/>
              <w:right w:val="single" w:color="auto" w:sz="4" w:space="0"/>
            </w:tcBorders>
            <w:vAlign w:val="bottom"/>
          </w:tcPr>
          <w:p>
            <w:pPr>
              <w:rPr>
                <w:sz w:val="26"/>
                <w:szCs w:val="26"/>
              </w:rPr>
            </w:pPr>
            <w:r>
              <w:rPr>
                <w:sz w:val="26"/>
                <w:szCs w:val="26"/>
              </w:rPr>
              <w:t xml:space="preserve">Курс рубля к </w:t>
            </w:r>
            <w:r>
              <w:rPr>
                <w:sz w:val="26"/>
                <w:szCs w:val="26"/>
                <w:lang w:val="en-US"/>
              </w:rPr>
              <w:t>USD</w:t>
            </w:r>
            <w:r>
              <w:rPr>
                <w:sz w:val="26"/>
                <w:szCs w:val="26"/>
              </w:rPr>
              <w:t>, в рублях на конец года</w:t>
            </w:r>
          </w:p>
        </w:tc>
        <w:tc>
          <w:tcPr>
            <w:tcW w:w="1134" w:type="dxa"/>
            <w:tcBorders>
              <w:top w:val="single" w:color="auto" w:sz="4" w:space="0"/>
              <w:left w:val="single" w:color="auto" w:sz="4" w:space="0"/>
              <w:bottom w:val="single" w:color="auto" w:sz="4" w:space="0"/>
              <w:right w:val="single" w:color="auto" w:sz="4" w:space="0"/>
            </w:tcBorders>
          </w:tcPr>
          <w:p>
            <w:pPr>
              <w:jc w:val="right"/>
              <w:rPr>
                <w:sz w:val="26"/>
                <w:szCs w:val="26"/>
              </w:rPr>
            </w:pPr>
            <w:r>
              <w:rPr>
                <w:sz w:val="26"/>
                <w:szCs w:val="26"/>
              </w:rPr>
              <w:t>28,2</w:t>
            </w:r>
          </w:p>
        </w:tc>
        <w:tc>
          <w:tcPr>
            <w:tcW w:w="992" w:type="dxa"/>
            <w:tcBorders>
              <w:top w:val="single" w:color="auto" w:sz="4" w:space="0"/>
              <w:left w:val="single" w:color="auto" w:sz="4" w:space="0"/>
              <w:bottom w:val="single" w:color="auto" w:sz="4" w:space="0"/>
              <w:right w:val="single" w:color="auto" w:sz="4" w:space="0"/>
            </w:tcBorders>
          </w:tcPr>
          <w:p>
            <w:pPr>
              <w:jc w:val="right"/>
              <w:rPr>
                <w:sz w:val="26"/>
                <w:szCs w:val="26"/>
              </w:rPr>
            </w:pPr>
            <w:r>
              <w:rPr>
                <w:sz w:val="26"/>
                <w:szCs w:val="26"/>
              </w:rPr>
              <w:t>30,5</w:t>
            </w:r>
          </w:p>
        </w:tc>
        <w:tc>
          <w:tcPr>
            <w:tcW w:w="992" w:type="dxa"/>
            <w:tcBorders>
              <w:top w:val="single" w:color="auto" w:sz="4" w:space="0"/>
              <w:left w:val="single" w:color="auto" w:sz="4" w:space="0"/>
              <w:bottom w:val="single" w:color="auto" w:sz="4" w:space="0"/>
              <w:right w:val="single" w:color="auto" w:sz="4" w:space="0"/>
            </w:tcBorders>
          </w:tcPr>
          <w:p>
            <w:pPr>
              <w:jc w:val="right"/>
              <w:rPr>
                <w:sz w:val="26"/>
                <w:szCs w:val="26"/>
              </w:rPr>
            </w:pPr>
            <w:r>
              <w:rPr>
                <w:sz w:val="26"/>
                <w:szCs w:val="26"/>
              </w:rPr>
              <w:t>33,8</w:t>
            </w:r>
          </w:p>
        </w:tc>
        <w:tc>
          <w:tcPr>
            <w:tcW w:w="992" w:type="dxa"/>
            <w:tcBorders>
              <w:top w:val="single" w:color="auto" w:sz="4" w:space="0"/>
              <w:left w:val="single" w:color="auto" w:sz="4" w:space="0"/>
              <w:bottom w:val="single" w:color="auto" w:sz="4" w:space="0"/>
              <w:right w:val="single" w:color="auto" w:sz="4" w:space="0"/>
            </w:tcBorders>
          </w:tcPr>
          <w:p>
            <w:pPr>
              <w:jc w:val="right"/>
              <w:rPr>
                <w:sz w:val="26"/>
                <w:szCs w:val="26"/>
              </w:rPr>
            </w:pPr>
            <w:r>
              <w:rPr>
                <w:sz w:val="26"/>
                <w:szCs w:val="26"/>
              </w:rPr>
              <w:t>35,3</w:t>
            </w:r>
          </w:p>
        </w:tc>
        <w:tc>
          <w:tcPr>
            <w:tcW w:w="993" w:type="dxa"/>
            <w:tcBorders>
              <w:top w:val="single" w:color="auto" w:sz="4" w:space="0"/>
              <w:left w:val="single" w:color="auto" w:sz="4" w:space="0"/>
              <w:bottom w:val="single" w:color="auto" w:sz="4" w:space="0"/>
              <w:right w:val="single" w:color="auto" w:sz="4" w:space="0"/>
            </w:tcBorders>
          </w:tcPr>
          <w:p>
            <w:pPr>
              <w:jc w:val="right"/>
              <w:rPr>
                <w:sz w:val="26"/>
                <w:szCs w:val="26"/>
              </w:rPr>
            </w:pPr>
            <w:r>
              <w:rPr>
                <w:sz w:val="26"/>
                <w:szCs w:val="26"/>
              </w:rPr>
              <w:t>37,3</w:t>
            </w:r>
          </w:p>
        </w:tc>
        <w:tc>
          <w:tcPr>
            <w:tcW w:w="992" w:type="dxa"/>
            <w:tcBorders>
              <w:top w:val="single" w:color="auto" w:sz="4" w:space="0"/>
              <w:left w:val="single" w:color="auto" w:sz="4" w:space="0"/>
              <w:bottom w:val="single" w:color="auto" w:sz="4" w:space="0"/>
              <w:right w:val="single" w:color="auto" w:sz="4" w:space="0"/>
            </w:tcBorders>
          </w:tcPr>
          <w:p>
            <w:pPr>
              <w:jc w:val="right"/>
              <w:rPr>
                <w:sz w:val="26"/>
                <w:szCs w:val="26"/>
              </w:rPr>
            </w:pPr>
            <w:r>
              <w:rPr>
                <w:sz w:val="26"/>
                <w:szCs w:val="26"/>
              </w:rPr>
              <w:t>39,0</w:t>
            </w:r>
          </w:p>
        </w:tc>
      </w:tr>
    </w:tbl>
    <w:p>
      <w:pPr>
        <w:pStyle w:val="24"/>
        <w:widowControl/>
        <w:jc w:val="both"/>
        <w:rPr>
          <w:rFonts w:ascii="Times New Roman" w:hAnsi="Times New Roman"/>
          <w:sz w:val="28"/>
          <w:szCs w:val="28"/>
        </w:rPr>
      </w:pPr>
      <w:r>
        <w:rPr>
          <w:rFonts w:ascii="Times New Roman" w:hAnsi="Times New Roman"/>
          <w:sz w:val="28"/>
          <w:szCs w:val="28"/>
        </w:rPr>
        <w:t>Источник: [10, с. 81]</w:t>
      </w:r>
    </w:p>
    <w:p>
      <w:pPr>
        <w:pStyle w:val="24"/>
        <w:widowControl/>
        <w:spacing w:line="276" w:lineRule="auto"/>
        <w:ind w:firstLine="720"/>
        <w:jc w:val="both"/>
        <w:rPr>
          <w:rFonts w:ascii="Times New Roman" w:hAnsi="Times New Roman"/>
          <w:sz w:val="28"/>
          <w:szCs w:val="28"/>
        </w:rPr>
      </w:pPr>
      <w:r>
        <w:rPr>
          <w:rFonts w:ascii="Times New Roman" w:hAnsi="Times New Roman"/>
          <w:sz w:val="28"/>
          <w:szCs w:val="28"/>
        </w:rPr>
        <w:t xml:space="preserve">Если шапка таблицы громоздкая, допускается ее не повторять. В этом случае пронумеровывают графы и повторяют их нумерацию на следующих страницах. Заголовок таблицы не повторяют. </w:t>
      </w:r>
    </w:p>
    <w:p>
      <w:pPr>
        <w:pStyle w:val="24"/>
        <w:widowControl/>
        <w:spacing w:line="276" w:lineRule="auto"/>
        <w:ind w:firstLine="720"/>
        <w:jc w:val="both"/>
        <w:rPr>
          <w:rFonts w:ascii="Times New Roman" w:hAnsi="Times New Roman"/>
          <w:sz w:val="28"/>
          <w:szCs w:val="28"/>
        </w:rPr>
      </w:pPr>
      <w:r>
        <w:rPr>
          <w:rFonts w:ascii="Times New Roman" w:hAnsi="Times New Roman"/>
          <w:sz w:val="28"/>
          <w:szCs w:val="28"/>
        </w:rPr>
        <w:t xml:space="preserve">В таблице не должно быть пустых граф. Если цифровые или иные данные в графе не приводятся, то ставится тире. </w:t>
      </w:r>
    </w:p>
    <w:p>
      <w:pPr>
        <w:pStyle w:val="14"/>
        <w:spacing w:before="0" w:beforeAutospacing="0" w:after="0" w:afterAutospacing="0" w:line="276" w:lineRule="auto"/>
        <w:ind w:firstLine="720"/>
        <w:jc w:val="both"/>
        <w:rPr>
          <w:rFonts w:ascii="Times New Roman" w:hAnsi="Times New Roman" w:cs="Times New Roman"/>
          <w:sz w:val="28"/>
          <w:szCs w:val="28"/>
        </w:rPr>
      </w:pPr>
      <w:r>
        <w:rPr>
          <w:rFonts w:ascii="Times New Roman" w:hAnsi="Times New Roman" w:cs="Times New Roman"/>
          <w:sz w:val="28"/>
          <w:szCs w:val="28"/>
        </w:rPr>
        <w:t>Таблица помещается после первого упоминания о ней в тексте. Допускается размещать таблицу вдоль длинной стороны листа (альбомный вид листа) только в приложениях.</w:t>
      </w:r>
    </w:p>
    <w:p>
      <w:pPr>
        <w:pStyle w:val="14"/>
        <w:spacing w:before="0" w:beforeAutospacing="0" w:after="0" w:afterAutospacing="0"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 заголовках таблиц не допустимы нестандартные сокращения. В названиях граф надписи пишут в именительном падеже, единственном числе. </w:t>
      </w:r>
    </w:p>
    <w:p>
      <w:pPr>
        <w:pStyle w:val="14"/>
        <w:shd w:val="clear" w:color="auto" w:fill="FFFFFF" w:themeFill="background1"/>
        <w:spacing w:before="0" w:beforeAutospacing="0" w:after="0" w:afterAutospacing="0" w:line="276" w:lineRule="auto"/>
        <w:ind w:firstLine="720"/>
        <w:jc w:val="both"/>
        <w:rPr>
          <w:rFonts w:ascii="Times New Roman" w:hAnsi="Times New Roman" w:cs="Times New Roman"/>
          <w:sz w:val="28"/>
          <w:szCs w:val="28"/>
        </w:rPr>
      </w:pPr>
      <w:r>
        <w:rPr>
          <w:rFonts w:ascii="Times New Roman" w:hAnsi="Times New Roman" w:cs="Times New Roman"/>
          <w:sz w:val="28"/>
          <w:szCs w:val="28"/>
          <w:shd w:val="clear" w:color="auto" w:fill="FFFFFF" w:themeFill="background1"/>
        </w:rPr>
        <w:t>Допускается применять в таблице размер шрифта меньший, чем в тексте.</w:t>
      </w:r>
      <w:r>
        <w:rPr>
          <w:rFonts w:ascii="Times New Roman" w:hAnsi="Times New Roman" w:cs="Times New Roman"/>
          <w:sz w:val="28"/>
          <w:szCs w:val="28"/>
        </w:rPr>
        <w:t xml:space="preserve"> </w:t>
      </w:r>
    </w:p>
    <w:p>
      <w:pPr>
        <w:pStyle w:val="14"/>
        <w:spacing w:before="0" w:beforeAutospacing="0" w:after="0" w:afterAutospacing="0" w:line="276" w:lineRule="auto"/>
        <w:ind w:firstLine="720"/>
        <w:jc w:val="both"/>
        <w:rPr>
          <w:rFonts w:ascii="Times New Roman" w:hAnsi="Times New Roman" w:cs="Times New Roman"/>
          <w:sz w:val="28"/>
          <w:szCs w:val="28"/>
        </w:rPr>
      </w:pPr>
      <w:r>
        <w:rPr>
          <w:rFonts w:ascii="Times New Roman" w:hAnsi="Times New Roman" w:cs="Times New Roman"/>
          <w:sz w:val="28"/>
          <w:szCs w:val="28"/>
        </w:rPr>
        <w:t>Заголовки граф и строк таблицы следует писать с прописной буквы, а подзаголовки граф – со строчной буквы, если они составляют одно предложение с заголовком, или с прописной буквы, если они имеют самостоятельное значение. В конце заголовков и подзаголовков таблиц точки не ставят. Заголовки и подзаголовки граф указывают в единственном числе. Заголовок каждой графы должен располагаться непосредственно над ней.</w:t>
      </w:r>
    </w:p>
    <w:p>
      <w:pPr>
        <w:pStyle w:val="14"/>
        <w:spacing w:before="0" w:beforeAutospacing="0" w:after="0" w:afterAutospacing="0" w:line="276" w:lineRule="auto"/>
        <w:ind w:firstLine="720"/>
        <w:jc w:val="both"/>
        <w:rPr>
          <w:rFonts w:ascii="Times New Roman" w:hAnsi="Times New Roman" w:cs="Times New Roman"/>
          <w:sz w:val="28"/>
          <w:szCs w:val="28"/>
        </w:rPr>
      </w:pPr>
      <w:r>
        <w:rPr>
          <w:rFonts w:ascii="Times New Roman" w:hAnsi="Times New Roman" w:cs="Times New Roman"/>
          <w:sz w:val="28"/>
          <w:szCs w:val="28"/>
        </w:rPr>
        <w:t>Цифры в графах таблиц должны проставляться так, чтобы разряды чисел во всей графе были расположены один над другим, если они относятся к одному показателю. В одной графе должно быть соблюдено одинаковое количество десятичных знаков для всех значений величин.</w:t>
      </w:r>
    </w:p>
    <w:p>
      <w:pPr>
        <w:pStyle w:val="24"/>
        <w:widowControl/>
        <w:spacing w:line="276" w:lineRule="auto"/>
        <w:ind w:firstLine="708"/>
        <w:jc w:val="both"/>
        <w:rPr>
          <w:rFonts w:ascii="Times New Roman" w:hAnsi="Times New Roman"/>
          <w:sz w:val="28"/>
          <w:szCs w:val="28"/>
        </w:rPr>
      </w:pPr>
      <w:r>
        <w:rPr>
          <w:rFonts w:ascii="Times New Roman" w:hAnsi="Times New Roman"/>
          <w:sz w:val="28"/>
          <w:szCs w:val="28"/>
        </w:rPr>
        <w:t xml:space="preserve">Все приводимые в таблице данные должны быть достоверны, однородны и сопоставимы, в основе их группировки должны лежать существенные признаки. Внизу под таблицей (а не внизу страницы!) необходимо указать источник. Таким образом, имеющиеся в тексте статистические таблицы и рисунки должны быть правильно оформлены. </w:t>
      </w:r>
    </w:p>
    <w:p>
      <w:pPr>
        <w:pStyle w:val="24"/>
        <w:widowControl/>
        <w:spacing w:line="276" w:lineRule="auto"/>
        <w:ind w:firstLine="708"/>
        <w:jc w:val="both"/>
        <w:rPr>
          <w:sz w:val="28"/>
          <w:szCs w:val="28"/>
        </w:rPr>
      </w:pPr>
      <w:r>
        <w:rPr>
          <w:rFonts w:ascii="Times New Roman" w:hAnsi="Times New Roman"/>
          <w:sz w:val="28"/>
          <w:szCs w:val="28"/>
        </w:rPr>
        <w:t xml:space="preserve">Общее требование таково: если таблицу, диаграмму или график изъять из текста, то их смысл и источник данных должны быть совершенно понятны. Следовательно, необходимо дать точное название таблицы, правильно изложить подлежащее и сказуемое, размерность единиц, период времени, к которому относятся данные таблицы. </w:t>
      </w:r>
    </w:p>
    <w:p>
      <w:pPr>
        <w:spacing w:line="276" w:lineRule="auto"/>
        <w:ind w:firstLine="708"/>
        <w:jc w:val="both"/>
        <w:rPr>
          <w:b/>
          <w:sz w:val="28"/>
          <w:szCs w:val="28"/>
        </w:rPr>
      </w:pPr>
    </w:p>
    <w:p>
      <w:pPr>
        <w:spacing w:line="276" w:lineRule="auto"/>
        <w:ind w:firstLine="708"/>
        <w:jc w:val="both"/>
        <w:rPr>
          <w:b/>
          <w:sz w:val="28"/>
          <w:szCs w:val="28"/>
        </w:rPr>
      </w:pPr>
      <w:r>
        <w:rPr>
          <w:b/>
          <w:sz w:val="28"/>
          <w:szCs w:val="28"/>
        </w:rPr>
        <w:t xml:space="preserve">3.4.7. Дата </w:t>
      </w:r>
    </w:p>
    <w:p>
      <w:pPr>
        <w:pStyle w:val="14"/>
        <w:shd w:val="clear" w:color="auto" w:fill="FFFFFF" w:themeFill="background1"/>
        <w:spacing w:before="0" w:beforeAutospacing="0" w:after="0" w:afterAutospacing="0" w:line="276" w:lineRule="auto"/>
        <w:ind w:firstLine="720"/>
        <w:jc w:val="both"/>
        <w:rPr>
          <w:rFonts w:ascii="Times New Roman" w:hAnsi="Times New Roman" w:cs="Times New Roman"/>
          <w:sz w:val="28"/>
          <w:szCs w:val="28"/>
        </w:rPr>
      </w:pPr>
      <w:r>
        <w:rPr>
          <w:rFonts w:ascii="Times New Roman" w:hAnsi="Times New Roman" w:cs="Times New Roman"/>
          <w:sz w:val="28"/>
          <w:szCs w:val="28"/>
        </w:rPr>
        <w:t>При написании дат не допускается отделение от цифр переносом на другую строку обозначений «г.», «вв.» и т. д.</w:t>
      </w:r>
    </w:p>
    <w:p>
      <w:pPr>
        <w:pStyle w:val="14"/>
        <w:shd w:val="clear" w:color="auto" w:fill="FFFFFF" w:themeFill="background1"/>
        <w:spacing w:before="0" w:beforeAutospacing="0" w:after="0" w:afterAutospacing="0" w:line="276" w:lineRule="auto"/>
        <w:ind w:firstLine="720"/>
        <w:jc w:val="both"/>
        <w:rPr>
          <w:rFonts w:ascii="Times New Roman" w:hAnsi="Times New Roman" w:cs="Times New Roman"/>
          <w:sz w:val="28"/>
          <w:szCs w:val="28"/>
        </w:rPr>
      </w:pPr>
      <w:bookmarkStart w:id="13" w:name="s6_7"/>
      <w:bookmarkEnd w:id="13"/>
      <w:r>
        <w:rPr>
          <w:rFonts w:ascii="Times New Roman" w:hAnsi="Times New Roman" w:cs="Times New Roman"/>
          <w:sz w:val="28"/>
          <w:szCs w:val="28"/>
        </w:rPr>
        <w:t>Учебный, хозяйственный, бюджетный, операционный год пишут через косую линейку: в учебном 1983/84 г., в зиму 1983/84 г. В остальных случаях между годами ставится тире: в 1984 – 1985 гг.</w:t>
      </w:r>
    </w:p>
    <w:p>
      <w:pPr>
        <w:pStyle w:val="14"/>
        <w:shd w:val="clear" w:color="auto" w:fill="FFFFFF" w:themeFill="background1"/>
        <w:spacing w:before="0" w:beforeAutospacing="0" w:after="0" w:afterAutospacing="0" w:line="276" w:lineRule="auto"/>
        <w:ind w:firstLine="720"/>
        <w:jc w:val="both"/>
        <w:rPr>
          <w:rFonts w:ascii="Times New Roman" w:hAnsi="Times New Roman" w:cs="Times New Roman"/>
          <w:sz w:val="28"/>
          <w:szCs w:val="28"/>
        </w:rPr>
      </w:pPr>
      <w:r>
        <w:rPr>
          <w:rFonts w:ascii="Times New Roman" w:hAnsi="Times New Roman" w:cs="Times New Roman"/>
          <w:sz w:val="28"/>
          <w:szCs w:val="28"/>
        </w:rPr>
        <w:t>Века следует писать римскими цифрами, используя принятые при этом условные сокращения (VI – IX вв.). Тысячелетия принято записывать арабскими цифрами, например, во 2-м тысячелетии н.э., 70 – 80-е гг. XX в.</w:t>
      </w:r>
    </w:p>
    <w:bookmarkEnd w:id="0"/>
    <w:p>
      <w:pPr>
        <w:spacing w:line="276" w:lineRule="auto"/>
        <w:ind w:firstLine="709"/>
        <w:jc w:val="both"/>
        <w:rPr>
          <w:b/>
          <w:bCs/>
          <w:sz w:val="28"/>
          <w:szCs w:val="28"/>
        </w:rPr>
      </w:pPr>
      <w:r>
        <w:rPr>
          <w:b/>
          <w:sz w:val="28"/>
          <w:szCs w:val="28"/>
        </w:rPr>
        <w:t xml:space="preserve">3.4.8. </w:t>
      </w:r>
      <w:r>
        <w:rPr>
          <w:b/>
          <w:bCs/>
          <w:sz w:val="28"/>
          <w:szCs w:val="28"/>
        </w:rPr>
        <w:t xml:space="preserve">Цитаты </w:t>
      </w:r>
    </w:p>
    <w:p>
      <w:pPr>
        <w:spacing w:line="276" w:lineRule="auto"/>
        <w:ind w:firstLine="720"/>
        <w:jc w:val="both"/>
        <w:rPr>
          <w:sz w:val="28"/>
          <w:szCs w:val="28"/>
        </w:rPr>
      </w:pPr>
      <w:r>
        <w:rPr>
          <w:sz w:val="28"/>
          <w:szCs w:val="28"/>
        </w:rPr>
        <w:t>Цитата является точной, дословной выдержкой из какого-либо текста, включенного в собственный текст. Цитаты приводятся, как правило, для подтверждения аргументов или описаний автора. Общий подход к цитированию состоит в том, что цитаты могут быть в каждой главе и пункте, за исключением тех мест, в которых автор развивает свою позицию или подытоживает результаты исследования.</w:t>
      </w:r>
    </w:p>
    <w:p>
      <w:pPr>
        <w:spacing w:line="276" w:lineRule="auto"/>
        <w:ind w:firstLine="709"/>
        <w:jc w:val="both"/>
        <w:rPr>
          <w:sz w:val="28"/>
          <w:szCs w:val="28"/>
        </w:rPr>
      </w:pPr>
      <w:r>
        <w:rPr>
          <w:sz w:val="28"/>
          <w:szCs w:val="28"/>
        </w:rPr>
        <w:t>Работа не должна быть переполнена цитатами. На одной странице не должно быть более трех цитат. Если требуется большее количество цитат, то их лучше давать в пересказе с указанием на источник.</w:t>
      </w:r>
    </w:p>
    <w:p>
      <w:pPr>
        <w:spacing w:line="276" w:lineRule="auto"/>
        <w:ind w:firstLine="709"/>
        <w:jc w:val="both"/>
        <w:rPr>
          <w:sz w:val="28"/>
          <w:szCs w:val="28"/>
        </w:rPr>
      </w:pPr>
      <w:r>
        <w:rPr>
          <w:sz w:val="28"/>
          <w:szCs w:val="28"/>
        </w:rPr>
        <w:t>При цитировании чужой текст заключается в кавычки и приводится в той грамматической форме, в которой он был дан в источнике.</w:t>
      </w:r>
    </w:p>
    <w:p>
      <w:pPr>
        <w:spacing w:line="276" w:lineRule="auto"/>
        <w:ind w:firstLine="709"/>
        <w:jc w:val="both"/>
        <w:rPr>
          <w:sz w:val="28"/>
          <w:szCs w:val="28"/>
        </w:rPr>
      </w:pPr>
      <w:r>
        <w:rPr>
          <w:sz w:val="28"/>
          <w:szCs w:val="28"/>
        </w:rPr>
        <w:t>Если цитата воспроизводит только часть предложения цитируемого текста, то после открывающихся кавычек ставят отточие, и начинают ее со строчной буквы. Пример – М. Горький писал, что "…в простоте слова - самая великая мудрость".</w:t>
      </w:r>
    </w:p>
    <w:p>
      <w:pPr>
        <w:spacing w:line="276" w:lineRule="auto"/>
        <w:ind w:firstLine="709"/>
        <w:jc w:val="both"/>
        <w:rPr>
          <w:sz w:val="28"/>
          <w:szCs w:val="28"/>
        </w:rPr>
      </w:pPr>
      <w:r>
        <w:rPr>
          <w:sz w:val="28"/>
          <w:szCs w:val="28"/>
        </w:rPr>
        <w:t>Пропуск слов, предложений, абзацев при цитировании допускается лишь тогда, когда это не искажает смысл всего фрагмента, и обозначается многоточием в местах пропуска.</w:t>
      </w:r>
    </w:p>
    <w:p>
      <w:pPr>
        <w:spacing w:line="276" w:lineRule="auto"/>
        <w:ind w:firstLine="709"/>
        <w:jc w:val="both"/>
        <w:rPr>
          <w:sz w:val="28"/>
          <w:szCs w:val="28"/>
        </w:rPr>
      </w:pPr>
      <w:r>
        <w:rPr>
          <w:sz w:val="28"/>
          <w:szCs w:val="28"/>
        </w:rPr>
        <w:t>Если из цитируемого отрывка не ясно, о ком или о чем идет речь, в круглых скобках приводится пояснение автора с пометкой своих инициалов.</w:t>
      </w:r>
      <w:r>
        <w:rPr>
          <w:sz w:val="28"/>
          <w:szCs w:val="28"/>
          <w:highlight w:val="magenta"/>
        </w:rPr>
        <w:t xml:space="preserve"> </w:t>
      </w:r>
      <w:r>
        <w:rPr>
          <w:sz w:val="28"/>
          <w:szCs w:val="28"/>
        </w:rPr>
        <w:t xml:space="preserve">Пример – (М. Горький - русский писатель, прозаик, драматург. И.И. Иванов). </w:t>
      </w:r>
    </w:p>
    <w:p>
      <w:pPr>
        <w:spacing w:line="276" w:lineRule="auto"/>
        <w:ind w:firstLine="709"/>
        <w:jc w:val="both"/>
        <w:rPr>
          <w:sz w:val="28"/>
          <w:szCs w:val="28"/>
        </w:rPr>
      </w:pPr>
      <w:r>
        <w:rPr>
          <w:sz w:val="28"/>
          <w:szCs w:val="28"/>
        </w:rPr>
        <w:t>Все цитаты должны сопровождаться ссылками на источник.</w:t>
      </w:r>
    </w:p>
    <w:p>
      <w:pPr>
        <w:spacing w:line="276" w:lineRule="auto"/>
        <w:ind w:firstLine="708"/>
        <w:jc w:val="both"/>
        <w:rPr>
          <w:b/>
          <w:sz w:val="28"/>
          <w:szCs w:val="28"/>
        </w:rPr>
      </w:pPr>
    </w:p>
    <w:p>
      <w:pPr>
        <w:spacing w:line="276" w:lineRule="auto"/>
        <w:ind w:firstLine="709"/>
        <w:jc w:val="both"/>
        <w:rPr>
          <w:b/>
          <w:bCs/>
          <w:sz w:val="28"/>
          <w:szCs w:val="28"/>
        </w:rPr>
      </w:pPr>
      <w:r>
        <w:rPr>
          <w:b/>
          <w:sz w:val="28"/>
          <w:szCs w:val="28"/>
        </w:rPr>
        <w:t xml:space="preserve">3.4.9. </w:t>
      </w:r>
      <w:r>
        <w:rPr>
          <w:b/>
          <w:bCs/>
          <w:sz w:val="28"/>
          <w:szCs w:val="28"/>
        </w:rPr>
        <w:t>Библиографические ссылки</w:t>
      </w:r>
    </w:p>
    <w:p>
      <w:pPr>
        <w:spacing w:line="276" w:lineRule="auto"/>
        <w:ind w:firstLine="720"/>
        <w:jc w:val="both"/>
        <w:rPr>
          <w:sz w:val="28"/>
          <w:szCs w:val="28"/>
        </w:rPr>
      </w:pPr>
      <w:r>
        <w:rPr>
          <w:sz w:val="28"/>
          <w:szCs w:val="28"/>
        </w:rPr>
        <w:t>Библиографическая ссылка – совокупность библиографических сведений о цитируемом, рассматриваемом или упоминаемом в тексте документе.</w:t>
      </w:r>
    </w:p>
    <w:p>
      <w:pPr>
        <w:spacing w:line="276" w:lineRule="auto"/>
        <w:ind w:firstLine="708"/>
        <w:jc w:val="both"/>
        <w:rPr>
          <w:sz w:val="28"/>
          <w:szCs w:val="28"/>
        </w:rPr>
      </w:pPr>
      <w:r>
        <w:rPr>
          <w:sz w:val="28"/>
          <w:szCs w:val="28"/>
        </w:rPr>
        <w:t>Библиографические ссылки употребляют:</w:t>
      </w:r>
    </w:p>
    <w:p>
      <w:pPr>
        <w:spacing w:line="276" w:lineRule="auto"/>
        <w:ind w:firstLine="709"/>
        <w:jc w:val="both"/>
        <w:rPr>
          <w:sz w:val="28"/>
          <w:szCs w:val="28"/>
        </w:rPr>
      </w:pPr>
      <w:r>
        <w:rPr>
          <w:sz w:val="28"/>
          <w:szCs w:val="28"/>
        </w:rPr>
        <w:t>- при цитировании;</w:t>
      </w:r>
    </w:p>
    <w:p>
      <w:pPr>
        <w:spacing w:line="276" w:lineRule="auto"/>
        <w:ind w:firstLine="709"/>
        <w:jc w:val="both"/>
        <w:rPr>
          <w:sz w:val="28"/>
          <w:szCs w:val="28"/>
        </w:rPr>
      </w:pPr>
      <w:r>
        <w:rPr>
          <w:sz w:val="28"/>
          <w:szCs w:val="28"/>
        </w:rPr>
        <w:t>- при заимствовании положений, таблиц, формул;</w:t>
      </w:r>
    </w:p>
    <w:p>
      <w:pPr>
        <w:spacing w:line="276" w:lineRule="auto"/>
        <w:ind w:firstLine="709"/>
        <w:jc w:val="both"/>
        <w:rPr>
          <w:sz w:val="28"/>
          <w:szCs w:val="28"/>
        </w:rPr>
      </w:pPr>
      <w:r>
        <w:rPr>
          <w:sz w:val="28"/>
          <w:szCs w:val="28"/>
        </w:rPr>
        <w:t>- при необходимости отсылки к другому изданию, где более подробно изложен вопрос;</w:t>
      </w:r>
    </w:p>
    <w:p>
      <w:pPr>
        <w:spacing w:line="276" w:lineRule="auto"/>
        <w:ind w:firstLine="709"/>
        <w:jc w:val="both"/>
        <w:rPr>
          <w:sz w:val="28"/>
          <w:szCs w:val="28"/>
        </w:rPr>
      </w:pPr>
      <w:r>
        <w:rPr>
          <w:sz w:val="28"/>
          <w:szCs w:val="28"/>
        </w:rPr>
        <w:t>- при анализе в тексте опубликованных работ.</w:t>
      </w:r>
    </w:p>
    <w:p>
      <w:pPr>
        <w:spacing w:line="276" w:lineRule="auto"/>
        <w:ind w:firstLine="709"/>
        <w:jc w:val="both"/>
        <w:rPr>
          <w:sz w:val="28"/>
          <w:szCs w:val="28"/>
        </w:rPr>
      </w:pPr>
      <w:r>
        <w:rPr>
          <w:sz w:val="28"/>
          <w:szCs w:val="28"/>
        </w:rPr>
        <w:t>В работе рекомендуется использовать затекстовые библиографические ссылки. Они размещаются сразу после текста документа или его составной части и оформляются при помощи квадратных скобок с указанием порядкового номера и страницы источника, на которых помещен объект ссылки. Сведения разделяют запятой.</w:t>
      </w:r>
    </w:p>
    <w:p>
      <w:pPr>
        <w:spacing w:line="276" w:lineRule="auto"/>
        <w:ind w:firstLine="709"/>
        <w:jc w:val="both"/>
        <w:rPr>
          <w:sz w:val="28"/>
          <w:szCs w:val="28"/>
        </w:rPr>
      </w:pPr>
      <w:r>
        <w:rPr>
          <w:sz w:val="28"/>
          <w:szCs w:val="28"/>
        </w:rPr>
        <w:t xml:space="preserve">Пример: [10, с. 81]. </w:t>
      </w:r>
    </w:p>
    <w:p>
      <w:pPr>
        <w:spacing w:line="276" w:lineRule="auto"/>
        <w:ind w:firstLine="709"/>
        <w:jc w:val="both"/>
        <w:rPr>
          <w:strike/>
          <w:sz w:val="28"/>
          <w:szCs w:val="28"/>
        </w:rPr>
      </w:pPr>
      <w:r>
        <w:rPr>
          <w:sz w:val="28"/>
          <w:szCs w:val="28"/>
        </w:rPr>
        <w:t>Ссылки на использованные источники следует указывать порядковым номером библиографического описания источника в списке использованных источников (образец оформления источников представлен в приложении 10).</w:t>
      </w:r>
    </w:p>
    <w:p>
      <w:pPr>
        <w:spacing w:line="276" w:lineRule="auto"/>
        <w:ind w:firstLine="708"/>
        <w:jc w:val="both"/>
        <w:rPr>
          <w:b/>
          <w:sz w:val="28"/>
          <w:szCs w:val="28"/>
        </w:rPr>
      </w:pPr>
    </w:p>
    <w:p>
      <w:pPr>
        <w:spacing w:line="276" w:lineRule="auto"/>
        <w:ind w:firstLine="708"/>
        <w:jc w:val="both"/>
        <w:rPr>
          <w:b/>
          <w:sz w:val="28"/>
          <w:szCs w:val="28"/>
        </w:rPr>
      </w:pPr>
      <w:r>
        <w:rPr>
          <w:b/>
          <w:sz w:val="28"/>
          <w:szCs w:val="28"/>
        </w:rPr>
        <w:t>3.5. Заключение</w:t>
      </w:r>
    </w:p>
    <w:p>
      <w:pPr>
        <w:spacing w:line="276" w:lineRule="auto"/>
        <w:ind w:firstLine="708"/>
        <w:jc w:val="both"/>
        <w:rPr>
          <w:sz w:val="28"/>
          <w:szCs w:val="28"/>
        </w:rPr>
      </w:pPr>
      <w:r>
        <w:rPr>
          <w:sz w:val="28"/>
          <w:szCs w:val="28"/>
        </w:rPr>
        <w:t>В заключении излагают итоги выполненного исследования рекомендации, перспективы дальнейшей разработки темы.</w:t>
      </w:r>
    </w:p>
    <w:p>
      <w:pPr>
        <w:spacing w:line="276" w:lineRule="auto"/>
        <w:ind w:firstLine="708"/>
        <w:jc w:val="both"/>
        <w:rPr>
          <w:sz w:val="28"/>
          <w:szCs w:val="28"/>
        </w:rPr>
      </w:pPr>
      <w:r>
        <w:rPr>
          <w:sz w:val="28"/>
          <w:szCs w:val="28"/>
        </w:rPr>
        <w:t>Заключение должно содержать:</w:t>
      </w:r>
    </w:p>
    <w:p>
      <w:pPr>
        <w:spacing w:line="276" w:lineRule="auto"/>
        <w:ind w:firstLine="708"/>
        <w:jc w:val="both"/>
        <w:rPr>
          <w:sz w:val="28"/>
          <w:szCs w:val="28"/>
        </w:rPr>
      </w:pPr>
      <w:bookmarkStart w:id="14" w:name="sub_5102"/>
      <w:r>
        <w:rPr>
          <w:sz w:val="28"/>
          <w:szCs w:val="28"/>
        </w:rPr>
        <w:t>-краткие выводы по результатам работы или отдельных ее этапов;</w:t>
      </w:r>
    </w:p>
    <w:bookmarkEnd w:id="14"/>
    <w:p>
      <w:pPr>
        <w:spacing w:line="276" w:lineRule="auto"/>
        <w:ind w:firstLine="708"/>
        <w:jc w:val="both"/>
        <w:rPr>
          <w:sz w:val="28"/>
          <w:szCs w:val="28"/>
        </w:rPr>
      </w:pPr>
      <w:r>
        <w:rPr>
          <w:sz w:val="28"/>
          <w:szCs w:val="28"/>
        </w:rPr>
        <w:t>-разработку рекомендаций и исходных данных по конкретному использованию результатов работы;</w:t>
      </w:r>
    </w:p>
    <w:p>
      <w:pPr>
        <w:spacing w:line="276" w:lineRule="auto"/>
        <w:ind w:firstLine="708"/>
        <w:jc w:val="both"/>
        <w:rPr>
          <w:sz w:val="28"/>
          <w:szCs w:val="28"/>
        </w:rPr>
      </w:pPr>
      <w:bookmarkStart w:id="15" w:name="sub_5105"/>
      <w:r>
        <w:rPr>
          <w:sz w:val="28"/>
          <w:szCs w:val="28"/>
        </w:rPr>
        <w:t>-результаты оценки технико-экономической эффективности внедрения;</w:t>
      </w:r>
    </w:p>
    <w:bookmarkEnd w:id="15"/>
    <w:p>
      <w:pPr>
        <w:spacing w:line="276" w:lineRule="auto"/>
        <w:ind w:firstLine="708"/>
        <w:jc w:val="both"/>
        <w:rPr>
          <w:sz w:val="28"/>
          <w:szCs w:val="28"/>
        </w:rPr>
      </w:pPr>
      <w:bookmarkStart w:id="16" w:name="sub_5106"/>
      <w:r>
        <w:rPr>
          <w:sz w:val="28"/>
          <w:szCs w:val="28"/>
        </w:rPr>
        <w:t>-результаты оценки научно-технического уровня выполненной работы в сравнении с лучшими достижениями в данной области.</w:t>
      </w:r>
    </w:p>
    <w:bookmarkEnd w:id="16"/>
    <w:p>
      <w:pPr>
        <w:spacing w:line="276" w:lineRule="auto"/>
        <w:ind w:firstLine="709"/>
        <w:jc w:val="both"/>
        <w:rPr>
          <w:b/>
          <w:sz w:val="28"/>
          <w:szCs w:val="28"/>
        </w:rPr>
      </w:pPr>
    </w:p>
    <w:p>
      <w:pPr>
        <w:spacing w:line="276" w:lineRule="auto"/>
        <w:ind w:firstLine="709"/>
        <w:jc w:val="both"/>
        <w:rPr>
          <w:b/>
          <w:bCs/>
          <w:sz w:val="28"/>
          <w:szCs w:val="28"/>
        </w:rPr>
      </w:pPr>
      <w:r>
        <w:rPr>
          <w:b/>
          <w:sz w:val="28"/>
          <w:szCs w:val="28"/>
        </w:rPr>
        <w:t>3.6. Список сокращений</w:t>
      </w:r>
    </w:p>
    <w:p>
      <w:pPr>
        <w:shd w:val="clear" w:color="auto" w:fill="FFFFFF" w:themeFill="background1"/>
        <w:spacing w:line="276" w:lineRule="auto"/>
        <w:ind w:firstLine="708"/>
        <w:jc w:val="both"/>
        <w:rPr>
          <w:sz w:val="28"/>
          <w:szCs w:val="28"/>
        </w:rPr>
      </w:pPr>
      <w:bookmarkStart w:id="17" w:name="sub_571"/>
      <w:r>
        <w:rPr>
          <w:sz w:val="28"/>
          <w:szCs w:val="28"/>
        </w:rPr>
        <w:t xml:space="preserve">Структурный элемент </w:t>
      </w:r>
      <w:r>
        <w:rPr>
          <w:sz w:val="28"/>
          <w:szCs w:val="28"/>
          <w:shd w:val="clear" w:color="auto" w:fill="FFFFFF" w:themeFill="background1"/>
        </w:rPr>
        <w:t>«</w:t>
      </w:r>
      <w:r>
        <w:rPr>
          <w:bCs/>
          <w:sz w:val="28"/>
          <w:szCs w:val="28"/>
          <w:shd w:val="clear" w:color="auto" w:fill="FFFFFF" w:themeFill="background1"/>
        </w:rPr>
        <w:t>Список сокращений»</w:t>
      </w:r>
      <w:r>
        <w:rPr>
          <w:sz w:val="28"/>
          <w:szCs w:val="28"/>
        </w:rPr>
        <w:t xml:space="preserve"> содержит перечень обозначений и сокращений, применяемых в данной работе. </w:t>
      </w:r>
    </w:p>
    <w:bookmarkEnd w:id="17"/>
    <w:p>
      <w:pPr>
        <w:spacing w:line="276" w:lineRule="auto"/>
        <w:ind w:firstLine="708"/>
        <w:jc w:val="both"/>
        <w:rPr>
          <w:sz w:val="28"/>
          <w:szCs w:val="28"/>
        </w:rPr>
      </w:pPr>
      <w:bookmarkStart w:id="18" w:name="sub_573"/>
      <w:r>
        <w:rPr>
          <w:sz w:val="28"/>
          <w:szCs w:val="28"/>
        </w:rPr>
        <w:t>Наличие списка не исключает расшифровку сокращения и условного обозначения при первом упоминании в тексте.</w:t>
      </w:r>
    </w:p>
    <w:p>
      <w:pPr>
        <w:spacing w:line="276" w:lineRule="auto"/>
        <w:ind w:firstLine="708"/>
        <w:jc w:val="both"/>
        <w:rPr>
          <w:sz w:val="28"/>
          <w:szCs w:val="28"/>
        </w:rPr>
      </w:pPr>
      <w:r>
        <w:rPr>
          <w:sz w:val="28"/>
          <w:szCs w:val="28"/>
        </w:rPr>
        <w:t xml:space="preserve">Список помещают после основного текста. Список следует располагать столбцом. Слева в алфавитном порядке или в порядке их первого упоминания в тексте приводят сокращения или условные обозначения, справа – их детальную расшифровку. </w:t>
      </w:r>
    </w:p>
    <w:p>
      <w:pPr>
        <w:spacing w:line="276" w:lineRule="auto"/>
        <w:ind w:firstLine="708"/>
        <w:jc w:val="both"/>
        <w:rPr>
          <w:sz w:val="28"/>
          <w:szCs w:val="28"/>
        </w:rPr>
      </w:pPr>
      <w:r>
        <w:rPr>
          <w:sz w:val="28"/>
          <w:szCs w:val="28"/>
        </w:rPr>
        <w:t>Наличие списка указывают в оглавлении работы.</w:t>
      </w:r>
    </w:p>
    <w:bookmarkEnd w:id="18"/>
    <w:p>
      <w:pPr>
        <w:spacing w:line="276" w:lineRule="auto"/>
        <w:ind w:firstLine="708"/>
        <w:jc w:val="both"/>
        <w:rPr>
          <w:b/>
          <w:sz w:val="28"/>
          <w:szCs w:val="28"/>
        </w:rPr>
      </w:pPr>
    </w:p>
    <w:p>
      <w:pPr>
        <w:spacing w:line="276" w:lineRule="auto"/>
        <w:ind w:firstLine="708"/>
        <w:jc w:val="both"/>
        <w:rPr>
          <w:b/>
          <w:sz w:val="28"/>
          <w:szCs w:val="28"/>
        </w:rPr>
      </w:pPr>
      <w:r>
        <w:rPr>
          <w:b/>
          <w:sz w:val="28"/>
          <w:szCs w:val="28"/>
        </w:rPr>
        <w:t>3.7. Список литературы</w:t>
      </w:r>
    </w:p>
    <w:p>
      <w:pPr>
        <w:spacing w:line="276" w:lineRule="auto"/>
        <w:ind w:firstLine="708"/>
        <w:jc w:val="both"/>
        <w:rPr>
          <w:sz w:val="28"/>
          <w:szCs w:val="28"/>
        </w:rPr>
      </w:pPr>
      <w:r>
        <w:rPr>
          <w:sz w:val="28"/>
          <w:szCs w:val="28"/>
        </w:rPr>
        <w:t>Список литературы должен включать библиографические записи на документы, использованные автором при работе над темой.</w:t>
      </w:r>
    </w:p>
    <w:p>
      <w:pPr>
        <w:spacing w:line="276" w:lineRule="auto"/>
        <w:ind w:firstLine="708"/>
        <w:jc w:val="both"/>
        <w:rPr>
          <w:sz w:val="28"/>
          <w:szCs w:val="28"/>
        </w:rPr>
      </w:pPr>
      <w:r>
        <w:rPr>
          <w:sz w:val="28"/>
          <w:szCs w:val="28"/>
        </w:rPr>
        <w:t>Список должен быть размещен в конце основного текста, после списка сокращений. Требования к количеству источников устанавливают кафедры.</w:t>
      </w:r>
    </w:p>
    <w:p>
      <w:pPr>
        <w:spacing w:line="276" w:lineRule="auto"/>
        <w:ind w:firstLine="708"/>
        <w:jc w:val="both"/>
        <w:rPr>
          <w:sz w:val="28"/>
          <w:szCs w:val="28"/>
        </w:rPr>
      </w:pPr>
      <w:r>
        <w:rPr>
          <w:sz w:val="28"/>
          <w:szCs w:val="28"/>
        </w:rPr>
        <w:t>Все библиографические записи располагают по алфавиту фамилий авторов или первых слов заглавий документов. Библиографические записи произведений авторов-однофамильцев располагают в алфавите их инициалов.</w:t>
      </w:r>
    </w:p>
    <w:p>
      <w:pPr>
        <w:spacing w:line="276" w:lineRule="auto"/>
        <w:ind w:firstLine="708"/>
        <w:jc w:val="both"/>
        <w:rPr>
          <w:spacing w:val="-4"/>
          <w:sz w:val="28"/>
          <w:szCs w:val="28"/>
        </w:rPr>
      </w:pPr>
      <w:r>
        <w:rPr>
          <w:sz w:val="28"/>
          <w:szCs w:val="28"/>
        </w:rPr>
        <w:t>При наличии в списке литературы на других языках, кроме русского, образуется</w:t>
      </w:r>
      <w:r>
        <w:rPr>
          <w:color w:val="FFFF00"/>
          <w:sz w:val="28"/>
          <w:szCs w:val="28"/>
        </w:rPr>
        <w:t xml:space="preserve"> </w:t>
      </w:r>
      <w:r>
        <w:rPr>
          <w:sz w:val="28"/>
          <w:szCs w:val="28"/>
        </w:rPr>
        <w:t>дополнительный алфавитный ряд, который располагают после изданий на русском языке (пример списка литературы представлен в приложении 11).</w:t>
      </w:r>
    </w:p>
    <w:p>
      <w:pPr>
        <w:ind w:firstLine="709"/>
        <w:jc w:val="both"/>
        <w:rPr>
          <w:b/>
          <w:sz w:val="28"/>
          <w:szCs w:val="28"/>
        </w:rPr>
      </w:pPr>
    </w:p>
    <w:p>
      <w:pPr>
        <w:spacing w:line="276" w:lineRule="auto"/>
        <w:ind w:firstLine="709"/>
        <w:jc w:val="both"/>
        <w:rPr>
          <w:b/>
          <w:sz w:val="28"/>
          <w:szCs w:val="28"/>
        </w:rPr>
      </w:pPr>
      <w:r>
        <w:rPr>
          <w:b/>
          <w:sz w:val="28"/>
          <w:szCs w:val="28"/>
        </w:rPr>
        <w:t xml:space="preserve">3.8. Приложения </w:t>
      </w:r>
    </w:p>
    <w:p>
      <w:pPr>
        <w:shd w:val="clear" w:color="auto" w:fill="FFFFFF" w:themeFill="background1"/>
        <w:spacing w:line="276" w:lineRule="auto"/>
        <w:ind w:firstLine="708"/>
        <w:jc w:val="both"/>
        <w:rPr>
          <w:sz w:val="28"/>
          <w:szCs w:val="28"/>
        </w:rPr>
      </w:pPr>
      <w:bookmarkStart w:id="19" w:name="sub_5121"/>
      <w:r>
        <w:rPr>
          <w:sz w:val="28"/>
          <w:szCs w:val="28"/>
        </w:rPr>
        <w:t>В приложения рекомендуется включать материалы, связанные с выполненной работой, которые по каким-либо причинам не могут быть включены в основную часть.</w:t>
      </w:r>
    </w:p>
    <w:bookmarkEnd w:id="19"/>
    <w:p>
      <w:pPr>
        <w:shd w:val="clear" w:color="auto" w:fill="FFFFFF" w:themeFill="background1"/>
        <w:spacing w:line="276" w:lineRule="auto"/>
        <w:ind w:firstLine="708"/>
        <w:jc w:val="both"/>
        <w:rPr>
          <w:sz w:val="28"/>
          <w:szCs w:val="28"/>
        </w:rPr>
      </w:pPr>
      <w:r>
        <w:rPr>
          <w:sz w:val="28"/>
          <w:szCs w:val="28"/>
        </w:rPr>
        <w:t>В приложения могут быть включены:</w:t>
      </w:r>
    </w:p>
    <w:p>
      <w:pPr>
        <w:shd w:val="clear" w:color="auto" w:fill="FFFFFF" w:themeFill="background1"/>
        <w:spacing w:line="276" w:lineRule="auto"/>
        <w:ind w:firstLine="708"/>
        <w:jc w:val="both"/>
        <w:rPr>
          <w:sz w:val="28"/>
          <w:szCs w:val="28"/>
        </w:rPr>
      </w:pPr>
      <w:r>
        <w:rPr>
          <w:sz w:val="28"/>
          <w:szCs w:val="28"/>
        </w:rPr>
        <w:t>-промежуточные математические доказательства, формулы и расчеты;</w:t>
      </w:r>
    </w:p>
    <w:p>
      <w:pPr>
        <w:shd w:val="clear" w:color="auto" w:fill="FFFFFF" w:themeFill="background1"/>
        <w:spacing w:line="276" w:lineRule="auto"/>
        <w:ind w:firstLine="708"/>
        <w:jc w:val="both"/>
        <w:rPr>
          <w:sz w:val="28"/>
          <w:szCs w:val="28"/>
        </w:rPr>
      </w:pPr>
      <w:r>
        <w:rPr>
          <w:sz w:val="28"/>
          <w:szCs w:val="28"/>
        </w:rPr>
        <w:t>-таблицы вспомогательных цифровых данных;</w:t>
      </w:r>
    </w:p>
    <w:p>
      <w:pPr>
        <w:shd w:val="clear" w:color="auto" w:fill="FFFFFF" w:themeFill="background1"/>
        <w:spacing w:line="276" w:lineRule="auto"/>
        <w:ind w:firstLine="708"/>
        <w:jc w:val="both"/>
        <w:rPr>
          <w:sz w:val="28"/>
          <w:szCs w:val="28"/>
        </w:rPr>
      </w:pPr>
      <w:r>
        <w:rPr>
          <w:sz w:val="28"/>
          <w:szCs w:val="28"/>
        </w:rPr>
        <w:t>-инструкции, методики, разработанные в процессе выполнения работы;</w:t>
      </w:r>
    </w:p>
    <w:p>
      <w:pPr>
        <w:shd w:val="clear" w:color="auto" w:fill="FFFFFF" w:themeFill="background1"/>
        <w:spacing w:line="276" w:lineRule="auto"/>
        <w:ind w:firstLine="708"/>
        <w:jc w:val="both"/>
        <w:rPr>
          <w:sz w:val="28"/>
          <w:szCs w:val="28"/>
        </w:rPr>
      </w:pPr>
      <w:r>
        <w:rPr>
          <w:sz w:val="28"/>
          <w:szCs w:val="28"/>
        </w:rPr>
        <w:t>-иллюстрации вспомогательного характера;</w:t>
      </w:r>
    </w:p>
    <w:p>
      <w:pPr>
        <w:shd w:val="clear" w:color="auto" w:fill="FFFFFF" w:themeFill="background1"/>
        <w:spacing w:line="276" w:lineRule="auto"/>
        <w:ind w:firstLine="708"/>
        <w:jc w:val="both"/>
        <w:rPr>
          <w:sz w:val="28"/>
          <w:szCs w:val="28"/>
        </w:rPr>
      </w:pPr>
      <w:r>
        <w:rPr>
          <w:sz w:val="28"/>
          <w:szCs w:val="28"/>
        </w:rPr>
        <w:t>-акты внедрения результатов работы и др.</w:t>
      </w:r>
      <w:bookmarkStart w:id="20" w:name="sub_5122"/>
    </w:p>
    <w:bookmarkEnd w:id="20"/>
    <w:p>
      <w:pPr>
        <w:shd w:val="clear" w:color="auto" w:fill="FFFFFF" w:themeFill="background1"/>
        <w:spacing w:line="276" w:lineRule="auto"/>
        <w:ind w:firstLine="708"/>
        <w:jc w:val="both"/>
        <w:rPr>
          <w:sz w:val="28"/>
          <w:szCs w:val="28"/>
        </w:rPr>
      </w:pPr>
      <w:r>
        <w:rPr>
          <w:sz w:val="28"/>
          <w:szCs w:val="28"/>
        </w:rPr>
        <w:t>Материал, дополняющий основной текст работы, допускается помещать в приложениях. В качестве приложения могут быть представлены: графический материал, таблицы, формулы, карты, рисунки, фотографии и другой иллюстративный материал.</w:t>
      </w:r>
    </w:p>
    <w:p>
      <w:pPr>
        <w:shd w:val="clear" w:color="auto" w:fill="FFFFFF" w:themeFill="background1"/>
        <w:spacing w:line="276" w:lineRule="auto"/>
        <w:ind w:firstLine="708"/>
        <w:jc w:val="both"/>
        <w:rPr>
          <w:sz w:val="28"/>
          <w:szCs w:val="28"/>
        </w:rPr>
      </w:pPr>
      <w:bookmarkStart w:id="21" w:name="sub_6141"/>
      <w:r>
        <w:rPr>
          <w:sz w:val="28"/>
          <w:szCs w:val="28"/>
        </w:rPr>
        <w:t>Приложение оформляют как продолжение данного документа на последующих его листах или выпускают в виде самостоятельного документа.</w:t>
      </w:r>
    </w:p>
    <w:bookmarkEnd w:id="21"/>
    <w:p>
      <w:pPr>
        <w:shd w:val="clear" w:color="auto" w:fill="FFFFFF" w:themeFill="background1"/>
        <w:spacing w:line="276" w:lineRule="auto"/>
        <w:ind w:firstLine="708"/>
        <w:jc w:val="both"/>
        <w:rPr>
          <w:sz w:val="28"/>
          <w:szCs w:val="28"/>
        </w:rPr>
      </w:pPr>
      <w:bookmarkStart w:id="22" w:name="sub_6142"/>
      <w:r>
        <w:rPr>
          <w:sz w:val="28"/>
          <w:szCs w:val="28"/>
        </w:rPr>
        <w:t>В тексте работы на все приложения должны быть даны ссылки. Приложения располагают в порядке ссылок на них в тексте работы.</w:t>
      </w:r>
    </w:p>
    <w:bookmarkEnd w:id="22"/>
    <w:p>
      <w:pPr>
        <w:pStyle w:val="27"/>
        <w:shd w:val="clear" w:color="auto" w:fill="FFFFFF" w:themeFill="background1"/>
        <w:spacing w:before="0" w:after="0" w:line="276" w:lineRule="auto"/>
        <w:ind w:firstLine="709"/>
        <w:outlineLvl w:val="4"/>
        <w:rPr>
          <w:sz w:val="28"/>
          <w:szCs w:val="28"/>
        </w:rPr>
      </w:pPr>
      <w:bookmarkStart w:id="23" w:name="sub_6143"/>
      <w:r>
        <w:rPr>
          <w:sz w:val="28"/>
          <w:szCs w:val="28"/>
        </w:rPr>
        <w:t xml:space="preserve">Каждое приложение следует начинать с новой страницы с указанием наверху в правом верхнем углу слова «Приложение» и его номера (1, 2, 3 и т.д.). </w:t>
      </w:r>
    </w:p>
    <w:bookmarkEnd w:id="23"/>
    <w:p>
      <w:pPr>
        <w:shd w:val="clear" w:color="auto" w:fill="FFFFFF" w:themeFill="background1"/>
        <w:spacing w:line="276" w:lineRule="auto"/>
        <w:ind w:firstLine="708"/>
        <w:jc w:val="both"/>
        <w:rPr>
          <w:sz w:val="28"/>
          <w:szCs w:val="28"/>
        </w:rPr>
      </w:pPr>
      <w:r>
        <w:rPr>
          <w:sz w:val="28"/>
          <w:szCs w:val="28"/>
        </w:rPr>
        <w:t>Приложение должно иметь заголовок, который записывают симметрично относительно текста с прописной буквы отдельной строкой.</w:t>
      </w:r>
    </w:p>
    <w:p>
      <w:pPr>
        <w:shd w:val="clear" w:color="auto" w:fill="FFFFFF" w:themeFill="background1"/>
        <w:spacing w:line="276" w:lineRule="auto"/>
        <w:ind w:firstLine="708"/>
        <w:jc w:val="both"/>
        <w:rPr>
          <w:sz w:val="28"/>
          <w:szCs w:val="28"/>
        </w:rPr>
      </w:pPr>
      <w:bookmarkStart w:id="24" w:name="sub_6145"/>
      <w:r>
        <w:rPr>
          <w:sz w:val="28"/>
          <w:szCs w:val="28"/>
        </w:rPr>
        <w:t>Текст каждого приложения, при необходимости, может быть разделен на разделы, подразделы, пункты, подпункты, которые нумеруют в пределах каждого приложения. Перед номером ставится обозначение этого приложения.</w:t>
      </w:r>
    </w:p>
    <w:bookmarkEnd w:id="24"/>
    <w:p>
      <w:pPr>
        <w:shd w:val="clear" w:color="auto" w:fill="FFFFFF" w:themeFill="background1"/>
        <w:ind w:firstLine="720"/>
        <w:jc w:val="center"/>
        <w:rPr>
          <w:sz w:val="28"/>
          <w:szCs w:val="28"/>
        </w:rPr>
      </w:pPr>
    </w:p>
    <w:p>
      <w:pPr>
        <w:shd w:val="clear" w:color="auto" w:fill="FFFFFF" w:themeFill="background1"/>
        <w:spacing w:line="276" w:lineRule="auto"/>
        <w:ind w:firstLine="720"/>
        <w:jc w:val="both"/>
        <w:rPr>
          <w:sz w:val="28"/>
          <w:szCs w:val="28"/>
        </w:rPr>
      </w:pPr>
      <w:r>
        <w:rPr>
          <w:b/>
          <w:sz w:val="28"/>
          <w:szCs w:val="28"/>
        </w:rPr>
        <w:t>4.</w:t>
      </w:r>
      <w:r>
        <w:rPr>
          <w:b/>
          <w:caps/>
          <w:sz w:val="28"/>
          <w:szCs w:val="28"/>
        </w:rPr>
        <w:t xml:space="preserve"> </w:t>
      </w:r>
      <w:r>
        <w:rPr>
          <w:b/>
          <w:sz w:val="28"/>
          <w:szCs w:val="28"/>
        </w:rPr>
        <w:t>Аннотация к ВКР</w:t>
      </w:r>
    </w:p>
    <w:p>
      <w:pPr>
        <w:pStyle w:val="30"/>
        <w:widowControl/>
        <w:spacing w:line="276" w:lineRule="auto"/>
        <w:ind w:firstLine="720"/>
        <w:jc w:val="both"/>
        <w:rPr>
          <w:rFonts w:ascii="Times New Roman" w:hAnsi="Times New Roman"/>
          <w:sz w:val="28"/>
          <w:szCs w:val="28"/>
          <w:shd w:val="clear" w:color="auto" w:fill="E36C09" w:themeFill="accent6" w:themeFillShade="BF"/>
        </w:rPr>
      </w:pPr>
      <w:r>
        <w:rPr>
          <w:rFonts w:ascii="Times New Roman" w:hAnsi="Times New Roman"/>
          <w:sz w:val="28"/>
          <w:szCs w:val="28"/>
        </w:rPr>
        <w:t xml:space="preserve">Аннотация носит пояснительный характер и представляет собой краткое изложение исследования с точки зрения его цели, задач, предмета и результатов, выводов и рекомендаций (образец аннотации представлен в приложении 12). В аннотации целесообразно отразить сведения об общем объеме работы, количестве иллюстраций и таблиц, количестве использованных источников. Аннотация составляется объемом не более одной страницы на русском и </w:t>
      </w:r>
      <w:r>
        <w:rPr>
          <w:rFonts w:ascii="Times New Roman" w:hAnsi="Times New Roman"/>
          <w:sz w:val="28"/>
          <w:szCs w:val="28"/>
          <w:shd w:val="clear" w:color="auto" w:fill="FFFFFF" w:themeFill="background1"/>
        </w:rPr>
        <w:t>английском</w:t>
      </w:r>
      <w:r>
        <w:rPr>
          <w:rFonts w:ascii="Times New Roman" w:hAnsi="Times New Roman"/>
          <w:color w:val="FF0000"/>
          <w:sz w:val="28"/>
          <w:szCs w:val="28"/>
        </w:rPr>
        <w:t xml:space="preserve"> </w:t>
      </w:r>
      <w:r>
        <w:rPr>
          <w:rFonts w:ascii="Times New Roman" w:hAnsi="Times New Roman"/>
          <w:sz w:val="28"/>
          <w:szCs w:val="28"/>
        </w:rPr>
        <w:t xml:space="preserve">языках. Аннотация прикладывается, но не подшивается к выпускной квалификационной работе. </w:t>
      </w:r>
    </w:p>
    <w:p>
      <w:pPr>
        <w:pStyle w:val="30"/>
        <w:widowControl/>
        <w:spacing w:line="276" w:lineRule="auto"/>
        <w:ind w:firstLine="720"/>
        <w:jc w:val="both"/>
        <w:rPr>
          <w:rFonts w:ascii="Times New Roman" w:hAnsi="Times New Roman"/>
          <w:b/>
          <w:caps/>
          <w:sz w:val="28"/>
          <w:szCs w:val="28"/>
        </w:rPr>
      </w:pPr>
    </w:p>
    <w:p>
      <w:pPr>
        <w:pStyle w:val="30"/>
        <w:widowControl/>
        <w:spacing w:line="276" w:lineRule="auto"/>
        <w:ind w:firstLine="720"/>
        <w:jc w:val="both"/>
        <w:rPr>
          <w:rFonts w:ascii="Times New Roman" w:hAnsi="Times New Roman"/>
          <w:b/>
          <w:sz w:val="28"/>
          <w:szCs w:val="28"/>
        </w:rPr>
      </w:pPr>
      <w:r>
        <w:rPr>
          <w:rFonts w:ascii="Times New Roman" w:hAnsi="Times New Roman"/>
          <w:b/>
          <w:caps/>
          <w:sz w:val="28"/>
          <w:szCs w:val="28"/>
        </w:rPr>
        <w:t xml:space="preserve">5. </w:t>
      </w:r>
      <w:r>
        <w:rPr>
          <w:rFonts w:ascii="Times New Roman" w:hAnsi="Times New Roman"/>
          <w:b/>
          <w:sz w:val="28"/>
          <w:szCs w:val="28"/>
        </w:rPr>
        <w:t>Отзыв и рецензия к ВКР</w:t>
      </w:r>
    </w:p>
    <w:p>
      <w:pPr>
        <w:pStyle w:val="30"/>
        <w:widowControl/>
        <w:spacing w:line="276" w:lineRule="auto"/>
        <w:ind w:firstLine="720"/>
        <w:jc w:val="both"/>
        <w:rPr>
          <w:rFonts w:ascii="Times New Roman" w:hAnsi="Times New Roman"/>
          <w:sz w:val="28"/>
          <w:szCs w:val="28"/>
        </w:rPr>
      </w:pPr>
      <w:r>
        <w:rPr>
          <w:rFonts w:ascii="Times New Roman" w:hAnsi="Times New Roman"/>
          <w:sz w:val="28"/>
          <w:szCs w:val="28"/>
        </w:rPr>
        <w:t>Научный руководитель пишет отзыв на работу (образец отзыва представлен в приложении 13).</w:t>
      </w:r>
    </w:p>
    <w:p>
      <w:pPr>
        <w:pStyle w:val="30"/>
        <w:widowControl/>
        <w:spacing w:line="276" w:lineRule="auto"/>
        <w:ind w:firstLine="720"/>
        <w:jc w:val="both"/>
        <w:rPr>
          <w:rFonts w:ascii="Times New Roman" w:hAnsi="Times New Roman"/>
          <w:sz w:val="28"/>
          <w:szCs w:val="28"/>
        </w:rPr>
      </w:pPr>
      <w:r>
        <w:rPr>
          <w:rFonts w:ascii="Times New Roman" w:hAnsi="Times New Roman"/>
          <w:sz w:val="28"/>
          <w:szCs w:val="28"/>
        </w:rPr>
        <w:t xml:space="preserve">Рецензия предусмотрена только для выпускных квалификационных работ специалистов и магистрантов. Состав рецензентов определяется заведующим кафедрой. Образец оформления рецензии представлен в приложении (образец рецензии представлен в приложении 14). </w:t>
      </w:r>
    </w:p>
    <w:p>
      <w:pPr>
        <w:pStyle w:val="30"/>
        <w:widowControl/>
        <w:spacing w:line="276" w:lineRule="auto"/>
        <w:ind w:firstLine="720"/>
        <w:jc w:val="both"/>
        <w:rPr>
          <w:rFonts w:ascii="Times New Roman" w:hAnsi="Times New Roman"/>
          <w:sz w:val="28"/>
          <w:szCs w:val="28"/>
        </w:rPr>
      </w:pPr>
    </w:p>
    <w:p>
      <w:pPr>
        <w:pStyle w:val="30"/>
        <w:widowControl/>
        <w:spacing w:line="276" w:lineRule="auto"/>
        <w:ind w:firstLine="720"/>
        <w:jc w:val="both"/>
        <w:rPr>
          <w:rFonts w:ascii="Times New Roman" w:hAnsi="Times New Roman"/>
          <w:b/>
          <w:sz w:val="28"/>
          <w:szCs w:val="28"/>
        </w:rPr>
      </w:pPr>
      <w:r>
        <w:rPr>
          <w:rFonts w:ascii="Times New Roman" w:hAnsi="Times New Roman"/>
          <w:b/>
          <w:sz w:val="28"/>
          <w:szCs w:val="28"/>
        </w:rPr>
        <w:t>6. Проверка выпускных квалификационных работ на объем заимствования</w:t>
      </w:r>
    </w:p>
    <w:p>
      <w:pPr>
        <w:pStyle w:val="54"/>
        <w:spacing w:line="276" w:lineRule="auto"/>
        <w:ind w:firstLine="708"/>
        <w:jc w:val="both"/>
        <w:rPr>
          <w:sz w:val="28"/>
          <w:szCs w:val="28"/>
        </w:rPr>
      </w:pPr>
      <w:r>
        <w:rPr>
          <w:color w:val="auto"/>
          <w:sz w:val="28"/>
          <w:szCs w:val="28"/>
        </w:rPr>
        <w:t xml:space="preserve">Процедура и условия проведения проверки ВКР на объем заимствования в </w:t>
      </w:r>
      <w:r>
        <w:rPr>
          <w:sz w:val="28"/>
          <w:szCs w:val="28"/>
        </w:rPr>
        <w:t>системе «Антиплагиат. ВУЗ» и требования к размещению текста ВКР в электронной библиотеке ТюмГУ определяются приказом ТюмГУ от 19.10.2015 № 464-1 «Об утверждении порядка проверки на объем заимствования и размещения в электронной библиотеке выпускных квалификационных работ в Федеральном государственном бюджетном образовательном учреждении высшего образования «Тюменский государственный университет».</w:t>
      </w:r>
    </w:p>
    <w:p>
      <w:pPr>
        <w:pStyle w:val="30"/>
        <w:widowControl/>
        <w:spacing w:line="276" w:lineRule="auto"/>
        <w:ind w:firstLine="720"/>
        <w:jc w:val="both"/>
        <w:rPr>
          <w:rFonts w:ascii="Times New Roman" w:hAnsi="Times New Roman"/>
          <w:sz w:val="28"/>
          <w:szCs w:val="28"/>
        </w:rPr>
      </w:pPr>
      <w:r>
        <w:rPr>
          <w:rFonts w:ascii="Times New Roman" w:hAnsi="Times New Roman"/>
          <w:sz w:val="28"/>
          <w:szCs w:val="28"/>
        </w:rPr>
        <w:t>Решение о допуске обучающегося к защите ВКР принимается на заседании выпускающей кафедры с учетом степени самостоятельности выполнения ВКР обучающимся и экспертной оценки работы, проведенной преподавателями кафедры.</w:t>
      </w:r>
    </w:p>
    <w:p>
      <w:pPr>
        <w:pStyle w:val="30"/>
        <w:widowControl/>
        <w:spacing w:line="276" w:lineRule="auto"/>
        <w:ind w:firstLine="720"/>
        <w:jc w:val="both"/>
        <w:rPr>
          <w:rFonts w:ascii="Times New Roman" w:hAnsi="Times New Roman"/>
          <w:sz w:val="28"/>
          <w:szCs w:val="28"/>
        </w:rPr>
      </w:pPr>
    </w:p>
    <w:p>
      <w:pPr>
        <w:spacing w:line="276" w:lineRule="auto"/>
        <w:jc w:val="both"/>
        <w:rPr>
          <w:b/>
          <w:bCs/>
          <w:iCs/>
          <w:sz w:val="28"/>
          <w:szCs w:val="28"/>
        </w:rPr>
      </w:pPr>
      <w:r>
        <w:rPr>
          <w:b/>
          <w:bCs/>
          <w:i/>
          <w:iCs/>
          <w:sz w:val="28"/>
          <w:szCs w:val="28"/>
        </w:rPr>
        <w:tab/>
      </w:r>
      <w:r>
        <w:rPr>
          <w:b/>
          <w:bCs/>
          <w:iCs/>
          <w:sz w:val="28"/>
          <w:szCs w:val="28"/>
        </w:rPr>
        <w:t>7. Отчет по практике</w:t>
      </w:r>
    </w:p>
    <w:p>
      <w:pPr>
        <w:spacing w:line="276" w:lineRule="auto"/>
        <w:ind w:firstLine="708"/>
        <w:jc w:val="both"/>
        <w:rPr>
          <w:bCs/>
          <w:iCs/>
          <w:sz w:val="28"/>
          <w:szCs w:val="28"/>
        </w:rPr>
      </w:pPr>
      <w:r>
        <w:rPr>
          <w:bCs/>
          <w:iCs/>
          <w:sz w:val="28"/>
          <w:szCs w:val="28"/>
        </w:rPr>
        <w:t>В соответствии с «Положением об организации практик обучающихся ФГБОУ ВПО ТюмГУ» утвержденным приказом ТюмГУ от 14.05.2015 № 222-1, форма и состав отчетности студентов Финансово-экономического института о прохождении различных видов практик определяется кафедрами института и прописывается в учебно-методических комплексах по практикам.</w:t>
      </w:r>
    </w:p>
    <w:p>
      <w:pPr>
        <w:spacing w:line="276" w:lineRule="auto"/>
        <w:ind w:firstLine="708"/>
        <w:jc w:val="both"/>
        <w:rPr>
          <w:bCs/>
          <w:iCs/>
          <w:sz w:val="28"/>
          <w:szCs w:val="28"/>
        </w:rPr>
      </w:pPr>
      <w:r>
        <w:rPr>
          <w:bCs/>
          <w:iCs/>
          <w:sz w:val="28"/>
          <w:szCs w:val="28"/>
        </w:rPr>
        <w:t>В состав отчетности студентов Финансово-экономического института о прохождении различных видов практик должны входить:</w:t>
      </w:r>
    </w:p>
    <w:p>
      <w:pPr>
        <w:pStyle w:val="22"/>
        <w:numPr>
          <w:ilvl w:val="0"/>
          <w:numId w:val="5"/>
        </w:numPr>
        <w:spacing w:line="276" w:lineRule="auto"/>
        <w:jc w:val="both"/>
        <w:rPr>
          <w:bCs/>
          <w:iCs/>
          <w:sz w:val="28"/>
          <w:szCs w:val="28"/>
        </w:rPr>
      </w:pPr>
      <w:r>
        <w:rPr>
          <w:bCs/>
          <w:iCs/>
          <w:sz w:val="28"/>
          <w:szCs w:val="28"/>
        </w:rPr>
        <w:t>Отчет по практике</w:t>
      </w:r>
    </w:p>
    <w:p>
      <w:pPr>
        <w:pStyle w:val="22"/>
        <w:numPr>
          <w:ilvl w:val="0"/>
          <w:numId w:val="6"/>
        </w:numPr>
        <w:spacing w:line="276" w:lineRule="auto"/>
        <w:jc w:val="both"/>
        <w:rPr>
          <w:bCs/>
          <w:iCs/>
          <w:sz w:val="28"/>
          <w:szCs w:val="28"/>
        </w:rPr>
      </w:pPr>
      <w:r>
        <w:rPr>
          <w:bCs/>
          <w:iCs/>
          <w:sz w:val="28"/>
          <w:szCs w:val="28"/>
        </w:rPr>
        <w:t>Договор</w:t>
      </w:r>
    </w:p>
    <w:p>
      <w:pPr>
        <w:pStyle w:val="22"/>
        <w:numPr>
          <w:ilvl w:val="0"/>
          <w:numId w:val="7"/>
        </w:numPr>
        <w:spacing w:line="276" w:lineRule="auto"/>
        <w:jc w:val="both"/>
        <w:rPr>
          <w:bCs/>
          <w:iCs/>
          <w:sz w:val="28"/>
          <w:szCs w:val="28"/>
        </w:rPr>
      </w:pPr>
      <w:r>
        <w:rPr>
          <w:bCs/>
          <w:iCs/>
          <w:sz w:val="28"/>
          <w:szCs w:val="28"/>
        </w:rPr>
        <w:t>Удостоверение по практике (с оттисками печати организации, где обучающийся проходил практику)</w:t>
      </w:r>
    </w:p>
    <w:p>
      <w:pPr>
        <w:pStyle w:val="22"/>
        <w:numPr>
          <w:ilvl w:val="0"/>
          <w:numId w:val="8"/>
        </w:numPr>
        <w:spacing w:line="276" w:lineRule="auto"/>
        <w:jc w:val="both"/>
        <w:rPr>
          <w:bCs/>
          <w:iCs/>
          <w:sz w:val="28"/>
          <w:szCs w:val="28"/>
        </w:rPr>
      </w:pPr>
      <w:r>
        <w:rPr>
          <w:bCs/>
          <w:iCs/>
          <w:sz w:val="28"/>
          <w:szCs w:val="28"/>
        </w:rPr>
        <w:t>Дневник практики (</w:t>
      </w:r>
      <w:r>
        <w:rPr>
          <w:sz w:val="28"/>
          <w:szCs w:val="28"/>
        </w:rPr>
        <w:t>образец дневника практики представлен в приложении</w:t>
      </w:r>
      <w:r>
        <w:rPr>
          <w:bCs/>
          <w:iCs/>
          <w:sz w:val="28"/>
          <w:szCs w:val="28"/>
        </w:rPr>
        <w:t xml:space="preserve"> 15)</w:t>
      </w:r>
    </w:p>
    <w:p>
      <w:pPr>
        <w:pStyle w:val="22"/>
        <w:numPr>
          <w:ilvl w:val="0"/>
          <w:numId w:val="9"/>
        </w:numPr>
        <w:spacing w:line="276" w:lineRule="auto"/>
        <w:jc w:val="both"/>
        <w:rPr>
          <w:bCs/>
          <w:iCs/>
          <w:sz w:val="28"/>
          <w:szCs w:val="28"/>
        </w:rPr>
      </w:pPr>
      <w:r>
        <w:rPr>
          <w:bCs/>
          <w:iCs/>
          <w:sz w:val="28"/>
          <w:szCs w:val="28"/>
        </w:rPr>
        <w:t>Характеристика с места практики</w:t>
      </w:r>
    </w:p>
    <w:p>
      <w:pPr>
        <w:pStyle w:val="22"/>
        <w:numPr>
          <w:ilvl w:val="0"/>
          <w:numId w:val="10"/>
        </w:numPr>
        <w:spacing w:line="276" w:lineRule="auto"/>
        <w:jc w:val="both"/>
        <w:rPr>
          <w:bCs/>
          <w:iCs/>
          <w:sz w:val="28"/>
          <w:szCs w:val="28"/>
        </w:rPr>
      </w:pPr>
      <w:r>
        <w:rPr>
          <w:bCs/>
          <w:iCs/>
          <w:sz w:val="28"/>
          <w:szCs w:val="28"/>
        </w:rPr>
        <w:t>Рецензия руководителя по практике от института.</w:t>
      </w:r>
    </w:p>
    <w:p>
      <w:pPr>
        <w:spacing w:line="276" w:lineRule="auto"/>
        <w:ind w:firstLine="708"/>
        <w:jc w:val="both"/>
        <w:rPr>
          <w:bCs/>
          <w:iCs/>
          <w:sz w:val="28"/>
          <w:szCs w:val="28"/>
        </w:rPr>
      </w:pPr>
      <w:r>
        <w:rPr>
          <w:bCs/>
          <w:iCs/>
          <w:sz w:val="28"/>
          <w:szCs w:val="28"/>
        </w:rPr>
        <w:t>Характеристика с места практики должна представлять собой краткое описание того, чем студент занимался на практике, на каких направлениях работал, какие конкретные виды профессиональной деятельности осуществлял, в каких производственных процессах участвовал и какие практические навыки приобрел, готов ли он решать профессиональные задачи, готов ли к кооперации с коллегами в работе в коллективе. Характеристика составляется объемом не более одной страницы, подписывается руководителем практики от предприятия, его подпись заверяется печатью.</w:t>
      </w:r>
    </w:p>
    <w:p>
      <w:pPr>
        <w:spacing w:line="276" w:lineRule="auto"/>
        <w:ind w:firstLine="708"/>
        <w:jc w:val="both"/>
        <w:rPr>
          <w:bCs/>
          <w:iCs/>
          <w:sz w:val="28"/>
          <w:szCs w:val="28"/>
        </w:rPr>
      </w:pPr>
      <w:r>
        <w:rPr>
          <w:bCs/>
          <w:iCs/>
          <w:sz w:val="28"/>
          <w:szCs w:val="28"/>
        </w:rPr>
        <w:t>Рецензия руководителя по практике от института должна включать следующие ключевые пункты:</w:t>
      </w:r>
    </w:p>
    <w:p>
      <w:pPr>
        <w:spacing w:line="276" w:lineRule="auto"/>
        <w:jc w:val="both"/>
        <w:rPr>
          <w:bCs/>
          <w:iCs/>
          <w:sz w:val="28"/>
          <w:szCs w:val="28"/>
        </w:rPr>
      </w:pPr>
      <w:r>
        <w:rPr>
          <w:bCs/>
          <w:iCs/>
          <w:sz w:val="28"/>
          <w:szCs w:val="28"/>
        </w:rPr>
        <w:t>1.</w:t>
      </w:r>
      <w:r>
        <w:rPr>
          <w:bCs/>
          <w:iCs/>
          <w:sz w:val="28"/>
          <w:szCs w:val="28"/>
        </w:rPr>
        <w:tab/>
      </w:r>
      <w:r>
        <w:rPr>
          <w:bCs/>
          <w:iCs/>
          <w:sz w:val="28"/>
          <w:szCs w:val="28"/>
        </w:rPr>
        <w:t xml:space="preserve">Какова характеристика практиканта с места прохождения практики </w:t>
      </w:r>
    </w:p>
    <w:p>
      <w:pPr>
        <w:spacing w:line="276" w:lineRule="auto"/>
        <w:jc w:val="both"/>
        <w:rPr>
          <w:bCs/>
          <w:iCs/>
          <w:sz w:val="28"/>
          <w:szCs w:val="28"/>
        </w:rPr>
      </w:pPr>
      <w:r>
        <w:rPr>
          <w:bCs/>
          <w:iCs/>
          <w:sz w:val="28"/>
          <w:szCs w:val="28"/>
        </w:rPr>
        <w:t>2.</w:t>
      </w:r>
      <w:r>
        <w:rPr>
          <w:bCs/>
          <w:iCs/>
          <w:sz w:val="28"/>
          <w:szCs w:val="28"/>
        </w:rPr>
        <w:tab/>
      </w:r>
      <w:r>
        <w:rPr>
          <w:bCs/>
          <w:iCs/>
          <w:sz w:val="28"/>
          <w:szCs w:val="28"/>
        </w:rPr>
        <w:t xml:space="preserve">Наличие дневника прохождения практики и оформление его в соответствии с требованиями </w:t>
      </w:r>
    </w:p>
    <w:p>
      <w:pPr>
        <w:spacing w:line="276" w:lineRule="auto"/>
        <w:jc w:val="both"/>
        <w:rPr>
          <w:bCs/>
          <w:iCs/>
          <w:sz w:val="28"/>
          <w:szCs w:val="28"/>
        </w:rPr>
      </w:pPr>
      <w:r>
        <w:rPr>
          <w:bCs/>
          <w:iCs/>
          <w:sz w:val="28"/>
          <w:szCs w:val="28"/>
        </w:rPr>
        <w:t>3.</w:t>
      </w:r>
      <w:r>
        <w:rPr>
          <w:bCs/>
          <w:iCs/>
          <w:sz w:val="28"/>
          <w:szCs w:val="28"/>
        </w:rPr>
        <w:tab/>
      </w:r>
      <w:r>
        <w:rPr>
          <w:bCs/>
          <w:iCs/>
          <w:sz w:val="28"/>
          <w:szCs w:val="28"/>
        </w:rPr>
        <w:t xml:space="preserve">Наличие командировочного удостоверения и оформление его в соответствии с требованиями </w:t>
      </w:r>
    </w:p>
    <w:p>
      <w:pPr>
        <w:spacing w:line="276" w:lineRule="auto"/>
        <w:jc w:val="both"/>
        <w:rPr>
          <w:bCs/>
          <w:iCs/>
          <w:sz w:val="28"/>
          <w:szCs w:val="28"/>
        </w:rPr>
      </w:pPr>
      <w:r>
        <w:rPr>
          <w:bCs/>
          <w:iCs/>
          <w:sz w:val="28"/>
          <w:szCs w:val="28"/>
        </w:rPr>
        <w:t>4.</w:t>
      </w:r>
      <w:r>
        <w:rPr>
          <w:bCs/>
          <w:iCs/>
          <w:sz w:val="28"/>
          <w:szCs w:val="28"/>
        </w:rPr>
        <w:tab/>
      </w:r>
      <w:r>
        <w:rPr>
          <w:bCs/>
          <w:iCs/>
          <w:sz w:val="28"/>
          <w:szCs w:val="28"/>
        </w:rPr>
        <w:t>Структура отчета по практике, охват основных аспектов, предусмотренных методическими рекомендациями о прохождении практики и подготовки отчета по ней, соответствие его объема рекомендуемому</w:t>
      </w:r>
    </w:p>
    <w:p>
      <w:pPr>
        <w:spacing w:line="276" w:lineRule="auto"/>
        <w:jc w:val="both"/>
        <w:rPr>
          <w:bCs/>
          <w:iCs/>
          <w:sz w:val="28"/>
          <w:szCs w:val="28"/>
        </w:rPr>
      </w:pPr>
      <w:r>
        <w:rPr>
          <w:bCs/>
          <w:iCs/>
          <w:sz w:val="28"/>
          <w:szCs w:val="28"/>
        </w:rPr>
        <w:t>5.</w:t>
      </w:r>
      <w:r>
        <w:rPr>
          <w:bCs/>
          <w:iCs/>
          <w:sz w:val="28"/>
          <w:szCs w:val="28"/>
        </w:rPr>
        <w:tab/>
      </w:r>
      <w:r>
        <w:rPr>
          <w:bCs/>
          <w:iCs/>
          <w:sz w:val="28"/>
          <w:szCs w:val="28"/>
        </w:rPr>
        <w:t>Соответствие нормативно-правовой базы работы действующему законодательству</w:t>
      </w:r>
    </w:p>
    <w:p>
      <w:pPr>
        <w:spacing w:line="276" w:lineRule="auto"/>
        <w:jc w:val="both"/>
        <w:rPr>
          <w:bCs/>
          <w:iCs/>
          <w:sz w:val="28"/>
          <w:szCs w:val="28"/>
        </w:rPr>
      </w:pPr>
      <w:r>
        <w:rPr>
          <w:bCs/>
          <w:iCs/>
          <w:sz w:val="28"/>
          <w:szCs w:val="28"/>
        </w:rPr>
        <w:t>6.</w:t>
      </w:r>
      <w:r>
        <w:rPr>
          <w:bCs/>
          <w:iCs/>
          <w:sz w:val="28"/>
          <w:szCs w:val="28"/>
        </w:rPr>
        <w:tab/>
      </w:r>
      <w:r>
        <w:rPr>
          <w:bCs/>
          <w:iCs/>
          <w:sz w:val="28"/>
          <w:szCs w:val="28"/>
        </w:rPr>
        <w:t>Оформление отчета и списка источников надлежащим образом.</w:t>
      </w:r>
      <w:r>
        <w:rPr>
          <w:bCs/>
          <w:iCs/>
          <w:sz w:val="28"/>
          <w:szCs w:val="28"/>
        </w:rPr>
        <w:br w:type="page"/>
      </w:r>
    </w:p>
    <w:p>
      <w:pPr>
        <w:jc w:val="right"/>
        <w:rPr>
          <w:sz w:val="28"/>
          <w:szCs w:val="28"/>
        </w:rPr>
      </w:pPr>
      <w:r>
        <w:rPr>
          <w:sz w:val="28"/>
          <w:szCs w:val="28"/>
        </w:rPr>
        <w:t>Приложение 1</w:t>
      </w:r>
    </w:p>
    <w:p>
      <w:pPr>
        <w:jc w:val="center"/>
        <w:rPr>
          <w:b/>
          <w:sz w:val="28"/>
          <w:szCs w:val="28"/>
        </w:rPr>
      </w:pPr>
      <w:r>
        <w:rPr>
          <w:b/>
          <w:sz w:val="28"/>
          <w:szCs w:val="28"/>
        </w:rPr>
        <w:t>МАКЕТ титульного листа ВКР бакалавра</w:t>
      </w:r>
    </w:p>
    <w:p>
      <w:pPr>
        <w:jc w:val="center"/>
        <w:rPr>
          <w:sz w:val="28"/>
          <w:szCs w:val="28"/>
        </w:rPr>
      </w:pPr>
      <w:r>
        <w:rPr>
          <w:sz w:val="28"/>
          <w:szCs w:val="28"/>
        </w:rPr>
        <w:t xml:space="preserve">МИНИСТЕРСТВО ОБРАЗОВАНИЯ И НАУКИ </w:t>
      </w:r>
    </w:p>
    <w:p>
      <w:pPr>
        <w:jc w:val="center"/>
        <w:rPr>
          <w:sz w:val="28"/>
          <w:szCs w:val="28"/>
        </w:rPr>
      </w:pPr>
      <w:r>
        <w:rPr>
          <w:sz w:val="28"/>
          <w:szCs w:val="28"/>
        </w:rPr>
        <w:t>РОССИЙСКОЙ ФЕДЕРАЦИИ</w:t>
      </w:r>
    </w:p>
    <w:p>
      <w:pPr>
        <w:ind w:left="-567" w:right="-284" w:hanging="284"/>
        <w:jc w:val="center"/>
        <w:rPr>
          <w:sz w:val="28"/>
          <w:szCs w:val="28"/>
        </w:rPr>
      </w:pPr>
      <w:r>
        <w:rPr>
          <w:sz w:val="28"/>
          <w:szCs w:val="28"/>
        </w:rPr>
        <w:t>Федеральное государственное автономное образовательное учреждение</w:t>
      </w:r>
    </w:p>
    <w:p>
      <w:pPr>
        <w:jc w:val="center"/>
        <w:rPr>
          <w:sz w:val="28"/>
          <w:szCs w:val="28"/>
        </w:rPr>
      </w:pPr>
      <w:r>
        <w:rPr>
          <w:sz w:val="28"/>
          <w:szCs w:val="28"/>
        </w:rPr>
        <w:t>высшего образования</w:t>
      </w:r>
    </w:p>
    <w:p>
      <w:pPr>
        <w:jc w:val="center"/>
        <w:rPr>
          <w:sz w:val="28"/>
          <w:szCs w:val="28"/>
        </w:rPr>
      </w:pPr>
      <w:r>
        <w:rPr>
          <w:sz w:val="28"/>
          <w:szCs w:val="28"/>
        </w:rPr>
        <w:t>«ТЮМЕНСКИЙ ГОСУДАРСТВЕННЫЙ УНИВЕРСИТЕТ»</w:t>
      </w:r>
    </w:p>
    <w:p>
      <w:pPr>
        <w:jc w:val="center"/>
        <w:rPr>
          <w:sz w:val="28"/>
          <w:szCs w:val="28"/>
        </w:rPr>
      </w:pPr>
      <w:r>
        <w:rPr>
          <w:sz w:val="28"/>
          <w:szCs w:val="28"/>
        </w:rPr>
        <w:t>НАЗВАНИЕ ИНСТИТУТА</w:t>
      </w:r>
    </w:p>
    <w:p>
      <w:pPr>
        <w:jc w:val="center"/>
        <w:rPr>
          <w:sz w:val="28"/>
          <w:szCs w:val="28"/>
        </w:rPr>
      </w:pPr>
      <w:r>
        <w:rPr>
          <w:sz w:val="28"/>
          <w:szCs w:val="28"/>
        </w:rPr>
        <w:t>НАЗВАНИЕ КАФЕДРЫ</w:t>
      </w:r>
    </w:p>
    <w:p>
      <w:pPr>
        <w:jc w:val="center"/>
        <w:rPr>
          <w:sz w:val="28"/>
          <w:szCs w:val="28"/>
        </w:rPr>
      </w:pPr>
    </w:p>
    <w:p>
      <w:pPr>
        <w:jc w:val="center"/>
        <w:rPr>
          <w:sz w:val="28"/>
          <w:szCs w:val="28"/>
        </w:rPr>
      </w:pPr>
    </w:p>
    <w:tbl>
      <w:tblPr>
        <w:tblStyle w:val="20"/>
        <w:tblW w:w="9514" w:type="dxa"/>
        <w:tblInd w:w="57" w:type="dxa"/>
        <w:tblLayout w:type="fixed"/>
        <w:tblCellMar>
          <w:top w:w="0" w:type="dxa"/>
          <w:left w:w="108" w:type="dxa"/>
          <w:bottom w:w="0" w:type="dxa"/>
          <w:right w:w="108" w:type="dxa"/>
        </w:tblCellMar>
      </w:tblPr>
      <w:tblGrid>
        <w:gridCol w:w="5580"/>
        <w:gridCol w:w="3934"/>
      </w:tblGrid>
      <w:tr>
        <w:tc>
          <w:tcPr>
            <w:tcW w:w="5580" w:type="dxa"/>
          </w:tcPr>
          <w:p>
            <w:pPr>
              <w:jc w:val="center"/>
              <w:rPr>
                <w:sz w:val="28"/>
                <w:szCs w:val="28"/>
              </w:rPr>
            </w:pPr>
          </w:p>
        </w:tc>
        <w:tc>
          <w:tcPr>
            <w:tcW w:w="3934" w:type="dxa"/>
          </w:tcPr>
          <w:p>
            <w:pPr>
              <w:jc w:val="both"/>
              <w:rPr>
                <w:sz w:val="28"/>
                <w:szCs w:val="28"/>
              </w:rPr>
            </w:pPr>
            <w:r>
              <w:rPr>
                <w:sz w:val="28"/>
                <w:szCs w:val="28"/>
              </w:rPr>
              <w:t>ДОПУЩЕНО К ЗАЩИТЕ В ГЭК И ПРОВЕРЕНО НА ОБЪЕМ ЗАИМСТВОВАНИЯ</w:t>
            </w:r>
          </w:p>
          <w:p>
            <w:pPr>
              <w:jc w:val="both"/>
              <w:rPr>
                <w:sz w:val="28"/>
                <w:szCs w:val="28"/>
              </w:rPr>
            </w:pPr>
            <w:r>
              <w:rPr>
                <w:sz w:val="28"/>
                <w:szCs w:val="28"/>
              </w:rPr>
              <w:t xml:space="preserve">Заведующий кафедрой </w:t>
            </w:r>
          </w:p>
          <w:p>
            <w:pPr>
              <w:jc w:val="both"/>
              <w:rPr>
                <w:i/>
              </w:rPr>
            </w:pPr>
            <w:r>
              <w:rPr>
                <w:i/>
              </w:rPr>
              <w:t>Ученая степень, ученое звание</w:t>
            </w:r>
          </w:p>
          <w:p>
            <w:pPr>
              <w:jc w:val="both"/>
              <w:rPr>
                <w:i/>
              </w:rPr>
            </w:pPr>
            <w:r>
              <w:rPr>
                <w:sz w:val="28"/>
                <w:szCs w:val="28"/>
              </w:rPr>
              <w:t>____________</w:t>
            </w:r>
            <w:r>
              <w:rPr>
                <w:i/>
              </w:rPr>
              <w:t>инициалы, фамилия</w:t>
            </w:r>
          </w:p>
          <w:p>
            <w:pPr>
              <w:jc w:val="both"/>
              <w:rPr>
                <w:sz w:val="28"/>
                <w:szCs w:val="28"/>
              </w:rPr>
            </w:pPr>
            <w:r>
              <w:rPr>
                <w:sz w:val="28"/>
                <w:szCs w:val="28"/>
              </w:rPr>
              <w:t>«___»________________201_</w:t>
            </w:r>
          </w:p>
        </w:tc>
      </w:tr>
    </w:tbl>
    <w:p>
      <w:pPr>
        <w:jc w:val="center"/>
        <w:rPr>
          <w:sz w:val="28"/>
          <w:szCs w:val="28"/>
        </w:rPr>
      </w:pPr>
    </w:p>
    <w:p>
      <w:pPr>
        <w:jc w:val="center"/>
        <w:rPr>
          <w:sz w:val="28"/>
          <w:szCs w:val="28"/>
        </w:rPr>
      </w:pPr>
    </w:p>
    <w:p>
      <w:pPr>
        <w:spacing w:line="360" w:lineRule="auto"/>
        <w:jc w:val="center"/>
        <w:rPr>
          <w:b/>
          <w:sz w:val="28"/>
          <w:szCs w:val="28"/>
        </w:rPr>
      </w:pPr>
      <w:r>
        <w:rPr>
          <w:b/>
          <w:sz w:val="28"/>
          <w:szCs w:val="28"/>
        </w:rPr>
        <w:t>ВЫПУСКНАЯ КВАЛИФИКАЦИОННАЯ РАБОТА</w:t>
      </w:r>
    </w:p>
    <w:p>
      <w:pPr>
        <w:spacing w:line="360" w:lineRule="auto"/>
        <w:jc w:val="center"/>
        <w:rPr>
          <w:sz w:val="28"/>
          <w:szCs w:val="28"/>
        </w:rPr>
      </w:pPr>
      <w:r>
        <w:rPr>
          <w:sz w:val="28"/>
          <w:szCs w:val="28"/>
        </w:rPr>
        <w:t>ТЕМА РАБОТЫ</w:t>
      </w:r>
    </w:p>
    <w:p>
      <w:pPr>
        <w:spacing w:line="360" w:lineRule="auto"/>
        <w:jc w:val="center"/>
        <w:rPr>
          <w:sz w:val="28"/>
          <w:szCs w:val="28"/>
        </w:rPr>
      </w:pPr>
      <w:r>
        <w:rPr>
          <w:sz w:val="28"/>
          <w:szCs w:val="28"/>
        </w:rPr>
        <w:t>(бакалаврская работа)</w:t>
      </w:r>
    </w:p>
    <w:p>
      <w:pPr>
        <w:jc w:val="center"/>
        <w:rPr>
          <w:i/>
        </w:rPr>
      </w:pPr>
      <w:r>
        <w:rPr>
          <w:i/>
        </w:rPr>
        <w:t>Код и наименование направления</w:t>
      </w:r>
    </w:p>
    <w:p>
      <w:pPr>
        <w:jc w:val="center"/>
        <w:rPr>
          <w:b/>
          <w:sz w:val="28"/>
          <w:szCs w:val="28"/>
        </w:rPr>
      </w:pPr>
    </w:p>
    <w:p>
      <w:pPr>
        <w:jc w:val="center"/>
        <w:rPr>
          <w:b/>
          <w:sz w:val="28"/>
          <w:szCs w:val="28"/>
        </w:rPr>
      </w:pPr>
    </w:p>
    <w:p>
      <w:pPr>
        <w:jc w:val="center"/>
        <w:rPr>
          <w:sz w:val="28"/>
          <w:szCs w:val="28"/>
        </w:rPr>
      </w:pPr>
    </w:p>
    <w:tbl>
      <w:tblPr>
        <w:tblStyle w:val="21"/>
        <w:tblW w:w="95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90"/>
        <w:gridCol w:w="4148"/>
        <w:gridCol w:w="2233"/>
      </w:tblGrid>
      <w:tr>
        <w:tc>
          <w:tcPr>
            <w:tcW w:w="3190" w:type="dxa"/>
          </w:tcPr>
          <w:p>
            <w:pPr>
              <w:rPr>
                <w:sz w:val="28"/>
                <w:szCs w:val="28"/>
              </w:rPr>
            </w:pPr>
            <w:r>
              <w:rPr>
                <w:sz w:val="28"/>
                <w:szCs w:val="28"/>
              </w:rPr>
              <w:t xml:space="preserve">Выполнил(а) </w:t>
            </w:r>
          </w:p>
          <w:p>
            <w:pPr>
              <w:rPr>
                <w:sz w:val="28"/>
                <w:szCs w:val="28"/>
              </w:rPr>
            </w:pPr>
            <w:r>
              <w:rPr>
                <w:sz w:val="28"/>
                <w:szCs w:val="28"/>
              </w:rPr>
              <w:t>студент(ка) ___курса</w:t>
            </w:r>
          </w:p>
          <w:p>
            <w:pPr>
              <w:rPr>
                <w:sz w:val="28"/>
                <w:szCs w:val="28"/>
              </w:rPr>
            </w:pPr>
            <w:r>
              <w:rPr>
                <w:sz w:val="28"/>
                <w:szCs w:val="28"/>
              </w:rPr>
              <w:t>очной (заочной) формы обучения</w:t>
            </w:r>
          </w:p>
        </w:tc>
        <w:tc>
          <w:tcPr>
            <w:tcW w:w="4148" w:type="dxa"/>
            <w:vAlign w:val="center"/>
          </w:tcPr>
          <w:p>
            <w:pPr>
              <w:jc w:val="center"/>
              <w:rPr>
                <w:i/>
                <w:sz w:val="24"/>
                <w:szCs w:val="24"/>
              </w:rPr>
            </w:pPr>
            <w:r>
              <w:rPr>
                <w:i/>
                <w:sz w:val="24"/>
                <w:szCs w:val="24"/>
              </w:rPr>
              <w:t>(подпись)</w:t>
            </w:r>
          </w:p>
        </w:tc>
        <w:tc>
          <w:tcPr>
            <w:tcW w:w="2233" w:type="dxa"/>
          </w:tcPr>
          <w:p>
            <w:pPr>
              <w:rPr>
                <w:sz w:val="28"/>
                <w:szCs w:val="28"/>
              </w:rPr>
            </w:pPr>
            <w:r>
              <w:rPr>
                <w:sz w:val="28"/>
                <w:szCs w:val="28"/>
              </w:rPr>
              <w:t>Фамилия</w:t>
            </w:r>
          </w:p>
          <w:p>
            <w:pPr>
              <w:rPr>
                <w:sz w:val="28"/>
                <w:szCs w:val="28"/>
              </w:rPr>
            </w:pPr>
            <w:r>
              <w:rPr>
                <w:sz w:val="28"/>
                <w:szCs w:val="28"/>
              </w:rPr>
              <w:t xml:space="preserve">Имя </w:t>
            </w:r>
          </w:p>
          <w:p>
            <w:pPr>
              <w:rPr>
                <w:sz w:val="28"/>
                <w:szCs w:val="28"/>
              </w:rPr>
            </w:pPr>
            <w:r>
              <w:rPr>
                <w:sz w:val="28"/>
                <w:szCs w:val="28"/>
              </w:rPr>
              <w:t>Отчество</w:t>
            </w:r>
          </w:p>
        </w:tc>
      </w:tr>
      <w:tr>
        <w:tc>
          <w:tcPr>
            <w:tcW w:w="3190" w:type="dxa"/>
          </w:tcPr>
          <w:p>
            <w:pPr>
              <w:rPr>
                <w:sz w:val="28"/>
                <w:szCs w:val="28"/>
              </w:rPr>
            </w:pPr>
          </w:p>
          <w:p>
            <w:pPr>
              <w:rPr>
                <w:sz w:val="28"/>
                <w:szCs w:val="28"/>
              </w:rPr>
            </w:pPr>
          </w:p>
          <w:p>
            <w:pPr>
              <w:rPr>
                <w:sz w:val="28"/>
                <w:szCs w:val="28"/>
              </w:rPr>
            </w:pPr>
          </w:p>
        </w:tc>
        <w:tc>
          <w:tcPr>
            <w:tcW w:w="4148" w:type="dxa"/>
            <w:vAlign w:val="center"/>
          </w:tcPr>
          <w:p>
            <w:pPr>
              <w:jc w:val="center"/>
              <w:rPr>
                <w:i/>
                <w:sz w:val="24"/>
                <w:szCs w:val="24"/>
              </w:rPr>
            </w:pPr>
          </w:p>
        </w:tc>
        <w:tc>
          <w:tcPr>
            <w:tcW w:w="2233" w:type="dxa"/>
          </w:tcPr>
          <w:p>
            <w:pPr>
              <w:rPr>
                <w:sz w:val="28"/>
                <w:szCs w:val="28"/>
              </w:rPr>
            </w:pPr>
          </w:p>
        </w:tc>
      </w:tr>
      <w:tr>
        <w:tc>
          <w:tcPr>
            <w:tcW w:w="3190" w:type="dxa"/>
          </w:tcPr>
          <w:p>
            <w:pPr>
              <w:rPr>
                <w:sz w:val="28"/>
                <w:szCs w:val="28"/>
              </w:rPr>
            </w:pPr>
            <w:r>
              <w:rPr>
                <w:sz w:val="28"/>
                <w:szCs w:val="28"/>
              </w:rPr>
              <w:t>Научный руководитель</w:t>
            </w:r>
          </w:p>
          <w:p>
            <w:pPr>
              <w:rPr>
                <w:i/>
                <w:sz w:val="24"/>
                <w:szCs w:val="24"/>
              </w:rPr>
            </w:pPr>
            <w:r>
              <w:rPr>
                <w:i/>
                <w:sz w:val="24"/>
                <w:szCs w:val="24"/>
              </w:rPr>
              <w:t>Ученая степень, ученое звание</w:t>
            </w:r>
          </w:p>
          <w:p>
            <w:pPr>
              <w:rPr>
                <w:sz w:val="28"/>
                <w:szCs w:val="28"/>
              </w:rPr>
            </w:pPr>
          </w:p>
        </w:tc>
        <w:tc>
          <w:tcPr>
            <w:tcW w:w="4148" w:type="dxa"/>
            <w:vAlign w:val="center"/>
          </w:tcPr>
          <w:p>
            <w:pPr>
              <w:jc w:val="center"/>
              <w:rPr>
                <w:i/>
                <w:sz w:val="24"/>
                <w:szCs w:val="24"/>
              </w:rPr>
            </w:pPr>
            <w:r>
              <w:rPr>
                <w:i/>
                <w:sz w:val="24"/>
                <w:szCs w:val="24"/>
              </w:rPr>
              <w:t>(подпись)</w:t>
            </w:r>
          </w:p>
        </w:tc>
        <w:tc>
          <w:tcPr>
            <w:tcW w:w="2233" w:type="dxa"/>
          </w:tcPr>
          <w:p>
            <w:pPr>
              <w:rPr>
                <w:sz w:val="28"/>
                <w:szCs w:val="28"/>
              </w:rPr>
            </w:pPr>
            <w:r>
              <w:rPr>
                <w:sz w:val="28"/>
                <w:szCs w:val="28"/>
              </w:rPr>
              <w:t>Фамилия</w:t>
            </w:r>
          </w:p>
          <w:p>
            <w:pPr>
              <w:rPr>
                <w:sz w:val="28"/>
                <w:szCs w:val="28"/>
              </w:rPr>
            </w:pPr>
            <w:r>
              <w:rPr>
                <w:sz w:val="28"/>
                <w:szCs w:val="28"/>
              </w:rPr>
              <w:t xml:space="preserve">Имя </w:t>
            </w:r>
          </w:p>
          <w:p>
            <w:pPr>
              <w:rPr>
                <w:sz w:val="28"/>
                <w:szCs w:val="28"/>
              </w:rPr>
            </w:pPr>
            <w:r>
              <w:rPr>
                <w:sz w:val="28"/>
                <w:szCs w:val="28"/>
              </w:rPr>
              <w:t>Отчество</w:t>
            </w:r>
          </w:p>
        </w:tc>
      </w:tr>
    </w:tbl>
    <w:p>
      <w:pPr>
        <w:jc w:val="center"/>
        <w:rPr>
          <w:sz w:val="28"/>
          <w:szCs w:val="28"/>
        </w:rPr>
      </w:pPr>
    </w:p>
    <w:p>
      <w:pPr>
        <w:jc w:val="center"/>
        <w:rPr>
          <w:sz w:val="28"/>
          <w:szCs w:val="28"/>
        </w:rPr>
      </w:pPr>
    </w:p>
    <w:p>
      <w:pPr>
        <w:rPr>
          <w:sz w:val="28"/>
          <w:szCs w:val="28"/>
        </w:rPr>
      </w:pPr>
    </w:p>
    <w:p>
      <w:pPr>
        <w:jc w:val="center"/>
        <w:rPr>
          <w:sz w:val="28"/>
          <w:szCs w:val="28"/>
        </w:rPr>
      </w:pPr>
      <w:r>
        <w:rPr>
          <w:sz w:val="28"/>
          <w:szCs w:val="28"/>
        </w:rPr>
        <w:t>Тюмень 201__</w:t>
      </w:r>
    </w:p>
    <w:p>
      <w:pPr>
        <w:spacing w:after="200" w:line="276" w:lineRule="auto"/>
        <w:rPr>
          <w:sz w:val="28"/>
          <w:szCs w:val="28"/>
        </w:rPr>
      </w:pPr>
      <w:r>
        <w:rPr>
          <w:sz w:val="28"/>
          <w:szCs w:val="28"/>
        </w:rPr>
        <w:br w:type="page"/>
      </w:r>
    </w:p>
    <w:p>
      <w:pPr>
        <w:jc w:val="right"/>
        <w:rPr>
          <w:sz w:val="28"/>
          <w:szCs w:val="28"/>
        </w:rPr>
      </w:pPr>
      <w:r>
        <w:rPr>
          <w:sz w:val="28"/>
          <w:szCs w:val="28"/>
        </w:rPr>
        <w:t>Продолжение приложения 1</w:t>
      </w:r>
    </w:p>
    <w:p>
      <w:pPr>
        <w:jc w:val="center"/>
        <w:rPr>
          <w:b/>
          <w:sz w:val="28"/>
          <w:szCs w:val="28"/>
        </w:rPr>
      </w:pPr>
      <w:r>
        <w:rPr>
          <w:b/>
          <w:sz w:val="28"/>
          <w:szCs w:val="28"/>
        </w:rPr>
        <w:t>ОБРАЗЕЦ титульного листа ВКР бакалавра</w:t>
      </w:r>
    </w:p>
    <w:p>
      <w:pPr>
        <w:jc w:val="center"/>
        <w:rPr>
          <w:sz w:val="28"/>
          <w:szCs w:val="28"/>
        </w:rPr>
      </w:pPr>
      <w:r>
        <w:rPr>
          <w:sz w:val="28"/>
          <w:szCs w:val="28"/>
        </w:rPr>
        <w:t xml:space="preserve">МИНИСТЕРСТВО ОБРАЗОВАНИЯ И НАУКИ </w:t>
      </w:r>
    </w:p>
    <w:p>
      <w:pPr>
        <w:jc w:val="center"/>
        <w:rPr>
          <w:sz w:val="28"/>
          <w:szCs w:val="28"/>
        </w:rPr>
      </w:pPr>
      <w:r>
        <w:rPr>
          <w:sz w:val="28"/>
          <w:szCs w:val="28"/>
        </w:rPr>
        <w:t>РОССИЙСКОЙ ФЕДЕРАЦИИ</w:t>
      </w:r>
    </w:p>
    <w:p>
      <w:pPr>
        <w:ind w:left="-567" w:right="-284" w:hanging="284"/>
        <w:jc w:val="center"/>
        <w:rPr>
          <w:sz w:val="28"/>
          <w:szCs w:val="28"/>
        </w:rPr>
      </w:pPr>
      <w:r>
        <w:rPr>
          <w:sz w:val="28"/>
          <w:szCs w:val="28"/>
        </w:rPr>
        <w:t>Федеральное государственное автономное образовательное учреждение</w:t>
      </w:r>
    </w:p>
    <w:p>
      <w:pPr>
        <w:jc w:val="center"/>
        <w:rPr>
          <w:sz w:val="28"/>
          <w:szCs w:val="28"/>
        </w:rPr>
      </w:pPr>
      <w:r>
        <w:rPr>
          <w:sz w:val="28"/>
          <w:szCs w:val="28"/>
        </w:rPr>
        <w:t>высшего образования</w:t>
      </w:r>
    </w:p>
    <w:p>
      <w:pPr>
        <w:jc w:val="center"/>
        <w:rPr>
          <w:sz w:val="28"/>
          <w:szCs w:val="28"/>
        </w:rPr>
      </w:pPr>
      <w:r>
        <w:rPr>
          <w:sz w:val="28"/>
          <w:szCs w:val="28"/>
        </w:rPr>
        <w:t>«ТЮМЕНСКИЙ ГОСУДАРСТВЕННЫЙ УНИВЕРСИТЕТ»</w:t>
      </w:r>
    </w:p>
    <w:p>
      <w:pPr>
        <w:jc w:val="center"/>
        <w:rPr>
          <w:sz w:val="28"/>
          <w:szCs w:val="28"/>
        </w:rPr>
      </w:pPr>
      <w:r>
        <w:rPr>
          <w:sz w:val="28"/>
          <w:szCs w:val="28"/>
        </w:rPr>
        <w:t>ФИНАНСОВО-ЭКОНОМИЧЕСКИЙ ИНСТИТУТ</w:t>
      </w:r>
    </w:p>
    <w:p>
      <w:pPr>
        <w:jc w:val="center"/>
        <w:rPr>
          <w:sz w:val="28"/>
          <w:szCs w:val="28"/>
        </w:rPr>
      </w:pPr>
      <w:r>
        <w:rPr>
          <w:sz w:val="28"/>
          <w:szCs w:val="28"/>
        </w:rPr>
        <w:t>Кафедра мировой экономики и международного бизнеса</w:t>
      </w:r>
    </w:p>
    <w:p>
      <w:pPr>
        <w:jc w:val="center"/>
        <w:rPr>
          <w:sz w:val="28"/>
          <w:szCs w:val="28"/>
        </w:rPr>
      </w:pPr>
    </w:p>
    <w:p>
      <w:pPr>
        <w:jc w:val="center"/>
        <w:rPr>
          <w:sz w:val="28"/>
          <w:szCs w:val="28"/>
        </w:rPr>
      </w:pPr>
    </w:p>
    <w:tbl>
      <w:tblPr>
        <w:tblStyle w:val="20"/>
        <w:tblW w:w="9514" w:type="dxa"/>
        <w:tblInd w:w="57" w:type="dxa"/>
        <w:tblLayout w:type="fixed"/>
        <w:tblCellMar>
          <w:top w:w="0" w:type="dxa"/>
          <w:left w:w="108" w:type="dxa"/>
          <w:bottom w:w="0" w:type="dxa"/>
          <w:right w:w="108" w:type="dxa"/>
        </w:tblCellMar>
      </w:tblPr>
      <w:tblGrid>
        <w:gridCol w:w="5721"/>
        <w:gridCol w:w="3793"/>
      </w:tblGrid>
      <w:tr>
        <w:tc>
          <w:tcPr>
            <w:tcW w:w="5721" w:type="dxa"/>
          </w:tcPr>
          <w:p>
            <w:pPr>
              <w:jc w:val="center"/>
              <w:rPr>
                <w:sz w:val="28"/>
                <w:szCs w:val="28"/>
              </w:rPr>
            </w:pPr>
          </w:p>
        </w:tc>
        <w:tc>
          <w:tcPr>
            <w:tcW w:w="3793" w:type="dxa"/>
          </w:tcPr>
          <w:p>
            <w:pPr>
              <w:jc w:val="both"/>
              <w:rPr>
                <w:sz w:val="28"/>
                <w:szCs w:val="28"/>
              </w:rPr>
            </w:pPr>
            <w:r>
              <w:rPr>
                <w:sz w:val="28"/>
                <w:szCs w:val="28"/>
              </w:rPr>
              <w:t>ДОПУЩЕНО К ЗАЩИТЕ В ГЭК И ПРОВЕРЕНО НА ОБЪЕМ ЗАИМСТВОВАНИЯ</w:t>
            </w:r>
          </w:p>
          <w:p>
            <w:pPr>
              <w:jc w:val="both"/>
              <w:rPr>
                <w:sz w:val="28"/>
                <w:szCs w:val="28"/>
              </w:rPr>
            </w:pPr>
            <w:r>
              <w:rPr>
                <w:sz w:val="28"/>
                <w:szCs w:val="28"/>
              </w:rPr>
              <w:t xml:space="preserve">Заведующий кафедрой </w:t>
            </w:r>
          </w:p>
          <w:p>
            <w:pPr>
              <w:jc w:val="both"/>
              <w:rPr>
                <w:sz w:val="28"/>
                <w:szCs w:val="28"/>
              </w:rPr>
            </w:pPr>
            <w:r>
              <w:rPr>
                <w:sz w:val="28"/>
                <w:szCs w:val="28"/>
              </w:rPr>
              <w:t>д-р экон. наук, профессор</w:t>
            </w:r>
          </w:p>
          <w:p>
            <w:pPr>
              <w:jc w:val="both"/>
              <w:rPr>
                <w:sz w:val="28"/>
                <w:szCs w:val="28"/>
              </w:rPr>
            </w:pPr>
            <w:r>
              <w:rPr>
                <w:sz w:val="28"/>
                <w:szCs w:val="28"/>
              </w:rPr>
              <w:t>____________Л.М. Симонова</w:t>
            </w:r>
          </w:p>
          <w:p>
            <w:pPr>
              <w:jc w:val="both"/>
              <w:rPr>
                <w:sz w:val="28"/>
                <w:szCs w:val="28"/>
              </w:rPr>
            </w:pPr>
            <w:r>
              <w:rPr>
                <w:sz w:val="28"/>
                <w:szCs w:val="28"/>
              </w:rPr>
              <w:t>«___»________________2015</w:t>
            </w:r>
          </w:p>
        </w:tc>
      </w:tr>
    </w:tbl>
    <w:p>
      <w:pPr>
        <w:jc w:val="center"/>
        <w:rPr>
          <w:sz w:val="28"/>
          <w:szCs w:val="28"/>
        </w:rPr>
      </w:pPr>
    </w:p>
    <w:p>
      <w:pPr>
        <w:jc w:val="center"/>
        <w:rPr>
          <w:sz w:val="28"/>
          <w:szCs w:val="28"/>
        </w:rPr>
      </w:pPr>
    </w:p>
    <w:p>
      <w:pPr>
        <w:spacing w:line="360" w:lineRule="auto"/>
        <w:jc w:val="center"/>
        <w:rPr>
          <w:b/>
          <w:sz w:val="28"/>
          <w:szCs w:val="28"/>
        </w:rPr>
      </w:pPr>
      <w:r>
        <w:rPr>
          <w:b/>
          <w:sz w:val="28"/>
          <w:szCs w:val="28"/>
        </w:rPr>
        <w:t>ВЫПУСКНАЯ КВАЛИФИКАЦИОННАЯ РАБОТА</w:t>
      </w:r>
    </w:p>
    <w:p>
      <w:pPr>
        <w:spacing w:line="360" w:lineRule="auto"/>
        <w:jc w:val="center"/>
        <w:rPr>
          <w:sz w:val="28"/>
          <w:szCs w:val="28"/>
        </w:rPr>
      </w:pPr>
      <w:r>
        <w:rPr>
          <w:b/>
          <w:sz w:val="28"/>
          <w:szCs w:val="28"/>
        </w:rPr>
        <w:t xml:space="preserve"> </w:t>
      </w:r>
      <w:r>
        <w:rPr>
          <w:sz w:val="28"/>
          <w:szCs w:val="28"/>
        </w:rPr>
        <w:t>МЕЖДУНАРОДНЫЕ ФИНАНСОВЫЕ ОРГАНИЗАЦИИ: ОПЫТ, ПРОБЛЕМЫ И ПЕРСПЕКТИВЫ РАЗВИТИЯ</w:t>
      </w:r>
    </w:p>
    <w:p>
      <w:pPr>
        <w:spacing w:line="360" w:lineRule="auto"/>
        <w:jc w:val="center"/>
        <w:rPr>
          <w:sz w:val="28"/>
          <w:szCs w:val="28"/>
        </w:rPr>
      </w:pPr>
      <w:r>
        <w:rPr>
          <w:sz w:val="28"/>
          <w:szCs w:val="28"/>
        </w:rPr>
        <w:t xml:space="preserve"> (бакалаврская работа)</w:t>
      </w:r>
    </w:p>
    <w:p>
      <w:pPr>
        <w:jc w:val="center"/>
        <w:rPr>
          <w:sz w:val="28"/>
          <w:szCs w:val="28"/>
        </w:rPr>
      </w:pPr>
      <w:r>
        <w:rPr>
          <w:sz w:val="28"/>
          <w:szCs w:val="28"/>
        </w:rPr>
        <w:t>080100.62 Экономика</w:t>
      </w:r>
    </w:p>
    <w:p>
      <w:pPr>
        <w:jc w:val="center"/>
        <w:rPr>
          <w:b/>
          <w:sz w:val="28"/>
          <w:szCs w:val="28"/>
        </w:rPr>
      </w:pPr>
    </w:p>
    <w:p>
      <w:pPr>
        <w:jc w:val="center"/>
        <w:rPr>
          <w:b/>
          <w:sz w:val="28"/>
          <w:szCs w:val="28"/>
        </w:rPr>
      </w:pPr>
    </w:p>
    <w:p>
      <w:pPr>
        <w:jc w:val="center"/>
        <w:rPr>
          <w:sz w:val="28"/>
          <w:szCs w:val="28"/>
        </w:rPr>
      </w:pPr>
    </w:p>
    <w:tbl>
      <w:tblPr>
        <w:tblStyle w:val="21"/>
        <w:tblW w:w="95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90"/>
        <w:gridCol w:w="4148"/>
        <w:gridCol w:w="2233"/>
      </w:tblGrid>
      <w:tr>
        <w:tc>
          <w:tcPr>
            <w:tcW w:w="3190" w:type="dxa"/>
          </w:tcPr>
          <w:p>
            <w:pPr>
              <w:rPr>
                <w:sz w:val="28"/>
                <w:szCs w:val="28"/>
              </w:rPr>
            </w:pPr>
            <w:r>
              <w:rPr>
                <w:sz w:val="28"/>
                <w:szCs w:val="28"/>
              </w:rPr>
              <w:t xml:space="preserve">Выполнил </w:t>
            </w:r>
          </w:p>
          <w:p>
            <w:pPr>
              <w:rPr>
                <w:sz w:val="28"/>
                <w:szCs w:val="28"/>
              </w:rPr>
            </w:pPr>
            <w:r>
              <w:rPr>
                <w:sz w:val="28"/>
                <w:szCs w:val="28"/>
              </w:rPr>
              <w:t>Студент 4 курса</w:t>
            </w:r>
          </w:p>
          <w:p>
            <w:pPr>
              <w:rPr>
                <w:sz w:val="28"/>
                <w:szCs w:val="28"/>
              </w:rPr>
            </w:pPr>
            <w:r>
              <w:rPr>
                <w:sz w:val="28"/>
                <w:szCs w:val="28"/>
              </w:rPr>
              <w:t>очной формы обучения</w:t>
            </w:r>
          </w:p>
        </w:tc>
        <w:tc>
          <w:tcPr>
            <w:tcW w:w="4148" w:type="dxa"/>
            <w:vAlign w:val="center"/>
          </w:tcPr>
          <w:p>
            <w:pPr>
              <w:jc w:val="center"/>
              <w:rPr>
                <w:i/>
                <w:sz w:val="24"/>
                <w:szCs w:val="24"/>
              </w:rPr>
            </w:pPr>
            <w:r>
              <w:rPr>
                <w:i/>
                <w:sz w:val="24"/>
                <w:szCs w:val="24"/>
              </w:rPr>
              <w:t>(подпись)</w:t>
            </w:r>
          </w:p>
        </w:tc>
        <w:tc>
          <w:tcPr>
            <w:tcW w:w="2233" w:type="dxa"/>
          </w:tcPr>
          <w:p>
            <w:pPr>
              <w:rPr>
                <w:sz w:val="28"/>
                <w:szCs w:val="28"/>
              </w:rPr>
            </w:pPr>
            <w:r>
              <w:rPr>
                <w:sz w:val="28"/>
                <w:szCs w:val="28"/>
              </w:rPr>
              <w:t>Васильев</w:t>
            </w:r>
          </w:p>
          <w:p>
            <w:pPr>
              <w:rPr>
                <w:sz w:val="28"/>
                <w:szCs w:val="28"/>
              </w:rPr>
            </w:pPr>
            <w:r>
              <w:rPr>
                <w:sz w:val="28"/>
                <w:szCs w:val="28"/>
              </w:rPr>
              <w:t xml:space="preserve">Петр </w:t>
            </w:r>
          </w:p>
          <w:p>
            <w:pPr>
              <w:rPr>
                <w:sz w:val="28"/>
                <w:szCs w:val="28"/>
              </w:rPr>
            </w:pPr>
            <w:r>
              <w:rPr>
                <w:sz w:val="28"/>
                <w:szCs w:val="28"/>
              </w:rPr>
              <w:t>Иванович</w:t>
            </w:r>
          </w:p>
        </w:tc>
      </w:tr>
      <w:tr>
        <w:tc>
          <w:tcPr>
            <w:tcW w:w="3190" w:type="dxa"/>
          </w:tcPr>
          <w:p>
            <w:pPr>
              <w:rPr>
                <w:sz w:val="28"/>
                <w:szCs w:val="28"/>
              </w:rPr>
            </w:pPr>
          </w:p>
          <w:p>
            <w:pPr>
              <w:rPr>
                <w:sz w:val="28"/>
                <w:szCs w:val="28"/>
              </w:rPr>
            </w:pPr>
          </w:p>
          <w:p>
            <w:pPr>
              <w:rPr>
                <w:sz w:val="28"/>
                <w:szCs w:val="28"/>
              </w:rPr>
            </w:pPr>
          </w:p>
        </w:tc>
        <w:tc>
          <w:tcPr>
            <w:tcW w:w="4148" w:type="dxa"/>
            <w:vAlign w:val="center"/>
          </w:tcPr>
          <w:p>
            <w:pPr>
              <w:jc w:val="center"/>
              <w:rPr>
                <w:i/>
                <w:sz w:val="24"/>
                <w:szCs w:val="24"/>
              </w:rPr>
            </w:pPr>
          </w:p>
        </w:tc>
        <w:tc>
          <w:tcPr>
            <w:tcW w:w="2233" w:type="dxa"/>
          </w:tcPr>
          <w:p>
            <w:pPr>
              <w:rPr>
                <w:sz w:val="28"/>
                <w:szCs w:val="28"/>
              </w:rPr>
            </w:pPr>
          </w:p>
        </w:tc>
      </w:tr>
      <w:tr>
        <w:tc>
          <w:tcPr>
            <w:tcW w:w="3190" w:type="dxa"/>
          </w:tcPr>
          <w:p>
            <w:pPr>
              <w:rPr>
                <w:sz w:val="28"/>
                <w:szCs w:val="28"/>
              </w:rPr>
            </w:pPr>
            <w:r>
              <w:rPr>
                <w:sz w:val="28"/>
                <w:szCs w:val="28"/>
              </w:rPr>
              <w:t>Научный руководитель</w:t>
            </w:r>
          </w:p>
          <w:p>
            <w:pPr>
              <w:rPr>
                <w:sz w:val="28"/>
                <w:szCs w:val="28"/>
              </w:rPr>
            </w:pPr>
            <w:r>
              <w:rPr>
                <w:sz w:val="28"/>
                <w:szCs w:val="28"/>
              </w:rPr>
              <w:t>д-р экон. наук, профессор</w:t>
            </w:r>
          </w:p>
          <w:p>
            <w:pPr>
              <w:rPr>
                <w:sz w:val="28"/>
                <w:szCs w:val="28"/>
              </w:rPr>
            </w:pPr>
          </w:p>
        </w:tc>
        <w:tc>
          <w:tcPr>
            <w:tcW w:w="4148" w:type="dxa"/>
            <w:vAlign w:val="center"/>
          </w:tcPr>
          <w:p>
            <w:pPr>
              <w:jc w:val="center"/>
              <w:rPr>
                <w:i/>
                <w:sz w:val="24"/>
                <w:szCs w:val="24"/>
              </w:rPr>
            </w:pPr>
            <w:r>
              <w:rPr>
                <w:i/>
                <w:sz w:val="24"/>
                <w:szCs w:val="24"/>
              </w:rPr>
              <w:t>(подпись)</w:t>
            </w:r>
          </w:p>
        </w:tc>
        <w:tc>
          <w:tcPr>
            <w:tcW w:w="2233" w:type="dxa"/>
          </w:tcPr>
          <w:p>
            <w:pPr>
              <w:rPr>
                <w:sz w:val="28"/>
                <w:szCs w:val="28"/>
              </w:rPr>
            </w:pPr>
            <w:r>
              <w:rPr>
                <w:sz w:val="28"/>
                <w:szCs w:val="28"/>
              </w:rPr>
              <w:t>Симонова</w:t>
            </w:r>
          </w:p>
          <w:p>
            <w:pPr>
              <w:rPr>
                <w:sz w:val="28"/>
                <w:szCs w:val="28"/>
              </w:rPr>
            </w:pPr>
            <w:r>
              <w:rPr>
                <w:sz w:val="28"/>
                <w:szCs w:val="28"/>
              </w:rPr>
              <w:t xml:space="preserve">Людмила </w:t>
            </w:r>
          </w:p>
          <w:p>
            <w:pPr>
              <w:rPr>
                <w:sz w:val="28"/>
                <w:szCs w:val="28"/>
              </w:rPr>
            </w:pPr>
            <w:r>
              <w:rPr>
                <w:sz w:val="28"/>
                <w:szCs w:val="28"/>
              </w:rPr>
              <w:t xml:space="preserve">Михайловна </w:t>
            </w:r>
          </w:p>
        </w:tc>
      </w:tr>
    </w:tbl>
    <w:p>
      <w:pPr>
        <w:jc w:val="center"/>
        <w:rPr>
          <w:sz w:val="28"/>
          <w:szCs w:val="28"/>
        </w:rPr>
      </w:pPr>
    </w:p>
    <w:p>
      <w:pPr>
        <w:jc w:val="center"/>
        <w:rPr>
          <w:sz w:val="28"/>
          <w:szCs w:val="28"/>
        </w:rPr>
      </w:pPr>
    </w:p>
    <w:p>
      <w:pPr>
        <w:jc w:val="center"/>
        <w:rPr>
          <w:sz w:val="28"/>
          <w:szCs w:val="28"/>
        </w:rPr>
      </w:pPr>
      <w:r>
        <w:rPr>
          <w:sz w:val="28"/>
          <w:szCs w:val="28"/>
        </w:rPr>
        <w:t>Тюмень 2015</w:t>
      </w:r>
    </w:p>
    <w:p>
      <w:pPr>
        <w:jc w:val="right"/>
        <w:rPr>
          <w:b/>
          <w:i/>
          <w:sz w:val="28"/>
          <w:szCs w:val="28"/>
        </w:rPr>
      </w:pPr>
      <w:r>
        <w:rPr>
          <w:sz w:val="28"/>
          <w:szCs w:val="28"/>
        </w:rPr>
        <w:br w:type="page"/>
      </w:r>
      <w:r>
        <w:rPr>
          <w:i/>
          <w:sz w:val="28"/>
          <w:szCs w:val="28"/>
        </w:rPr>
        <w:t>оборотная сторона титульного листа</w:t>
      </w:r>
    </w:p>
    <w:p>
      <w:pPr>
        <w:jc w:val="right"/>
        <w:rPr>
          <w:sz w:val="28"/>
          <w:szCs w:val="28"/>
        </w:rPr>
      </w:pPr>
    </w:p>
    <w:p>
      <w:pPr>
        <w:jc w:val="both"/>
        <w:rPr>
          <w:sz w:val="28"/>
          <w:szCs w:val="28"/>
        </w:rPr>
      </w:pPr>
      <w:r>
        <w:rPr>
          <w:sz w:val="28"/>
          <w:szCs w:val="28"/>
        </w:rPr>
        <w:t>Работа выполнена на кафедре мировой экономики и международного бизнеса</w:t>
      </w:r>
    </w:p>
    <w:p>
      <w:pPr>
        <w:jc w:val="both"/>
        <w:rPr>
          <w:sz w:val="28"/>
          <w:szCs w:val="28"/>
        </w:rPr>
      </w:pPr>
      <w:r>
        <w:rPr>
          <w:sz w:val="28"/>
          <w:szCs w:val="28"/>
        </w:rPr>
        <w:t xml:space="preserve">Финансово-экономического института ТюмГУ </w:t>
      </w:r>
    </w:p>
    <w:p>
      <w:pPr>
        <w:jc w:val="both"/>
        <w:rPr>
          <w:sz w:val="28"/>
          <w:szCs w:val="28"/>
        </w:rPr>
      </w:pPr>
      <w:r>
        <w:rPr>
          <w:sz w:val="28"/>
          <w:szCs w:val="28"/>
        </w:rPr>
        <w:t>по направлению «Экономика»,</w:t>
      </w:r>
    </w:p>
    <w:p>
      <w:pPr>
        <w:jc w:val="both"/>
        <w:rPr>
          <w:sz w:val="28"/>
          <w:szCs w:val="28"/>
        </w:rPr>
      </w:pPr>
      <w:r>
        <w:rPr>
          <w:sz w:val="28"/>
          <w:szCs w:val="28"/>
        </w:rPr>
        <w:t>по профилю «Мировая экономика»</w:t>
      </w: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jc w:val="both"/>
        <w:rPr>
          <w:sz w:val="28"/>
          <w:szCs w:val="28"/>
        </w:rPr>
      </w:pPr>
    </w:p>
    <w:p>
      <w:pPr>
        <w:jc w:val="both"/>
        <w:rPr>
          <w:sz w:val="28"/>
          <w:szCs w:val="28"/>
        </w:rPr>
      </w:pPr>
    </w:p>
    <w:p>
      <w:pPr>
        <w:jc w:val="both"/>
        <w:rPr>
          <w:sz w:val="28"/>
          <w:szCs w:val="28"/>
        </w:rPr>
      </w:pPr>
    </w:p>
    <w:p>
      <w:pPr>
        <w:jc w:val="both"/>
        <w:rPr>
          <w:sz w:val="28"/>
          <w:szCs w:val="28"/>
        </w:rPr>
      </w:pPr>
    </w:p>
    <w:p>
      <w:pPr>
        <w:jc w:val="both"/>
        <w:rPr>
          <w:sz w:val="28"/>
          <w:szCs w:val="28"/>
        </w:rPr>
      </w:pPr>
    </w:p>
    <w:p>
      <w:pPr>
        <w:jc w:val="both"/>
        <w:rPr>
          <w:sz w:val="28"/>
          <w:szCs w:val="28"/>
        </w:rPr>
      </w:pPr>
    </w:p>
    <w:p>
      <w:pPr>
        <w:jc w:val="both"/>
        <w:rPr>
          <w:sz w:val="28"/>
          <w:szCs w:val="28"/>
        </w:rPr>
      </w:pPr>
    </w:p>
    <w:p>
      <w:pPr>
        <w:jc w:val="both"/>
        <w:rPr>
          <w:sz w:val="28"/>
          <w:szCs w:val="28"/>
        </w:rPr>
      </w:pPr>
    </w:p>
    <w:p>
      <w:pPr>
        <w:jc w:val="both"/>
        <w:rPr>
          <w:sz w:val="28"/>
          <w:szCs w:val="28"/>
        </w:rPr>
      </w:pPr>
    </w:p>
    <w:p>
      <w:pPr>
        <w:jc w:val="both"/>
        <w:rPr>
          <w:sz w:val="28"/>
          <w:szCs w:val="28"/>
        </w:rPr>
      </w:pPr>
    </w:p>
    <w:p>
      <w:pPr>
        <w:jc w:val="both"/>
        <w:rPr>
          <w:sz w:val="28"/>
          <w:szCs w:val="28"/>
        </w:rPr>
      </w:pPr>
      <w:r>
        <w:rPr>
          <w:sz w:val="28"/>
          <w:szCs w:val="28"/>
        </w:rPr>
        <w:t>Защита в ГЭК</w:t>
      </w:r>
    </w:p>
    <w:p>
      <w:pPr>
        <w:jc w:val="both"/>
        <w:rPr>
          <w:sz w:val="28"/>
          <w:szCs w:val="28"/>
        </w:rPr>
      </w:pPr>
      <w:r>
        <w:rPr>
          <w:sz w:val="28"/>
          <w:szCs w:val="28"/>
        </w:rPr>
        <w:t>протокол от _________№___</w:t>
      </w:r>
    </w:p>
    <w:p>
      <w:pPr>
        <w:jc w:val="both"/>
        <w:rPr>
          <w:sz w:val="28"/>
          <w:szCs w:val="28"/>
        </w:rPr>
      </w:pPr>
      <w:r>
        <w:rPr>
          <w:sz w:val="28"/>
          <w:szCs w:val="28"/>
        </w:rPr>
        <w:t>оценка ________________</w:t>
      </w:r>
    </w:p>
    <w:p>
      <w:pPr>
        <w:pStyle w:val="38"/>
        <w:widowControl/>
        <w:ind w:firstLine="720"/>
        <w:jc w:val="both"/>
        <w:rPr>
          <w:rFonts w:ascii="Times New Roman" w:hAnsi="Times New Roman"/>
          <w:sz w:val="28"/>
          <w:szCs w:val="28"/>
        </w:rPr>
      </w:pPr>
    </w:p>
    <w:p>
      <w:pPr>
        <w:jc w:val="center"/>
        <w:rPr>
          <w:sz w:val="28"/>
          <w:szCs w:val="28"/>
        </w:rPr>
      </w:pPr>
      <w:r>
        <w:rPr>
          <w:sz w:val="28"/>
          <w:szCs w:val="28"/>
        </w:rPr>
        <w:br w:type="page"/>
      </w:r>
    </w:p>
    <w:p>
      <w:pPr>
        <w:jc w:val="right"/>
        <w:rPr>
          <w:sz w:val="28"/>
          <w:szCs w:val="28"/>
        </w:rPr>
      </w:pPr>
      <w:r>
        <w:rPr>
          <w:sz w:val="28"/>
          <w:szCs w:val="28"/>
        </w:rPr>
        <w:t>Приложение 2</w:t>
      </w:r>
    </w:p>
    <w:p>
      <w:pPr>
        <w:jc w:val="center"/>
        <w:rPr>
          <w:b/>
          <w:sz w:val="28"/>
          <w:szCs w:val="28"/>
        </w:rPr>
      </w:pPr>
      <w:r>
        <w:rPr>
          <w:b/>
          <w:sz w:val="28"/>
          <w:szCs w:val="28"/>
        </w:rPr>
        <w:t>МАКЕТ титульного листа ВКР магистра</w:t>
      </w:r>
    </w:p>
    <w:p>
      <w:pPr>
        <w:jc w:val="center"/>
        <w:rPr>
          <w:sz w:val="28"/>
          <w:szCs w:val="28"/>
        </w:rPr>
      </w:pPr>
      <w:r>
        <w:rPr>
          <w:sz w:val="28"/>
          <w:szCs w:val="28"/>
        </w:rPr>
        <w:t xml:space="preserve">МИНИСТЕРСТВО ОБРАЗОВАНИЯ И НАУКИ </w:t>
      </w:r>
    </w:p>
    <w:p>
      <w:pPr>
        <w:jc w:val="center"/>
        <w:rPr>
          <w:sz w:val="28"/>
          <w:szCs w:val="28"/>
        </w:rPr>
      </w:pPr>
      <w:r>
        <w:rPr>
          <w:sz w:val="28"/>
          <w:szCs w:val="28"/>
        </w:rPr>
        <w:t>РОССИЙСКОЙ ФЕДЕРАЦИИ</w:t>
      </w:r>
    </w:p>
    <w:p>
      <w:pPr>
        <w:ind w:left="-567" w:right="-284" w:hanging="284"/>
        <w:jc w:val="center"/>
        <w:rPr>
          <w:sz w:val="28"/>
          <w:szCs w:val="28"/>
        </w:rPr>
      </w:pPr>
      <w:r>
        <w:rPr>
          <w:sz w:val="28"/>
          <w:szCs w:val="28"/>
        </w:rPr>
        <w:t>Федеральное государственное автономное образовательное учреждение</w:t>
      </w:r>
    </w:p>
    <w:p>
      <w:pPr>
        <w:jc w:val="center"/>
        <w:rPr>
          <w:sz w:val="28"/>
          <w:szCs w:val="28"/>
        </w:rPr>
      </w:pPr>
      <w:r>
        <w:rPr>
          <w:sz w:val="28"/>
          <w:szCs w:val="28"/>
        </w:rPr>
        <w:t>высшего образования</w:t>
      </w:r>
    </w:p>
    <w:p>
      <w:pPr>
        <w:jc w:val="center"/>
        <w:rPr>
          <w:sz w:val="28"/>
          <w:szCs w:val="28"/>
        </w:rPr>
      </w:pPr>
      <w:r>
        <w:rPr>
          <w:sz w:val="28"/>
          <w:szCs w:val="28"/>
        </w:rPr>
        <w:t>«ТЮМЕНСКИЙ ГОСУДАРСТВЕННЫЙ УНИВЕРСИТЕТ»</w:t>
      </w:r>
    </w:p>
    <w:p>
      <w:pPr>
        <w:jc w:val="center"/>
        <w:rPr>
          <w:sz w:val="28"/>
          <w:szCs w:val="28"/>
        </w:rPr>
      </w:pPr>
      <w:r>
        <w:rPr>
          <w:sz w:val="28"/>
          <w:szCs w:val="28"/>
        </w:rPr>
        <w:t>НАЗВАНИЕ ИНСТИТУТА</w:t>
      </w:r>
    </w:p>
    <w:p>
      <w:pPr>
        <w:jc w:val="center"/>
        <w:rPr>
          <w:sz w:val="28"/>
          <w:szCs w:val="28"/>
        </w:rPr>
      </w:pPr>
      <w:r>
        <w:rPr>
          <w:sz w:val="28"/>
          <w:szCs w:val="28"/>
        </w:rPr>
        <w:t>НАЗВАНИЕ КАФЕДРЫ</w:t>
      </w:r>
    </w:p>
    <w:p>
      <w:pPr>
        <w:jc w:val="center"/>
        <w:rPr>
          <w:sz w:val="28"/>
          <w:szCs w:val="28"/>
        </w:rPr>
      </w:pPr>
    </w:p>
    <w:p>
      <w:pPr>
        <w:jc w:val="center"/>
        <w:rPr>
          <w:sz w:val="28"/>
          <w:szCs w:val="28"/>
        </w:rPr>
      </w:pPr>
    </w:p>
    <w:tbl>
      <w:tblPr>
        <w:tblStyle w:val="20"/>
        <w:tblW w:w="9514" w:type="dxa"/>
        <w:tblInd w:w="57" w:type="dxa"/>
        <w:tblLayout w:type="fixed"/>
        <w:tblCellMar>
          <w:top w:w="0" w:type="dxa"/>
          <w:left w:w="108" w:type="dxa"/>
          <w:bottom w:w="0" w:type="dxa"/>
          <w:right w:w="108" w:type="dxa"/>
        </w:tblCellMar>
      </w:tblPr>
      <w:tblGrid>
        <w:gridCol w:w="5580"/>
        <w:gridCol w:w="3934"/>
      </w:tblGrid>
      <w:tr>
        <w:tc>
          <w:tcPr>
            <w:tcW w:w="5580" w:type="dxa"/>
          </w:tcPr>
          <w:p>
            <w:pPr>
              <w:jc w:val="center"/>
              <w:rPr>
                <w:sz w:val="28"/>
                <w:szCs w:val="28"/>
              </w:rPr>
            </w:pPr>
          </w:p>
        </w:tc>
        <w:tc>
          <w:tcPr>
            <w:tcW w:w="3934" w:type="dxa"/>
          </w:tcPr>
          <w:p>
            <w:pPr>
              <w:jc w:val="both"/>
              <w:rPr>
                <w:sz w:val="28"/>
                <w:szCs w:val="28"/>
              </w:rPr>
            </w:pPr>
            <w:r>
              <w:rPr>
                <w:sz w:val="28"/>
                <w:szCs w:val="28"/>
              </w:rPr>
              <w:t>ДОПУЩЕНО К ЗАЩИТЕ В ГЭК И ПРОВЕРЕНО НА ОБЪЕМ ЗАИМСТВОВАНИЯ</w:t>
            </w:r>
          </w:p>
          <w:p>
            <w:pPr>
              <w:jc w:val="both"/>
              <w:rPr>
                <w:sz w:val="28"/>
                <w:szCs w:val="28"/>
              </w:rPr>
            </w:pPr>
            <w:r>
              <w:rPr>
                <w:sz w:val="28"/>
                <w:szCs w:val="28"/>
              </w:rPr>
              <w:t xml:space="preserve">Заведующий кафедрой </w:t>
            </w:r>
          </w:p>
          <w:p>
            <w:pPr>
              <w:jc w:val="both"/>
              <w:rPr>
                <w:i/>
              </w:rPr>
            </w:pPr>
            <w:r>
              <w:rPr>
                <w:i/>
              </w:rPr>
              <w:t>Ученая степень, ученое звание</w:t>
            </w:r>
          </w:p>
          <w:p>
            <w:pPr>
              <w:jc w:val="both"/>
              <w:rPr>
                <w:i/>
              </w:rPr>
            </w:pPr>
            <w:r>
              <w:rPr>
                <w:sz w:val="28"/>
                <w:szCs w:val="28"/>
              </w:rPr>
              <w:t>____________</w:t>
            </w:r>
            <w:r>
              <w:rPr>
                <w:i/>
              </w:rPr>
              <w:t>инициалы, фамилия</w:t>
            </w:r>
          </w:p>
          <w:p>
            <w:pPr>
              <w:jc w:val="both"/>
              <w:rPr>
                <w:sz w:val="28"/>
                <w:szCs w:val="28"/>
              </w:rPr>
            </w:pPr>
            <w:r>
              <w:rPr>
                <w:sz w:val="28"/>
                <w:szCs w:val="28"/>
              </w:rPr>
              <w:t>«___»________________201_</w:t>
            </w:r>
          </w:p>
        </w:tc>
      </w:tr>
    </w:tbl>
    <w:p>
      <w:pPr>
        <w:jc w:val="center"/>
        <w:rPr>
          <w:sz w:val="28"/>
          <w:szCs w:val="28"/>
        </w:rPr>
      </w:pPr>
    </w:p>
    <w:p>
      <w:pPr>
        <w:jc w:val="center"/>
        <w:rPr>
          <w:sz w:val="28"/>
          <w:szCs w:val="28"/>
        </w:rPr>
      </w:pPr>
    </w:p>
    <w:p>
      <w:pPr>
        <w:spacing w:line="360" w:lineRule="auto"/>
        <w:jc w:val="center"/>
        <w:rPr>
          <w:b/>
          <w:sz w:val="28"/>
          <w:szCs w:val="28"/>
        </w:rPr>
      </w:pPr>
      <w:r>
        <w:rPr>
          <w:b/>
          <w:sz w:val="28"/>
          <w:szCs w:val="28"/>
        </w:rPr>
        <w:t>ВЫПУСКНАЯ КВАЛИФИКАЦИОННАЯ РАБОТА</w:t>
      </w:r>
    </w:p>
    <w:p>
      <w:pPr>
        <w:spacing w:line="360" w:lineRule="auto"/>
        <w:jc w:val="center"/>
        <w:rPr>
          <w:sz w:val="28"/>
          <w:szCs w:val="28"/>
        </w:rPr>
      </w:pPr>
      <w:r>
        <w:rPr>
          <w:sz w:val="28"/>
          <w:szCs w:val="28"/>
        </w:rPr>
        <w:t>ТЕМА РАБОТЫ</w:t>
      </w:r>
    </w:p>
    <w:p>
      <w:pPr>
        <w:spacing w:line="360" w:lineRule="auto"/>
        <w:jc w:val="center"/>
        <w:rPr>
          <w:sz w:val="28"/>
          <w:szCs w:val="28"/>
        </w:rPr>
      </w:pPr>
      <w:r>
        <w:rPr>
          <w:sz w:val="28"/>
          <w:szCs w:val="28"/>
        </w:rPr>
        <w:t>(магистерская диссертация)</w:t>
      </w:r>
    </w:p>
    <w:p>
      <w:pPr>
        <w:jc w:val="center"/>
        <w:rPr>
          <w:i/>
        </w:rPr>
      </w:pPr>
      <w:r>
        <w:rPr>
          <w:i/>
        </w:rPr>
        <w:t>Код и наименование программы</w:t>
      </w:r>
    </w:p>
    <w:p>
      <w:pPr>
        <w:jc w:val="center"/>
        <w:rPr>
          <w:b/>
          <w:sz w:val="28"/>
          <w:szCs w:val="28"/>
        </w:rPr>
      </w:pPr>
    </w:p>
    <w:tbl>
      <w:tblPr>
        <w:tblStyle w:val="21"/>
        <w:tblW w:w="95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90"/>
        <w:gridCol w:w="4006"/>
        <w:gridCol w:w="2375"/>
      </w:tblGrid>
      <w:tr>
        <w:tc>
          <w:tcPr>
            <w:tcW w:w="3190" w:type="dxa"/>
          </w:tcPr>
          <w:p>
            <w:pPr>
              <w:rPr>
                <w:sz w:val="28"/>
                <w:szCs w:val="28"/>
              </w:rPr>
            </w:pPr>
            <w:r>
              <w:rPr>
                <w:sz w:val="28"/>
                <w:szCs w:val="28"/>
              </w:rPr>
              <w:t xml:space="preserve">Выполнил(а) </w:t>
            </w:r>
          </w:p>
          <w:p>
            <w:pPr>
              <w:rPr>
                <w:sz w:val="28"/>
                <w:szCs w:val="28"/>
              </w:rPr>
            </w:pPr>
            <w:r>
              <w:rPr>
                <w:sz w:val="28"/>
                <w:szCs w:val="28"/>
              </w:rPr>
              <w:t>студент(ка) ___курса</w:t>
            </w:r>
          </w:p>
          <w:p>
            <w:pPr>
              <w:rPr>
                <w:sz w:val="28"/>
                <w:szCs w:val="28"/>
              </w:rPr>
            </w:pPr>
            <w:r>
              <w:rPr>
                <w:sz w:val="28"/>
                <w:szCs w:val="28"/>
              </w:rPr>
              <w:t>очной (заочной) формы обучения</w:t>
            </w:r>
          </w:p>
        </w:tc>
        <w:tc>
          <w:tcPr>
            <w:tcW w:w="4006" w:type="dxa"/>
            <w:vAlign w:val="center"/>
          </w:tcPr>
          <w:p>
            <w:pPr>
              <w:jc w:val="center"/>
              <w:rPr>
                <w:i/>
                <w:sz w:val="24"/>
                <w:szCs w:val="24"/>
              </w:rPr>
            </w:pPr>
            <w:r>
              <w:rPr>
                <w:i/>
                <w:sz w:val="24"/>
                <w:szCs w:val="24"/>
              </w:rPr>
              <w:t>(подпись)</w:t>
            </w:r>
          </w:p>
        </w:tc>
        <w:tc>
          <w:tcPr>
            <w:tcW w:w="2375" w:type="dxa"/>
          </w:tcPr>
          <w:p>
            <w:pPr>
              <w:rPr>
                <w:sz w:val="28"/>
                <w:szCs w:val="28"/>
              </w:rPr>
            </w:pPr>
            <w:r>
              <w:rPr>
                <w:sz w:val="28"/>
                <w:szCs w:val="28"/>
              </w:rPr>
              <w:t>Фамилия</w:t>
            </w:r>
          </w:p>
          <w:p>
            <w:pPr>
              <w:rPr>
                <w:sz w:val="28"/>
                <w:szCs w:val="28"/>
              </w:rPr>
            </w:pPr>
            <w:r>
              <w:rPr>
                <w:sz w:val="28"/>
                <w:szCs w:val="28"/>
              </w:rPr>
              <w:t xml:space="preserve">Имя </w:t>
            </w:r>
          </w:p>
          <w:p>
            <w:pPr>
              <w:rPr>
                <w:sz w:val="28"/>
                <w:szCs w:val="28"/>
              </w:rPr>
            </w:pPr>
            <w:r>
              <w:rPr>
                <w:sz w:val="28"/>
                <w:szCs w:val="28"/>
              </w:rPr>
              <w:t>Отчество</w:t>
            </w:r>
          </w:p>
        </w:tc>
      </w:tr>
      <w:tr>
        <w:tc>
          <w:tcPr>
            <w:tcW w:w="3190" w:type="dxa"/>
          </w:tcPr>
          <w:p>
            <w:pPr>
              <w:jc w:val="center"/>
              <w:rPr>
                <w:b/>
                <w:sz w:val="28"/>
                <w:szCs w:val="28"/>
              </w:rPr>
            </w:pPr>
          </w:p>
        </w:tc>
        <w:tc>
          <w:tcPr>
            <w:tcW w:w="4006" w:type="dxa"/>
          </w:tcPr>
          <w:p>
            <w:pPr>
              <w:jc w:val="center"/>
              <w:rPr>
                <w:b/>
                <w:sz w:val="28"/>
                <w:szCs w:val="28"/>
              </w:rPr>
            </w:pPr>
          </w:p>
        </w:tc>
        <w:tc>
          <w:tcPr>
            <w:tcW w:w="2375" w:type="dxa"/>
          </w:tcPr>
          <w:p>
            <w:pPr>
              <w:jc w:val="center"/>
              <w:rPr>
                <w:b/>
                <w:sz w:val="28"/>
                <w:szCs w:val="28"/>
              </w:rPr>
            </w:pPr>
          </w:p>
        </w:tc>
      </w:tr>
      <w:tr>
        <w:tc>
          <w:tcPr>
            <w:tcW w:w="3190" w:type="dxa"/>
          </w:tcPr>
          <w:p>
            <w:pPr>
              <w:rPr>
                <w:sz w:val="28"/>
                <w:szCs w:val="28"/>
              </w:rPr>
            </w:pPr>
            <w:r>
              <w:rPr>
                <w:sz w:val="28"/>
                <w:szCs w:val="28"/>
              </w:rPr>
              <w:t>Научный руководитель</w:t>
            </w:r>
          </w:p>
          <w:p>
            <w:pPr>
              <w:rPr>
                <w:i/>
                <w:sz w:val="24"/>
                <w:szCs w:val="24"/>
              </w:rPr>
            </w:pPr>
            <w:r>
              <w:rPr>
                <w:i/>
                <w:sz w:val="24"/>
                <w:szCs w:val="24"/>
              </w:rPr>
              <w:t>Ученая степень, ученое звание</w:t>
            </w:r>
          </w:p>
          <w:p>
            <w:pPr>
              <w:rPr>
                <w:sz w:val="28"/>
                <w:szCs w:val="28"/>
              </w:rPr>
            </w:pPr>
          </w:p>
        </w:tc>
        <w:tc>
          <w:tcPr>
            <w:tcW w:w="4006" w:type="dxa"/>
            <w:vAlign w:val="center"/>
          </w:tcPr>
          <w:p>
            <w:pPr>
              <w:jc w:val="center"/>
              <w:rPr>
                <w:i/>
                <w:sz w:val="24"/>
                <w:szCs w:val="24"/>
              </w:rPr>
            </w:pPr>
            <w:r>
              <w:rPr>
                <w:i/>
                <w:sz w:val="24"/>
                <w:szCs w:val="24"/>
              </w:rPr>
              <w:t>(подпись)</w:t>
            </w:r>
          </w:p>
        </w:tc>
        <w:tc>
          <w:tcPr>
            <w:tcW w:w="2375" w:type="dxa"/>
          </w:tcPr>
          <w:p>
            <w:pPr>
              <w:rPr>
                <w:sz w:val="28"/>
                <w:szCs w:val="28"/>
              </w:rPr>
            </w:pPr>
            <w:r>
              <w:rPr>
                <w:sz w:val="28"/>
                <w:szCs w:val="28"/>
              </w:rPr>
              <w:t>Фамилия</w:t>
            </w:r>
          </w:p>
          <w:p>
            <w:pPr>
              <w:rPr>
                <w:sz w:val="28"/>
                <w:szCs w:val="28"/>
              </w:rPr>
            </w:pPr>
            <w:r>
              <w:rPr>
                <w:sz w:val="28"/>
                <w:szCs w:val="28"/>
              </w:rPr>
              <w:t xml:space="preserve">Имя </w:t>
            </w:r>
          </w:p>
          <w:p>
            <w:pPr>
              <w:rPr>
                <w:sz w:val="28"/>
                <w:szCs w:val="28"/>
              </w:rPr>
            </w:pPr>
            <w:r>
              <w:rPr>
                <w:sz w:val="28"/>
                <w:szCs w:val="28"/>
              </w:rPr>
              <w:t>Отчество</w:t>
            </w:r>
          </w:p>
        </w:tc>
      </w:tr>
      <w:tr>
        <w:tc>
          <w:tcPr>
            <w:tcW w:w="3190" w:type="dxa"/>
          </w:tcPr>
          <w:p>
            <w:pPr>
              <w:jc w:val="center"/>
              <w:rPr>
                <w:b/>
                <w:sz w:val="28"/>
                <w:szCs w:val="28"/>
              </w:rPr>
            </w:pPr>
          </w:p>
        </w:tc>
        <w:tc>
          <w:tcPr>
            <w:tcW w:w="4006" w:type="dxa"/>
          </w:tcPr>
          <w:p>
            <w:pPr>
              <w:jc w:val="center"/>
              <w:rPr>
                <w:b/>
                <w:sz w:val="28"/>
                <w:szCs w:val="28"/>
              </w:rPr>
            </w:pPr>
          </w:p>
        </w:tc>
        <w:tc>
          <w:tcPr>
            <w:tcW w:w="2375" w:type="dxa"/>
          </w:tcPr>
          <w:p>
            <w:pPr>
              <w:jc w:val="center"/>
              <w:rPr>
                <w:b/>
                <w:sz w:val="28"/>
                <w:szCs w:val="28"/>
              </w:rPr>
            </w:pPr>
          </w:p>
        </w:tc>
      </w:tr>
      <w:tr>
        <w:tc>
          <w:tcPr>
            <w:tcW w:w="3190" w:type="dxa"/>
          </w:tcPr>
          <w:p>
            <w:pPr>
              <w:jc w:val="both"/>
              <w:rPr>
                <w:i/>
                <w:sz w:val="24"/>
                <w:szCs w:val="24"/>
              </w:rPr>
            </w:pPr>
            <w:r>
              <w:rPr>
                <w:sz w:val="28"/>
                <w:szCs w:val="28"/>
              </w:rPr>
              <w:t xml:space="preserve">Рецензент </w:t>
            </w:r>
          </w:p>
          <w:p>
            <w:pPr>
              <w:jc w:val="both"/>
              <w:rPr>
                <w:i/>
                <w:sz w:val="24"/>
                <w:szCs w:val="24"/>
              </w:rPr>
            </w:pPr>
            <w:r>
              <w:rPr>
                <w:i/>
                <w:sz w:val="24"/>
                <w:szCs w:val="24"/>
              </w:rPr>
              <w:t>занимаемая должность,</w:t>
            </w:r>
          </w:p>
          <w:p>
            <w:pPr>
              <w:rPr>
                <w:sz w:val="28"/>
                <w:szCs w:val="28"/>
              </w:rPr>
            </w:pPr>
            <w:r>
              <w:rPr>
                <w:i/>
                <w:sz w:val="24"/>
                <w:szCs w:val="24"/>
              </w:rPr>
              <w:t>наименование организации, если есть ученая степень, ученое звание</w:t>
            </w:r>
          </w:p>
        </w:tc>
        <w:tc>
          <w:tcPr>
            <w:tcW w:w="4006" w:type="dxa"/>
            <w:vAlign w:val="center"/>
          </w:tcPr>
          <w:p>
            <w:pPr>
              <w:jc w:val="center"/>
              <w:rPr>
                <w:i/>
              </w:rPr>
            </w:pPr>
            <w:r>
              <w:rPr>
                <w:i/>
                <w:sz w:val="24"/>
                <w:szCs w:val="24"/>
              </w:rPr>
              <w:t>(подпись)</w:t>
            </w:r>
          </w:p>
        </w:tc>
        <w:tc>
          <w:tcPr>
            <w:tcW w:w="2375" w:type="dxa"/>
          </w:tcPr>
          <w:p>
            <w:pPr>
              <w:rPr>
                <w:sz w:val="28"/>
                <w:szCs w:val="28"/>
              </w:rPr>
            </w:pPr>
            <w:r>
              <w:rPr>
                <w:sz w:val="28"/>
                <w:szCs w:val="28"/>
              </w:rPr>
              <w:t>Фамилия</w:t>
            </w:r>
          </w:p>
          <w:p>
            <w:pPr>
              <w:rPr>
                <w:sz w:val="28"/>
                <w:szCs w:val="28"/>
              </w:rPr>
            </w:pPr>
            <w:r>
              <w:rPr>
                <w:sz w:val="28"/>
                <w:szCs w:val="28"/>
              </w:rPr>
              <w:t xml:space="preserve">Имя </w:t>
            </w:r>
          </w:p>
          <w:p>
            <w:pPr>
              <w:rPr>
                <w:sz w:val="28"/>
                <w:szCs w:val="28"/>
              </w:rPr>
            </w:pPr>
            <w:r>
              <w:rPr>
                <w:sz w:val="28"/>
                <w:szCs w:val="28"/>
              </w:rPr>
              <w:t>Отчество</w:t>
            </w:r>
          </w:p>
        </w:tc>
      </w:tr>
    </w:tbl>
    <w:p>
      <w:pPr>
        <w:jc w:val="center"/>
        <w:rPr>
          <w:b/>
          <w:sz w:val="28"/>
          <w:szCs w:val="28"/>
        </w:rPr>
      </w:pPr>
    </w:p>
    <w:p>
      <w:pPr>
        <w:jc w:val="center"/>
        <w:rPr>
          <w:b/>
          <w:sz w:val="28"/>
          <w:szCs w:val="28"/>
        </w:rPr>
      </w:pPr>
    </w:p>
    <w:p>
      <w:pPr>
        <w:jc w:val="center"/>
        <w:rPr>
          <w:sz w:val="28"/>
          <w:szCs w:val="28"/>
        </w:rPr>
      </w:pPr>
      <w:r>
        <w:rPr>
          <w:sz w:val="28"/>
          <w:szCs w:val="28"/>
        </w:rPr>
        <w:t>Тюмень 201__</w:t>
      </w:r>
    </w:p>
    <w:p>
      <w:pPr>
        <w:spacing w:after="200" w:line="276" w:lineRule="auto"/>
        <w:rPr>
          <w:sz w:val="28"/>
          <w:szCs w:val="28"/>
        </w:rPr>
      </w:pPr>
      <w:r>
        <w:rPr>
          <w:sz w:val="28"/>
          <w:szCs w:val="28"/>
        </w:rPr>
        <w:br w:type="page"/>
      </w:r>
    </w:p>
    <w:p>
      <w:pPr>
        <w:jc w:val="right"/>
        <w:rPr>
          <w:sz w:val="28"/>
          <w:szCs w:val="28"/>
        </w:rPr>
      </w:pPr>
      <w:r>
        <w:rPr>
          <w:sz w:val="28"/>
          <w:szCs w:val="28"/>
        </w:rPr>
        <w:t>Продолжение приложения 2</w:t>
      </w:r>
    </w:p>
    <w:p>
      <w:pPr>
        <w:jc w:val="center"/>
        <w:rPr>
          <w:b/>
          <w:sz w:val="28"/>
          <w:szCs w:val="28"/>
        </w:rPr>
      </w:pPr>
      <w:r>
        <w:rPr>
          <w:b/>
          <w:sz w:val="28"/>
          <w:szCs w:val="28"/>
        </w:rPr>
        <w:t>ОБРАЗЕЦ титульного листа магистерской диссертации</w:t>
      </w:r>
    </w:p>
    <w:p>
      <w:pPr>
        <w:jc w:val="center"/>
        <w:rPr>
          <w:sz w:val="28"/>
          <w:szCs w:val="28"/>
        </w:rPr>
      </w:pPr>
      <w:r>
        <w:rPr>
          <w:sz w:val="28"/>
          <w:szCs w:val="28"/>
        </w:rPr>
        <w:t xml:space="preserve">МИНИСТЕРСТВО ОБРАЗОВАНИЯ И НАУКИ </w:t>
      </w:r>
    </w:p>
    <w:p>
      <w:pPr>
        <w:jc w:val="center"/>
        <w:rPr>
          <w:sz w:val="28"/>
          <w:szCs w:val="28"/>
        </w:rPr>
      </w:pPr>
      <w:r>
        <w:rPr>
          <w:sz w:val="28"/>
          <w:szCs w:val="28"/>
        </w:rPr>
        <w:t>РОССИЙСКОЙ ФЕДЕРАЦИИ</w:t>
      </w:r>
    </w:p>
    <w:p>
      <w:pPr>
        <w:ind w:left="-567" w:right="-284" w:hanging="284"/>
        <w:jc w:val="center"/>
        <w:rPr>
          <w:sz w:val="28"/>
          <w:szCs w:val="28"/>
        </w:rPr>
      </w:pPr>
      <w:r>
        <w:rPr>
          <w:sz w:val="28"/>
          <w:szCs w:val="28"/>
        </w:rPr>
        <w:t>Федеральное государственное автономное образовательное учреждение</w:t>
      </w:r>
    </w:p>
    <w:p>
      <w:pPr>
        <w:jc w:val="center"/>
        <w:rPr>
          <w:sz w:val="28"/>
          <w:szCs w:val="28"/>
        </w:rPr>
      </w:pPr>
      <w:r>
        <w:rPr>
          <w:sz w:val="28"/>
          <w:szCs w:val="28"/>
        </w:rPr>
        <w:t>высшего образования</w:t>
      </w:r>
    </w:p>
    <w:p>
      <w:pPr>
        <w:jc w:val="center"/>
        <w:rPr>
          <w:sz w:val="28"/>
          <w:szCs w:val="28"/>
        </w:rPr>
      </w:pPr>
      <w:r>
        <w:rPr>
          <w:sz w:val="28"/>
          <w:szCs w:val="28"/>
        </w:rPr>
        <w:t>«ТЮМЕНСКИЙ ГОСУДАРСТВЕННЫЙ УНИВЕРСИТЕТ»</w:t>
      </w:r>
    </w:p>
    <w:p>
      <w:pPr>
        <w:jc w:val="center"/>
        <w:rPr>
          <w:sz w:val="28"/>
          <w:szCs w:val="28"/>
        </w:rPr>
      </w:pPr>
      <w:r>
        <w:rPr>
          <w:sz w:val="28"/>
          <w:szCs w:val="28"/>
        </w:rPr>
        <w:t>ФИНАНСОВО-ЭКОНОМИЧЕСКИЙ ИНСТИТУТ</w:t>
      </w:r>
    </w:p>
    <w:p>
      <w:pPr>
        <w:jc w:val="center"/>
        <w:rPr>
          <w:sz w:val="28"/>
          <w:szCs w:val="28"/>
        </w:rPr>
      </w:pPr>
      <w:r>
        <w:rPr>
          <w:sz w:val="28"/>
          <w:szCs w:val="28"/>
        </w:rPr>
        <w:t>Кафедра мировой экономики и международного бизнеса</w:t>
      </w:r>
    </w:p>
    <w:p>
      <w:pPr>
        <w:jc w:val="center"/>
        <w:rPr>
          <w:sz w:val="28"/>
          <w:szCs w:val="28"/>
        </w:rPr>
      </w:pPr>
    </w:p>
    <w:p>
      <w:pPr>
        <w:jc w:val="center"/>
        <w:rPr>
          <w:sz w:val="28"/>
          <w:szCs w:val="28"/>
        </w:rPr>
      </w:pPr>
    </w:p>
    <w:tbl>
      <w:tblPr>
        <w:tblStyle w:val="20"/>
        <w:tblW w:w="9514" w:type="dxa"/>
        <w:tblInd w:w="57" w:type="dxa"/>
        <w:tblLayout w:type="fixed"/>
        <w:tblCellMar>
          <w:top w:w="0" w:type="dxa"/>
          <w:left w:w="108" w:type="dxa"/>
          <w:bottom w:w="0" w:type="dxa"/>
          <w:right w:w="108" w:type="dxa"/>
        </w:tblCellMar>
      </w:tblPr>
      <w:tblGrid>
        <w:gridCol w:w="5721"/>
        <w:gridCol w:w="3793"/>
      </w:tblGrid>
      <w:tr>
        <w:tc>
          <w:tcPr>
            <w:tcW w:w="5721" w:type="dxa"/>
          </w:tcPr>
          <w:p>
            <w:pPr>
              <w:jc w:val="center"/>
              <w:rPr>
                <w:sz w:val="28"/>
                <w:szCs w:val="28"/>
              </w:rPr>
            </w:pPr>
          </w:p>
        </w:tc>
        <w:tc>
          <w:tcPr>
            <w:tcW w:w="3793" w:type="dxa"/>
          </w:tcPr>
          <w:p>
            <w:pPr>
              <w:jc w:val="both"/>
              <w:rPr>
                <w:sz w:val="28"/>
                <w:szCs w:val="28"/>
              </w:rPr>
            </w:pPr>
            <w:r>
              <w:rPr>
                <w:sz w:val="28"/>
                <w:szCs w:val="28"/>
              </w:rPr>
              <w:t>ДОПУЩЕНО К ЗАЩИТЕ В ГЭК И ПРОВЕРЕНО НА ОБЪЕМ ЗАИМСТВОВАНИЯ</w:t>
            </w:r>
          </w:p>
          <w:p>
            <w:pPr>
              <w:jc w:val="both"/>
              <w:rPr>
                <w:sz w:val="28"/>
                <w:szCs w:val="28"/>
              </w:rPr>
            </w:pPr>
            <w:r>
              <w:rPr>
                <w:sz w:val="28"/>
                <w:szCs w:val="28"/>
              </w:rPr>
              <w:t xml:space="preserve">Заведующий кафедрой </w:t>
            </w:r>
          </w:p>
          <w:p>
            <w:pPr>
              <w:jc w:val="both"/>
              <w:rPr>
                <w:sz w:val="28"/>
                <w:szCs w:val="28"/>
              </w:rPr>
            </w:pPr>
            <w:r>
              <w:rPr>
                <w:sz w:val="28"/>
                <w:szCs w:val="28"/>
              </w:rPr>
              <w:t>д-р экон. наук, профессор</w:t>
            </w:r>
          </w:p>
          <w:p>
            <w:pPr>
              <w:jc w:val="both"/>
              <w:rPr>
                <w:sz w:val="28"/>
                <w:szCs w:val="28"/>
              </w:rPr>
            </w:pPr>
            <w:r>
              <w:rPr>
                <w:sz w:val="28"/>
                <w:szCs w:val="28"/>
              </w:rPr>
              <w:t>____________Л.М. Симонова</w:t>
            </w:r>
          </w:p>
          <w:p>
            <w:pPr>
              <w:jc w:val="both"/>
              <w:rPr>
                <w:sz w:val="28"/>
                <w:szCs w:val="28"/>
              </w:rPr>
            </w:pPr>
            <w:r>
              <w:rPr>
                <w:sz w:val="28"/>
                <w:szCs w:val="28"/>
              </w:rPr>
              <w:t>«___»________________2015</w:t>
            </w:r>
          </w:p>
        </w:tc>
      </w:tr>
    </w:tbl>
    <w:p>
      <w:pPr>
        <w:jc w:val="center"/>
        <w:rPr>
          <w:sz w:val="28"/>
          <w:szCs w:val="28"/>
        </w:rPr>
      </w:pPr>
    </w:p>
    <w:p>
      <w:pPr>
        <w:jc w:val="center"/>
        <w:rPr>
          <w:sz w:val="28"/>
          <w:szCs w:val="28"/>
        </w:rPr>
      </w:pPr>
    </w:p>
    <w:p>
      <w:pPr>
        <w:spacing w:line="360" w:lineRule="auto"/>
        <w:jc w:val="center"/>
        <w:rPr>
          <w:b/>
          <w:sz w:val="28"/>
          <w:szCs w:val="28"/>
        </w:rPr>
      </w:pPr>
      <w:r>
        <w:rPr>
          <w:b/>
          <w:sz w:val="28"/>
          <w:szCs w:val="28"/>
        </w:rPr>
        <w:t>ВЫПУСКНАЯ КВАЛИФИКАЦИОННАЯ РАБОТА</w:t>
      </w:r>
    </w:p>
    <w:p>
      <w:pPr>
        <w:spacing w:line="360" w:lineRule="auto"/>
        <w:jc w:val="center"/>
        <w:rPr>
          <w:sz w:val="28"/>
          <w:szCs w:val="28"/>
        </w:rPr>
      </w:pPr>
      <w:r>
        <w:rPr>
          <w:sz w:val="28"/>
          <w:szCs w:val="28"/>
        </w:rPr>
        <w:t>МЕЖДУНАРОДНЫЕ ФИНАНСОВЫЕ ОРГАНИЗАЦИИ: ОПЫТ, ПРОБЛЕМЫ И ПЕРСПЕКТИВЫ РАЗВИТИЯ</w:t>
      </w:r>
    </w:p>
    <w:p>
      <w:pPr>
        <w:spacing w:line="360" w:lineRule="auto"/>
        <w:jc w:val="center"/>
        <w:rPr>
          <w:sz w:val="28"/>
          <w:szCs w:val="28"/>
        </w:rPr>
      </w:pPr>
      <w:r>
        <w:rPr>
          <w:sz w:val="28"/>
          <w:szCs w:val="28"/>
        </w:rPr>
        <w:t>(магистерская диссертация)</w:t>
      </w:r>
    </w:p>
    <w:p>
      <w:pPr>
        <w:jc w:val="center"/>
        <w:rPr>
          <w:sz w:val="28"/>
          <w:szCs w:val="28"/>
        </w:rPr>
      </w:pPr>
      <w:r>
        <w:rPr>
          <w:sz w:val="28"/>
          <w:szCs w:val="28"/>
        </w:rPr>
        <w:t>38.04.02 Менеджмент: Международный бизнес</w:t>
      </w:r>
    </w:p>
    <w:p>
      <w:pPr>
        <w:jc w:val="center"/>
        <w:rPr>
          <w:sz w:val="28"/>
          <w:szCs w:val="28"/>
        </w:rPr>
      </w:pPr>
    </w:p>
    <w:p>
      <w:pPr>
        <w:rPr>
          <w:sz w:val="28"/>
          <w:szCs w:val="28"/>
        </w:rPr>
      </w:pPr>
    </w:p>
    <w:tbl>
      <w:tblPr>
        <w:tblStyle w:val="21"/>
        <w:tblW w:w="95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36"/>
        <w:gridCol w:w="3260"/>
        <w:gridCol w:w="2375"/>
      </w:tblGrid>
      <w:tr>
        <w:tc>
          <w:tcPr>
            <w:tcW w:w="3936" w:type="dxa"/>
          </w:tcPr>
          <w:p>
            <w:pPr>
              <w:rPr>
                <w:sz w:val="28"/>
                <w:szCs w:val="28"/>
              </w:rPr>
            </w:pPr>
            <w:r>
              <w:rPr>
                <w:sz w:val="28"/>
                <w:szCs w:val="28"/>
              </w:rPr>
              <w:t xml:space="preserve">Выполнил </w:t>
            </w:r>
          </w:p>
          <w:p>
            <w:pPr>
              <w:rPr>
                <w:sz w:val="28"/>
                <w:szCs w:val="28"/>
              </w:rPr>
            </w:pPr>
            <w:r>
              <w:rPr>
                <w:sz w:val="28"/>
                <w:szCs w:val="28"/>
              </w:rPr>
              <w:t>Студент 2 курса</w:t>
            </w:r>
          </w:p>
          <w:p>
            <w:pPr>
              <w:rPr>
                <w:sz w:val="28"/>
                <w:szCs w:val="28"/>
              </w:rPr>
            </w:pPr>
            <w:r>
              <w:rPr>
                <w:sz w:val="28"/>
                <w:szCs w:val="28"/>
              </w:rPr>
              <w:t>очной формы обучения</w:t>
            </w:r>
          </w:p>
        </w:tc>
        <w:tc>
          <w:tcPr>
            <w:tcW w:w="3260" w:type="dxa"/>
            <w:vAlign w:val="center"/>
          </w:tcPr>
          <w:p>
            <w:pPr>
              <w:jc w:val="center"/>
              <w:rPr>
                <w:i/>
                <w:sz w:val="24"/>
                <w:szCs w:val="24"/>
              </w:rPr>
            </w:pPr>
            <w:r>
              <w:rPr>
                <w:i/>
                <w:sz w:val="24"/>
                <w:szCs w:val="24"/>
              </w:rPr>
              <w:t>(подпись)</w:t>
            </w:r>
          </w:p>
        </w:tc>
        <w:tc>
          <w:tcPr>
            <w:tcW w:w="2375" w:type="dxa"/>
          </w:tcPr>
          <w:p>
            <w:pPr>
              <w:rPr>
                <w:sz w:val="28"/>
                <w:szCs w:val="28"/>
              </w:rPr>
            </w:pPr>
            <w:r>
              <w:rPr>
                <w:sz w:val="28"/>
                <w:szCs w:val="28"/>
              </w:rPr>
              <w:t>Васильев</w:t>
            </w:r>
          </w:p>
          <w:p>
            <w:pPr>
              <w:rPr>
                <w:sz w:val="28"/>
                <w:szCs w:val="28"/>
              </w:rPr>
            </w:pPr>
            <w:r>
              <w:rPr>
                <w:sz w:val="28"/>
                <w:szCs w:val="28"/>
              </w:rPr>
              <w:t xml:space="preserve">Петр </w:t>
            </w:r>
          </w:p>
          <w:p>
            <w:pPr>
              <w:rPr>
                <w:sz w:val="28"/>
                <w:szCs w:val="28"/>
              </w:rPr>
            </w:pPr>
            <w:r>
              <w:rPr>
                <w:sz w:val="28"/>
                <w:szCs w:val="28"/>
              </w:rPr>
              <w:t>Иванович</w:t>
            </w:r>
          </w:p>
        </w:tc>
      </w:tr>
      <w:tr>
        <w:tc>
          <w:tcPr>
            <w:tcW w:w="3936" w:type="dxa"/>
          </w:tcPr>
          <w:p>
            <w:pPr>
              <w:jc w:val="center"/>
              <w:rPr>
                <w:b/>
                <w:sz w:val="28"/>
                <w:szCs w:val="28"/>
              </w:rPr>
            </w:pPr>
          </w:p>
        </w:tc>
        <w:tc>
          <w:tcPr>
            <w:tcW w:w="3260" w:type="dxa"/>
          </w:tcPr>
          <w:p>
            <w:pPr>
              <w:jc w:val="center"/>
              <w:rPr>
                <w:b/>
                <w:sz w:val="28"/>
                <w:szCs w:val="28"/>
              </w:rPr>
            </w:pPr>
          </w:p>
        </w:tc>
        <w:tc>
          <w:tcPr>
            <w:tcW w:w="2375" w:type="dxa"/>
          </w:tcPr>
          <w:p>
            <w:pPr>
              <w:rPr>
                <w:sz w:val="28"/>
                <w:szCs w:val="28"/>
              </w:rPr>
            </w:pPr>
          </w:p>
        </w:tc>
      </w:tr>
      <w:tr>
        <w:tc>
          <w:tcPr>
            <w:tcW w:w="3936" w:type="dxa"/>
          </w:tcPr>
          <w:p>
            <w:pPr>
              <w:rPr>
                <w:sz w:val="28"/>
                <w:szCs w:val="28"/>
              </w:rPr>
            </w:pPr>
            <w:r>
              <w:rPr>
                <w:sz w:val="28"/>
                <w:szCs w:val="28"/>
              </w:rPr>
              <w:t>Научный руководитель</w:t>
            </w:r>
          </w:p>
          <w:p>
            <w:pPr>
              <w:rPr>
                <w:sz w:val="28"/>
                <w:szCs w:val="28"/>
              </w:rPr>
            </w:pPr>
            <w:r>
              <w:rPr>
                <w:sz w:val="28"/>
                <w:szCs w:val="28"/>
              </w:rPr>
              <w:t>д-р экон. наук, профессор</w:t>
            </w:r>
          </w:p>
          <w:p>
            <w:pPr>
              <w:rPr>
                <w:sz w:val="28"/>
                <w:szCs w:val="28"/>
              </w:rPr>
            </w:pPr>
          </w:p>
        </w:tc>
        <w:tc>
          <w:tcPr>
            <w:tcW w:w="3260" w:type="dxa"/>
            <w:vAlign w:val="center"/>
          </w:tcPr>
          <w:p>
            <w:pPr>
              <w:jc w:val="center"/>
              <w:rPr>
                <w:i/>
                <w:sz w:val="24"/>
                <w:szCs w:val="24"/>
              </w:rPr>
            </w:pPr>
            <w:r>
              <w:rPr>
                <w:i/>
                <w:sz w:val="24"/>
                <w:szCs w:val="24"/>
              </w:rPr>
              <w:t>(подпись)</w:t>
            </w:r>
          </w:p>
        </w:tc>
        <w:tc>
          <w:tcPr>
            <w:tcW w:w="2375" w:type="dxa"/>
          </w:tcPr>
          <w:p>
            <w:pPr>
              <w:rPr>
                <w:sz w:val="28"/>
                <w:szCs w:val="28"/>
              </w:rPr>
            </w:pPr>
            <w:r>
              <w:rPr>
                <w:sz w:val="28"/>
                <w:szCs w:val="28"/>
              </w:rPr>
              <w:t>Симонова</w:t>
            </w:r>
          </w:p>
          <w:p>
            <w:pPr>
              <w:rPr>
                <w:sz w:val="28"/>
                <w:szCs w:val="28"/>
              </w:rPr>
            </w:pPr>
            <w:r>
              <w:rPr>
                <w:sz w:val="28"/>
                <w:szCs w:val="28"/>
              </w:rPr>
              <w:t xml:space="preserve">Людмила </w:t>
            </w:r>
          </w:p>
          <w:p>
            <w:pPr>
              <w:rPr>
                <w:sz w:val="28"/>
                <w:szCs w:val="28"/>
              </w:rPr>
            </w:pPr>
            <w:r>
              <w:rPr>
                <w:sz w:val="28"/>
                <w:szCs w:val="28"/>
              </w:rPr>
              <w:t xml:space="preserve">Михайловна </w:t>
            </w:r>
          </w:p>
        </w:tc>
      </w:tr>
      <w:tr>
        <w:tc>
          <w:tcPr>
            <w:tcW w:w="3936" w:type="dxa"/>
          </w:tcPr>
          <w:p>
            <w:pPr>
              <w:jc w:val="center"/>
              <w:rPr>
                <w:b/>
                <w:sz w:val="28"/>
                <w:szCs w:val="28"/>
              </w:rPr>
            </w:pPr>
          </w:p>
        </w:tc>
        <w:tc>
          <w:tcPr>
            <w:tcW w:w="3260" w:type="dxa"/>
          </w:tcPr>
          <w:p>
            <w:pPr>
              <w:jc w:val="center"/>
              <w:rPr>
                <w:b/>
                <w:sz w:val="28"/>
                <w:szCs w:val="28"/>
              </w:rPr>
            </w:pPr>
          </w:p>
        </w:tc>
        <w:tc>
          <w:tcPr>
            <w:tcW w:w="2375" w:type="dxa"/>
          </w:tcPr>
          <w:p>
            <w:pPr>
              <w:jc w:val="center"/>
              <w:rPr>
                <w:b/>
                <w:sz w:val="28"/>
                <w:szCs w:val="28"/>
              </w:rPr>
            </w:pPr>
          </w:p>
        </w:tc>
      </w:tr>
      <w:tr>
        <w:tc>
          <w:tcPr>
            <w:tcW w:w="3936" w:type="dxa"/>
          </w:tcPr>
          <w:p>
            <w:pPr>
              <w:jc w:val="both"/>
              <w:rPr>
                <w:sz w:val="28"/>
                <w:szCs w:val="28"/>
              </w:rPr>
            </w:pPr>
            <w:r>
              <w:rPr>
                <w:sz w:val="28"/>
                <w:szCs w:val="28"/>
              </w:rPr>
              <w:t xml:space="preserve">Рецензент </w:t>
            </w:r>
          </w:p>
          <w:p>
            <w:pPr>
              <w:rPr>
                <w:sz w:val="28"/>
                <w:szCs w:val="28"/>
              </w:rPr>
            </w:pPr>
            <w:r>
              <w:rPr>
                <w:sz w:val="28"/>
                <w:szCs w:val="28"/>
              </w:rPr>
              <w:t>Заместитель начальника Департамента обслуживания ВЭД Западно-Сибирского Банка Сбербанка России</w:t>
            </w:r>
          </w:p>
        </w:tc>
        <w:tc>
          <w:tcPr>
            <w:tcW w:w="3260" w:type="dxa"/>
            <w:vAlign w:val="center"/>
          </w:tcPr>
          <w:p>
            <w:pPr>
              <w:jc w:val="center"/>
              <w:rPr>
                <w:i/>
              </w:rPr>
            </w:pPr>
            <w:r>
              <w:rPr>
                <w:i/>
                <w:sz w:val="24"/>
                <w:szCs w:val="24"/>
              </w:rPr>
              <w:t>(подпись)</w:t>
            </w:r>
          </w:p>
        </w:tc>
        <w:tc>
          <w:tcPr>
            <w:tcW w:w="2375" w:type="dxa"/>
          </w:tcPr>
          <w:p>
            <w:pPr>
              <w:rPr>
                <w:sz w:val="28"/>
                <w:szCs w:val="28"/>
              </w:rPr>
            </w:pPr>
            <w:r>
              <w:rPr>
                <w:sz w:val="28"/>
                <w:szCs w:val="28"/>
              </w:rPr>
              <w:t>Иванова</w:t>
            </w:r>
          </w:p>
          <w:p>
            <w:pPr>
              <w:rPr>
                <w:sz w:val="28"/>
                <w:szCs w:val="28"/>
              </w:rPr>
            </w:pPr>
            <w:r>
              <w:rPr>
                <w:sz w:val="28"/>
                <w:szCs w:val="28"/>
              </w:rPr>
              <w:t>Анна</w:t>
            </w:r>
          </w:p>
          <w:p>
            <w:pPr>
              <w:rPr>
                <w:sz w:val="28"/>
                <w:szCs w:val="28"/>
              </w:rPr>
            </w:pPr>
            <w:r>
              <w:rPr>
                <w:sz w:val="28"/>
                <w:szCs w:val="28"/>
              </w:rPr>
              <w:t>Николаевна</w:t>
            </w:r>
          </w:p>
        </w:tc>
      </w:tr>
    </w:tbl>
    <w:p>
      <w:pPr>
        <w:rPr>
          <w:sz w:val="28"/>
          <w:szCs w:val="28"/>
        </w:rPr>
      </w:pPr>
    </w:p>
    <w:p>
      <w:pPr>
        <w:jc w:val="center"/>
        <w:rPr>
          <w:sz w:val="28"/>
          <w:szCs w:val="28"/>
        </w:rPr>
      </w:pPr>
      <w:r>
        <w:rPr>
          <w:sz w:val="28"/>
          <w:szCs w:val="28"/>
        </w:rPr>
        <w:t>Тюмень 2015</w:t>
      </w:r>
    </w:p>
    <w:p>
      <w:pPr>
        <w:jc w:val="right"/>
        <w:rPr>
          <w:b/>
          <w:i/>
          <w:sz w:val="28"/>
          <w:szCs w:val="28"/>
        </w:rPr>
      </w:pPr>
      <w:r>
        <w:rPr>
          <w:sz w:val="28"/>
          <w:szCs w:val="28"/>
        </w:rPr>
        <w:br w:type="page"/>
      </w:r>
      <w:r>
        <w:rPr>
          <w:i/>
          <w:sz w:val="28"/>
          <w:szCs w:val="28"/>
        </w:rPr>
        <w:t>оборотная сторона титульного листа</w:t>
      </w:r>
    </w:p>
    <w:p>
      <w:pPr>
        <w:jc w:val="right"/>
        <w:rPr>
          <w:sz w:val="28"/>
          <w:szCs w:val="28"/>
        </w:rPr>
      </w:pPr>
    </w:p>
    <w:p>
      <w:pPr>
        <w:jc w:val="both"/>
        <w:rPr>
          <w:sz w:val="28"/>
          <w:szCs w:val="28"/>
        </w:rPr>
      </w:pPr>
      <w:r>
        <w:rPr>
          <w:sz w:val="28"/>
          <w:szCs w:val="28"/>
        </w:rPr>
        <w:t xml:space="preserve">Работа выполнена на кафедре мировой экономики и международного бизнеса Финансово-экономического института ТюмГУ </w:t>
      </w:r>
    </w:p>
    <w:p>
      <w:pPr>
        <w:jc w:val="both"/>
        <w:rPr>
          <w:sz w:val="28"/>
          <w:szCs w:val="28"/>
        </w:rPr>
      </w:pPr>
      <w:r>
        <w:rPr>
          <w:sz w:val="28"/>
          <w:szCs w:val="28"/>
        </w:rPr>
        <w:t xml:space="preserve">по направлению «Менеджмент», </w:t>
      </w:r>
    </w:p>
    <w:p>
      <w:pPr>
        <w:jc w:val="both"/>
        <w:rPr>
          <w:sz w:val="28"/>
          <w:szCs w:val="28"/>
        </w:rPr>
      </w:pPr>
      <w:r>
        <w:rPr>
          <w:sz w:val="28"/>
          <w:szCs w:val="28"/>
        </w:rPr>
        <w:t>магистерская программа «Международный бизнес»</w:t>
      </w: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jc w:val="both"/>
        <w:rPr>
          <w:sz w:val="28"/>
          <w:szCs w:val="28"/>
        </w:rPr>
      </w:pPr>
    </w:p>
    <w:p>
      <w:pPr>
        <w:jc w:val="both"/>
        <w:rPr>
          <w:sz w:val="28"/>
          <w:szCs w:val="28"/>
        </w:rPr>
      </w:pPr>
    </w:p>
    <w:p>
      <w:pPr>
        <w:jc w:val="both"/>
        <w:rPr>
          <w:sz w:val="28"/>
          <w:szCs w:val="28"/>
        </w:rPr>
      </w:pPr>
      <w:r>
        <w:rPr>
          <w:sz w:val="28"/>
          <w:szCs w:val="28"/>
        </w:rPr>
        <w:t>Защита в ГЭК</w:t>
      </w:r>
    </w:p>
    <w:p>
      <w:pPr>
        <w:jc w:val="both"/>
        <w:rPr>
          <w:sz w:val="28"/>
          <w:szCs w:val="28"/>
        </w:rPr>
      </w:pPr>
      <w:r>
        <w:rPr>
          <w:sz w:val="28"/>
          <w:szCs w:val="28"/>
        </w:rPr>
        <w:t>протокол от _________№___</w:t>
      </w:r>
    </w:p>
    <w:p>
      <w:pPr>
        <w:jc w:val="both"/>
        <w:rPr>
          <w:sz w:val="28"/>
          <w:szCs w:val="28"/>
        </w:rPr>
      </w:pPr>
      <w:r>
        <w:rPr>
          <w:sz w:val="28"/>
          <w:szCs w:val="28"/>
        </w:rPr>
        <w:t>оценка ________________</w:t>
      </w:r>
    </w:p>
    <w:p>
      <w:pPr>
        <w:rPr>
          <w:sz w:val="28"/>
          <w:szCs w:val="28"/>
        </w:rPr>
      </w:pPr>
    </w:p>
    <w:p>
      <w:pPr>
        <w:jc w:val="right"/>
        <w:rPr>
          <w:sz w:val="28"/>
          <w:szCs w:val="28"/>
        </w:rPr>
      </w:pPr>
      <w:r>
        <w:rPr>
          <w:sz w:val="28"/>
          <w:szCs w:val="28"/>
        </w:rPr>
        <w:br w:type="page"/>
      </w:r>
    </w:p>
    <w:p>
      <w:pPr>
        <w:jc w:val="right"/>
        <w:rPr>
          <w:sz w:val="28"/>
          <w:szCs w:val="28"/>
        </w:rPr>
      </w:pPr>
      <w:r>
        <w:rPr>
          <w:sz w:val="28"/>
          <w:szCs w:val="28"/>
        </w:rPr>
        <w:t>Приложение 3</w:t>
      </w:r>
    </w:p>
    <w:p>
      <w:pPr>
        <w:jc w:val="center"/>
        <w:rPr>
          <w:b/>
          <w:sz w:val="28"/>
          <w:szCs w:val="28"/>
        </w:rPr>
      </w:pPr>
      <w:r>
        <w:rPr>
          <w:b/>
          <w:sz w:val="28"/>
          <w:szCs w:val="28"/>
        </w:rPr>
        <w:t>МАКЕТ титульного листа ВКР специалиста</w:t>
      </w:r>
    </w:p>
    <w:p>
      <w:pPr>
        <w:jc w:val="center"/>
        <w:rPr>
          <w:sz w:val="28"/>
          <w:szCs w:val="28"/>
        </w:rPr>
      </w:pPr>
      <w:r>
        <w:rPr>
          <w:sz w:val="28"/>
          <w:szCs w:val="28"/>
        </w:rPr>
        <w:t xml:space="preserve">МИНИСТЕРСТВО ОБРАЗОВАНИЯ И НАУКИ </w:t>
      </w:r>
    </w:p>
    <w:p>
      <w:pPr>
        <w:jc w:val="center"/>
        <w:rPr>
          <w:sz w:val="28"/>
          <w:szCs w:val="28"/>
        </w:rPr>
      </w:pPr>
      <w:r>
        <w:rPr>
          <w:sz w:val="28"/>
          <w:szCs w:val="28"/>
        </w:rPr>
        <w:t>РОССИЙСКОЙ ФЕДЕРАЦИИ</w:t>
      </w:r>
    </w:p>
    <w:p>
      <w:pPr>
        <w:ind w:left="-567" w:right="-284" w:hanging="284"/>
        <w:jc w:val="center"/>
        <w:rPr>
          <w:sz w:val="28"/>
          <w:szCs w:val="28"/>
        </w:rPr>
      </w:pPr>
      <w:r>
        <w:rPr>
          <w:sz w:val="28"/>
          <w:szCs w:val="28"/>
        </w:rPr>
        <w:t>Федеральное государственное автономное образовательное учреждение</w:t>
      </w:r>
    </w:p>
    <w:p>
      <w:pPr>
        <w:jc w:val="center"/>
        <w:rPr>
          <w:sz w:val="28"/>
          <w:szCs w:val="28"/>
        </w:rPr>
      </w:pPr>
      <w:r>
        <w:rPr>
          <w:sz w:val="28"/>
          <w:szCs w:val="28"/>
        </w:rPr>
        <w:t>высшего образования</w:t>
      </w:r>
    </w:p>
    <w:p>
      <w:pPr>
        <w:jc w:val="center"/>
        <w:rPr>
          <w:sz w:val="28"/>
          <w:szCs w:val="28"/>
        </w:rPr>
      </w:pPr>
      <w:r>
        <w:rPr>
          <w:sz w:val="28"/>
          <w:szCs w:val="28"/>
        </w:rPr>
        <w:t>«ТЮМЕНСКИЙ ГОСУДАРСТВЕННЫЙ УНИВЕРСИТЕТ»</w:t>
      </w:r>
    </w:p>
    <w:p>
      <w:pPr>
        <w:jc w:val="center"/>
        <w:rPr>
          <w:sz w:val="28"/>
          <w:szCs w:val="28"/>
        </w:rPr>
      </w:pPr>
      <w:r>
        <w:rPr>
          <w:sz w:val="28"/>
          <w:szCs w:val="28"/>
        </w:rPr>
        <w:t>НАЗВАНИЕ ИНСТИТУТА</w:t>
      </w:r>
    </w:p>
    <w:p>
      <w:pPr>
        <w:jc w:val="center"/>
        <w:rPr>
          <w:sz w:val="28"/>
          <w:szCs w:val="28"/>
        </w:rPr>
      </w:pPr>
      <w:r>
        <w:rPr>
          <w:sz w:val="28"/>
          <w:szCs w:val="28"/>
        </w:rPr>
        <w:t>НАЗВАНИЕ КАФЕДРЫ</w:t>
      </w:r>
    </w:p>
    <w:p>
      <w:pPr>
        <w:jc w:val="center"/>
        <w:rPr>
          <w:sz w:val="28"/>
          <w:szCs w:val="28"/>
        </w:rPr>
      </w:pPr>
    </w:p>
    <w:p>
      <w:pPr>
        <w:jc w:val="center"/>
        <w:rPr>
          <w:sz w:val="28"/>
          <w:szCs w:val="28"/>
        </w:rPr>
      </w:pPr>
    </w:p>
    <w:tbl>
      <w:tblPr>
        <w:tblStyle w:val="20"/>
        <w:tblW w:w="9514" w:type="dxa"/>
        <w:tblInd w:w="57" w:type="dxa"/>
        <w:tblLayout w:type="fixed"/>
        <w:tblCellMar>
          <w:top w:w="0" w:type="dxa"/>
          <w:left w:w="108" w:type="dxa"/>
          <w:bottom w:w="0" w:type="dxa"/>
          <w:right w:w="108" w:type="dxa"/>
        </w:tblCellMar>
      </w:tblPr>
      <w:tblGrid>
        <w:gridCol w:w="5580"/>
        <w:gridCol w:w="3934"/>
      </w:tblGrid>
      <w:tr>
        <w:tc>
          <w:tcPr>
            <w:tcW w:w="5580" w:type="dxa"/>
          </w:tcPr>
          <w:p>
            <w:pPr>
              <w:jc w:val="center"/>
              <w:rPr>
                <w:sz w:val="28"/>
                <w:szCs w:val="28"/>
              </w:rPr>
            </w:pPr>
          </w:p>
        </w:tc>
        <w:tc>
          <w:tcPr>
            <w:tcW w:w="3934" w:type="dxa"/>
          </w:tcPr>
          <w:p>
            <w:pPr>
              <w:jc w:val="both"/>
              <w:rPr>
                <w:sz w:val="28"/>
                <w:szCs w:val="28"/>
              </w:rPr>
            </w:pPr>
            <w:r>
              <w:rPr>
                <w:sz w:val="28"/>
                <w:szCs w:val="28"/>
              </w:rPr>
              <w:t>ДОПУЩЕНО К ЗАЩИТЕ В ГЭК И ПРОВЕРЕНО НА ОБЪЕМ ЗАИМСТВОВАНИЯ</w:t>
            </w:r>
          </w:p>
          <w:p>
            <w:pPr>
              <w:jc w:val="both"/>
              <w:rPr>
                <w:sz w:val="28"/>
                <w:szCs w:val="28"/>
              </w:rPr>
            </w:pPr>
            <w:r>
              <w:rPr>
                <w:sz w:val="28"/>
                <w:szCs w:val="28"/>
              </w:rPr>
              <w:t xml:space="preserve">Заведующий кафедрой </w:t>
            </w:r>
          </w:p>
          <w:p>
            <w:pPr>
              <w:jc w:val="both"/>
              <w:rPr>
                <w:i/>
              </w:rPr>
            </w:pPr>
            <w:r>
              <w:rPr>
                <w:i/>
              </w:rPr>
              <w:t>Ученая степень, ученое звание</w:t>
            </w:r>
          </w:p>
          <w:p>
            <w:pPr>
              <w:jc w:val="both"/>
              <w:rPr>
                <w:i/>
              </w:rPr>
            </w:pPr>
            <w:r>
              <w:rPr>
                <w:sz w:val="28"/>
                <w:szCs w:val="28"/>
              </w:rPr>
              <w:t>____________</w:t>
            </w:r>
            <w:r>
              <w:rPr>
                <w:i/>
              </w:rPr>
              <w:t>инициалы, фамилия</w:t>
            </w:r>
          </w:p>
          <w:p>
            <w:pPr>
              <w:jc w:val="both"/>
              <w:rPr>
                <w:sz w:val="28"/>
                <w:szCs w:val="28"/>
              </w:rPr>
            </w:pPr>
            <w:r>
              <w:rPr>
                <w:sz w:val="28"/>
                <w:szCs w:val="28"/>
              </w:rPr>
              <w:t>«___»________________201_</w:t>
            </w:r>
          </w:p>
        </w:tc>
      </w:tr>
    </w:tbl>
    <w:p>
      <w:pPr>
        <w:jc w:val="center"/>
        <w:rPr>
          <w:sz w:val="28"/>
          <w:szCs w:val="28"/>
        </w:rPr>
      </w:pPr>
    </w:p>
    <w:p>
      <w:pPr>
        <w:jc w:val="center"/>
        <w:rPr>
          <w:sz w:val="28"/>
          <w:szCs w:val="28"/>
        </w:rPr>
      </w:pPr>
    </w:p>
    <w:p>
      <w:pPr>
        <w:spacing w:line="360" w:lineRule="auto"/>
        <w:jc w:val="center"/>
        <w:rPr>
          <w:b/>
          <w:sz w:val="28"/>
          <w:szCs w:val="28"/>
        </w:rPr>
      </w:pPr>
      <w:r>
        <w:rPr>
          <w:b/>
          <w:sz w:val="28"/>
          <w:szCs w:val="28"/>
        </w:rPr>
        <w:t>ВЫПУСКНАЯ КВАЛИФИКАЦИОННАЯ РАБОТА</w:t>
      </w:r>
    </w:p>
    <w:p>
      <w:pPr>
        <w:spacing w:line="360" w:lineRule="auto"/>
        <w:jc w:val="center"/>
        <w:rPr>
          <w:sz w:val="28"/>
          <w:szCs w:val="28"/>
        </w:rPr>
      </w:pPr>
      <w:r>
        <w:rPr>
          <w:sz w:val="28"/>
          <w:szCs w:val="28"/>
        </w:rPr>
        <w:t>ТЕМА РАБОТЫ</w:t>
      </w:r>
    </w:p>
    <w:p>
      <w:pPr>
        <w:spacing w:line="360" w:lineRule="auto"/>
        <w:jc w:val="center"/>
        <w:rPr>
          <w:sz w:val="28"/>
          <w:szCs w:val="28"/>
        </w:rPr>
      </w:pPr>
      <w:r>
        <w:rPr>
          <w:sz w:val="28"/>
          <w:szCs w:val="28"/>
        </w:rPr>
        <w:t>(дипломная работа)</w:t>
      </w:r>
    </w:p>
    <w:p>
      <w:pPr>
        <w:jc w:val="center"/>
        <w:rPr>
          <w:i/>
        </w:rPr>
      </w:pPr>
      <w:r>
        <w:rPr>
          <w:i/>
        </w:rPr>
        <w:t>Код и наименование специальности</w:t>
      </w:r>
    </w:p>
    <w:p>
      <w:pPr>
        <w:jc w:val="center"/>
        <w:rPr>
          <w:b/>
          <w:sz w:val="28"/>
          <w:szCs w:val="28"/>
        </w:rPr>
      </w:pPr>
    </w:p>
    <w:tbl>
      <w:tblPr>
        <w:tblStyle w:val="21"/>
        <w:tblW w:w="95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90"/>
        <w:gridCol w:w="4006"/>
        <w:gridCol w:w="2375"/>
      </w:tblGrid>
      <w:tr>
        <w:tc>
          <w:tcPr>
            <w:tcW w:w="3190" w:type="dxa"/>
          </w:tcPr>
          <w:p>
            <w:pPr>
              <w:rPr>
                <w:sz w:val="28"/>
                <w:szCs w:val="28"/>
              </w:rPr>
            </w:pPr>
            <w:r>
              <w:rPr>
                <w:sz w:val="28"/>
                <w:szCs w:val="28"/>
              </w:rPr>
              <w:t xml:space="preserve">Выполнил(а) </w:t>
            </w:r>
          </w:p>
          <w:p>
            <w:pPr>
              <w:rPr>
                <w:sz w:val="28"/>
                <w:szCs w:val="28"/>
              </w:rPr>
            </w:pPr>
            <w:r>
              <w:rPr>
                <w:sz w:val="28"/>
                <w:szCs w:val="28"/>
              </w:rPr>
              <w:t>студент(ка) ___курса</w:t>
            </w:r>
          </w:p>
          <w:p>
            <w:pPr>
              <w:rPr>
                <w:sz w:val="28"/>
                <w:szCs w:val="28"/>
              </w:rPr>
            </w:pPr>
            <w:r>
              <w:rPr>
                <w:sz w:val="28"/>
                <w:szCs w:val="28"/>
              </w:rPr>
              <w:t>очной (заочной) формы обучения</w:t>
            </w:r>
          </w:p>
        </w:tc>
        <w:tc>
          <w:tcPr>
            <w:tcW w:w="4006" w:type="dxa"/>
            <w:vAlign w:val="center"/>
          </w:tcPr>
          <w:p>
            <w:pPr>
              <w:jc w:val="center"/>
              <w:rPr>
                <w:i/>
                <w:sz w:val="24"/>
                <w:szCs w:val="24"/>
              </w:rPr>
            </w:pPr>
            <w:r>
              <w:rPr>
                <w:i/>
                <w:sz w:val="24"/>
                <w:szCs w:val="24"/>
              </w:rPr>
              <w:t>(подпись)</w:t>
            </w:r>
          </w:p>
        </w:tc>
        <w:tc>
          <w:tcPr>
            <w:tcW w:w="2375" w:type="dxa"/>
          </w:tcPr>
          <w:p>
            <w:pPr>
              <w:rPr>
                <w:sz w:val="28"/>
                <w:szCs w:val="28"/>
              </w:rPr>
            </w:pPr>
            <w:r>
              <w:rPr>
                <w:sz w:val="28"/>
                <w:szCs w:val="28"/>
              </w:rPr>
              <w:t>Фамилия</w:t>
            </w:r>
          </w:p>
          <w:p>
            <w:pPr>
              <w:rPr>
                <w:sz w:val="28"/>
                <w:szCs w:val="28"/>
              </w:rPr>
            </w:pPr>
            <w:r>
              <w:rPr>
                <w:sz w:val="28"/>
                <w:szCs w:val="28"/>
              </w:rPr>
              <w:t xml:space="preserve">Имя </w:t>
            </w:r>
          </w:p>
          <w:p>
            <w:pPr>
              <w:rPr>
                <w:sz w:val="28"/>
                <w:szCs w:val="28"/>
              </w:rPr>
            </w:pPr>
            <w:r>
              <w:rPr>
                <w:sz w:val="28"/>
                <w:szCs w:val="28"/>
              </w:rPr>
              <w:t>Отчество</w:t>
            </w:r>
          </w:p>
        </w:tc>
      </w:tr>
      <w:tr>
        <w:tc>
          <w:tcPr>
            <w:tcW w:w="3190" w:type="dxa"/>
          </w:tcPr>
          <w:p>
            <w:pPr>
              <w:jc w:val="center"/>
              <w:rPr>
                <w:b/>
                <w:sz w:val="28"/>
                <w:szCs w:val="28"/>
              </w:rPr>
            </w:pPr>
          </w:p>
        </w:tc>
        <w:tc>
          <w:tcPr>
            <w:tcW w:w="4006" w:type="dxa"/>
          </w:tcPr>
          <w:p>
            <w:pPr>
              <w:jc w:val="center"/>
              <w:rPr>
                <w:b/>
                <w:sz w:val="28"/>
                <w:szCs w:val="28"/>
              </w:rPr>
            </w:pPr>
          </w:p>
        </w:tc>
        <w:tc>
          <w:tcPr>
            <w:tcW w:w="2375" w:type="dxa"/>
          </w:tcPr>
          <w:p>
            <w:pPr>
              <w:jc w:val="center"/>
              <w:rPr>
                <w:b/>
                <w:sz w:val="28"/>
                <w:szCs w:val="28"/>
              </w:rPr>
            </w:pPr>
          </w:p>
        </w:tc>
      </w:tr>
      <w:tr>
        <w:tc>
          <w:tcPr>
            <w:tcW w:w="3190" w:type="dxa"/>
          </w:tcPr>
          <w:p>
            <w:pPr>
              <w:rPr>
                <w:sz w:val="28"/>
                <w:szCs w:val="28"/>
              </w:rPr>
            </w:pPr>
            <w:r>
              <w:rPr>
                <w:sz w:val="28"/>
                <w:szCs w:val="28"/>
              </w:rPr>
              <w:t>Научный руководитель</w:t>
            </w:r>
          </w:p>
          <w:p>
            <w:pPr>
              <w:rPr>
                <w:i/>
                <w:sz w:val="24"/>
                <w:szCs w:val="24"/>
              </w:rPr>
            </w:pPr>
            <w:r>
              <w:rPr>
                <w:i/>
                <w:sz w:val="24"/>
                <w:szCs w:val="24"/>
              </w:rPr>
              <w:t>Ученая степень, ученое звание</w:t>
            </w:r>
          </w:p>
          <w:p>
            <w:pPr>
              <w:rPr>
                <w:sz w:val="28"/>
                <w:szCs w:val="28"/>
              </w:rPr>
            </w:pPr>
          </w:p>
        </w:tc>
        <w:tc>
          <w:tcPr>
            <w:tcW w:w="4006" w:type="dxa"/>
            <w:vAlign w:val="center"/>
          </w:tcPr>
          <w:p>
            <w:pPr>
              <w:jc w:val="center"/>
              <w:rPr>
                <w:i/>
                <w:sz w:val="24"/>
                <w:szCs w:val="24"/>
              </w:rPr>
            </w:pPr>
            <w:r>
              <w:rPr>
                <w:i/>
                <w:sz w:val="24"/>
                <w:szCs w:val="24"/>
              </w:rPr>
              <w:t>(подпись)</w:t>
            </w:r>
          </w:p>
        </w:tc>
        <w:tc>
          <w:tcPr>
            <w:tcW w:w="2375" w:type="dxa"/>
          </w:tcPr>
          <w:p>
            <w:pPr>
              <w:rPr>
                <w:sz w:val="28"/>
                <w:szCs w:val="28"/>
              </w:rPr>
            </w:pPr>
            <w:r>
              <w:rPr>
                <w:sz w:val="28"/>
                <w:szCs w:val="28"/>
              </w:rPr>
              <w:t>Фамилия</w:t>
            </w:r>
          </w:p>
          <w:p>
            <w:pPr>
              <w:rPr>
                <w:sz w:val="28"/>
                <w:szCs w:val="28"/>
              </w:rPr>
            </w:pPr>
            <w:r>
              <w:rPr>
                <w:sz w:val="28"/>
                <w:szCs w:val="28"/>
              </w:rPr>
              <w:t xml:space="preserve">Имя </w:t>
            </w:r>
          </w:p>
          <w:p>
            <w:pPr>
              <w:rPr>
                <w:sz w:val="28"/>
                <w:szCs w:val="28"/>
              </w:rPr>
            </w:pPr>
            <w:r>
              <w:rPr>
                <w:sz w:val="28"/>
                <w:szCs w:val="28"/>
              </w:rPr>
              <w:t>Отчество</w:t>
            </w:r>
          </w:p>
        </w:tc>
      </w:tr>
      <w:tr>
        <w:tc>
          <w:tcPr>
            <w:tcW w:w="3190" w:type="dxa"/>
          </w:tcPr>
          <w:p>
            <w:pPr>
              <w:jc w:val="center"/>
              <w:rPr>
                <w:b/>
                <w:sz w:val="28"/>
                <w:szCs w:val="28"/>
              </w:rPr>
            </w:pPr>
          </w:p>
        </w:tc>
        <w:tc>
          <w:tcPr>
            <w:tcW w:w="4006" w:type="dxa"/>
          </w:tcPr>
          <w:p>
            <w:pPr>
              <w:jc w:val="center"/>
              <w:rPr>
                <w:b/>
                <w:sz w:val="28"/>
                <w:szCs w:val="28"/>
              </w:rPr>
            </w:pPr>
          </w:p>
        </w:tc>
        <w:tc>
          <w:tcPr>
            <w:tcW w:w="2375" w:type="dxa"/>
          </w:tcPr>
          <w:p>
            <w:pPr>
              <w:jc w:val="center"/>
              <w:rPr>
                <w:b/>
                <w:sz w:val="28"/>
                <w:szCs w:val="28"/>
              </w:rPr>
            </w:pPr>
          </w:p>
        </w:tc>
      </w:tr>
      <w:tr>
        <w:tc>
          <w:tcPr>
            <w:tcW w:w="3190" w:type="dxa"/>
          </w:tcPr>
          <w:p>
            <w:pPr>
              <w:jc w:val="both"/>
              <w:rPr>
                <w:i/>
                <w:sz w:val="24"/>
                <w:szCs w:val="24"/>
              </w:rPr>
            </w:pPr>
            <w:r>
              <w:rPr>
                <w:sz w:val="28"/>
                <w:szCs w:val="28"/>
              </w:rPr>
              <w:t xml:space="preserve">Рецензент </w:t>
            </w:r>
          </w:p>
          <w:p>
            <w:pPr>
              <w:jc w:val="both"/>
              <w:rPr>
                <w:i/>
                <w:sz w:val="24"/>
                <w:szCs w:val="24"/>
              </w:rPr>
            </w:pPr>
            <w:r>
              <w:rPr>
                <w:i/>
                <w:sz w:val="24"/>
                <w:szCs w:val="24"/>
              </w:rPr>
              <w:t>занимаемая должность,</w:t>
            </w:r>
          </w:p>
          <w:p>
            <w:pPr>
              <w:rPr>
                <w:sz w:val="28"/>
                <w:szCs w:val="28"/>
              </w:rPr>
            </w:pPr>
            <w:r>
              <w:rPr>
                <w:i/>
                <w:sz w:val="24"/>
                <w:szCs w:val="24"/>
              </w:rPr>
              <w:t>наименование организации, если есть ученая степень, ученое звание</w:t>
            </w:r>
          </w:p>
        </w:tc>
        <w:tc>
          <w:tcPr>
            <w:tcW w:w="4006" w:type="dxa"/>
            <w:vAlign w:val="center"/>
          </w:tcPr>
          <w:p>
            <w:pPr>
              <w:jc w:val="center"/>
              <w:rPr>
                <w:i/>
              </w:rPr>
            </w:pPr>
            <w:r>
              <w:rPr>
                <w:i/>
                <w:sz w:val="24"/>
                <w:szCs w:val="24"/>
              </w:rPr>
              <w:t>(подпись)</w:t>
            </w:r>
          </w:p>
        </w:tc>
        <w:tc>
          <w:tcPr>
            <w:tcW w:w="2375" w:type="dxa"/>
          </w:tcPr>
          <w:p>
            <w:pPr>
              <w:rPr>
                <w:sz w:val="28"/>
                <w:szCs w:val="28"/>
              </w:rPr>
            </w:pPr>
            <w:r>
              <w:rPr>
                <w:sz w:val="28"/>
                <w:szCs w:val="28"/>
              </w:rPr>
              <w:t>Фамилия</w:t>
            </w:r>
          </w:p>
          <w:p>
            <w:pPr>
              <w:rPr>
                <w:sz w:val="28"/>
                <w:szCs w:val="28"/>
              </w:rPr>
            </w:pPr>
            <w:r>
              <w:rPr>
                <w:sz w:val="28"/>
                <w:szCs w:val="28"/>
              </w:rPr>
              <w:t xml:space="preserve">Имя </w:t>
            </w:r>
          </w:p>
          <w:p>
            <w:pPr>
              <w:rPr>
                <w:sz w:val="28"/>
                <w:szCs w:val="28"/>
              </w:rPr>
            </w:pPr>
            <w:r>
              <w:rPr>
                <w:sz w:val="28"/>
                <w:szCs w:val="28"/>
              </w:rPr>
              <w:t>Отчество</w:t>
            </w:r>
          </w:p>
        </w:tc>
      </w:tr>
    </w:tbl>
    <w:p>
      <w:pPr>
        <w:jc w:val="center"/>
        <w:rPr>
          <w:b/>
          <w:sz w:val="28"/>
          <w:szCs w:val="28"/>
        </w:rPr>
      </w:pPr>
    </w:p>
    <w:p>
      <w:pPr>
        <w:jc w:val="center"/>
        <w:rPr>
          <w:b/>
          <w:sz w:val="28"/>
          <w:szCs w:val="28"/>
        </w:rPr>
      </w:pPr>
    </w:p>
    <w:p>
      <w:pPr>
        <w:jc w:val="center"/>
        <w:rPr>
          <w:sz w:val="28"/>
          <w:szCs w:val="28"/>
        </w:rPr>
      </w:pPr>
      <w:r>
        <w:rPr>
          <w:sz w:val="28"/>
          <w:szCs w:val="28"/>
        </w:rPr>
        <w:t>Тюмень 201__</w:t>
      </w:r>
    </w:p>
    <w:p>
      <w:pPr>
        <w:jc w:val="right"/>
        <w:rPr>
          <w:sz w:val="28"/>
          <w:szCs w:val="28"/>
        </w:rPr>
      </w:pPr>
    </w:p>
    <w:p>
      <w:pPr>
        <w:jc w:val="right"/>
        <w:rPr>
          <w:sz w:val="28"/>
          <w:szCs w:val="28"/>
        </w:rPr>
      </w:pPr>
      <w:r>
        <w:rPr>
          <w:sz w:val="28"/>
          <w:szCs w:val="28"/>
        </w:rPr>
        <w:t>Продолжение приложения 3</w:t>
      </w:r>
    </w:p>
    <w:p>
      <w:pPr>
        <w:jc w:val="center"/>
        <w:rPr>
          <w:b/>
          <w:sz w:val="28"/>
          <w:szCs w:val="28"/>
        </w:rPr>
      </w:pPr>
      <w:r>
        <w:rPr>
          <w:b/>
          <w:sz w:val="28"/>
          <w:szCs w:val="28"/>
        </w:rPr>
        <w:t>ОБРАЗЕЦ титульного листа ВКР по специальности</w:t>
      </w:r>
    </w:p>
    <w:p>
      <w:pPr>
        <w:jc w:val="center"/>
        <w:rPr>
          <w:sz w:val="28"/>
          <w:szCs w:val="28"/>
        </w:rPr>
      </w:pPr>
      <w:r>
        <w:rPr>
          <w:sz w:val="28"/>
          <w:szCs w:val="28"/>
        </w:rPr>
        <w:t xml:space="preserve">МИНИСТЕРСТВО ОБРАЗОВАНИЯ И НАУКИ </w:t>
      </w:r>
    </w:p>
    <w:p>
      <w:pPr>
        <w:jc w:val="center"/>
        <w:rPr>
          <w:sz w:val="28"/>
          <w:szCs w:val="28"/>
        </w:rPr>
      </w:pPr>
      <w:r>
        <w:rPr>
          <w:sz w:val="28"/>
          <w:szCs w:val="28"/>
        </w:rPr>
        <w:t>РОССИЙСКОЙ ФЕДЕРАЦИИ</w:t>
      </w:r>
    </w:p>
    <w:p>
      <w:pPr>
        <w:ind w:left="-567" w:right="-284" w:hanging="284"/>
        <w:jc w:val="center"/>
        <w:rPr>
          <w:sz w:val="28"/>
          <w:szCs w:val="28"/>
        </w:rPr>
      </w:pPr>
      <w:r>
        <w:rPr>
          <w:sz w:val="28"/>
          <w:szCs w:val="28"/>
        </w:rPr>
        <w:t>Федеральное государственное автономное образовательное учреждение</w:t>
      </w:r>
    </w:p>
    <w:p>
      <w:pPr>
        <w:jc w:val="center"/>
        <w:rPr>
          <w:sz w:val="28"/>
          <w:szCs w:val="28"/>
        </w:rPr>
      </w:pPr>
      <w:r>
        <w:rPr>
          <w:sz w:val="28"/>
          <w:szCs w:val="28"/>
        </w:rPr>
        <w:t>высшего образования</w:t>
      </w:r>
    </w:p>
    <w:p>
      <w:pPr>
        <w:jc w:val="center"/>
        <w:rPr>
          <w:sz w:val="28"/>
          <w:szCs w:val="28"/>
        </w:rPr>
      </w:pPr>
      <w:r>
        <w:rPr>
          <w:sz w:val="28"/>
          <w:szCs w:val="28"/>
        </w:rPr>
        <w:t>«ТЮМЕНСКИЙ ГОСУДАРСТВЕННЫЙ УНИВЕРСИТЕТ»</w:t>
      </w:r>
    </w:p>
    <w:p>
      <w:pPr>
        <w:jc w:val="center"/>
        <w:rPr>
          <w:sz w:val="28"/>
          <w:szCs w:val="28"/>
        </w:rPr>
      </w:pPr>
      <w:r>
        <w:rPr>
          <w:sz w:val="28"/>
          <w:szCs w:val="28"/>
        </w:rPr>
        <w:t>ФИНАНСОВО-ЭКОНОМИЧЕСКИЙ ИНСТИТУТ</w:t>
      </w:r>
    </w:p>
    <w:p>
      <w:pPr>
        <w:jc w:val="center"/>
        <w:rPr>
          <w:sz w:val="28"/>
          <w:szCs w:val="28"/>
        </w:rPr>
      </w:pPr>
      <w:r>
        <w:rPr>
          <w:sz w:val="28"/>
          <w:szCs w:val="28"/>
        </w:rPr>
        <w:t>Кафедра экономической безопасности, учета, анализа и аудита</w:t>
      </w:r>
    </w:p>
    <w:p>
      <w:pPr>
        <w:jc w:val="center"/>
        <w:rPr>
          <w:sz w:val="28"/>
          <w:szCs w:val="28"/>
        </w:rPr>
      </w:pPr>
    </w:p>
    <w:p>
      <w:pPr>
        <w:jc w:val="center"/>
      </w:pPr>
    </w:p>
    <w:tbl>
      <w:tblPr>
        <w:tblStyle w:val="20"/>
        <w:tblW w:w="9514" w:type="dxa"/>
        <w:tblInd w:w="57" w:type="dxa"/>
        <w:tblLayout w:type="fixed"/>
        <w:tblCellMar>
          <w:top w:w="0" w:type="dxa"/>
          <w:left w:w="108" w:type="dxa"/>
          <w:bottom w:w="0" w:type="dxa"/>
          <w:right w:w="108" w:type="dxa"/>
        </w:tblCellMar>
      </w:tblPr>
      <w:tblGrid>
        <w:gridCol w:w="5721"/>
        <w:gridCol w:w="3793"/>
      </w:tblGrid>
      <w:tr>
        <w:tc>
          <w:tcPr>
            <w:tcW w:w="5721" w:type="dxa"/>
          </w:tcPr>
          <w:p>
            <w:pPr>
              <w:jc w:val="center"/>
            </w:pPr>
          </w:p>
        </w:tc>
        <w:tc>
          <w:tcPr>
            <w:tcW w:w="3793" w:type="dxa"/>
          </w:tcPr>
          <w:p>
            <w:pPr>
              <w:jc w:val="both"/>
              <w:rPr>
                <w:sz w:val="28"/>
                <w:szCs w:val="28"/>
              </w:rPr>
            </w:pPr>
            <w:r>
              <w:rPr>
                <w:sz w:val="28"/>
                <w:szCs w:val="28"/>
              </w:rPr>
              <w:t>ДОПУЩЕНО К ЗАЩИТЕ В ГЭК И ПРОВЕРЕНО НА ОБЪЕМ ЗАИМСТВОВАНИЯ</w:t>
            </w:r>
          </w:p>
          <w:p>
            <w:pPr>
              <w:jc w:val="both"/>
              <w:rPr>
                <w:sz w:val="28"/>
                <w:szCs w:val="28"/>
              </w:rPr>
            </w:pPr>
            <w:r>
              <w:rPr>
                <w:sz w:val="28"/>
                <w:szCs w:val="28"/>
              </w:rPr>
              <w:t xml:space="preserve">Заведующий кафедрой </w:t>
            </w:r>
          </w:p>
          <w:p>
            <w:pPr>
              <w:jc w:val="both"/>
              <w:rPr>
                <w:sz w:val="28"/>
                <w:szCs w:val="28"/>
              </w:rPr>
            </w:pPr>
            <w:r>
              <w:rPr>
                <w:sz w:val="28"/>
                <w:szCs w:val="28"/>
              </w:rPr>
              <w:t>канд. экон. наук, доцент</w:t>
            </w:r>
          </w:p>
          <w:p>
            <w:pPr>
              <w:jc w:val="both"/>
              <w:rPr>
                <w:sz w:val="28"/>
                <w:szCs w:val="28"/>
              </w:rPr>
            </w:pPr>
            <w:r>
              <w:rPr>
                <w:sz w:val="28"/>
                <w:szCs w:val="28"/>
              </w:rPr>
              <w:t>_____________ Д.Л. Скипин</w:t>
            </w:r>
          </w:p>
          <w:p>
            <w:pPr>
              <w:jc w:val="both"/>
              <w:rPr>
                <w:sz w:val="28"/>
                <w:szCs w:val="28"/>
              </w:rPr>
            </w:pPr>
            <w:r>
              <w:rPr>
                <w:sz w:val="28"/>
                <w:szCs w:val="28"/>
              </w:rPr>
              <w:t xml:space="preserve">«____»_______________2015 </w:t>
            </w:r>
          </w:p>
        </w:tc>
      </w:tr>
    </w:tbl>
    <w:p>
      <w:pPr>
        <w:jc w:val="center"/>
        <w:rPr>
          <w:sz w:val="28"/>
          <w:szCs w:val="28"/>
        </w:rPr>
      </w:pPr>
    </w:p>
    <w:p>
      <w:pPr>
        <w:jc w:val="center"/>
        <w:rPr>
          <w:sz w:val="28"/>
          <w:szCs w:val="28"/>
        </w:rPr>
      </w:pPr>
    </w:p>
    <w:p>
      <w:pPr>
        <w:spacing w:line="360" w:lineRule="auto"/>
        <w:jc w:val="center"/>
        <w:rPr>
          <w:b/>
          <w:sz w:val="28"/>
          <w:szCs w:val="28"/>
        </w:rPr>
      </w:pPr>
      <w:r>
        <w:rPr>
          <w:b/>
          <w:sz w:val="28"/>
          <w:szCs w:val="28"/>
        </w:rPr>
        <w:t>ВЫПУСКНАЯ КВАЛИФ</w:t>
      </w:r>
      <w:bookmarkStart w:id="30" w:name="_GoBack"/>
      <w:bookmarkEnd w:id="30"/>
      <w:r>
        <w:rPr>
          <w:b/>
          <w:sz w:val="28"/>
          <w:szCs w:val="28"/>
        </w:rPr>
        <w:t>ИКАЦИОННАЯ РАБОТА</w:t>
      </w:r>
    </w:p>
    <w:p>
      <w:pPr>
        <w:spacing w:line="360" w:lineRule="auto"/>
        <w:jc w:val="center"/>
        <w:rPr>
          <w:sz w:val="28"/>
          <w:szCs w:val="28"/>
        </w:rPr>
      </w:pPr>
      <w:r>
        <w:rPr>
          <w:sz w:val="28"/>
          <w:szCs w:val="28"/>
        </w:rPr>
        <w:t>РОЛЬ БУХГАЛТЕРСКОГО УЧЕТА И ВНУТРЕННЕГО КОНТРОЛЯ В ОБЕСПЕЧЕНИИ ЭКОНОМИЧЕСКОЙ БЕЗОПАСНОСТИ ПРЕДПРИЯТИЯ</w:t>
      </w:r>
    </w:p>
    <w:p>
      <w:pPr>
        <w:spacing w:line="360" w:lineRule="auto"/>
        <w:jc w:val="center"/>
        <w:rPr>
          <w:sz w:val="28"/>
          <w:szCs w:val="28"/>
        </w:rPr>
      </w:pPr>
      <w:r>
        <w:rPr>
          <w:sz w:val="28"/>
          <w:szCs w:val="28"/>
        </w:rPr>
        <w:t>(дипломная работа)</w:t>
      </w:r>
    </w:p>
    <w:p>
      <w:pPr>
        <w:spacing w:line="360" w:lineRule="auto"/>
        <w:jc w:val="center"/>
        <w:rPr>
          <w:sz w:val="28"/>
          <w:szCs w:val="28"/>
        </w:rPr>
      </w:pPr>
      <w:r>
        <w:rPr>
          <w:sz w:val="28"/>
          <w:szCs w:val="28"/>
        </w:rPr>
        <w:t>38.05.01 Экономическая безопасность</w:t>
      </w:r>
    </w:p>
    <w:p>
      <w:pPr>
        <w:spacing w:line="360" w:lineRule="auto"/>
        <w:jc w:val="center"/>
        <w:rPr>
          <w:sz w:val="28"/>
          <w:szCs w:val="28"/>
        </w:rPr>
      </w:pPr>
    </w:p>
    <w:tbl>
      <w:tblPr>
        <w:tblStyle w:val="21"/>
        <w:tblW w:w="95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36"/>
        <w:gridCol w:w="3260"/>
        <w:gridCol w:w="2375"/>
      </w:tblGrid>
      <w:tr>
        <w:tc>
          <w:tcPr>
            <w:tcW w:w="3936" w:type="dxa"/>
          </w:tcPr>
          <w:p>
            <w:pPr>
              <w:rPr>
                <w:sz w:val="28"/>
                <w:szCs w:val="28"/>
              </w:rPr>
            </w:pPr>
            <w:r>
              <w:rPr>
                <w:sz w:val="28"/>
                <w:szCs w:val="28"/>
              </w:rPr>
              <w:t xml:space="preserve">Выполнил </w:t>
            </w:r>
          </w:p>
          <w:p>
            <w:pPr>
              <w:rPr>
                <w:sz w:val="28"/>
                <w:szCs w:val="28"/>
              </w:rPr>
            </w:pPr>
            <w:r>
              <w:rPr>
                <w:sz w:val="28"/>
                <w:szCs w:val="28"/>
              </w:rPr>
              <w:t>Студент 5 курса</w:t>
            </w:r>
          </w:p>
          <w:p>
            <w:pPr>
              <w:rPr>
                <w:sz w:val="28"/>
                <w:szCs w:val="28"/>
              </w:rPr>
            </w:pPr>
            <w:r>
              <w:rPr>
                <w:sz w:val="28"/>
                <w:szCs w:val="28"/>
              </w:rPr>
              <w:t>очной формы обучения</w:t>
            </w:r>
          </w:p>
        </w:tc>
        <w:tc>
          <w:tcPr>
            <w:tcW w:w="3260" w:type="dxa"/>
            <w:vAlign w:val="center"/>
          </w:tcPr>
          <w:p>
            <w:pPr>
              <w:jc w:val="center"/>
              <w:rPr>
                <w:i/>
                <w:sz w:val="24"/>
                <w:szCs w:val="24"/>
              </w:rPr>
            </w:pPr>
            <w:r>
              <w:rPr>
                <w:i/>
                <w:sz w:val="24"/>
                <w:szCs w:val="24"/>
              </w:rPr>
              <w:t>(подпись)</w:t>
            </w:r>
          </w:p>
        </w:tc>
        <w:tc>
          <w:tcPr>
            <w:tcW w:w="2375" w:type="dxa"/>
          </w:tcPr>
          <w:p>
            <w:pPr>
              <w:rPr>
                <w:sz w:val="28"/>
                <w:szCs w:val="28"/>
              </w:rPr>
            </w:pPr>
            <w:r>
              <w:rPr>
                <w:sz w:val="28"/>
                <w:szCs w:val="28"/>
              </w:rPr>
              <w:t>Васильев</w:t>
            </w:r>
          </w:p>
          <w:p>
            <w:pPr>
              <w:rPr>
                <w:sz w:val="28"/>
                <w:szCs w:val="28"/>
              </w:rPr>
            </w:pPr>
            <w:r>
              <w:rPr>
                <w:sz w:val="28"/>
                <w:szCs w:val="28"/>
              </w:rPr>
              <w:t xml:space="preserve">Петр </w:t>
            </w:r>
          </w:p>
          <w:p>
            <w:pPr>
              <w:rPr>
                <w:sz w:val="28"/>
                <w:szCs w:val="28"/>
              </w:rPr>
            </w:pPr>
            <w:r>
              <w:rPr>
                <w:sz w:val="28"/>
                <w:szCs w:val="28"/>
              </w:rPr>
              <w:t>Иванович</w:t>
            </w:r>
          </w:p>
        </w:tc>
      </w:tr>
      <w:tr>
        <w:tc>
          <w:tcPr>
            <w:tcW w:w="3936" w:type="dxa"/>
          </w:tcPr>
          <w:p>
            <w:pPr>
              <w:jc w:val="center"/>
              <w:rPr>
                <w:b/>
                <w:sz w:val="28"/>
                <w:szCs w:val="28"/>
              </w:rPr>
            </w:pPr>
          </w:p>
        </w:tc>
        <w:tc>
          <w:tcPr>
            <w:tcW w:w="3260" w:type="dxa"/>
          </w:tcPr>
          <w:p>
            <w:pPr>
              <w:jc w:val="center"/>
              <w:rPr>
                <w:b/>
                <w:sz w:val="28"/>
                <w:szCs w:val="28"/>
              </w:rPr>
            </w:pPr>
          </w:p>
        </w:tc>
        <w:tc>
          <w:tcPr>
            <w:tcW w:w="2375" w:type="dxa"/>
          </w:tcPr>
          <w:p>
            <w:pPr>
              <w:rPr>
                <w:sz w:val="28"/>
                <w:szCs w:val="28"/>
              </w:rPr>
            </w:pPr>
          </w:p>
        </w:tc>
      </w:tr>
      <w:tr>
        <w:tc>
          <w:tcPr>
            <w:tcW w:w="3936" w:type="dxa"/>
          </w:tcPr>
          <w:p>
            <w:pPr>
              <w:rPr>
                <w:sz w:val="28"/>
                <w:szCs w:val="28"/>
              </w:rPr>
            </w:pPr>
            <w:r>
              <w:rPr>
                <w:sz w:val="28"/>
                <w:szCs w:val="28"/>
              </w:rPr>
              <w:t>Научный руководитель</w:t>
            </w:r>
          </w:p>
          <w:p>
            <w:pPr>
              <w:rPr>
                <w:sz w:val="28"/>
                <w:szCs w:val="28"/>
              </w:rPr>
            </w:pPr>
            <w:r>
              <w:rPr>
                <w:sz w:val="28"/>
                <w:szCs w:val="28"/>
              </w:rPr>
              <w:t>д-р экон. наук, доцент</w:t>
            </w:r>
          </w:p>
          <w:p>
            <w:pPr>
              <w:rPr>
                <w:sz w:val="28"/>
                <w:szCs w:val="28"/>
              </w:rPr>
            </w:pPr>
          </w:p>
        </w:tc>
        <w:tc>
          <w:tcPr>
            <w:tcW w:w="3260" w:type="dxa"/>
            <w:vAlign w:val="center"/>
          </w:tcPr>
          <w:p>
            <w:pPr>
              <w:jc w:val="center"/>
              <w:rPr>
                <w:i/>
                <w:sz w:val="24"/>
                <w:szCs w:val="24"/>
              </w:rPr>
            </w:pPr>
            <w:r>
              <w:rPr>
                <w:i/>
                <w:sz w:val="24"/>
                <w:szCs w:val="24"/>
              </w:rPr>
              <w:t>(подпись)</w:t>
            </w:r>
          </w:p>
        </w:tc>
        <w:tc>
          <w:tcPr>
            <w:tcW w:w="2375" w:type="dxa"/>
          </w:tcPr>
          <w:p>
            <w:pPr>
              <w:rPr>
                <w:sz w:val="28"/>
                <w:szCs w:val="28"/>
              </w:rPr>
            </w:pPr>
            <w:r>
              <w:rPr>
                <w:sz w:val="28"/>
                <w:szCs w:val="28"/>
              </w:rPr>
              <w:t>Шилова</w:t>
            </w:r>
          </w:p>
          <w:p>
            <w:pPr>
              <w:rPr>
                <w:sz w:val="28"/>
                <w:szCs w:val="28"/>
              </w:rPr>
            </w:pPr>
            <w:r>
              <w:rPr>
                <w:sz w:val="28"/>
                <w:szCs w:val="28"/>
              </w:rPr>
              <w:t xml:space="preserve">Любовь </w:t>
            </w:r>
          </w:p>
          <w:p>
            <w:pPr>
              <w:rPr>
                <w:sz w:val="28"/>
                <w:szCs w:val="28"/>
              </w:rPr>
            </w:pPr>
            <w:r>
              <w:rPr>
                <w:sz w:val="28"/>
                <w:szCs w:val="28"/>
              </w:rPr>
              <w:t xml:space="preserve">Федоровна </w:t>
            </w:r>
          </w:p>
        </w:tc>
      </w:tr>
      <w:tr>
        <w:tc>
          <w:tcPr>
            <w:tcW w:w="3936" w:type="dxa"/>
          </w:tcPr>
          <w:p>
            <w:pPr>
              <w:jc w:val="center"/>
              <w:rPr>
                <w:b/>
                <w:sz w:val="28"/>
                <w:szCs w:val="28"/>
              </w:rPr>
            </w:pPr>
          </w:p>
        </w:tc>
        <w:tc>
          <w:tcPr>
            <w:tcW w:w="3260" w:type="dxa"/>
          </w:tcPr>
          <w:p>
            <w:pPr>
              <w:jc w:val="center"/>
              <w:rPr>
                <w:b/>
                <w:sz w:val="28"/>
                <w:szCs w:val="28"/>
              </w:rPr>
            </w:pPr>
          </w:p>
        </w:tc>
        <w:tc>
          <w:tcPr>
            <w:tcW w:w="2375" w:type="dxa"/>
          </w:tcPr>
          <w:p>
            <w:pPr>
              <w:jc w:val="center"/>
              <w:rPr>
                <w:b/>
                <w:sz w:val="28"/>
                <w:szCs w:val="28"/>
              </w:rPr>
            </w:pPr>
          </w:p>
        </w:tc>
      </w:tr>
      <w:tr>
        <w:tc>
          <w:tcPr>
            <w:tcW w:w="3936" w:type="dxa"/>
          </w:tcPr>
          <w:p>
            <w:pPr>
              <w:jc w:val="both"/>
              <w:rPr>
                <w:sz w:val="28"/>
                <w:szCs w:val="28"/>
              </w:rPr>
            </w:pPr>
            <w:r>
              <w:rPr>
                <w:sz w:val="28"/>
                <w:szCs w:val="28"/>
              </w:rPr>
              <w:t xml:space="preserve">Рецензент </w:t>
            </w:r>
          </w:p>
          <w:p>
            <w:pPr>
              <w:rPr>
                <w:sz w:val="28"/>
                <w:szCs w:val="28"/>
              </w:rPr>
            </w:pPr>
            <w:r>
              <w:rPr>
                <w:sz w:val="28"/>
                <w:szCs w:val="28"/>
              </w:rPr>
              <w:t>Главный бухгалтер ООО «Тюменьглавснаб»</w:t>
            </w:r>
          </w:p>
        </w:tc>
        <w:tc>
          <w:tcPr>
            <w:tcW w:w="3260" w:type="dxa"/>
            <w:vAlign w:val="center"/>
          </w:tcPr>
          <w:p>
            <w:pPr>
              <w:jc w:val="center"/>
              <w:rPr>
                <w:i/>
              </w:rPr>
            </w:pPr>
            <w:r>
              <w:rPr>
                <w:i/>
                <w:sz w:val="24"/>
                <w:szCs w:val="24"/>
              </w:rPr>
              <w:t>(подпись)</w:t>
            </w:r>
          </w:p>
        </w:tc>
        <w:tc>
          <w:tcPr>
            <w:tcW w:w="2375" w:type="dxa"/>
          </w:tcPr>
          <w:p>
            <w:pPr>
              <w:rPr>
                <w:sz w:val="28"/>
                <w:szCs w:val="28"/>
              </w:rPr>
            </w:pPr>
            <w:r>
              <w:rPr>
                <w:sz w:val="28"/>
                <w:szCs w:val="28"/>
              </w:rPr>
              <w:t>Иванова</w:t>
            </w:r>
          </w:p>
          <w:p>
            <w:pPr>
              <w:rPr>
                <w:sz w:val="28"/>
                <w:szCs w:val="28"/>
              </w:rPr>
            </w:pPr>
            <w:r>
              <w:rPr>
                <w:sz w:val="28"/>
                <w:szCs w:val="28"/>
              </w:rPr>
              <w:t>Анна</w:t>
            </w:r>
          </w:p>
          <w:p>
            <w:pPr>
              <w:rPr>
                <w:sz w:val="28"/>
                <w:szCs w:val="28"/>
              </w:rPr>
            </w:pPr>
            <w:r>
              <w:rPr>
                <w:sz w:val="28"/>
                <w:szCs w:val="28"/>
              </w:rPr>
              <w:t>Николаевна</w:t>
            </w:r>
          </w:p>
        </w:tc>
      </w:tr>
    </w:tbl>
    <w:p>
      <w:pPr>
        <w:jc w:val="center"/>
        <w:rPr>
          <w:sz w:val="28"/>
          <w:szCs w:val="28"/>
        </w:rPr>
      </w:pPr>
    </w:p>
    <w:p>
      <w:pPr>
        <w:jc w:val="center"/>
        <w:rPr>
          <w:sz w:val="28"/>
          <w:szCs w:val="28"/>
        </w:rPr>
      </w:pPr>
    </w:p>
    <w:p>
      <w:pPr>
        <w:jc w:val="center"/>
        <w:rPr>
          <w:sz w:val="28"/>
          <w:szCs w:val="28"/>
        </w:rPr>
      </w:pPr>
      <w:r>
        <w:rPr>
          <w:sz w:val="28"/>
          <w:szCs w:val="28"/>
        </w:rPr>
        <w:t>Тюмень 2015</w:t>
      </w:r>
    </w:p>
    <w:p>
      <w:pPr>
        <w:jc w:val="right"/>
      </w:pPr>
      <w:r>
        <w:br w:type="page"/>
      </w:r>
      <w:r>
        <w:rPr>
          <w:i/>
          <w:sz w:val="28"/>
          <w:szCs w:val="28"/>
        </w:rPr>
        <w:t>оборотная сторона титульного листа</w:t>
      </w:r>
    </w:p>
    <w:p>
      <w:pPr>
        <w:jc w:val="right"/>
        <w:rPr>
          <w:b/>
          <w:i/>
          <w:sz w:val="28"/>
          <w:szCs w:val="28"/>
        </w:rPr>
      </w:pPr>
    </w:p>
    <w:p>
      <w:pPr>
        <w:spacing w:line="276" w:lineRule="auto"/>
        <w:rPr>
          <w:sz w:val="28"/>
          <w:szCs w:val="28"/>
        </w:rPr>
      </w:pPr>
      <w:r>
        <w:rPr>
          <w:sz w:val="28"/>
          <w:szCs w:val="28"/>
        </w:rPr>
        <w:t xml:space="preserve">Работа выполнена на кафедре экономической безопасности, учета, анализа и аудита Финансово-экономического института ТюмГУ </w:t>
      </w:r>
    </w:p>
    <w:p>
      <w:pPr>
        <w:spacing w:line="276" w:lineRule="auto"/>
        <w:jc w:val="both"/>
        <w:rPr>
          <w:sz w:val="28"/>
          <w:szCs w:val="28"/>
        </w:rPr>
      </w:pPr>
      <w:r>
        <w:rPr>
          <w:sz w:val="28"/>
          <w:szCs w:val="28"/>
        </w:rPr>
        <w:t>по специальности «Экономическая безопасность»,</w:t>
      </w:r>
    </w:p>
    <w:p>
      <w:pPr>
        <w:spacing w:line="276" w:lineRule="auto"/>
        <w:jc w:val="both"/>
        <w:rPr>
          <w:sz w:val="28"/>
          <w:szCs w:val="28"/>
        </w:rPr>
      </w:pPr>
      <w:r>
        <w:rPr>
          <w:sz w:val="28"/>
          <w:szCs w:val="28"/>
        </w:rPr>
        <w:t>специализации «Экономико-правовое обеспечение экономической безопасности»</w:t>
      </w: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jc w:val="both"/>
        <w:rPr>
          <w:sz w:val="28"/>
          <w:szCs w:val="28"/>
        </w:rPr>
      </w:pPr>
    </w:p>
    <w:p>
      <w:pPr>
        <w:jc w:val="both"/>
        <w:rPr>
          <w:sz w:val="28"/>
          <w:szCs w:val="28"/>
        </w:rPr>
      </w:pPr>
    </w:p>
    <w:p>
      <w:pPr>
        <w:jc w:val="both"/>
        <w:rPr>
          <w:sz w:val="28"/>
          <w:szCs w:val="28"/>
        </w:rPr>
      </w:pPr>
    </w:p>
    <w:p>
      <w:pPr>
        <w:jc w:val="both"/>
        <w:rPr>
          <w:sz w:val="28"/>
          <w:szCs w:val="28"/>
        </w:rPr>
      </w:pPr>
    </w:p>
    <w:p>
      <w:pPr>
        <w:jc w:val="both"/>
        <w:rPr>
          <w:sz w:val="28"/>
          <w:szCs w:val="28"/>
        </w:rPr>
      </w:pPr>
    </w:p>
    <w:p>
      <w:pPr>
        <w:jc w:val="both"/>
        <w:rPr>
          <w:sz w:val="28"/>
          <w:szCs w:val="28"/>
        </w:rPr>
      </w:pPr>
    </w:p>
    <w:p>
      <w:pPr>
        <w:jc w:val="both"/>
        <w:rPr>
          <w:sz w:val="28"/>
          <w:szCs w:val="28"/>
        </w:rPr>
      </w:pPr>
      <w:r>
        <w:rPr>
          <w:sz w:val="28"/>
          <w:szCs w:val="28"/>
        </w:rPr>
        <w:t>Защита в ГЭК</w:t>
      </w:r>
    </w:p>
    <w:p>
      <w:pPr>
        <w:jc w:val="both"/>
        <w:rPr>
          <w:sz w:val="28"/>
          <w:szCs w:val="28"/>
        </w:rPr>
      </w:pPr>
      <w:r>
        <w:rPr>
          <w:sz w:val="28"/>
          <w:szCs w:val="28"/>
        </w:rPr>
        <w:t>протокол от _________№___</w:t>
      </w:r>
    </w:p>
    <w:p>
      <w:pPr>
        <w:jc w:val="both"/>
        <w:rPr>
          <w:sz w:val="28"/>
          <w:szCs w:val="28"/>
        </w:rPr>
      </w:pPr>
      <w:r>
        <w:rPr>
          <w:sz w:val="28"/>
          <w:szCs w:val="28"/>
        </w:rPr>
        <w:t>оценка ________________</w:t>
      </w:r>
    </w:p>
    <w:p>
      <w:pPr>
        <w:jc w:val="right"/>
        <w:rPr>
          <w:sz w:val="28"/>
          <w:szCs w:val="28"/>
        </w:rPr>
      </w:pPr>
      <w:r>
        <w:rPr>
          <w:sz w:val="28"/>
          <w:szCs w:val="28"/>
        </w:rPr>
        <w:br w:type="page"/>
      </w:r>
      <w:r>
        <w:rPr>
          <w:sz w:val="28"/>
          <w:szCs w:val="28"/>
        </w:rPr>
        <w:t>Приложение 4</w:t>
      </w:r>
    </w:p>
    <w:p>
      <w:pPr>
        <w:jc w:val="center"/>
        <w:rPr>
          <w:b/>
          <w:sz w:val="28"/>
          <w:szCs w:val="28"/>
        </w:rPr>
      </w:pPr>
      <w:r>
        <w:rPr>
          <w:b/>
          <w:sz w:val="28"/>
          <w:szCs w:val="28"/>
        </w:rPr>
        <w:t>Образец титульного листа контрольной работы для студентов заочной формы обучения</w:t>
      </w:r>
    </w:p>
    <w:p>
      <w:pPr>
        <w:jc w:val="center"/>
        <w:rPr>
          <w:sz w:val="28"/>
          <w:szCs w:val="28"/>
        </w:rPr>
      </w:pPr>
      <w:r>
        <w:t>РОССИЙСКАЯ ФЕДЕРАЦИЯ</w:t>
      </w:r>
    </w:p>
    <w:p>
      <w:pPr>
        <w:jc w:val="center"/>
      </w:pPr>
      <w:r>
        <w:t xml:space="preserve">МИНИСТЕРСТВО ОБРАЗОВАНИЯ И НАУКИ </w:t>
      </w:r>
    </w:p>
    <w:p>
      <w:pPr>
        <w:ind w:left="-567" w:right="-284" w:hanging="284"/>
        <w:jc w:val="center"/>
      </w:pPr>
      <w:r>
        <w:t>ФЕДЕРАЛЬНОЕ ГОСУДАРСТВЕННОЕ АВТОНОМНОЕ ОБРАЗОВАТЕЛЬНОЕ УЧРЕЖДЕНИЕ</w:t>
      </w:r>
    </w:p>
    <w:p>
      <w:pPr>
        <w:jc w:val="center"/>
      </w:pPr>
      <w:r>
        <w:t>ВЫСШЕГО ОБРАЗОВАНИЯ</w:t>
      </w:r>
    </w:p>
    <w:p>
      <w:pPr>
        <w:jc w:val="center"/>
      </w:pPr>
      <w:r>
        <w:t>«ТЮМЕНСКИЙ ГОСУДАРСТВЕННЫЙ УНИВЕРСИТЕТ»</w:t>
      </w:r>
    </w:p>
    <w:p>
      <w:pPr>
        <w:jc w:val="center"/>
      </w:pPr>
      <w:r>
        <w:t>ФИНАНСОВО-ЭКОНОМИЧЕСКИЙ ИНСТИТУТ</w:t>
      </w:r>
    </w:p>
    <w:p>
      <w:pPr>
        <w:jc w:val="center"/>
      </w:pPr>
      <w:r>
        <w:t>КАФЕДРА _______________________________________</w:t>
      </w:r>
    </w:p>
    <w:p>
      <w:pPr/>
    </w:p>
    <w:p>
      <w:pPr/>
    </w:p>
    <w:p>
      <w:pPr/>
    </w:p>
    <w:p>
      <w:pPr/>
    </w:p>
    <w:p>
      <w:pPr>
        <w:pStyle w:val="3"/>
        <w:jc w:val="center"/>
        <w:rPr>
          <w:sz w:val="28"/>
          <w:szCs w:val="28"/>
        </w:rPr>
      </w:pPr>
      <w:r>
        <w:rPr>
          <w:sz w:val="28"/>
          <w:szCs w:val="28"/>
        </w:rPr>
        <w:t>Контрольная работа</w:t>
      </w:r>
    </w:p>
    <w:p>
      <w:pPr>
        <w:pStyle w:val="3"/>
        <w:jc w:val="center"/>
        <w:rPr>
          <w:b/>
          <w:sz w:val="28"/>
          <w:szCs w:val="28"/>
        </w:rPr>
      </w:pPr>
      <w:r>
        <w:rPr>
          <w:sz w:val="28"/>
          <w:szCs w:val="28"/>
        </w:rPr>
        <w:t>по дисциплине «_</w:t>
      </w:r>
      <w:r>
        <w:rPr>
          <w:b/>
          <w:sz w:val="28"/>
          <w:szCs w:val="28"/>
        </w:rPr>
        <w:t>_________________________________»</w:t>
      </w:r>
    </w:p>
    <w:p>
      <w:pPr>
        <w:spacing w:line="360" w:lineRule="auto"/>
        <w:jc w:val="center"/>
        <w:rPr>
          <w:sz w:val="28"/>
          <w:szCs w:val="28"/>
        </w:rPr>
      </w:pPr>
      <w:r>
        <w:rPr>
          <w:sz w:val="28"/>
          <w:szCs w:val="28"/>
        </w:rPr>
        <w:t>ТЕМА (или ВАРИАНТ №….)</w:t>
      </w:r>
    </w:p>
    <w:p>
      <w:pPr/>
    </w:p>
    <w:p>
      <w:pPr>
        <w:rPr>
          <w:sz w:val="28"/>
          <w:szCs w:val="28"/>
        </w:rPr>
      </w:pPr>
      <w:r>
        <w:rPr>
          <w:sz w:val="28"/>
          <w:szCs w:val="28"/>
        </w:rPr>
        <w:t xml:space="preserve">                                                                     студента ___ курса</w:t>
      </w:r>
    </w:p>
    <w:p>
      <w:pPr>
        <w:rPr>
          <w:sz w:val="28"/>
          <w:szCs w:val="28"/>
        </w:rPr>
      </w:pPr>
      <w:r>
        <w:rPr>
          <w:sz w:val="28"/>
          <w:szCs w:val="28"/>
        </w:rPr>
        <w:t xml:space="preserve">                                                                     специальности (направление)</w:t>
      </w:r>
    </w:p>
    <w:p>
      <w:pPr>
        <w:rPr>
          <w:sz w:val="28"/>
          <w:szCs w:val="28"/>
        </w:rPr>
      </w:pPr>
      <w:r>
        <w:rPr>
          <w:sz w:val="28"/>
          <w:szCs w:val="28"/>
        </w:rPr>
        <w:t xml:space="preserve">                                                                     ___________________________ </w:t>
      </w:r>
    </w:p>
    <w:p>
      <w:pPr>
        <w:rPr>
          <w:sz w:val="28"/>
          <w:szCs w:val="28"/>
        </w:rPr>
      </w:pPr>
      <w:r>
        <w:rPr>
          <w:sz w:val="28"/>
          <w:szCs w:val="28"/>
        </w:rPr>
        <w:t xml:space="preserve">                                                                     заочная форма обучения, </w:t>
      </w:r>
    </w:p>
    <w:p>
      <w:pPr>
        <w:ind w:left="3540" w:firstLine="708"/>
        <w:jc w:val="both"/>
        <w:rPr>
          <w:sz w:val="28"/>
          <w:szCs w:val="28"/>
        </w:rPr>
      </w:pPr>
      <w:r>
        <w:rPr>
          <w:sz w:val="28"/>
          <w:szCs w:val="28"/>
        </w:rPr>
        <w:t xml:space="preserve">         группа ________________</w:t>
      </w:r>
    </w:p>
    <w:p>
      <w:pPr>
        <w:rPr>
          <w:sz w:val="28"/>
          <w:szCs w:val="28"/>
        </w:rPr>
      </w:pPr>
      <w:r>
        <w:rPr>
          <w:sz w:val="28"/>
          <w:szCs w:val="28"/>
        </w:rPr>
        <w:t xml:space="preserve">                                                                     Сидорова П.И.</w:t>
      </w:r>
    </w:p>
    <w:p>
      <w:pPr>
        <w:rPr>
          <w:sz w:val="28"/>
          <w:szCs w:val="28"/>
        </w:rPr>
      </w:pPr>
      <w:r>
        <w:rPr>
          <w:sz w:val="28"/>
          <w:szCs w:val="28"/>
        </w:rPr>
        <w:t xml:space="preserve">                                                                     Проверил: </w:t>
      </w:r>
    </w:p>
    <w:p>
      <w:pPr>
        <w:rPr>
          <w:sz w:val="28"/>
          <w:szCs w:val="28"/>
        </w:rPr>
      </w:pPr>
      <w:r>
        <w:rPr>
          <w:sz w:val="28"/>
          <w:szCs w:val="28"/>
        </w:rPr>
        <w:t xml:space="preserve">                                                                     ______________________________</w:t>
      </w:r>
    </w:p>
    <w:p>
      <w:pPr>
        <w:rPr>
          <w:sz w:val="28"/>
          <w:szCs w:val="28"/>
        </w:rPr>
      </w:pPr>
    </w:p>
    <w:p>
      <w:pP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r>
        <w:rPr>
          <w:sz w:val="28"/>
          <w:szCs w:val="28"/>
        </w:rPr>
        <w:t>Тюмень 2015</w:t>
      </w:r>
    </w:p>
    <w:p>
      <w:pPr>
        <w:jc w:val="center"/>
        <w:rPr>
          <w:sz w:val="28"/>
          <w:szCs w:val="28"/>
        </w:rPr>
      </w:pPr>
    </w:p>
    <w:p>
      <w:pPr>
        <w:jc w:val="both"/>
        <w:rPr>
          <w:sz w:val="20"/>
          <w:szCs w:val="20"/>
        </w:rPr>
      </w:pPr>
    </w:p>
    <w:p>
      <w:pPr>
        <w:jc w:val="both"/>
        <w:rPr>
          <w:sz w:val="20"/>
          <w:szCs w:val="20"/>
        </w:rPr>
      </w:pPr>
    </w:p>
    <w:p>
      <w:pPr>
        <w:jc w:val="both"/>
        <w:rPr>
          <w:sz w:val="20"/>
          <w:szCs w:val="20"/>
        </w:rPr>
      </w:pPr>
    </w:p>
    <w:p>
      <w:pPr>
        <w:jc w:val="both"/>
        <w:rPr>
          <w:sz w:val="20"/>
          <w:szCs w:val="20"/>
        </w:rPr>
      </w:pPr>
      <w:r>
        <w:rPr>
          <w:sz w:val="20"/>
          <w:szCs w:val="20"/>
        </w:rPr>
        <w:t>Регистрационный номер (кафедра)                                                                                     Дата</w:t>
      </w:r>
    </w:p>
    <w:p>
      <w:pPr>
        <w:jc w:val="both"/>
        <w:rPr>
          <w:sz w:val="20"/>
          <w:szCs w:val="20"/>
        </w:rPr>
      </w:pPr>
      <w:r>
        <w:rPr>
          <w:sz w:val="20"/>
          <w:szCs w:val="20"/>
        </w:rPr>
        <w:t>________________                                                                                                         ______________201_</w:t>
      </w:r>
    </w:p>
    <w:p>
      <w:pPr>
        <w:jc w:val="center"/>
        <w:rPr>
          <w:sz w:val="20"/>
          <w:szCs w:val="20"/>
        </w:rPr>
      </w:pPr>
      <w:r>
        <w:rPr>
          <w:sz w:val="20"/>
          <w:szCs w:val="20"/>
        </w:rPr>
        <w:br w:type="page"/>
      </w:r>
    </w:p>
    <w:p>
      <w:pPr>
        <w:jc w:val="right"/>
        <w:rPr>
          <w:sz w:val="28"/>
          <w:szCs w:val="28"/>
        </w:rPr>
      </w:pPr>
      <w:r>
        <w:rPr>
          <w:sz w:val="28"/>
          <w:szCs w:val="28"/>
        </w:rPr>
        <w:t>Приложение 5</w:t>
      </w:r>
    </w:p>
    <w:p>
      <w:pPr>
        <w:jc w:val="center"/>
        <w:rPr>
          <w:b/>
          <w:sz w:val="28"/>
          <w:szCs w:val="28"/>
        </w:rPr>
      </w:pPr>
      <w:r>
        <w:rPr>
          <w:b/>
          <w:sz w:val="28"/>
          <w:szCs w:val="28"/>
        </w:rPr>
        <w:t>Образец титульного листа контрольной работы для студентов очной формы обучения</w:t>
      </w:r>
    </w:p>
    <w:p>
      <w:pPr>
        <w:jc w:val="center"/>
        <w:rPr>
          <w:sz w:val="28"/>
          <w:szCs w:val="28"/>
        </w:rPr>
      </w:pPr>
      <w:r>
        <w:t>РОССИЙСКАЯ ФЕДЕРАЦИЯ</w:t>
      </w:r>
    </w:p>
    <w:p>
      <w:pPr>
        <w:jc w:val="center"/>
      </w:pPr>
      <w:r>
        <w:t xml:space="preserve">МИНИСТЕРСТВО ОБРАЗОВАНИЯ И НАУКИ </w:t>
      </w:r>
    </w:p>
    <w:p>
      <w:pPr>
        <w:ind w:left="-567" w:right="-284" w:hanging="284"/>
        <w:jc w:val="center"/>
      </w:pPr>
      <w:r>
        <w:t>ФЕДЕРАЛЬНОЕ ГОСУДАРСТВЕННОЕ АВТОНОМНОЕ ОБРАЗОВАТЕЛЬНОЕ УЧРЕЖДЕНИЕ</w:t>
      </w:r>
    </w:p>
    <w:p>
      <w:pPr>
        <w:jc w:val="center"/>
      </w:pPr>
      <w:r>
        <w:t>ВЫСШЕГО ОБРАЗОВАНИЯ</w:t>
      </w:r>
    </w:p>
    <w:p>
      <w:pPr>
        <w:jc w:val="center"/>
      </w:pPr>
      <w:r>
        <w:t>«ТЮМЕНСКИЙ ГОСУДАРСТВЕННЫЙ УНИВЕРСИТЕТ»</w:t>
      </w:r>
    </w:p>
    <w:p>
      <w:pPr>
        <w:jc w:val="center"/>
      </w:pPr>
      <w:r>
        <w:t>ФИНАНСОВО-ЭКОНОМИЧЕСКИЙ ИНСТИТУТ</w:t>
      </w:r>
    </w:p>
    <w:p>
      <w:pPr>
        <w:jc w:val="center"/>
      </w:pPr>
      <w:r>
        <w:t>КАФЕДРА _______________________________________</w:t>
      </w:r>
    </w:p>
    <w:p>
      <w:pPr/>
    </w:p>
    <w:p>
      <w:pPr/>
    </w:p>
    <w:p>
      <w:pPr/>
    </w:p>
    <w:p>
      <w:pPr>
        <w:pStyle w:val="3"/>
        <w:jc w:val="center"/>
        <w:rPr>
          <w:sz w:val="28"/>
          <w:szCs w:val="28"/>
        </w:rPr>
      </w:pPr>
      <w:r>
        <w:rPr>
          <w:sz w:val="28"/>
          <w:szCs w:val="28"/>
        </w:rPr>
        <w:t>Контрольная работа</w:t>
      </w:r>
    </w:p>
    <w:p>
      <w:pPr>
        <w:pStyle w:val="3"/>
        <w:jc w:val="center"/>
        <w:rPr>
          <w:sz w:val="28"/>
          <w:szCs w:val="28"/>
        </w:rPr>
      </w:pPr>
      <w:r>
        <w:rPr>
          <w:sz w:val="28"/>
          <w:szCs w:val="28"/>
        </w:rPr>
        <w:t>по дисциплине «_____________________________»</w:t>
      </w:r>
    </w:p>
    <w:p>
      <w:pPr>
        <w:spacing w:line="360" w:lineRule="auto"/>
        <w:jc w:val="center"/>
        <w:rPr>
          <w:sz w:val="28"/>
          <w:szCs w:val="28"/>
        </w:rPr>
      </w:pPr>
      <w:r>
        <w:rPr>
          <w:sz w:val="28"/>
          <w:szCs w:val="28"/>
        </w:rPr>
        <w:t>ТЕМА (или ВАРИАНТ №….)</w:t>
      </w:r>
    </w:p>
    <w:p>
      <w:pPr/>
    </w:p>
    <w:p>
      <w:pPr>
        <w:rPr>
          <w:sz w:val="28"/>
          <w:szCs w:val="28"/>
        </w:rPr>
      </w:pPr>
      <w:r>
        <w:rPr>
          <w:sz w:val="28"/>
          <w:szCs w:val="28"/>
        </w:rPr>
        <w:t xml:space="preserve">                                                                     студента ___ курса</w:t>
      </w:r>
    </w:p>
    <w:p>
      <w:pPr>
        <w:rPr>
          <w:sz w:val="28"/>
          <w:szCs w:val="28"/>
        </w:rPr>
      </w:pPr>
      <w:r>
        <w:rPr>
          <w:sz w:val="28"/>
          <w:szCs w:val="28"/>
        </w:rPr>
        <w:t xml:space="preserve">                                                                     специальности (направления)</w:t>
      </w:r>
    </w:p>
    <w:p>
      <w:pPr>
        <w:rPr>
          <w:sz w:val="28"/>
          <w:szCs w:val="28"/>
        </w:rPr>
      </w:pPr>
      <w:r>
        <w:rPr>
          <w:sz w:val="28"/>
          <w:szCs w:val="28"/>
        </w:rPr>
        <w:t xml:space="preserve">                                                                     ___________________________ </w:t>
      </w:r>
    </w:p>
    <w:p>
      <w:pPr>
        <w:rPr>
          <w:sz w:val="28"/>
          <w:szCs w:val="28"/>
        </w:rPr>
      </w:pPr>
      <w:r>
        <w:rPr>
          <w:sz w:val="28"/>
          <w:szCs w:val="28"/>
        </w:rPr>
        <w:t xml:space="preserve">                                                                     очная форма обучения, </w:t>
      </w:r>
    </w:p>
    <w:p>
      <w:pPr>
        <w:ind w:left="3540" w:firstLine="708"/>
        <w:jc w:val="both"/>
        <w:rPr>
          <w:sz w:val="28"/>
          <w:szCs w:val="28"/>
        </w:rPr>
      </w:pPr>
      <w:r>
        <w:rPr>
          <w:sz w:val="28"/>
          <w:szCs w:val="28"/>
        </w:rPr>
        <w:t xml:space="preserve">         группа ________________</w:t>
      </w:r>
    </w:p>
    <w:p>
      <w:pPr>
        <w:rPr>
          <w:sz w:val="28"/>
          <w:szCs w:val="28"/>
        </w:rPr>
      </w:pPr>
      <w:r>
        <w:rPr>
          <w:sz w:val="28"/>
          <w:szCs w:val="28"/>
        </w:rPr>
        <w:t xml:space="preserve">                                                                     Сидорова П.И.</w:t>
      </w:r>
    </w:p>
    <w:p>
      <w:pPr>
        <w:rPr>
          <w:sz w:val="28"/>
          <w:szCs w:val="28"/>
        </w:rPr>
      </w:pPr>
      <w:r>
        <w:rPr>
          <w:sz w:val="28"/>
          <w:szCs w:val="28"/>
        </w:rPr>
        <w:t xml:space="preserve">                                                                     Проверил: </w:t>
      </w:r>
    </w:p>
    <w:p>
      <w:pPr>
        <w:rPr>
          <w:sz w:val="28"/>
          <w:szCs w:val="28"/>
        </w:rPr>
      </w:pPr>
      <w:r>
        <w:rPr>
          <w:sz w:val="28"/>
          <w:szCs w:val="28"/>
        </w:rPr>
        <w:t xml:space="preserve">                                                                     ______________________________</w:t>
      </w:r>
    </w:p>
    <w:p>
      <w:pPr>
        <w:rPr>
          <w:sz w:val="28"/>
          <w:szCs w:val="28"/>
        </w:rPr>
      </w:pPr>
    </w:p>
    <w:p>
      <w:pP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r>
        <w:rPr>
          <w:sz w:val="28"/>
          <w:szCs w:val="28"/>
        </w:rPr>
        <w:t>Тюмень 2015</w:t>
      </w:r>
    </w:p>
    <w:p>
      <w:pPr>
        <w:jc w:val="center"/>
        <w:rPr>
          <w:sz w:val="28"/>
          <w:szCs w:val="28"/>
        </w:rPr>
      </w:pPr>
    </w:p>
    <w:p>
      <w:pPr>
        <w:jc w:val="both"/>
        <w:rPr>
          <w:sz w:val="20"/>
          <w:szCs w:val="20"/>
        </w:rPr>
      </w:pPr>
    </w:p>
    <w:p>
      <w:pPr>
        <w:jc w:val="both"/>
        <w:rPr>
          <w:sz w:val="20"/>
          <w:szCs w:val="20"/>
        </w:rPr>
      </w:pPr>
    </w:p>
    <w:p>
      <w:pPr>
        <w:jc w:val="both"/>
        <w:rPr>
          <w:sz w:val="20"/>
          <w:szCs w:val="20"/>
        </w:rPr>
      </w:pPr>
      <w:r>
        <w:rPr>
          <w:sz w:val="20"/>
          <w:szCs w:val="20"/>
        </w:rPr>
        <w:t>Регистрационный номер (кафедра)                                                                                     Дата</w:t>
      </w:r>
    </w:p>
    <w:p>
      <w:pPr>
        <w:jc w:val="both"/>
        <w:rPr>
          <w:sz w:val="20"/>
          <w:szCs w:val="20"/>
        </w:rPr>
      </w:pPr>
      <w:r>
        <w:rPr>
          <w:sz w:val="20"/>
          <w:szCs w:val="20"/>
        </w:rPr>
        <w:t>________________                                                                                                         ______________201_</w:t>
      </w:r>
    </w:p>
    <w:p>
      <w:pPr>
        <w:jc w:val="both"/>
        <w:rPr>
          <w:sz w:val="20"/>
          <w:szCs w:val="20"/>
        </w:rPr>
      </w:pPr>
    </w:p>
    <w:p>
      <w:pPr>
        <w:jc w:val="right"/>
        <w:rPr>
          <w:sz w:val="28"/>
          <w:szCs w:val="28"/>
        </w:rPr>
      </w:pPr>
      <w:r>
        <w:rPr>
          <w:sz w:val="28"/>
          <w:szCs w:val="28"/>
        </w:rPr>
        <w:br w:type="page"/>
      </w:r>
      <w:r>
        <w:rPr>
          <w:sz w:val="28"/>
          <w:szCs w:val="28"/>
        </w:rPr>
        <w:t>Приложение 6</w:t>
      </w:r>
    </w:p>
    <w:p>
      <w:pPr>
        <w:jc w:val="center"/>
        <w:rPr>
          <w:b/>
          <w:sz w:val="28"/>
          <w:szCs w:val="28"/>
        </w:rPr>
      </w:pPr>
      <w:r>
        <w:rPr>
          <w:b/>
          <w:sz w:val="28"/>
          <w:szCs w:val="28"/>
        </w:rPr>
        <w:t>Образец титульного листа курсовой работы для студентов заочной формы обучения</w:t>
      </w:r>
    </w:p>
    <w:p>
      <w:pPr>
        <w:rPr>
          <w:sz w:val="28"/>
          <w:szCs w:val="28"/>
        </w:rPr>
      </w:pPr>
    </w:p>
    <w:p>
      <w:pPr>
        <w:jc w:val="center"/>
        <w:rPr>
          <w:sz w:val="28"/>
          <w:szCs w:val="28"/>
        </w:rPr>
      </w:pPr>
      <w:r>
        <w:t>РОССИЙСКАЯ ФЕДЕРАЦИЯ</w:t>
      </w:r>
    </w:p>
    <w:p>
      <w:pPr>
        <w:jc w:val="center"/>
      </w:pPr>
      <w:r>
        <w:t xml:space="preserve">МИНИСТЕРСТВО ОБРАЗОВАНИЯ И НАУКИ </w:t>
      </w:r>
    </w:p>
    <w:p>
      <w:pPr>
        <w:ind w:left="-567" w:right="-284" w:hanging="284"/>
        <w:jc w:val="center"/>
      </w:pPr>
      <w:r>
        <w:t>ФЕДЕРАЛЬНОЕ ГОСУДАРСТВЕННОЕ АВТОНОМНОЕ ОБРАЗОВАТЕЛЬНОЕ УЧРЕЖДЕНИЕ</w:t>
      </w:r>
    </w:p>
    <w:p>
      <w:pPr>
        <w:jc w:val="center"/>
      </w:pPr>
      <w:r>
        <w:t>ВЫСШЕГО ОБРАЗОВАНИЯ</w:t>
      </w:r>
    </w:p>
    <w:p>
      <w:pPr>
        <w:jc w:val="center"/>
      </w:pPr>
      <w:r>
        <w:t>«ТЮМЕНСКИЙ ГОСУДАРСТВЕННЫЙ УНИВЕРСИТЕТ»</w:t>
      </w:r>
    </w:p>
    <w:p>
      <w:pPr>
        <w:jc w:val="center"/>
      </w:pPr>
      <w:r>
        <w:t>ФИНАНСОВО-ЭКОНОМИЧЕСКИЙ ИНСТИТУТ</w:t>
      </w:r>
    </w:p>
    <w:p>
      <w:pPr>
        <w:jc w:val="center"/>
      </w:pPr>
    </w:p>
    <w:p>
      <w:pPr>
        <w:jc w:val="center"/>
      </w:pPr>
    </w:p>
    <w:p>
      <w:pPr>
        <w:jc w:val="center"/>
      </w:pPr>
    </w:p>
    <w:p>
      <w:pPr>
        <w:jc w:val="center"/>
      </w:pPr>
    </w:p>
    <w:p>
      <w:pPr>
        <w:jc w:val="center"/>
        <w:rPr>
          <w:sz w:val="28"/>
          <w:szCs w:val="28"/>
        </w:rPr>
      </w:pPr>
      <w:r>
        <w:t xml:space="preserve">                                                    </w:t>
      </w:r>
    </w:p>
    <w:p>
      <w:pPr>
        <w:jc w:val="center"/>
        <w:rPr>
          <w:sz w:val="28"/>
          <w:szCs w:val="28"/>
        </w:rPr>
      </w:pPr>
    </w:p>
    <w:p>
      <w:pPr>
        <w:jc w:val="center"/>
        <w:rPr>
          <w:sz w:val="28"/>
          <w:szCs w:val="28"/>
        </w:rPr>
      </w:pPr>
    </w:p>
    <w:p>
      <w:pPr>
        <w:rPr>
          <w:sz w:val="28"/>
          <w:szCs w:val="28"/>
        </w:rPr>
      </w:pPr>
    </w:p>
    <w:p>
      <w:pPr>
        <w:jc w:val="center"/>
        <w:rPr>
          <w:sz w:val="28"/>
          <w:szCs w:val="28"/>
        </w:rPr>
      </w:pPr>
    </w:p>
    <w:p>
      <w:pPr>
        <w:jc w:val="center"/>
        <w:rPr>
          <w:sz w:val="28"/>
          <w:szCs w:val="28"/>
        </w:rPr>
      </w:pPr>
    </w:p>
    <w:p>
      <w:pPr>
        <w:jc w:val="center"/>
        <w:rPr>
          <w:sz w:val="28"/>
          <w:szCs w:val="28"/>
        </w:rPr>
      </w:pPr>
      <w:r>
        <w:rPr>
          <w:sz w:val="28"/>
          <w:szCs w:val="28"/>
        </w:rPr>
        <w:t>КУРСОВАЯ  РАБОТА</w:t>
      </w:r>
    </w:p>
    <w:p>
      <w:pPr>
        <w:jc w:val="center"/>
        <w:rPr>
          <w:sz w:val="28"/>
          <w:szCs w:val="28"/>
        </w:rPr>
      </w:pPr>
      <w:r>
        <w:rPr>
          <w:sz w:val="28"/>
          <w:szCs w:val="28"/>
        </w:rPr>
        <w:t>(</w:t>
      </w:r>
      <w:r>
        <w:rPr>
          <w:i/>
          <w:sz w:val="28"/>
          <w:szCs w:val="28"/>
        </w:rPr>
        <w:t>по дисциплине</w:t>
      </w:r>
      <w:r>
        <w:rPr>
          <w:sz w:val="28"/>
          <w:szCs w:val="28"/>
        </w:rPr>
        <w:t>)</w:t>
      </w:r>
    </w:p>
    <w:p>
      <w:pPr>
        <w:jc w:val="center"/>
        <w:rPr>
          <w:sz w:val="28"/>
          <w:szCs w:val="28"/>
        </w:rPr>
      </w:pPr>
    </w:p>
    <w:p>
      <w:pPr>
        <w:jc w:val="center"/>
        <w:rPr>
          <w:sz w:val="28"/>
          <w:szCs w:val="28"/>
        </w:rPr>
      </w:pPr>
      <w:r>
        <w:rPr>
          <w:sz w:val="28"/>
          <w:szCs w:val="28"/>
        </w:rPr>
        <w:t>НАЗВАНИЕ РАБОТЫ</w:t>
      </w:r>
    </w:p>
    <w:p>
      <w:pPr>
        <w:jc w:val="center"/>
        <w:rPr>
          <w:sz w:val="28"/>
          <w:szCs w:val="28"/>
        </w:rPr>
      </w:pPr>
    </w:p>
    <w:p>
      <w:pPr>
        <w:jc w:val="center"/>
        <w:rPr>
          <w:b/>
          <w:sz w:val="28"/>
          <w:szCs w:val="28"/>
        </w:rPr>
      </w:pPr>
    </w:p>
    <w:p>
      <w:pPr>
        <w:jc w:val="center"/>
        <w:rPr>
          <w:sz w:val="28"/>
          <w:szCs w:val="28"/>
        </w:rPr>
      </w:pPr>
    </w:p>
    <w:p>
      <w:pPr>
        <w:jc w:val="center"/>
        <w:rPr>
          <w:sz w:val="28"/>
          <w:szCs w:val="28"/>
        </w:rPr>
      </w:pPr>
    </w:p>
    <w:p>
      <w:pPr>
        <w:jc w:val="center"/>
        <w:rPr>
          <w:sz w:val="28"/>
          <w:szCs w:val="28"/>
        </w:rPr>
      </w:pPr>
    </w:p>
    <w:p>
      <w:pPr>
        <w:rPr>
          <w:sz w:val="28"/>
          <w:szCs w:val="28"/>
        </w:rPr>
      </w:pPr>
      <w:r>
        <w:rPr>
          <w:sz w:val="28"/>
          <w:szCs w:val="28"/>
        </w:rPr>
        <w:t xml:space="preserve">Выполнил(а) </w:t>
      </w:r>
    </w:p>
    <w:p>
      <w:pPr>
        <w:rPr>
          <w:sz w:val="28"/>
          <w:szCs w:val="28"/>
        </w:rPr>
      </w:pPr>
      <w:r>
        <w:rPr>
          <w:sz w:val="28"/>
          <w:szCs w:val="28"/>
        </w:rPr>
        <w:t>студент(ка)  __курса, ___группы</w:t>
      </w:r>
    </w:p>
    <w:p>
      <w:pPr>
        <w:tabs>
          <w:tab w:val="left" w:pos="8080"/>
        </w:tabs>
        <w:rPr>
          <w:sz w:val="28"/>
          <w:szCs w:val="28"/>
        </w:rPr>
      </w:pPr>
      <w:r>
        <w:rPr>
          <w:sz w:val="28"/>
          <w:szCs w:val="28"/>
        </w:rPr>
        <w:t>заочной формы обучения                                                                       (ФИО)</w:t>
      </w:r>
    </w:p>
    <w:p>
      <w:pPr>
        <w:tabs>
          <w:tab w:val="left" w:pos="1980"/>
        </w:tabs>
        <w:rPr>
          <w:sz w:val="28"/>
          <w:szCs w:val="28"/>
        </w:rPr>
      </w:pPr>
      <w:r>
        <w:rPr>
          <w:sz w:val="28"/>
          <w:szCs w:val="28"/>
        </w:rPr>
        <w:tab/>
      </w:r>
    </w:p>
    <w:p>
      <w:pPr>
        <w:rPr>
          <w:sz w:val="28"/>
          <w:szCs w:val="28"/>
        </w:rPr>
      </w:pPr>
      <w:r>
        <w:rPr>
          <w:sz w:val="28"/>
          <w:szCs w:val="28"/>
        </w:rPr>
        <w:t>Научный руководитель</w:t>
      </w:r>
    </w:p>
    <w:p>
      <w:pPr>
        <w:rPr>
          <w:sz w:val="28"/>
          <w:szCs w:val="28"/>
        </w:rPr>
      </w:pPr>
      <w:r>
        <w:rPr>
          <w:i/>
          <w:sz w:val="28"/>
          <w:szCs w:val="28"/>
        </w:rPr>
        <w:t>Ученая степень, ученое звание</w:t>
      </w:r>
      <w:r>
        <w:rPr>
          <w:sz w:val="28"/>
          <w:szCs w:val="28"/>
        </w:rPr>
        <w:t xml:space="preserve">                                                              (ФИО)</w:t>
      </w:r>
    </w:p>
    <w:p>
      <w:pPr>
        <w:rPr>
          <w:sz w:val="28"/>
          <w:szCs w:val="28"/>
        </w:rPr>
      </w:pPr>
    </w:p>
    <w:p>
      <w:pPr>
        <w:rPr>
          <w:sz w:val="28"/>
          <w:szCs w:val="28"/>
        </w:rPr>
      </w:pPr>
    </w:p>
    <w:p>
      <w:pPr/>
    </w:p>
    <w:p>
      <w:pPr/>
    </w:p>
    <w:p>
      <w:pPr/>
    </w:p>
    <w:p>
      <w:pPr/>
    </w:p>
    <w:p>
      <w:pPr/>
    </w:p>
    <w:p>
      <w:pPr>
        <w:jc w:val="center"/>
        <w:rPr>
          <w:sz w:val="28"/>
          <w:szCs w:val="28"/>
        </w:rPr>
      </w:pPr>
      <w:r>
        <w:rPr>
          <w:sz w:val="28"/>
          <w:szCs w:val="28"/>
        </w:rPr>
        <w:t>Тюмень 2015</w:t>
      </w:r>
    </w:p>
    <w:p>
      <w:pPr>
        <w:jc w:val="both"/>
        <w:rPr>
          <w:sz w:val="20"/>
          <w:szCs w:val="20"/>
        </w:rPr>
      </w:pPr>
    </w:p>
    <w:p>
      <w:pPr>
        <w:jc w:val="both"/>
        <w:rPr>
          <w:sz w:val="20"/>
          <w:szCs w:val="20"/>
        </w:rPr>
      </w:pPr>
    </w:p>
    <w:p>
      <w:pPr>
        <w:jc w:val="both"/>
        <w:rPr>
          <w:sz w:val="20"/>
          <w:szCs w:val="20"/>
        </w:rPr>
      </w:pPr>
      <w:r>
        <w:rPr>
          <w:sz w:val="20"/>
          <w:szCs w:val="20"/>
        </w:rPr>
        <w:t>Регистрационный номер (кафедра)                                                                                     Дата</w:t>
      </w:r>
    </w:p>
    <w:p>
      <w:pPr>
        <w:jc w:val="both"/>
        <w:rPr>
          <w:sz w:val="20"/>
          <w:szCs w:val="20"/>
        </w:rPr>
      </w:pPr>
      <w:r>
        <w:rPr>
          <w:sz w:val="20"/>
          <w:szCs w:val="20"/>
        </w:rPr>
        <w:t>________________                                                                                                         ______________201_</w:t>
      </w:r>
    </w:p>
    <w:p>
      <w:pPr>
        <w:jc w:val="right"/>
        <w:rPr>
          <w:i/>
          <w:sz w:val="28"/>
          <w:szCs w:val="28"/>
        </w:rPr>
      </w:pPr>
      <w:r>
        <w:br w:type="page"/>
      </w:r>
      <w:r>
        <w:rPr>
          <w:i/>
          <w:sz w:val="28"/>
          <w:szCs w:val="28"/>
        </w:rPr>
        <w:t>оборотная сторона титульного листа</w:t>
      </w:r>
    </w:p>
    <w:p>
      <w:pPr>
        <w:jc w:val="both"/>
        <w:rPr>
          <w:b/>
          <w:i/>
          <w:sz w:val="28"/>
          <w:szCs w:val="28"/>
        </w:rPr>
      </w:pPr>
    </w:p>
    <w:p>
      <w:pPr>
        <w:jc w:val="both"/>
        <w:rPr>
          <w:sz w:val="28"/>
          <w:szCs w:val="28"/>
        </w:rPr>
      </w:pPr>
      <w:r>
        <w:rPr>
          <w:sz w:val="28"/>
          <w:szCs w:val="28"/>
        </w:rPr>
        <w:t xml:space="preserve">Работа выполнена на кафедре ___________________________ </w:t>
      </w:r>
    </w:p>
    <w:p>
      <w:pPr>
        <w:jc w:val="both"/>
        <w:rPr>
          <w:sz w:val="28"/>
          <w:szCs w:val="28"/>
        </w:rPr>
      </w:pPr>
      <w:r>
        <w:rPr>
          <w:sz w:val="28"/>
          <w:szCs w:val="28"/>
        </w:rPr>
        <w:t xml:space="preserve">Финансово-экономического института  ТюмГУ </w:t>
      </w:r>
    </w:p>
    <w:p>
      <w:pPr>
        <w:jc w:val="both"/>
        <w:rPr>
          <w:sz w:val="28"/>
          <w:szCs w:val="28"/>
        </w:rPr>
      </w:pPr>
      <w:r>
        <w:rPr>
          <w:sz w:val="28"/>
          <w:szCs w:val="28"/>
        </w:rPr>
        <w:t xml:space="preserve">по направлению (специальности) «________________» </w:t>
      </w:r>
    </w:p>
    <w:p>
      <w:pPr>
        <w:jc w:val="both"/>
        <w:rPr>
          <w:sz w:val="28"/>
          <w:szCs w:val="28"/>
        </w:rPr>
      </w:pPr>
      <w:r>
        <w:rPr>
          <w:sz w:val="28"/>
          <w:szCs w:val="28"/>
        </w:rPr>
        <w:t>по дисциплине  «______________________»</w:t>
      </w: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tbl>
      <w:tblPr>
        <w:tblStyle w:val="20"/>
        <w:tblW w:w="9514" w:type="dxa"/>
        <w:tblInd w:w="57" w:type="dxa"/>
        <w:tblLayout w:type="fixed"/>
        <w:tblCellMar>
          <w:top w:w="0" w:type="dxa"/>
          <w:left w:w="108" w:type="dxa"/>
          <w:bottom w:w="0" w:type="dxa"/>
          <w:right w:w="108" w:type="dxa"/>
        </w:tblCellMar>
      </w:tblPr>
      <w:tblGrid>
        <w:gridCol w:w="4760"/>
        <w:gridCol w:w="4754"/>
      </w:tblGrid>
      <w:tr>
        <w:tc>
          <w:tcPr>
            <w:tcW w:w="4760" w:type="dxa"/>
          </w:tcPr>
          <w:p>
            <w:pPr>
              <w:jc w:val="both"/>
              <w:rPr>
                <w:sz w:val="28"/>
                <w:szCs w:val="28"/>
              </w:rPr>
            </w:pPr>
            <w:r>
              <w:rPr>
                <w:sz w:val="28"/>
                <w:szCs w:val="28"/>
              </w:rPr>
              <w:t>Допущено к защите:</w:t>
            </w:r>
          </w:p>
          <w:p>
            <w:pPr>
              <w:jc w:val="both"/>
              <w:rPr>
                <w:sz w:val="28"/>
                <w:szCs w:val="28"/>
              </w:rPr>
            </w:pPr>
          </w:p>
        </w:tc>
        <w:tc>
          <w:tcPr>
            <w:tcW w:w="4754" w:type="dxa"/>
          </w:tcPr>
          <w:p>
            <w:pPr>
              <w:jc w:val="center"/>
              <w:rPr>
                <w:sz w:val="28"/>
                <w:szCs w:val="28"/>
              </w:rPr>
            </w:pPr>
            <w:r>
              <w:rPr>
                <w:sz w:val="28"/>
                <w:szCs w:val="28"/>
              </w:rPr>
              <w:t>_____________201_</w:t>
            </w:r>
          </w:p>
          <w:p>
            <w:pPr>
              <w:jc w:val="center"/>
              <w:rPr>
                <w:sz w:val="28"/>
                <w:szCs w:val="28"/>
              </w:rPr>
            </w:pPr>
            <w:r>
              <w:rPr>
                <w:sz w:val="28"/>
                <w:szCs w:val="28"/>
              </w:rPr>
              <w:t>_________________</w:t>
            </w:r>
          </w:p>
          <w:p>
            <w:pPr>
              <w:jc w:val="center"/>
              <w:rPr>
                <w:sz w:val="28"/>
                <w:szCs w:val="28"/>
              </w:rPr>
            </w:pPr>
            <w:r>
              <w:rPr>
                <w:sz w:val="28"/>
                <w:szCs w:val="28"/>
              </w:rPr>
              <w:t>(</w:t>
            </w:r>
            <w:r>
              <w:rPr>
                <w:sz w:val="20"/>
                <w:szCs w:val="20"/>
              </w:rPr>
              <w:t>подпись</w:t>
            </w:r>
            <w:r>
              <w:rPr>
                <w:sz w:val="28"/>
                <w:szCs w:val="28"/>
              </w:rPr>
              <w:t>)</w:t>
            </w:r>
          </w:p>
        </w:tc>
      </w:tr>
      <w:tr>
        <w:tc>
          <w:tcPr>
            <w:tcW w:w="4760" w:type="dxa"/>
          </w:tcPr>
          <w:p>
            <w:pPr>
              <w:jc w:val="both"/>
              <w:rPr>
                <w:sz w:val="28"/>
                <w:szCs w:val="28"/>
              </w:rPr>
            </w:pPr>
            <w:r>
              <w:rPr>
                <w:sz w:val="28"/>
                <w:szCs w:val="28"/>
              </w:rPr>
              <w:t>Защищена</w:t>
            </w:r>
          </w:p>
          <w:p>
            <w:pPr>
              <w:jc w:val="both"/>
              <w:rPr>
                <w:sz w:val="28"/>
                <w:szCs w:val="28"/>
              </w:rPr>
            </w:pPr>
            <w:r>
              <w:rPr>
                <w:sz w:val="28"/>
                <w:szCs w:val="28"/>
              </w:rPr>
              <w:t xml:space="preserve">Оценка______________ </w:t>
            </w:r>
          </w:p>
        </w:tc>
        <w:tc>
          <w:tcPr>
            <w:tcW w:w="4754" w:type="dxa"/>
          </w:tcPr>
          <w:p>
            <w:pPr>
              <w:jc w:val="center"/>
              <w:rPr>
                <w:sz w:val="28"/>
                <w:szCs w:val="28"/>
              </w:rPr>
            </w:pPr>
            <w:r>
              <w:rPr>
                <w:sz w:val="28"/>
                <w:szCs w:val="28"/>
              </w:rPr>
              <w:t>_____________201_</w:t>
            </w:r>
          </w:p>
          <w:p>
            <w:pPr>
              <w:jc w:val="center"/>
              <w:rPr>
                <w:sz w:val="28"/>
                <w:szCs w:val="28"/>
              </w:rPr>
            </w:pPr>
            <w:r>
              <w:rPr>
                <w:sz w:val="28"/>
                <w:szCs w:val="28"/>
              </w:rPr>
              <w:t>_________________</w:t>
            </w:r>
          </w:p>
          <w:p>
            <w:pPr>
              <w:jc w:val="center"/>
              <w:rPr>
                <w:sz w:val="28"/>
                <w:szCs w:val="28"/>
              </w:rPr>
            </w:pPr>
            <w:r>
              <w:rPr>
                <w:sz w:val="28"/>
                <w:szCs w:val="28"/>
              </w:rPr>
              <w:t>(</w:t>
            </w:r>
            <w:r>
              <w:rPr>
                <w:sz w:val="20"/>
                <w:szCs w:val="20"/>
              </w:rPr>
              <w:t>подпись</w:t>
            </w:r>
            <w:r>
              <w:rPr>
                <w:sz w:val="28"/>
                <w:szCs w:val="28"/>
              </w:rPr>
              <w:t>)</w:t>
            </w:r>
          </w:p>
          <w:p>
            <w:pPr>
              <w:jc w:val="both"/>
              <w:rPr>
                <w:sz w:val="28"/>
                <w:szCs w:val="28"/>
              </w:rPr>
            </w:pPr>
          </w:p>
        </w:tc>
      </w:tr>
    </w:tbl>
    <w:p>
      <w:pPr>
        <w:spacing w:line="360" w:lineRule="auto"/>
        <w:jc w:val="both"/>
        <w:rPr>
          <w:sz w:val="28"/>
          <w:szCs w:val="28"/>
        </w:rPr>
      </w:pPr>
    </w:p>
    <w:p>
      <w:pPr>
        <w:jc w:val="right"/>
        <w:rPr>
          <w:sz w:val="28"/>
          <w:szCs w:val="28"/>
        </w:rPr>
      </w:pPr>
      <w:r>
        <w:rPr>
          <w:sz w:val="28"/>
          <w:szCs w:val="28"/>
        </w:rPr>
        <w:br w:type="page"/>
      </w:r>
      <w:r>
        <w:rPr>
          <w:sz w:val="28"/>
          <w:szCs w:val="28"/>
        </w:rPr>
        <w:t>Приложение 7</w:t>
      </w:r>
    </w:p>
    <w:p>
      <w:pPr>
        <w:jc w:val="center"/>
        <w:rPr>
          <w:b/>
          <w:sz w:val="28"/>
          <w:szCs w:val="28"/>
        </w:rPr>
      </w:pPr>
      <w:r>
        <w:rPr>
          <w:b/>
          <w:sz w:val="28"/>
          <w:szCs w:val="28"/>
        </w:rPr>
        <w:t>Образец титульного листа курсовой работы для студентов очной формы обучения</w:t>
      </w:r>
    </w:p>
    <w:p>
      <w:pPr>
        <w:jc w:val="center"/>
      </w:pPr>
    </w:p>
    <w:p>
      <w:pPr>
        <w:jc w:val="center"/>
        <w:rPr>
          <w:sz w:val="28"/>
          <w:szCs w:val="28"/>
        </w:rPr>
      </w:pPr>
      <w:r>
        <w:t>РОССИЙСКАЯ ФЕДЕРАЦИЯ</w:t>
      </w:r>
    </w:p>
    <w:p>
      <w:pPr>
        <w:jc w:val="center"/>
      </w:pPr>
      <w:r>
        <w:t xml:space="preserve">МИНИСТЕРСТВО ОБРАЗОВАНИЯ И НАУКИ </w:t>
      </w:r>
    </w:p>
    <w:p>
      <w:pPr>
        <w:ind w:left="-567" w:right="-284" w:hanging="284"/>
        <w:jc w:val="center"/>
      </w:pPr>
      <w:r>
        <w:t>ФЕДЕРАЛЬНОЕ ГОСУДАРСТВЕННОЕ АВТОНОМНОЕ ОБРАЗОВАТЕЛЬНОЕ УЧРЕЖДЕНИЕ</w:t>
      </w:r>
    </w:p>
    <w:p>
      <w:pPr>
        <w:jc w:val="center"/>
      </w:pPr>
      <w:r>
        <w:t>ВЫСШЕГО ОБРАЗОВАНИЯ</w:t>
      </w:r>
    </w:p>
    <w:p>
      <w:pPr>
        <w:jc w:val="center"/>
      </w:pPr>
      <w:r>
        <w:t>«ТЮМЕНСКИЙ ГОСУДАРСТВЕННЫЙ УНИВЕРСИТЕТ»</w:t>
      </w:r>
    </w:p>
    <w:p>
      <w:pPr>
        <w:jc w:val="center"/>
      </w:pPr>
      <w:r>
        <w:t>ФИНАНСОВО-ЭКОНОМИЧЕСКИЙ ИНСТИТУТ</w:t>
      </w:r>
    </w:p>
    <w:p>
      <w:pPr>
        <w:jc w:val="center"/>
      </w:pPr>
    </w:p>
    <w:p>
      <w:pPr>
        <w:jc w:val="center"/>
      </w:pPr>
    </w:p>
    <w:p>
      <w:pPr>
        <w:jc w:val="center"/>
      </w:pPr>
    </w:p>
    <w:p>
      <w:pPr>
        <w:jc w:val="center"/>
      </w:pPr>
    </w:p>
    <w:p>
      <w:pPr>
        <w:jc w:val="center"/>
        <w:rPr>
          <w:sz w:val="28"/>
          <w:szCs w:val="28"/>
        </w:rPr>
      </w:pPr>
      <w:r>
        <w:t xml:space="preserve">                                                    </w:t>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r>
        <w:rPr>
          <w:sz w:val="28"/>
          <w:szCs w:val="28"/>
        </w:rPr>
        <w:t>КУРСОВАЯ  РАБОТА</w:t>
      </w:r>
    </w:p>
    <w:p>
      <w:pPr>
        <w:jc w:val="center"/>
        <w:rPr>
          <w:i/>
          <w:sz w:val="28"/>
          <w:szCs w:val="28"/>
        </w:rPr>
      </w:pPr>
      <w:r>
        <w:rPr>
          <w:i/>
          <w:sz w:val="28"/>
          <w:szCs w:val="28"/>
        </w:rPr>
        <w:t>(по дисциплине)</w:t>
      </w:r>
    </w:p>
    <w:p>
      <w:pPr>
        <w:jc w:val="center"/>
        <w:rPr>
          <w:sz w:val="28"/>
          <w:szCs w:val="28"/>
        </w:rPr>
      </w:pPr>
    </w:p>
    <w:p>
      <w:pPr>
        <w:jc w:val="center"/>
        <w:rPr>
          <w:sz w:val="28"/>
          <w:szCs w:val="28"/>
        </w:rPr>
      </w:pPr>
      <w:r>
        <w:rPr>
          <w:sz w:val="28"/>
          <w:szCs w:val="28"/>
        </w:rPr>
        <w:t>НАЗВАНИЕ РАБОТЫ</w:t>
      </w:r>
    </w:p>
    <w:p>
      <w:pPr>
        <w:jc w:val="center"/>
        <w:rPr>
          <w:sz w:val="28"/>
          <w:szCs w:val="28"/>
        </w:rPr>
      </w:pPr>
    </w:p>
    <w:p>
      <w:pPr>
        <w:jc w:val="center"/>
        <w:rPr>
          <w:b/>
          <w:sz w:val="28"/>
          <w:szCs w:val="28"/>
        </w:rPr>
      </w:pPr>
    </w:p>
    <w:p>
      <w:pPr>
        <w:jc w:val="center"/>
        <w:rPr>
          <w:b/>
          <w:sz w:val="28"/>
          <w:szCs w:val="28"/>
        </w:rPr>
      </w:pPr>
    </w:p>
    <w:p>
      <w:pPr>
        <w:jc w:val="center"/>
        <w:rPr>
          <w:sz w:val="28"/>
          <w:szCs w:val="28"/>
        </w:rPr>
      </w:pPr>
    </w:p>
    <w:p>
      <w:pPr>
        <w:rPr>
          <w:sz w:val="28"/>
          <w:szCs w:val="28"/>
        </w:rPr>
      </w:pPr>
      <w:r>
        <w:rPr>
          <w:sz w:val="28"/>
          <w:szCs w:val="28"/>
        </w:rPr>
        <w:t xml:space="preserve">Выполнил(а) </w:t>
      </w:r>
    </w:p>
    <w:p>
      <w:pPr>
        <w:rPr>
          <w:sz w:val="28"/>
          <w:szCs w:val="28"/>
        </w:rPr>
      </w:pPr>
      <w:r>
        <w:rPr>
          <w:sz w:val="28"/>
          <w:szCs w:val="28"/>
        </w:rPr>
        <w:t>студент(ка)  __курса, ___группы</w:t>
      </w:r>
    </w:p>
    <w:p>
      <w:pPr>
        <w:tabs>
          <w:tab w:val="left" w:pos="7797"/>
        </w:tabs>
        <w:rPr>
          <w:sz w:val="28"/>
          <w:szCs w:val="28"/>
        </w:rPr>
      </w:pPr>
      <w:r>
        <w:rPr>
          <w:sz w:val="28"/>
          <w:szCs w:val="28"/>
        </w:rPr>
        <w:t>очной формы обучения                                                                        (ФИО)</w:t>
      </w:r>
    </w:p>
    <w:p>
      <w:pPr>
        <w:tabs>
          <w:tab w:val="left" w:pos="1980"/>
        </w:tabs>
        <w:rPr>
          <w:sz w:val="28"/>
          <w:szCs w:val="28"/>
        </w:rPr>
      </w:pPr>
      <w:r>
        <w:rPr>
          <w:sz w:val="28"/>
          <w:szCs w:val="28"/>
        </w:rPr>
        <w:tab/>
      </w:r>
    </w:p>
    <w:p>
      <w:pPr>
        <w:rPr>
          <w:sz w:val="28"/>
          <w:szCs w:val="28"/>
        </w:rPr>
      </w:pPr>
      <w:r>
        <w:rPr>
          <w:sz w:val="28"/>
          <w:szCs w:val="28"/>
        </w:rPr>
        <w:t>Научный руководитель</w:t>
      </w:r>
    </w:p>
    <w:p>
      <w:pPr>
        <w:rPr>
          <w:sz w:val="28"/>
          <w:szCs w:val="28"/>
        </w:rPr>
      </w:pPr>
      <w:r>
        <w:rPr>
          <w:i/>
          <w:sz w:val="28"/>
          <w:szCs w:val="28"/>
        </w:rPr>
        <w:t>Ученая степень, ученое звание</w:t>
      </w:r>
      <w:r>
        <w:rPr>
          <w:sz w:val="28"/>
          <w:szCs w:val="28"/>
        </w:rPr>
        <w:t xml:space="preserve">                                                           (ФИО)</w:t>
      </w:r>
    </w:p>
    <w:p>
      <w:pPr>
        <w:rPr>
          <w:sz w:val="28"/>
          <w:szCs w:val="28"/>
        </w:rPr>
      </w:pPr>
    </w:p>
    <w:p>
      <w:pPr>
        <w:rPr>
          <w:sz w:val="28"/>
          <w:szCs w:val="28"/>
        </w:rPr>
      </w:pPr>
    </w:p>
    <w:p>
      <w:pPr/>
    </w:p>
    <w:p>
      <w:pPr/>
    </w:p>
    <w:p>
      <w:pPr/>
    </w:p>
    <w:p>
      <w:pPr/>
    </w:p>
    <w:p>
      <w:pPr/>
    </w:p>
    <w:p>
      <w:pPr>
        <w:jc w:val="center"/>
        <w:rPr>
          <w:sz w:val="28"/>
          <w:szCs w:val="28"/>
        </w:rPr>
      </w:pPr>
      <w:r>
        <w:rPr>
          <w:sz w:val="28"/>
          <w:szCs w:val="28"/>
        </w:rPr>
        <w:t>Тюмень 2015</w:t>
      </w:r>
    </w:p>
    <w:p>
      <w:pPr>
        <w:jc w:val="both"/>
        <w:rPr>
          <w:sz w:val="20"/>
          <w:szCs w:val="20"/>
        </w:rPr>
      </w:pPr>
    </w:p>
    <w:p>
      <w:pPr>
        <w:jc w:val="both"/>
        <w:rPr>
          <w:sz w:val="20"/>
          <w:szCs w:val="20"/>
        </w:rPr>
      </w:pPr>
    </w:p>
    <w:p>
      <w:pPr>
        <w:jc w:val="both"/>
        <w:rPr>
          <w:sz w:val="20"/>
          <w:szCs w:val="20"/>
        </w:rPr>
      </w:pPr>
      <w:r>
        <w:rPr>
          <w:sz w:val="20"/>
          <w:szCs w:val="20"/>
        </w:rPr>
        <w:t>Регистрационный номер (кафедра)                                                                                     Дата</w:t>
      </w:r>
    </w:p>
    <w:p>
      <w:pPr>
        <w:jc w:val="both"/>
        <w:rPr>
          <w:sz w:val="20"/>
          <w:szCs w:val="20"/>
        </w:rPr>
      </w:pPr>
      <w:r>
        <w:rPr>
          <w:sz w:val="20"/>
          <w:szCs w:val="20"/>
        </w:rPr>
        <w:t>________________                                                                                                         ______________201_</w:t>
      </w:r>
    </w:p>
    <w:p>
      <w:pPr>
        <w:jc w:val="right"/>
        <w:rPr>
          <w:b/>
          <w:i/>
          <w:sz w:val="28"/>
          <w:szCs w:val="28"/>
        </w:rPr>
      </w:pPr>
      <w:r>
        <w:br w:type="page"/>
      </w:r>
      <w:r>
        <w:rPr>
          <w:i/>
          <w:sz w:val="28"/>
          <w:szCs w:val="28"/>
        </w:rPr>
        <w:t>оборотная сторона титульного листа</w:t>
      </w:r>
    </w:p>
    <w:p>
      <w:pPr>
        <w:jc w:val="both"/>
      </w:pPr>
    </w:p>
    <w:p>
      <w:pPr>
        <w:jc w:val="both"/>
        <w:rPr>
          <w:sz w:val="28"/>
          <w:szCs w:val="28"/>
        </w:rPr>
      </w:pPr>
      <w:r>
        <w:rPr>
          <w:sz w:val="28"/>
          <w:szCs w:val="28"/>
        </w:rPr>
        <w:t xml:space="preserve">Работа выполнена на кафедре ___________________________ </w:t>
      </w:r>
    </w:p>
    <w:p>
      <w:pPr>
        <w:jc w:val="both"/>
        <w:rPr>
          <w:sz w:val="28"/>
          <w:szCs w:val="28"/>
        </w:rPr>
      </w:pPr>
      <w:r>
        <w:rPr>
          <w:sz w:val="28"/>
          <w:szCs w:val="28"/>
        </w:rPr>
        <w:t xml:space="preserve">Финансово-экономического института ТюмГУ </w:t>
      </w:r>
    </w:p>
    <w:p>
      <w:pPr>
        <w:jc w:val="both"/>
        <w:rPr>
          <w:sz w:val="28"/>
          <w:szCs w:val="28"/>
        </w:rPr>
      </w:pPr>
      <w:r>
        <w:rPr>
          <w:sz w:val="28"/>
          <w:szCs w:val="28"/>
        </w:rPr>
        <w:t xml:space="preserve">по направлению (специальности) «________________» </w:t>
      </w:r>
    </w:p>
    <w:p>
      <w:pPr>
        <w:jc w:val="both"/>
        <w:rPr>
          <w:sz w:val="28"/>
          <w:szCs w:val="28"/>
        </w:rPr>
      </w:pPr>
      <w:r>
        <w:rPr>
          <w:sz w:val="28"/>
          <w:szCs w:val="28"/>
        </w:rPr>
        <w:t>по дисциплине  «______________________».</w:t>
      </w: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tbl>
      <w:tblPr>
        <w:tblStyle w:val="20"/>
        <w:tblW w:w="9514" w:type="dxa"/>
        <w:tblInd w:w="57" w:type="dxa"/>
        <w:tblLayout w:type="fixed"/>
        <w:tblCellMar>
          <w:top w:w="0" w:type="dxa"/>
          <w:left w:w="108" w:type="dxa"/>
          <w:bottom w:w="0" w:type="dxa"/>
          <w:right w:w="108" w:type="dxa"/>
        </w:tblCellMar>
      </w:tblPr>
      <w:tblGrid>
        <w:gridCol w:w="4760"/>
        <w:gridCol w:w="4754"/>
      </w:tblGrid>
      <w:tr>
        <w:tc>
          <w:tcPr>
            <w:tcW w:w="4760" w:type="dxa"/>
          </w:tcPr>
          <w:p>
            <w:pPr>
              <w:jc w:val="both"/>
              <w:rPr>
                <w:sz w:val="28"/>
                <w:szCs w:val="28"/>
              </w:rPr>
            </w:pPr>
            <w:r>
              <w:rPr>
                <w:sz w:val="28"/>
                <w:szCs w:val="28"/>
              </w:rPr>
              <w:t>Допущено к защите:</w:t>
            </w:r>
          </w:p>
          <w:p>
            <w:pPr>
              <w:jc w:val="both"/>
              <w:rPr>
                <w:sz w:val="28"/>
                <w:szCs w:val="28"/>
              </w:rPr>
            </w:pPr>
          </w:p>
        </w:tc>
        <w:tc>
          <w:tcPr>
            <w:tcW w:w="4754" w:type="dxa"/>
          </w:tcPr>
          <w:p>
            <w:pPr>
              <w:jc w:val="center"/>
              <w:rPr>
                <w:sz w:val="28"/>
                <w:szCs w:val="28"/>
              </w:rPr>
            </w:pPr>
            <w:r>
              <w:rPr>
                <w:sz w:val="28"/>
                <w:szCs w:val="28"/>
              </w:rPr>
              <w:t>_____________201_</w:t>
            </w:r>
          </w:p>
          <w:p>
            <w:pPr>
              <w:jc w:val="center"/>
              <w:rPr>
                <w:sz w:val="28"/>
                <w:szCs w:val="28"/>
              </w:rPr>
            </w:pPr>
            <w:r>
              <w:rPr>
                <w:sz w:val="28"/>
                <w:szCs w:val="28"/>
              </w:rPr>
              <w:t>_________________</w:t>
            </w:r>
          </w:p>
          <w:p>
            <w:pPr>
              <w:jc w:val="center"/>
              <w:rPr>
                <w:sz w:val="28"/>
                <w:szCs w:val="28"/>
              </w:rPr>
            </w:pPr>
            <w:r>
              <w:rPr>
                <w:sz w:val="28"/>
                <w:szCs w:val="28"/>
              </w:rPr>
              <w:t>(</w:t>
            </w:r>
            <w:r>
              <w:rPr>
                <w:sz w:val="20"/>
                <w:szCs w:val="20"/>
              </w:rPr>
              <w:t>подпись</w:t>
            </w:r>
            <w:r>
              <w:rPr>
                <w:sz w:val="28"/>
                <w:szCs w:val="28"/>
              </w:rPr>
              <w:t>)</w:t>
            </w:r>
          </w:p>
        </w:tc>
      </w:tr>
      <w:tr>
        <w:tc>
          <w:tcPr>
            <w:tcW w:w="4760" w:type="dxa"/>
          </w:tcPr>
          <w:p>
            <w:pPr>
              <w:jc w:val="both"/>
              <w:rPr>
                <w:sz w:val="28"/>
                <w:szCs w:val="28"/>
              </w:rPr>
            </w:pPr>
            <w:r>
              <w:rPr>
                <w:sz w:val="28"/>
                <w:szCs w:val="28"/>
              </w:rPr>
              <w:t>Защищена</w:t>
            </w:r>
          </w:p>
          <w:p>
            <w:pPr>
              <w:jc w:val="both"/>
              <w:rPr>
                <w:sz w:val="28"/>
                <w:szCs w:val="28"/>
              </w:rPr>
            </w:pPr>
            <w:r>
              <w:rPr>
                <w:sz w:val="28"/>
                <w:szCs w:val="28"/>
              </w:rPr>
              <w:t xml:space="preserve">Оценка______________ </w:t>
            </w:r>
          </w:p>
        </w:tc>
        <w:tc>
          <w:tcPr>
            <w:tcW w:w="4754" w:type="dxa"/>
          </w:tcPr>
          <w:p>
            <w:pPr>
              <w:jc w:val="center"/>
              <w:rPr>
                <w:sz w:val="28"/>
                <w:szCs w:val="28"/>
              </w:rPr>
            </w:pPr>
            <w:r>
              <w:rPr>
                <w:sz w:val="28"/>
                <w:szCs w:val="28"/>
              </w:rPr>
              <w:t>_____________201_</w:t>
            </w:r>
          </w:p>
          <w:p>
            <w:pPr>
              <w:jc w:val="center"/>
              <w:rPr>
                <w:sz w:val="28"/>
                <w:szCs w:val="28"/>
              </w:rPr>
            </w:pPr>
            <w:r>
              <w:rPr>
                <w:sz w:val="28"/>
                <w:szCs w:val="28"/>
              </w:rPr>
              <w:t>_________________</w:t>
            </w:r>
          </w:p>
          <w:p>
            <w:pPr>
              <w:jc w:val="center"/>
              <w:rPr>
                <w:sz w:val="28"/>
                <w:szCs w:val="28"/>
              </w:rPr>
            </w:pPr>
            <w:r>
              <w:rPr>
                <w:sz w:val="28"/>
                <w:szCs w:val="28"/>
              </w:rPr>
              <w:t>(</w:t>
            </w:r>
            <w:r>
              <w:rPr>
                <w:sz w:val="20"/>
                <w:szCs w:val="20"/>
              </w:rPr>
              <w:t>подпись</w:t>
            </w:r>
            <w:r>
              <w:rPr>
                <w:sz w:val="28"/>
                <w:szCs w:val="28"/>
              </w:rPr>
              <w:t>)</w:t>
            </w:r>
          </w:p>
          <w:p>
            <w:pPr>
              <w:jc w:val="center"/>
              <w:rPr>
                <w:sz w:val="28"/>
                <w:szCs w:val="28"/>
              </w:rPr>
            </w:pPr>
          </w:p>
          <w:p>
            <w:pPr>
              <w:jc w:val="both"/>
              <w:rPr>
                <w:sz w:val="28"/>
                <w:szCs w:val="28"/>
              </w:rPr>
            </w:pPr>
          </w:p>
        </w:tc>
      </w:tr>
    </w:tbl>
    <w:p>
      <w:pPr>
        <w:spacing w:line="360" w:lineRule="auto"/>
        <w:ind w:firstLine="709"/>
        <w:jc w:val="right"/>
        <w:rPr>
          <w:sz w:val="28"/>
          <w:szCs w:val="28"/>
        </w:rPr>
      </w:pPr>
      <w:r>
        <w:rPr>
          <w:sz w:val="28"/>
          <w:szCs w:val="28"/>
        </w:rPr>
        <w:br w:type="page"/>
      </w:r>
      <w:r>
        <w:rPr>
          <w:sz w:val="28"/>
          <w:szCs w:val="28"/>
        </w:rPr>
        <w:t>Приложение 8</w:t>
      </w:r>
    </w:p>
    <w:p>
      <w:pPr>
        <w:spacing w:line="360" w:lineRule="auto"/>
        <w:ind w:firstLine="709"/>
        <w:jc w:val="center"/>
        <w:rPr>
          <w:b/>
          <w:sz w:val="28"/>
          <w:szCs w:val="28"/>
        </w:rPr>
      </w:pPr>
      <w:r>
        <w:rPr>
          <w:b/>
          <w:sz w:val="28"/>
          <w:szCs w:val="28"/>
        </w:rPr>
        <w:t>Образец титульного листа отчета по практике</w:t>
      </w:r>
    </w:p>
    <w:p>
      <w:pPr>
        <w:jc w:val="center"/>
        <w:rPr>
          <w:sz w:val="28"/>
          <w:szCs w:val="28"/>
        </w:rPr>
      </w:pPr>
      <w:r>
        <w:t>РОССИЙСКАЯ ФЕДЕРАЦИЯ</w:t>
      </w:r>
    </w:p>
    <w:p>
      <w:pPr>
        <w:jc w:val="center"/>
      </w:pPr>
      <w:r>
        <w:t xml:space="preserve">МИНИСТЕРСТВО ОБРАЗОВАНИЯ И НАУКИ </w:t>
      </w:r>
    </w:p>
    <w:p>
      <w:pPr>
        <w:ind w:left="-567" w:right="-284" w:hanging="284"/>
        <w:jc w:val="center"/>
      </w:pPr>
      <w:r>
        <w:t>ФЕДЕРАЛЬНОЕ ГОСУДАРСТВЕННОЕ АВТОНОМНОЕ ОБРАЗОВАТЕЛЬНОЕ УЧРЕЖДЕНИЕ</w:t>
      </w:r>
    </w:p>
    <w:p>
      <w:pPr>
        <w:jc w:val="center"/>
      </w:pPr>
      <w:r>
        <w:t>ВЫСШЕГО ОБРАЗОВАНИЯ</w:t>
      </w:r>
    </w:p>
    <w:p>
      <w:pPr>
        <w:jc w:val="center"/>
      </w:pPr>
      <w:r>
        <w:t>«ТЮМЕНСКИЙ ГОСУДАРСТВЕННЫЙ УНИВЕРСИТЕТ»</w:t>
      </w:r>
    </w:p>
    <w:p>
      <w:pPr>
        <w:jc w:val="center"/>
      </w:pPr>
      <w:r>
        <w:t>ФИНАНСОВО-ЭКОНОМИЧЕСКИЙ ИНСТИТУТ</w:t>
      </w:r>
    </w:p>
    <w:p>
      <w:pPr>
        <w:spacing w:line="220" w:lineRule="auto"/>
        <w:ind w:left="851" w:right="727"/>
        <w:jc w:val="center"/>
        <w:rPr>
          <w:sz w:val="28"/>
          <w:szCs w:val="28"/>
        </w:rPr>
      </w:pPr>
    </w:p>
    <w:p>
      <w:pPr>
        <w:spacing w:line="220" w:lineRule="auto"/>
        <w:ind w:left="851" w:right="727"/>
        <w:jc w:val="center"/>
        <w:rPr>
          <w:sz w:val="28"/>
          <w:szCs w:val="28"/>
        </w:rPr>
      </w:pPr>
    </w:p>
    <w:p>
      <w:pPr>
        <w:spacing w:line="220" w:lineRule="auto"/>
        <w:ind w:left="851" w:right="727"/>
        <w:jc w:val="center"/>
        <w:rPr>
          <w:sz w:val="28"/>
          <w:szCs w:val="28"/>
        </w:rPr>
      </w:pPr>
    </w:p>
    <w:p>
      <w:pPr>
        <w:spacing w:line="360" w:lineRule="auto"/>
        <w:ind w:right="727"/>
        <w:rPr>
          <w:sz w:val="28"/>
          <w:szCs w:val="28"/>
        </w:rPr>
      </w:pPr>
    </w:p>
    <w:p>
      <w:pPr>
        <w:spacing w:line="360" w:lineRule="auto"/>
        <w:ind w:right="-23"/>
        <w:jc w:val="center"/>
        <w:rPr>
          <w:sz w:val="28"/>
          <w:szCs w:val="28"/>
        </w:rPr>
      </w:pPr>
      <w:r>
        <w:rPr>
          <w:sz w:val="28"/>
          <w:szCs w:val="28"/>
        </w:rPr>
        <w:t>ОТЧЕТ</w:t>
      </w:r>
    </w:p>
    <w:p>
      <w:pPr>
        <w:spacing w:line="360" w:lineRule="auto"/>
        <w:ind w:right="-23"/>
        <w:jc w:val="center"/>
        <w:rPr>
          <w:sz w:val="28"/>
          <w:szCs w:val="28"/>
        </w:rPr>
      </w:pPr>
      <w:r>
        <w:rPr>
          <w:sz w:val="28"/>
          <w:szCs w:val="28"/>
        </w:rPr>
        <w:t xml:space="preserve">ПО </w:t>
      </w:r>
      <w:r>
        <w:rPr>
          <w:i/>
          <w:sz w:val="28"/>
          <w:szCs w:val="28"/>
        </w:rPr>
        <w:t>наименование практики</w:t>
      </w:r>
      <w:r>
        <w:rPr>
          <w:sz w:val="28"/>
          <w:szCs w:val="28"/>
        </w:rPr>
        <w:t xml:space="preserve"> ПРАКТИКЕ</w:t>
      </w:r>
    </w:p>
    <w:p>
      <w:pPr>
        <w:ind w:right="-23"/>
        <w:jc w:val="center"/>
        <w:rPr>
          <w:i/>
          <w:sz w:val="28"/>
          <w:szCs w:val="28"/>
        </w:rPr>
      </w:pPr>
      <w:r>
        <w:rPr>
          <w:sz w:val="28"/>
          <w:szCs w:val="28"/>
        </w:rPr>
        <w:t>В__________________________________________________________</w:t>
      </w:r>
      <w:r>
        <w:rPr>
          <w:sz w:val="28"/>
          <w:szCs w:val="28"/>
        </w:rPr>
        <w:br w:type="textWrapping"/>
      </w:r>
      <w:r>
        <w:rPr>
          <w:i/>
          <w:sz w:val="28"/>
          <w:szCs w:val="28"/>
        </w:rPr>
        <w:t>(наименование организации)</w:t>
      </w:r>
    </w:p>
    <w:p>
      <w:pPr>
        <w:spacing w:line="360" w:lineRule="auto"/>
        <w:ind w:right="-23"/>
        <w:jc w:val="center"/>
        <w:rPr>
          <w:sz w:val="28"/>
          <w:szCs w:val="28"/>
        </w:rPr>
      </w:pPr>
    </w:p>
    <w:p>
      <w:pPr>
        <w:spacing w:line="360" w:lineRule="auto"/>
        <w:ind w:right="-23"/>
        <w:jc w:val="center"/>
        <w:rPr>
          <w:sz w:val="28"/>
          <w:szCs w:val="28"/>
        </w:rPr>
      </w:pPr>
    </w:p>
    <w:p>
      <w:pPr>
        <w:spacing w:line="220" w:lineRule="auto"/>
        <w:ind w:left="851" w:right="727"/>
        <w:jc w:val="center"/>
        <w:rPr>
          <w:sz w:val="28"/>
          <w:szCs w:val="28"/>
        </w:rPr>
      </w:pPr>
    </w:p>
    <w:tbl>
      <w:tblPr>
        <w:tblStyle w:val="20"/>
        <w:tblW w:w="10137" w:type="dxa"/>
        <w:tblInd w:w="0" w:type="dxa"/>
        <w:tblLayout w:type="fixed"/>
        <w:tblCellMar>
          <w:top w:w="0" w:type="dxa"/>
          <w:left w:w="108" w:type="dxa"/>
          <w:bottom w:w="0" w:type="dxa"/>
          <w:right w:w="108" w:type="dxa"/>
        </w:tblCellMar>
      </w:tblPr>
      <w:tblGrid>
        <w:gridCol w:w="5070"/>
        <w:gridCol w:w="5067"/>
      </w:tblGrid>
      <w:tr>
        <w:tc>
          <w:tcPr>
            <w:tcW w:w="5070" w:type="dxa"/>
          </w:tcPr>
          <w:p>
            <w:pPr>
              <w:rPr>
                <w:color w:val="000000"/>
                <w:sz w:val="28"/>
                <w:szCs w:val="28"/>
              </w:rPr>
            </w:pPr>
            <w:r>
              <w:rPr>
                <w:color w:val="000000"/>
                <w:sz w:val="28"/>
                <w:szCs w:val="28"/>
              </w:rPr>
              <w:t xml:space="preserve">Выполнил(а) </w:t>
            </w:r>
          </w:p>
          <w:p>
            <w:pPr>
              <w:rPr>
                <w:sz w:val="28"/>
                <w:szCs w:val="28"/>
              </w:rPr>
            </w:pPr>
            <w:r>
              <w:rPr>
                <w:color w:val="000000"/>
                <w:sz w:val="28"/>
                <w:szCs w:val="28"/>
              </w:rPr>
              <w:t>студент(ка) __ курса</w:t>
            </w:r>
            <w:r>
              <w:rPr>
                <w:sz w:val="28"/>
                <w:szCs w:val="28"/>
              </w:rPr>
              <w:t>, ______ группы</w:t>
            </w:r>
          </w:p>
          <w:p>
            <w:pPr>
              <w:rPr>
                <w:sz w:val="28"/>
                <w:szCs w:val="28"/>
              </w:rPr>
            </w:pPr>
          </w:p>
        </w:tc>
        <w:tc>
          <w:tcPr>
            <w:tcW w:w="5067" w:type="dxa"/>
          </w:tcPr>
          <w:p>
            <w:pPr>
              <w:jc w:val="right"/>
              <w:rPr>
                <w:color w:val="000000"/>
                <w:sz w:val="28"/>
                <w:szCs w:val="28"/>
              </w:rPr>
            </w:pPr>
          </w:p>
          <w:p>
            <w:pPr>
              <w:jc w:val="right"/>
              <w:rPr>
                <w:color w:val="000000"/>
                <w:sz w:val="28"/>
                <w:szCs w:val="28"/>
              </w:rPr>
            </w:pPr>
            <w:r>
              <w:rPr>
                <w:color w:val="000000"/>
                <w:sz w:val="28"/>
                <w:szCs w:val="28"/>
              </w:rPr>
              <w:t>_________      ____________________</w:t>
            </w:r>
          </w:p>
          <w:p>
            <w:pPr>
              <w:rPr>
                <w:sz w:val="28"/>
                <w:szCs w:val="28"/>
              </w:rPr>
            </w:pPr>
            <w:r>
              <w:rPr>
                <w:i/>
                <w:sz w:val="28"/>
                <w:szCs w:val="28"/>
              </w:rPr>
              <w:t xml:space="preserve">      (подпись)                    (</w:t>
            </w:r>
            <w:r>
              <w:rPr>
                <w:i/>
                <w:color w:val="000000"/>
                <w:sz w:val="28"/>
                <w:szCs w:val="28"/>
              </w:rPr>
              <w:t>Ф.И.О.)</w:t>
            </w:r>
          </w:p>
        </w:tc>
      </w:tr>
      <w:tr>
        <w:tc>
          <w:tcPr>
            <w:tcW w:w="5070" w:type="dxa"/>
          </w:tcPr>
          <w:p>
            <w:pPr>
              <w:rPr>
                <w:sz w:val="28"/>
                <w:szCs w:val="28"/>
              </w:rPr>
            </w:pPr>
            <w:r>
              <w:rPr>
                <w:sz w:val="28"/>
                <w:szCs w:val="28"/>
              </w:rPr>
              <w:t>Руководитель практики от института</w:t>
            </w:r>
          </w:p>
          <w:p>
            <w:pPr>
              <w:rPr>
                <w:i/>
                <w:sz w:val="28"/>
                <w:szCs w:val="28"/>
              </w:rPr>
            </w:pPr>
            <w:r>
              <w:rPr>
                <w:i/>
                <w:sz w:val="28"/>
                <w:szCs w:val="28"/>
              </w:rPr>
              <w:t>(ученая степень, звание, должность)</w:t>
            </w:r>
          </w:p>
        </w:tc>
        <w:tc>
          <w:tcPr>
            <w:tcW w:w="5067" w:type="dxa"/>
          </w:tcPr>
          <w:p>
            <w:pPr>
              <w:jc w:val="right"/>
              <w:rPr>
                <w:sz w:val="28"/>
                <w:szCs w:val="28"/>
              </w:rPr>
            </w:pPr>
          </w:p>
          <w:p>
            <w:pPr>
              <w:jc w:val="right"/>
              <w:rPr>
                <w:color w:val="000000"/>
                <w:sz w:val="28"/>
                <w:szCs w:val="28"/>
              </w:rPr>
            </w:pPr>
            <w:r>
              <w:rPr>
                <w:color w:val="000000"/>
                <w:sz w:val="28"/>
                <w:szCs w:val="28"/>
              </w:rPr>
              <w:t>_________      ____________________</w:t>
            </w:r>
          </w:p>
          <w:p>
            <w:pPr>
              <w:rPr>
                <w:sz w:val="28"/>
                <w:szCs w:val="28"/>
              </w:rPr>
            </w:pPr>
            <w:r>
              <w:rPr>
                <w:i/>
                <w:sz w:val="28"/>
                <w:szCs w:val="28"/>
              </w:rPr>
              <w:t xml:space="preserve">      (подпись)                    (</w:t>
            </w:r>
            <w:r>
              <w:rPr>
                <w:i/>
                <w:color w:val="000000"/>
                <w:sz w:val="28"/>
                <w:szCs w:val="28"/>
              </w:rPr>
              <w:t>Ф.И.О.)</w:t>
            </w:r>
          </w:p>
        </w:tc>
      </w:tr>
      <w:tr>
        <w:tc>
          <w:tcPr>
            <w:tcW w:w="5070" w:type="dxa"/>
          </w:tcPr>
          <w:p>
            <w:pPr>
              <w:rPr>
                <w:sz w:val="28"/>
                <w:szCs w:val="28"/>
              </w:rPr>
            </w:pPr>
          </w:p>
          <w:p>
            <w:pPr>
              <w:rPr>
                <w:sz w:val="28"/>
                <w:szCs w:val="28"/>
              </w:rPr>
            </w:pPr>
            <w:r>
              <w:rPr>
                <w:sz w:val="28"/>
                <w:szCs w:val="28"/>
              </w:rPr>
              <w:t>Руководитель практики от предприятия</w:t>
            </w:r>
          </w:p>
          <w:p>
            <w:pPr>
              <w:rPr>
                <w:i/>
                <w:sz w:val="28"/>
                <w:szCs w:val="28"/>
              </w:rPr>
            </w:pPr>
            <w:r>
              <w:rPr>
                <w:i/>
                <w:sz w:val="28"/>
                <w:szCs w:val="28"/>
              </w:rPr>
              <w:t>(должность)</w:t>
            </w:r>
          </w:p>
          <w:p>
            <w:pPr>
              <w:rPr>
                <w:sz w:val="28"/>
                <w:szCs w:val="28"/>
              </w:rPr>
            </w:pPr>
          </w:p>
        </w:tc>
        <w:tc>
          <w:tcPr>
            <w:tcW w:w="5067" w:type="dxa"/>
          </w:tcPr>
          <w:p>
            <w:pPr>
              <w:jc w:val="right"/>
              <w:rPr>
                <w:sz w:val="28"/>
                <w:szCs w:val="28"/>
              </w:rPr>
            </w:pPr>
          </w:p>
          <w:p>
            <w:pPr>
              <w:jc w:val="right"/>
              <w:rPr>
                <w:color w:val="000000"/>
                <w:sz w:val="28"/>
                <w:szCs w:val="28"/>
              </w:rPr>
            </w:pPr>
            <w:r>
              <w:rPr>
                <w:color w:val="000000"/>
                <w:sz w:val="28"/>
                <w:szCs w:val="28"/>
              </w:rPr>
              <w:t>_________      ____________________</w:t>
            </w:r>
          </w:p>
          <w:p>
            <w:pPr>
              <w:rPr>
                <w:color w:val="000000"/>
                <w:sz w:val="28"/>
                <w:szCs w:val="28"/>
              </w:rPr>
            </w:pPr>
            <w:r>
              <w:rPr>
                <w:i/>
                <w:sz w:val="28"/>
                <w:szCs w:val="28"/>
              </w:rPr>
              <w:t xml:space="preserve">      (подпись)                    (</w:t>
            </w:r>
            <w:r>
              <w:rPr>
                <w:i/>
                <w:color w:val="000000"/>
                <w:sz w:val="28"/>
                <w:szCs w:val="28"/>
              </w:rPr>
              <w:t>Ф.И.О.)</w:t>
            </w:r>
          </w:p>
          <w:p>
            <w:pPr>
              <w:jc w:val="right"/>
              <w:rPr>
                <w:color w:val="000000"/>
                <w:sz w:val="28"/>
                <w:szCs w:val="28"/>
              </w:rPr>
            </w:pPr>
          </w:p>
          <w:p>
            <w:pPr>
              <w:rPr>
                <w:sz w:val="28"/>
                <w:szCs w:val="28"/>
              </w:rPr>
            </w:pPr>
          </w:p>
        </w:tc>
      </w:tr>
    </w:tbl>
    <w:p>
      <w:pPr>
        <w:ind w:right="-23"/>
        <w:rPr>
          <w:sz w:val="28"/>
          <w:szCs w:val="28"/>
        </w:rPr>
      </w:pPr>
    </w:p>
    <w:p>
      <w:pPr>
        <w:ind w:right="-23"/>
        <w:rPr>
          <w:sz w:val="28"/>
          <w:szCs w:val="28"/>
        </w:rPr>
      </w:pPr>
    </w:p>
    <w:p>
      <w:pPr>
        <w:ind w:right="-23"/>
        <w:rPr>
          <w:sz w:val="28"/>
          <w:szCs w:val="28"/>
        </w:rPr>
      </w:pPr>
    </w:p>
    <w:p>
      <w:pPr>
        <w:ind w:right="-23"/>
        <w:rPr>
          <w:sz w:val="28"/>
          <w:szCs w:val="28"/>
        </w:rPr>
      </w:pPr>
    </w:p>
    <w:p>
      <w:pPr>
        <w:ind w:right="-23"/>
        <w:rPr>
          <w:sz w:val="28"/>
          <w:szCs w:val="28"/>
        </w:rPr>
      </w:pPr>
    </w:p>
    <w:p>
      <w:pPr>
        <w:ind w:right="-23"/>
        <w:rPr>
          <w:sz w:val="28"/>
          <w:szCs w:val="28"/>
        </w:rPr>
      </w:pPr>
    </w:p>
    <w:p>
      <w:pPr>
        <w:ind w:right="-23"/>
        <w:rPr>
          <w:sz w:val="28"/>
          <w:szCs w:val="28"/>
        </w:rPr>
      </w:pPr>
    </w:p>
    <w:p>
      <w:pPr>
        <w:ind w:right="-23"/>
        <w:rPr>
          <w:sz w:val="28"/>
          <w:szCs w:val="28"/>
        </w:rPr>
      </w:pPr>
    </w:p>
    <w:p>
      <w:pPr>
        <w:ind w:right="-23"/>
        <w:rPr>
          <w:sz w:val="28"/>
          <w:szCs w:val="28"/>
        </w:rPr>
      </w:pPr>
    </w:p>
    <w:p>
      <w:pPr>
        <w:spacing w:after="200" w:line="276" w:lineRule="auto"/>
        <w:jc w:val="center"/>
        <w:rPr>
          <w:sz w:val="28"/>
          <w:szCs w:val="28"/>
        </w:rPr>
      </w:pPr>
      <w:r>
        <w:rPr>
          <w:sz w:val="28"/>
          <w:szCs w:val="28"/>
        </w:rPr>
        <w:t>Тюмень 20 ___г.</w:t>
      </w:r>
    </w:p>
    <w:p>
      <w:pPr>
        <w:spacing w:after="200" w:line="276" w:lineRule="auto"/>
        <w:rPr>
          <w:sz w:val="28"/>
          <w:szCs w:val="28"/>
        </w:rPr>
      </w:pPr>
      <w:r>
        <w:rPr>
          <w:sz w:val="28"/>
          <w:szCs w:val="28"/>
        </w:rPr>
        <w:br w:type="page"/>
      </w:r>
    </w:p>
    <w:p>
      <w:pPr>
        <w:jc w:val="right"/>
        <w:rPr>
          <w:i/>
          <w:sz w:val="28"/>
          <w:szCs w:val="28"/>
        </w:rPr>
      </w:pPr>
      <w:r>
        <w:rPr>
          <w:i/>
          <w:sz w:val="28"/>
          <w:szCs w:val="28"/>
        </w:rPr>
        <w:t>оборотная сторона титульного листа</w:t>
      </w:r>
    </w:p>
    <w:p>
      <w:pPr>
        <w:jc w:val="both"/>
        <w:rPr>
          <w:sz w:val="28"/>
          <w:szCs w:val="28"/>
        </w:rPr>
      </w:pPr>
    </w:p>
    <w:p>
      <w:pPr>
        <w:jc w:val="both"/>
        <w:rPr>
          <w:sz w:val="28"/>
          <w:szCs w:val="28"/>
        </w:rPr>
      </w:pPr>
      <w:r>
        <w:rPr>
          <w:sz w:val="28"/>
          <w:szCs w:val="28"/>
        </w:rPr>
        <w:t xml:space="preserve">Отчет выполнен на кафедре __________________________________________ </w:t>
      </w:r>
    </w:p>
    <w:p>
      <w:pPr>
        <w:jc w:val="both"/>
        <w:rPr>
          <w:sz w:val="28"/>
          <w:szCs w:val="28"/>
        </w:rPr>
      </w:pPr>
      <w:r>
        <w:rPr>
          <w:sz w:val="28"/>
          <w:szCs w:val="28"/>
        </w:rPr>
        <w:t xml:space="preserve">Финансово-экономического института ТюмГУ </w:t>
      </w:r>
    </w:p>
    <w:p>
      <w:pPr>
        <w:jc w:val="both"/>
        <w:rPr>
          <w:sz w:val="28"/>
          <w:szCs w:val="28"/>
        </w:rPr>
      </w:pPr>
      <w:r>
        <w:rPr>
          <w:sz w:val="28"/>
          <w:szCs w:val="28"/>
        </w:rPr>
        <w:t xml:space="preserve">по направлению подготовки/специальности «_____________________________» </w:t>
      </w:r>
    </w:p>
    <w:p>
      <w:pPr>
        <w:jc w:val="both"/>
        <w:rPr>
          <w:sz w:val="28"/>
          <w:szCs w:val="28"/>
        </w:rPr>
      </w:pPr>
      <w:r>
        <w:rPr>
          <w:sz w:val="28"/>
          <w:szCs w:val="28"/>
        </w:rPr>
        <w:t>по профилю/по магистерской программе/по специализации «_________________»</w:t>
      </w: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tbl>
      <w:tblPr>
        <w:tblStyle w:val="20"/>
        <w:tblW w:w="9514" w:type="dxa"/>
        <w:tblInd w:w="57" w:type="dxa"/>
        <w:tblLayout w:type="fixed"/>
        <w:tblCellMar>
          <w:top w:w="0" w:type="dxa"/>
          <w:left w:w="108" w:type="dxa"/>
          <w:bottom w:w="0" w:type="dxa"/>
          <w:right w:w="108" w:type="dxa"/>
        </w:tblCellMar>
      </w:tblPr>
      <w:tblGrid>
        <w:gridCol w:w="4754"/>
        <w:gridCol w:w="4760"/>
      </w:tblGrid>
      <w:tr>
        <w:tc>
          <w:tcPr>
            <w:tcW w:w="4754" w:type="dxa"/>
          </w:tcPr>
          <w:p>
            <w:pPr>
              <w:jc w:val="both"/>
              <w:rPr>
                <w:sz w:val="28"/>
                <w:szCs w:val="28"/>
              </w:rPr>
            </w:pPr>
            <w:r>
              <w:rPr>
                <w:sz w:val="28"/>
                <w:szCs w:val="28"/>
              </w:rPr>
              <w:t>Допущен к защите:</w:t>
            </w:r>
          </w:p>
          <w:p>
            <w:pPr>
              <w:jc w:val="both"/>
              <w:rPr>
                <w:sz w:val="28"/>
                <w:szCs w:val="28"/>
              </w:rPr>
            </w:pPr>
          </w:p>
        </w:tc>
        <w:tc>
          <w:tcPr>
            <w:tcW w:w="4760" w:type="dxa"/>
          </w:tcPr>
          <w:p>
            <w:pPr>
              <w:jc w:val="right"/>
              <w:rPr>
                <w:sz w:val="28"/>
                <w:szCs w:val="28"/>
              </w:rPr>
            </w:pPr>
            <w:r>
              <w:rPr>
                <w:sz w:val="28"/>
                <w:szCs w:val="28"/>
              </w:rPr>
              <w:t>_____________201_</w:t>
            </w:r>
          </w:p>
          <w:p>
            <w:pPr>
              <w:jc w:val="right"/>
              <w:rPr>
                <w:sz w:val="28"/>
                <w:szCs w:val="28"/>
              </w:rPr>
            </w:pPr>
            <w:r>
              <w:rPr>
                <w:sz w:val="28"/>
                <w:szCs w:val="28"/>
              </w:rPr>
              <w:t>_________________</w:t>
            </w:r>
          </w:p>
          <w:p>
            <w:pPr>
              <w:jc w:val="right"/>
              <w:rPr>
                <w:sz w:val="28"/>
                <w:szCs w:val="28"/>
              </w:rPr>
            </w:pPr>
            <w:r>
              <w:rPr>
                <w:sz w:val="28"/>
                <w:szCs w:val="28"/>
              </w:rPr>
              <w:t>(подпись)</w:t>
            </w:r>
          </w:p>
        </w:tc>
      </w:tr>
      <w:tr>
        <w:tc>
          <w:tcPr>
            <w:tcW w:w="4754" w:type="dxa"/>
          </w:tcPr>
          <w:p>
            <w:pPr>
              <w:jc w:val="both"/>
              <w:rPr>
                <w:sz w:val="28"/>
                <w:szCs w:val="28"/>
              </w:rPr>
            </w:pPr>
            <w:r>
              <w:rPr>
                <w:sz w:val="28"/>
                <w:szCs w:val="28"/>
              </w:rPr>
              <w:t>Защищен</w:t>
            </w:r>
          </w:p>
          <w:p>
            <w:pPr>
              <w:jc w:val="both"/>
              <w:rPr>
                <w:sz w:val="28"/>
                <w:szCs w:val="28"/>
              </w:rPr>
            </w:pPr>
            <w:r>
              <w:rPr>
                <w:sz w:val="28"/>
                <w:szCs w:val="28"/>
              </w:rPr>
              <w:t xml:space="preserve">Зачтено/Оценка ______________ </w:t>
            </w:r>
          </w:p>
        </w:tc>
        <w:tc>
          <w:tcPr>
            <w:tcW w:w="4760" w:type="dxa"/>
          </w:tcPr>
          <w:p>
            <w:pPr>
              <w:jc w:val="right"/>
              <w:rPr>
                <w:sz w:val="28"/>
                <w:szCs w:val="28"/>
              </w:rPr>
            </w:pPr>
            <w:r>
              <w:rPr>
                <w:sz w:val="28"/>
                <w:szCs w:val="28"/>
              </w:rPr>
              <w:t>_____________201_</w:t>
            </w:r>
          </w:p>
          <w:p>
            <w:pPr>
              <w:jc w:val="right"/>
              <w:rPr>
                <w:sz w:val="28"/>
                <w:szCs w:val="28"/>
              </w:rPr>
            </w:pPr>
            <w:r>
              <w:rPr>
                <w:sz w:val="28"/>
                <w:szCs w:val="28"/>
              </w:rPr>
              <w:t>_________________</w:t>
            </w:r>
          </w:p>
          <w:p>
            <w:pPr>
              <w:jc w:val="right"/>
              <w:rPr>
                <w:sz w:val="28"/>
                <w:szCs w:val="28"/>
              </w:rPr>
            </w:pPr>
            <w:r>
              <w:rPr>
                <w:sz w:val="28"/>
                <w:szCs w:val="28"/>
              </w:rPr>
              <w:t>(подпись)</w:t>
            </w:r>
          </w:p>
          <w:p>
            <w:pPr>
              <w:jc w:val="both"/>
              <w:rPr>
                <w:sz w:val="28"/>
                <w:szCs w:val="28"/>
              </w:rPr>
            </w:pPr>
          </w:p>
        </w:tc>
      </w:tr>
    </w:tbl>
    <w:p>
      <w:pPr>
        <w:pStyle w:val="40"/>
        <w:jc w:val="center"/>
        <w:rPr>
          <w:szCs w:val="28"/>
        </w:rPr>
        <w:sectPr>
          <w:headerReference r:id="rId3" w:type="default"/>
          <w:pgSz w:w="11906" w:h="16838"/>
          <w:pgMar w:top="1134" w:right="850" w:bottom="1134" w:left="1701" w:header="708" w:footer="708" w:gutter="0"/>
          <w:cols w:space="708" w:num="1"/>
          <w:titlePg/>
          <w:docGrid w:linePitch="360" w:charSpace="0"/>
        </w:sectPr>
      </w:pPr>
    </w:p>
    <w:p>
      <w:pPr>
        <w:jc w:val="right"/>
        <w:rPr>
          <w:sz w:val="28"/>
          <w:szCs w:val="28"/>
        </w:rPr>
      </w:pPr>
      <w:r>
        <w:rPr>
          <w:sz w:val="28"/>
          <w:szCs w:val="28"/>
        </w:rPr>
        <w:t>Приложение 9</w:t>
      </w:r>
    </w:p>
    <w:p>
      <w:pPr>
        <w:jc w:val="center"/>
        <w:rPr>
          <w:sz w:val="28"/>
          <w:szCs w:val="28"/>
        </w:rPr>
      </w:pPr>
      <w:r>
        <w:rPr>
          <w:b/>
          <w:sz w:val="28"/>
          <w:szCs w:val="28"/>
        </w:rPr>
        <w:t>Образец оглавления</w:t>
      </w:r>
    </w:p>
    <w:p>
      <w:pPr>
        <w:jc w:val="center"/>
        <w:rPr>
          <w:b/>
          <w:sz w:val="28"/>
          <w:szCs w:val="28"/>
        </w:rPr>
      </w:pPr>
    </w:p>
    <w:p>
      <w:pPr>
        <w:pStyle w:val="49"/>
        <w:spacing w:before="0" w:after="360" w:line="360" w:lineRule="auto"/>
        <w:jc w:val="center"/>
        <w:rPr>
          <w:rFonts w:ascii="Times New Roman" w:hAnsi="Times New Roman" w:cs="Times New Roman"/>
          <w:color w:val="auto"/>
        </w:rPr>
      </w:pPr>
      <w:r>
        <w:rPr>
          <w:rFonts w:ascii="Times New Roman" w:hAnsi="Times New Roman" w:cs="Times New Roman"/>
          <w:color w:val="auto"/>
        </w:rPr>
        <w:t>ОГЛАВЛЕНИЕ</w:t>
      </w:r>
    </w:p>
    <w:tbl>
      <w:tblPr>
        <w:tblStyle w:val="21"/>
        <w:tblW w:w="9958" w:type="dxa"/>
        <w:tblInd w:w="0" w:type="dxa"/>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
      <w:tblGrid>
        <w:gridCol w:w="1467"/>
        <w:gridCol w:w="7995"/>
        <w:gridCol w:w="496"/>
      </w:tblGrid>
      <w:tr>
        <w:tc>
          <w:tcPr>
            <w:tcW w:w="9462" w:type="dxa"/>
            <w:gridSpan w:val="2"/>
            <w:tcBorders>
              <w:top w:val="nil"/>
              <w:left w:val="nil"/>
              <w:bottom w:val="nil"/>
              <w:right w:val="nil"/>
            </w:tcBorders>
          </w:tcPr>
          <w:p>
            <w:pPr>
              <w:spacing w:line="360" w:lineRule="auto"/>
              <w:jc w:val="both"/>
              <w:rPr>
                <w:sz w:val="28"/>
                <w:szCs w:val="28"/>
              </w:rPr>
            </w:pPr>
            <w:r>
              <w:rPr>
                <w:sz w:val="28"/>
                <w:szCs w:val="28"/>
              </w:rPr>
              <w:t>ВВЕДЕНИЕ………………………………………………………………………</w:t>
            </w:r>
          </w:p>
        </w:tc>
        <w:tc>
          <w:tcPr>
            <w:tcW w:w="496" w:type="dxa"/>
            <w:tcBorders>
              <w:top w:val="nil"/>
              <w:left w:val="nil"/>
              <w:bottom w:val="nil"/>
              <w:right w:val="nil"/>
            </w:tcBorders>
          </w:tcPr>
          <w:p>
            <w:pPr>
              <w:spacing w:line="360" w:lineRule="auto"/>
              <w:jc w:val="right"/>
              <w:rPr>
                <w:sz w:val="28"/>
                <w:szCs w:val="28"/>
              </w:rPr>
            </w:pPr>
            <w:r>
              <w:rPr>
                <w:sz w:val="28"/>
                <w:szCs w:val="28"/>
              </w:rPr>
              <w:t>4</w:t>
            </w:r>
          </w:p>
        </w:tc>
      </w:tr>
      <w:tr>
        <w:tc>
          <w:tcPr>
            <w:tcW w:w="1467" w:type="dxa"/>
            <w:tcBorders>
              <w:top w:val="nil"/>
              <w:left w:val="nil"/>
              <w:bottom w:val="nil"/>
              <w:right w:val="nil"/>
            </w:tcBorders>
          </w:tcPr>
          <w:p>
            <w:pPr>
              <w:spacing w:line="360" w:lineRule="auto"/>
              <w:jc w:val="both"/>
              <w:rPr>
                <w:sz w:val="28"/>
                <w:szCs w:val="28"/>
              </w:rPr>
            </w:pPr>
            <w:r>
              <w:rPr>
                <w:sz w:val="28"/>
                <w:szCs w:val="28"/>
              </w:rPr>
              <w:t>ГЛАВА 1.</w:t>
            </w:r>
          </w:p>
        </w:tc>
        <w:tc>
          <w:tcPr>
            <w:tcW w:w="7995" w:type="dxa"/>
            <w:tcBorders>
              <w:top w:val="nil"/>
              <w:left w:val="nil"/>
              <w:bottom w:val="nil"/>
              <w:right w:val="nil"/>
            </w:tcBorders>
          </w:tcPr>
          <w:p>
            <w:pPr>
              <w:spacing w:line="360" w:lineRule="auto"/>
              <w:jc w:val="both"/>
              <w:rPr>
                <w:sz w:val="28"/>
                <w:szCs w:val="28"/>
              </w:rPr>
            </w:pPr>
            <w:r>
              <w:rPr>
                <w:sz w:val="28"/>
                <w:szCs w:val="28"/>
              </w:rPr>
              <w:t>ТЕОРЕТИЧЕСКИЕ АСПЕКТЫ ОБЯЗАТЕЛЬНОГО СТРАХОВАНИЯ ГРАЖДАНСКОЙ ОТВЕТСТВЕННОСТИ ВЛАДЕЛЬЦЕВ ТРАНСПОРТНЫХ СРЕДСТВ…………………</w:t>
            </w:r>
          </w:p>
        </w:tc>
        <w:tc>
          <w:tcPr>
            <w:tcW w:w="496" w:type="dxa"/>
            <w:tcBorders>
              <w:top w:val="nil"/>
              <w:left w:val="nil"/>
              <w:bottom w:val="nil"/>
              <w:right w:val="nil"/>
            </w:tcBorders>
          </w:tcPr>
          <w:p>
            <w:pPr>
              <w:spacing w:line="360" w:lineRule="auto"/>
              <w:jc w:val="right"/>
              <w:rPr>
                <w:sz w:val="28"/>
                <w:szCs w:val="28"/>
              </w:rPr>
            </w:pPr>
          </w:p>
          <w:p>
            <w:pPr>
              <w:spacing w:line="360" w:lineRule="auto"/>
              <w:jc w:val="right"/>
              <w:rPr>
                <w:sz w:val="28"/>
                <w:szCs w:val="28"/>
              </w:rPr>
            </w:pPr>
          </w:p>
          <w:p>
            <w:pPr>
              <w:spacing w:line="360" w:lineRule="auto"/>
              <w:jc w:val="right"/>
              <w:rPr>
                <w:sz w:val="28"/>
                <w:szCs w:val="28"/>
              </w:rPr>
            </w:pPr>
            <w:r>
              <w:rPr>
                <w:sz w:val="28"/>
                <w:szCs w:val="28"/>
              </w:rPr>
              <w:t>7</w:t>
            </w:r>
          </w:p>
        </w:tc>
      </w:tr>
      <w:tr>
        <w:tc>
          <w:tcPr>
            <w:tcW w:w="1467" w:type="dxa"/>
            <w:tcBorders>
              <w:top w:val="nil"/>
              <w:left w:val="nil"/>
              <w:bottom w:val="nil"/>
              <w:right w:val="nil"/>
            </w:tcBorders>
          </w:tcPr>
          <w:p>
            <w:pPr>
              <w:spacing w:line="360" w:lineRule="auto"/>
              <w:jc w:val="right"/>
              <w:rPr>
                <w:sz w:val="28"/>
                <w:szCs w:val="28"/>
              </w:rPr>
            </w:pPr>
            <w:r>
              <w:rPr>
                <w:sz w:val="28"/>
                <w:szCs w:val="28"/>
              </w:rPr>
              <w:t>1.1.</w:t>
            </w:r>
          </w:p>
        </w:tc>
        <w:tc>
          <w:tcPr>
            <w:tcW w:w="7995" w:type="dxa"/>
            <w:tcBorders>
              <w:top w:val="nil"/>
              <w:left w:val="nil"/>
              <w:bottom w:val="nil"/>
              <w:right w:val="nil"/>
            </w:tcBorders>
          </w:tcPr>
          <w:p>
            <w:pPr>
              <w:spacing w:line="360" w:lineRule="auto"/>
              <w:jc w:val="both"/>
              <w:rPr>
                <w:sz w:val="28"/>
                <w:szCs w:val="28"/>
              </w:rPr>
            </w:pPr>
            <w:r>
              <w:rPr>
                <w:sz w:val="28"/>
                <w:szCs w:val="28"/>
              </w:rPr>
              <w:t>История развития страхования транспортных средств………...</w:t>
            </w:r>
          </w:p>
        </w:tc>
        <w:tc>
          <w:tcPr>
            <w:tcW w:w="496" w:type="dxa"/>
            <w:tcBorders>
              <w:top w:val="nil"/>
              <w:left w:val="nil"/>
              <w:bottom w:val="nil"/>
              <w:right w:val="nil"/>
            </w:tcBorders>
          </w:tcPr>
          <w:p>
            <w:pPr>
              <w:spacing w:line="360" w:lineRule="auto"/>
              <w:jc w:val="right"/>
              <w:rPr>
                <w:sz w:val="28"/>
                <w:szCs w:val="28"/>
              </w:rPr>
            </w:pPr>
            <w:r>
              <w:rPr>
                <w:sz w:val="28"/>
                <w:szCs w:val="28"/>
              </w:rPr>
              <w:t>7</w:t>
            </w:r>
          </w:p>
        </w:tc>
      </w:tr>
      <w:tr>
        <w:tc>
          <w:tcPr>
            <w:tcW w:w="1467" w:type="dxa"/>
            <w:tcBorders>
              <w:top w:val="nil"/>
              <w:left w:val="nil"/>
              <w:bottom w:val="nil"/>
              <w:right w:val="nil"/>
            </w:tcBorders>
          </w:tcPr>
          <w:p>
            <w:pPr>
              <w:spacing w:line="360" w:lineRule="auto"/>
              <w:jc w:val="right"/>
              <w:rPr>
                <w:sz w:val="28"/>
                <w:szCs w:val="28"/>
              </w:rPr>
            </w:pPr>
            <w:r>
              <w:rPr>
                <w:sz w:val="28"/>
                <w:szCs w:val="28"/>
              </w:rPr>
              <w:t>1.2.</w:t>
            </w:r>
          </w:p>
        </w:tc>
        <w:tc>
          <w:tcPr>
            <w:tcW w:w="7995" w:type="dxa"/>
            <w:tcBorders>
              <w:top w:val="nil"/>
              <w:left w:val="nil"/>
              <w:bottom w:val="nil"/>
              <w:right w:val="nil"/>
            </w:tcBorders>
          </w:tcPr>
          <w:p>
            <w:pPr>
              <w:spacing w:line="360" w:lineRule="auto"/>
              <w:jc w:val="both"/>
              <w:rPr>
                <w:sz w:val="28"/>
                <w:szCs w:val="28"/>
              </w:rPr>
            </w:pPr>
            <w:r>
              <w:rPr>
                <w:sz w:val="28"/>
                <w:szCs w:val="28"/>
              </w:rPr>
              <w:t>Экономико-правовые основы обязательного страхования гражданской ответственности владельцев транспортных средств……………………………………………………………….</w:t>
            </w:r>
          </w:p>
        </w:tc>
        <w:tc>
          <w:tcPr>
            <w:tcW w:w="496" w:type="dxa"/>
            <w:tcBorders>
              <w:top w:val="nil"/>
              <w:left w:val="nil"/>
              <w:bottom w:val="nil"/>
              <w:right w:val="nil"/>
            </w:tcBorders>
          </w:tcPr>
          <w:p>
            <w:pPr>
              <w:spacing w:line="360" w:lineRule="auto"/>
              <w:jc w:val="right"/>
              <w:rPr>
                <w:sz w:val="28"/>
                <w:szCs w:val="28"/>
              </w:rPr>
            </w:pPr>
          </w:p>
          <w:p>
            <w:pPr>
              <w:spacing w:line="360" w:lineRule="auto"/>
              <w:jc w:val="right"/>
              <w:rPr>
                <w:sz w:val="28"/>
                <w:szCs w:val="28"/>
              </w:rPr>
            </w:pPr>
          </w:p>
          <w:p>
            <w:pPr>
              <w:spacing w:line="360" w:lineRule="auto"/>
              <w:jc w:val="right"/>
              <w:rPr>
                <w:sz w:val="28"/>
                <w:szCs w:val="28"/>
              </w:rPr>
            </w:pPr>
            <w:r>
              <w:rPr>
                <w:sz w:val="28"/>
                <w:szCs w:val="28"/>
              </w:rPr>
              <w:t>14</w:t>
            </w:r>
          </w:p>
        </w:tc>
      </w:tr>
      <w:tr>
        <w:tc>
          <w:tcPr>
            <w:tcW w:w="1467" w:type="dxa"/>
            <w:tcBorders>
              <w:top w:val="nil"/>
              <w:left w:val="nil"/>
              <w:bottom w:val="nil"/>
              <w:right w:val="nil"/>
            </w:tcBorders>
          </w:tcPr>
          <w:p>
            <w:pPr>
              <w:spacing w:line="360" w:lineRule="auto"/>
              <w:jc w:val="both"/>
              <w:rPr>
                <w:sz w:val="28"/>
                <w:szCs w:val="28"/>
              </w:rPr>
            </w:pPr>
            <w:r>
              <w:rPr>
                <w:sz w:val="28"/>
                <w:szCs w:val="28"/>
              </w:rPr>
              <w:t>ГЛАВА 2.</w:t>
            </w:r>
          </w:p>
        </w:tc>
        <w:tc>
          <w:tcPr>
            <w:tcW w:w="7995" w:type="dxa"/>
            <w:tcBorders>
              <w:top w:val="nil"/>
              <w:left w:val="nil"/>
              <w:bottom w:val="nil"/>
              <w:right w:val="nil"/>
            </w:tcBorders>
          </w:tcPr>
          <w:p>
            <w:pPr>
              <w:spacing w:line="360" w:lineRule="auto"/>
              <w:jc w:val="both"/>
              <w:rPr>
                <w:sz w:val="28"/>
                <w:szCs w:val="28"/>
              </w:rPr>
            </w:pPr>
            <w:r>
              <w:rPr>
                <w:sz w:val="28"/>
                <w:szCs w:val="28"/>
              </w:rPr>
              <w:t>ОБЯЗАТЕЛЬНОЕ СТРАХОВАНИЕ ГРАЖДАНСКОЙ ОТВЕТСТВЕННОСТИ ВЛАДЕЛЬЦЕВ ТРАНСПОРТНЫХ СРЕДСТВ В РОССИИ: АНАЛИТИЧЕСКИЕ АСПЕКТЫ……..</w:t>
            </w:r>
          </w:p>
        </w:tc>
        <w:tc>
          <w:tcPr>
            <w:tcW w:w="496" w:type="dxa"/>
            <w:tcBorders>
              <w:top w:val="nil"/>
              <w:left w:val="nil"/>
              <w:bottom w:val="nil"/>
              <w:right w:val="nil"/>
            </w:tcBorders>
          </w:tcPr>
          <w:p>
            <w:pPr>
              <w:spacing w:line="360" w:lineRule="auto"/>
              <w:jc w:val="right"/>
              <w:rPr>
                <w:sz w:val="28"/>
                <w:szCs w:val="28"/>
              </w:rPr>
            </w:pPr>
          </w:p>
          <w:p>
            <w:pPr>
              <w:spacing w:line="360" w:lineRule="auto"/>
              <w:jc w:val="right"/>
              <w:rPr>
                <w:sz w:val="28"/>
                <w:szCs w:val="28"/>
              </w:rPr>
            </w:pPr>
          </w:p>
          <w:p>
            <w:pPr>
              <w:spacing w:line="360" w:lineRule="auto"/>
              <w:jc w:val="right"/>
              <w:rPr>
                <w:sz w:val="28"/>
                <w:szCs w:val="28"/>
              </w:rPr>
            </w:pPr>
            <w:r>
              <w:rPr>
                <w:sz w:val="28"/>
                <w:szCs w:val="28"/>
              </w:rPr>
              <w:t>24</w:t>
            </w:r>
          </w:p>
        </w:tc>
      </w:tr>
      <w:tr>
        <w:tc>
          <w:tcPr>
            <w:tcW w:w="1467" w:type="dxa"/>
            <w:tcBorders>
              <w:top w:val="nil"/>
              <w:left w:val="nil"/>
              <w:bottom w:val="nil"/>
              <w:right w:val="nil"/>
            </w:tcBorders>
          </w:tcPr>
          <w:p>
            <w:pPr>
              <w:spacing w:line="360" w:lineRule="auto"/>
              <w:jc w:val="right"/>
              <w:rPr>
                <w:sz w:val="28"/>
                <w:szCs w:val="28"/>
              </w:rPr>
            </w:pPr>
            <w:r>
              <w:rPr>
                <w:sz w:val="28"/>
                <w:szCs w:val="28"/>
              </w:rPr>
              <w:t>2.1.</w:t>
            </w:r>
          </w:p>
        </w:tc>
        <w:tc>
          <w:tcPr>
            <w:tcW w:w="7995" w:type="dxa"/>
            <w:tcBorders>
              <w:top w:val="nil"/>
              <w:left w:val="nil"/>
              <w:bottom w:val="nil"/>
              <w:right w:val="nil"/>
            </w:tcBorders>
          </w:tcPr>
          <w:p>
            <w:pPr>
              <w:spacing w:line="360" w:lineRule="auto"/>
              <w:jc w:val="both"/>
              <w:rPr>
                <w:sz w:val="28"/>
                <w:szCs w:val="28"/>
              </w:rPr>
            </w:pPr>
            <w:r>
              <w:rPr>
                <w:sz w:val="28"/>
                <w:szCs w:val="28"/>
              </w:rPr>
              <w:t>Общая характеристика отечественного рынка страхования транспорта…………………………………………………………...</w:t>
            </w:r>
          </w:p>
        </w:tc>
        <w:tc>
          <w:tcPr>
            <w:tcW w:w="496" w:type="dxa"/>
            <w:tcBorders>
              <w:top w:val="nil"/>
              <w:left w:val="nil"/>
              <w:bottom w:val="nil"/>
              <w:right w:val="nil"/>
            </w:tcBorders>
          </w:tcPr>
          <w:p>
            <w:pPr>
              <w:spacing w:line="360" w:lineRule="auto"/>
              <w:jc w:val="right"/>
              <w:rPr>
                <w:sz w:val="28"/>
                <w:szCs w:val="28"/>
              </w:rPr>
            </w:pPr>
          </w:p>
          <w:p>
            <w:pPr>
              <w:spacing w:line="360" w:lineRule="auto"/>
              <w:jc w:val="right"/>
              <w:rPr>
                <w:sz w:val="28"/>
                <w:szCs w:val="28"/>
              </w:rPr>
            </w:pPr>
            <w:r>
              <w:rPr>
                <w:sz w:val="28"/>
                <w:szCs w:val="28"/>
              </w:rPr>
              <w:t>24</w:t>
            </w:r>
          </w:p>
        </w:tc>
      </w:tr>
      <w:tr>
        <w:tc>
          <w:tcPr>
            <w:tcW w:w="1467" w:type="dxa"/>
            <w:tcBorders>
              <w:top w:val="nil"/>
              <w:left w:val="nil"/>
              <w:bottom w:val="nil"/>
              <w:right w:val="nil"/>
            </w:tcBorders>
          </w:tcPr>
          <w:p>
            <w:pPr>
              <w:spacing w:line="360" w:lineRule="auto"/>
              <w:jc w:val="right"/>
              <w:rPr>
                <w:sz w:val="28"/>
                <w:szCs w:val="28"/>
              </w:rPr>
            </w:pPr>
            <w:r>
              <w:rPr>
                <w:sz w:val="28"/>
                <w:szCs w:val="28"/>
              </w:rPr>
              <w:t>2.2.</w:t>
            </w:r>
          </w:p>
        </w:tc>
        <w:tc>
          <w:tcPr>
            <w:tcW w:w="7995" w:type="dxa"/>
            <w:tcBorders>
              <w:top w:val="nil"/>
              <w:left w:val="nil"/>
              <w:bottom w:val="nil"/>
              <w:right w:val="nil"/>
            </w:tcBorders>
          </w:tcPr>
          <w:p>
            <w:pPr>
              <w:spacing w:line="360" w:lineRule="auto"/>
              <w:jc w:val="both"/>
              <w:rPr>
                <w:sz w:val="28"/>
                <w:szCs w:val="28"/>
              </w:rPr>
            </w:pPr>
            <w:r>
              <w:rPr>
                <w:sz w:val="28"/>
                <w:szCs w:val="28"/>
              </w:rPr>
              <w:t>Анализ состояния ОСАГО в России………………………………</w:t>
            </w:r>
          </w:p>
        </w:tc>
        <w:tc>
          <w:tcPr>
            <w:tcW w:w="496" w:type="dxa"/>
            <w:tcBorders>
              <w:top w:val="nil"/>
              <w:left w:val="nil"/>
              <w:bottom w:val="nil"/>
              <w:right w:val="nil"/>
            </w:tcBorders>
          </w:tcPr>
          <w:p>
            <w:pPr>
              <w:spacing w:line="360" w:lineRule="auto"/>
              <w:jc w:val="right"/>
              <w:rPr>
                <w:sz w:val="28"/>
                <w:szCs w:val="28"/>
              </w:rPr>
            </w:pPr>
            <w:r>
              <w:rPr>
                <w:sz w:val="28"/>
                <w:szCs w:val="28"/>
              </w:rPr>
              <w:t>34</w:t>
            </w:r>
          </w:p>
        </w:tc>
      </w:tr>
      <w:tr>
        <w:tc>
          <w:tcPr>
            <w:tcW w:w="1467" w:type="dxa"/>
            <w:tcBorders>
              <w:top w:val="nil"/>
              <w:left w:val="nil"/>
              <w:bottom w:val="nil"/>
              <w:right w:val="nil"/>
            </w:tcBorders>
          </w:tcPr>
          <w:p>
            <w:pPr>
              <w:spacing w:line="360" w:lineRule="auto"/>
              <w:jc w:val="both"/>
              <w:rPr>
                <w:sz w:val="28"/>
                <w:szCs w:val="28"/>
              </w:rPr>
            </w:pPr>
            <w:r>
              <w:rPr>
                <w:sz w:val="28"/>
                <w:szCs w:val="28"/>
              </w:rPr>
              <w:t>ГЛАВА 3.</w:t>
            </w:r>
          </w:p>
        </w:tc>
        <w:tc>
          <w:tcPr>
            <w:tcW w:w="7995" w:type="dxa"/>
            <w:tcBorders>
              <w:top w:val="nil"/>
              <w:left w:val="nil"/>
              <w:bottom w:val="nil"/>
              <w:right w:val="nil"/>
            </w:tcBorders>
          </w:tcPr>
          <w:p>
            <w:pPr>
              <w:spacing w:line="360" w:lineRule="auto"/>
              <w:jc w:val="both"/>
              <w:rPr>
                <w:sz w:val="28"/>
                <w:szCs w:val="28"/>
              </w:rPr>
            </w:pPr>
            <w:r>
              <w:rPr>
                <w:sz w:val="28"/>
                <w:szCs w:val="28"/>
              </w:rPr>
              <w:t>ПЕРСПЕКТИВЫ РАЗВИТИЯ СТРАХОВАНИЯ ТРАНСПОРТНЫХ СРЕДСТВ В РОССИИ………………………</w:t>
            </w:r>
          </w:p>
        </w:tc>
        <w:tc>
          <w:tcPr>
            <w:tcW w:w="496" w:type="dxa"/>
            <w:tcBorders>
              <w:top w:val="nil"/>
              <w:left w:val="nil"/>
              <w:bottom w:val="nil"/>
              <w:right w:val="nil"/>
            </w:tcBorders>
          </w:tcPr>
          <w:p>
            <w:pPr>
              <w:spacing w:line="360" w:lineRule="auto"/>
              <w:jc w:val="right"/>
              <w:rPr>
                <w:sz w:val="28"/>
                <w:szCs w:val="28"/>
              </w:rPr>
            </w:pPr>
          </w:p>
          <w:p>
            <w:pPr>
              <w:spacing w:line="360" w:lineRule="auto"/>
              <w:jc w:val="right"/>
              <w:rPr>
                <w:sz w:val="28"/>
                <w:szCs w:val="28"/>
              </w:rPr>
            </w:pPr>
            <w:r>
              <w:rPr>
                <w:sz w:val="28"/>
                <w:szCs w:val="28"/>
              </w:rPr>
              <w:t>34</w:t>
            </w:r>
          </w:p>
        </w:tc>
      </w:tr>
      <w:tr>
        <w:tc>
          <w:tcPr>
            <w:tcW w:w="1467" w:type="dxa"/>
            <w:tcBorders>
              <w:top w:val="nil"/>
              <w:left w:val="nil"/>
              <w:bottom w:val="nil"/>
              <w:right w:val="nil"/>
            </w:tcBorders>
          </w:tcPr>
          <w:p>
            <w:pPr>
              <w:spacing w:line="360" w:lineRule="auto"/>
              <w:jc w:val="right"/>
              <w:rPr>
                <w:sz w:val="28"/>
                <w:szCs w:val="28"/>
              </w:rPr>
            </w:pPr>
            <w:r>
              <w:rPr>
                <w:sz w:val="28"/>
                <w:szCs w:val="28"/>
              </w:rPr>
              <w:t>3.1.</w:t>
            </w:r>
          </w:p>
        </w:tc>
        <w:tc>
          <w:tcPr>
            <w:tcW w:w="7995" w:type="dxa"/>
            <w:tcBorders>
              <w:top w:val="nil"/>
              <w:left w:val="nil"/>
              <w:bottom w:val="nil"/>
              <w:right w:val="nil"/>
            </w:tcBorders>
          </w:tcPr>
          <w:p>
            <w:pPr>
              <w:spacing w:line="360" w:lineRule="auto"/>
              <w:jc w:val="both"/>
              <w:rPr>
                <w:sz w:val="28"/>
                <w:szCs w:val="28"/>
              </w:rPr>
            </w:pPr>
            <w:r>
              <w:rPr>
                <w:sz w:val="28"/>
                <w:szCs w:val="28"/>
              </w:rPr>
              <w:t>Проблемы отечественного автострахования…………………….</w:t>
            </w:r>
          </w:p>
        </w:tc>
        <w:tc>
          <w:tcPr>
            <w:tcW w:w="496" w:type="dxa"/>
            <w:tcBorders>
              <w:top w:val="nil"/>
              <w:left w:val="nil"/>
              <w:bottom w:val="nil"/>
              <w:right w:val="nil"/>
            </w:tcBorders>
          </w:tcPr>
          <w:p>
            <w:pPr>
              <w:spacing w:line="360" w:lineRule="auto"/>
              <w:jc w:val="right"/>
              <w:rPr>
                <w:sz w:val="28"/>
                <w:szCs w:val="28"/>
              </w:rPr>
            </w:pPr>
            <w:r>
              <w:rPr>
                <w:sz w:val="28"/>
                <w:szCs w:val="28"/>
              </w:rPr>
              <w:t>44</w:t>
            </w:r>
          </w:p>
        </w:tc>
      </w:tr>
      <w:tr>
        <w:tc>
          <w:tcPr>
            <w:tcW w:w="1467" w:type="dxa"/>
            <w:tcBorders>
              <w:top w:val="nil"/>
              <w:left w:val="nil"/>
              <w:bottom w:val="nil"/>
              <w:right w:val="nil"/>
            </w:tcBorders>
          </w:tcPr>
          <w:p>
            <w:pPr>
              <w:spacing w:line="360" w:lineRule="auto"/>
              <w:jc w:val="right"/>
              <w:rPr>
                <w:sz w:val="28"/>
                <w:szCs w:val="28"/>
              </w:rPr>
            </w:pPr>
            <w:r>
              <w:rPr>
                <w:sz w:val="28"/>
                <w:szCs w:val="28"/>
              </w:rPr>
              <w:t xml:space="preserve">3.2. </w:t>
            </w:r>
          </w:p>
        </w:tc>
        <w:tc>
          <w:tcPr>
            <w:tcW w:w="7995" w:type="dxa"/>
            <w:tcBorders>
              <w:top w:val="nil"/>
              <w:left w:val="nil"/>
              <w:bottom w:val="nil"/>
              <w:right w:val="nil"/>
            </w:tcBorders>
          </w:tcPr>
          <w:p>
            <w:pPr>
              <w:spacing w:line="360" w:lineRule="auto"/>
              <w:jc w:val="both"/>
              <w:rPr>
                <w:sz w:val="28"/>
                <w:szCs w:val="28"/>
              </w:rPr>
            </w:pPr>
            <w:r>
              <w:rPr>
                <w:sz w:val="28"/>
                <w:szCs w:val="28"/>
              </w:rPr>
              <w:t>Перспективные направления страхования транспорта в России...</w:t>
            </w:r>
          </w:p>
        </w:tc>
        <w:tc>
          <w:tcPr>
            <w:tcW w:w="496" w:type="dxa"/>
            <w:tcBorders>
              <w:top w:val="nil"/>
              <w:left w:val="nil"/>
              <w:bottom w:val="nil"/>
              <w:right w:val="nil"/>
            </w:tcBorders>
          </w:tcPr>
          <w:p>
            <w:pPr>
              <w:spacing w:line="360" w:lineRule="auto"/>
              <w:jc w:val="right"/>
              <w:rPr>
                <w:sz w:val="28"/>
                <w:szCs w:val="28"/>
              </w:rPr>
            </w:pPr>
            <w:r>
              <w:rPr>
                <w:sz w:val="28"/>
                <w:szCs w:val="28"/>
              </w:rPr>
              <w:t>52</w:t>
            </w:r>
          </w:p>
        </w:tc>
      </w:tr>
      <w:tr>
        <w:tc>
          <w:tcPr>
            <w:tcW w:w="9462" w:type="dxa"/>
            <w:gridSpan w:val="2"/>
            <w:tcBorders>
              <w:top w:val="nil"/>
              <w:left w:val="nil"/>
              <w:bottom w:val="nil"/>
              <w:right w:val="nil"/>
            </w:tcBorders>
          </w:tcPr>
          <w:p>
            <w:pPr>
              <w:spacing w:line="360" w:lineRule="auto"/>
              <w:jc w:val="both"/>
              <w:rPr>
                <w:sz w:val="28"/>
                <w:szCs w:val="28"/>
              </w:rPr>
            </w:pPr>
            <w:r>
              <w:rPr>
                <w:sz w:val="28"/>
                <w:szCs w:val="28"/>
              </w:rPr>
              <w:t>ЗАКЛЮЧЕНИЕ…………………………………………………………………...</w:t>
            </w:r>
          </w:p>
        </w:tc>
        <w:tc>
          <w:tcPr>
            <w:tcW w:w="496" w:type="dxa"/>
            <w:tcBorders>
              <w:top w:val="nil"/>
              <w:left w:val="nil"/>
              <w:bottom w:val="nil"/>
              <w:right w:val="nil"/>
            </w:tcBorders>
          </w:tcPr>
          <w:p>
            <w:pPr>
              <w:spacing w:line="360" w:lineRule="auto"/>
              <w:jc w:val="right"/>
              <w:rPr>
                <w:sz w:val="28"/>
                <w:szCs w:val="28"/>
              </w:rPr>
            </w:pPr>
            <w:r>
              <w:rPr>
                <w:sz w:val="28"/>
                <w:szCs w:val="28"/>
              </w:rPr>
              <w:t>60</w:t>
            </w:r>
          </w:p>
        </w:tc>
      </w:tr>
      <w:tr>
        <w:tc>
          <w:tcPr>
            <w:tcW w:w="9462" w:type="dxa"/>
            <w:gridSpan w:val="2"/>
            <w:tcBorders>
              <w:top w:val="nil"/>
              <w:left w:val="nil"/>
              <w:bottom w:val="nil"/>
              <w:right w:val="nil"/>
            </w:tcBorders>
          </w:tcPr>
          <w:p>
            <w:pPr>
              <w:spacing w:line="360" w:lineRule="auto"/>
              <w:jc w:val="both"/>
              <w:rPr>
                <w:sz w:val="28"/>
                <w:szCs w:val="28"/>
              </w:rPr>
            </w:pPr>
            <w:r>
              <w:rPr>
                <w:sz w:val="28"/>
                <w:szCs w:val="28"/>
              </w:rPr>
              <w:t>СПИСОК ЛИТЕРАТУРЫ……………………………………………………….</w:t>
            </w:r>
          </w:p>
        </w:tc>
        <w:tc>
          <w:tcPr>
            <w:tcW w:w="496" w:type="dxa"/>
            <w:tcBorders>
              <w:top w:val="nil"/>
              <w:left w:val="nil"/>
              <w:bottom w:val="nil"/>
              <w:right w:val="nil"/>
            </w:tcBorders>
          </w:tcPr>
          <w:p>
            <w:pPr>
              <w:spacing w:line="360" w:lineRule="auto"/>
              <w:jc w:val="right"/>
              <w:rPr>
                <w:sz w:val="28"/>
                <w:szCs w:val="28"/>
              </w:rPr>
            </w:pPr>
            <w:r>
              <w:rPr>
                <w:sz w:val="28"/>
                <w:szCs w:val="28"/>
              </w:rPr>
              <w:t>63</w:t>
            </w:r>
          </w:p>
        </w:tc>
      </w:tr>
      <w:tr>
        <w:tc>
          <w:tcPr>
            <w:tcW w:w="9462" w:type="dxa"/>
            <w:gridSpan w:val="2"/>
            <w:tcBorders>
              <w:top w:val="nil"/>
              <w:left w:val="nil"/>
              <w:bottom w:val="nil"/>
              <w:right w:val="nil"/>
            </w:tcBorders>
          </w:tcPr>
          <w:p>
            <w:pPr>
              <w:spacing w:line="360" w:lineRule="auto"/>
              <w:jc w:val="both"/>
              <w:rPr>
                <w:sz w:val="28"/>
                <w:szCs w:val="28"/>
              </w:rPr>
            </w:pPr>
            <w:r>
              <w:rPr>
                <w:sz w:val="28"/>
                <w:szCs w:val="28"/>
              </w:rPr>
              <w:t>ПРИЛОЖЕНИЯ……………………………………………………………………</w:t>
            </w:r>
          </w:p>
        </w:tc>
        <w:tc>
          <w:tcPr>
            <w:tcW w:w="496" w:type="dxa"/>
            <w:tcBorders>
              <w:top w:val="nil"/>
              <w:left w:val="nil"/>
              <w:bottom w:val="nil"/>
              <w:right w:val="nil"/>
            </w:tcBorders>
          </w:tcPr>
          <w:p>
            <w:pPr>
              <w:spacing w:line="360" w:lineRule="auto"/>
              <w:jc w:val="right"/>
              <w:rPr>
                <w:sz w:val="28"/>
                <w:szCs w:val="28"/>
              </w:rPr>
            </w:pPr>
            <w:r>
              <w:rPr>
                <w:sz w:val="28"/>
                <w:szCs w:val="28"/>
              </w:rPr>
              <w:t>66</w:t>
            </w:r>
          </w:p>
        </w:tc>
      </w:tr>
    </w:tbl>
    <w:p>
      <w:pPr>
        <w:spacing w:line="360" w:lineRule="auto"/>
        <w:jc w:val="both"/>
        <w:rPr>
          <w:sz w:val="28"/>
          <w:szCs w:val="28"/>
        </w:rPr>
      </w:pPr>
    </w:p>
    <w:p>
      <w:pPr>
        <w:spacing w:after="200" w:line="276" w:lineRule="auto"/>
        <w:rPr>
          <w:sz w:val="28"/>
          <w:szCs w:val="28"/>
        </w:rPr>
      </w:pPr>
      <w:r>
        <w:rPr>
          <w:sz w:val="28"/>
          <w:szCs w:val="28"/>
        </w:rPr>
        <w:br w:type="page"/>
      </w:r>
    </w:p>
    <w:p>
      <w:pPr>
        <w:jc w:val="right"/>
        <w:rPr>
          <w:bCs/>
          <w:iCs/>
          <w:sz w:val="28"/>
          <w:szCs w:val="28"/>
        </w:rPr>
      </w:pPr>
      <w:bookmarkStart w:id="25" w:name="_Toc389562066"/>
      <w:bookmarkStart w:id="26" w:name="_Toc390240088"/>
      <w:bookmarkStart w:id="27" w:name="_Toc384365283"/>
      <w:bookmarkStart w:id="28" w:name="_Toc374813801"/>
      <w:bookmarkStart w:id="29" w:name="_Toc383349136"/>
      <w:r>
        <w:rPr>
          <w:bCs/>
          <w:iCs/>
          <w:sz w:val="28"/>
          <w:szCs w:val="28"/>
        </w:rPr>
        <w:t>Приложение 10</w:t>
      </w:r>
    </w:p>
    <w:p>
      <w:pPr>
        <w:jc w:val="center"/>
        <w:rPr>
          <w:b/>
          <w:color w:val="000000"/>
          <w:sz w:val="28"/>
          <w:szCs w:val="28"/>
        </w:rPr>
      </w:pPr>
      <w:r>
        <w:rPr>
          <w:b/>
          <w:color w:val="000000"/>
          <w:sz w:val="28"/>
          <w:szCs w:val="28"/>
        </w:rPr>
        <w:t>Примеры оформления библиографических записей</w:t>
      </w:r>
    </w:p>
    <w:p>
      <w:pPr>
        <w:spacing w:line="360" w:lineRule="auto"/>
        <w:jc w:val="center"/>
        <w:rPr>
          <w:color w:val="000000"/>
          <w:sz w:val="28"/>
          <w:szCs w:val="28"/>
        </w:rPr>
      </w:pPr>
    </w:p>
    <w:p>
      <w:pPr>
        <w:shd w:val="clear" w:color="auto" w:fill="FFFFFF" w:themeFill="background1"/>
        <w:spacing w:line="360" w:lineRule="auto"/>
        <w:jc w:val="center"/>
        <w:rPr>
          <w:color w:val="000000"/>
          <w:sz w:val="28"/>
          <w:szCs w:val="28"/>
          <w:u w:val="single"/>
        </w:rPr>
      </w:pPr>
      <w:r>
        <w:rPr>
          <w:color w:val="000000"/>
          <w:sz w:val="28"/>
          <w:szCs w:val="28"/>
          <w:u w:val="single"/>
        </w:rPr>
        <w:t>Законодательные материалы</w:t>
      </w:r>
    </w:p>
    <w:p>
      <w:pPr>
        <w:spacing w:line="360" w:lineRule="auto"/>
        <w:ind w:firstLine="709"/>
        <w:jc w:val="both"/>
        <w:rPr>
          <w:color w:val="000000"/>
          <w:sz w:val="28"/>
          <w:szCs w:val="28"/>
        </w:rPr>
      </w:pPr>
    </w:p>
    <w:p>
      <w:pPr>
        <w:spacing w:line="360" w:lineRule="auto"/>
        <w:ind w:firstLine="709"/>
        <w:jc w:val="both"/>
        <w:rPr>
          <w:sz w:val="28"/>
          <w:szCs w:val="28"/>
        </w:rPr>
      </w:pPr>
      <w:r>
        <w:rPr>
          <w:color w:val="000000"/>
          <w:sz w:val="28"/>
          <w:szCs w:val="28"/>
        </w:rPr>
        <w:t xml:space="preserve">1. </w:t>
      </w:r>
      <w:r>
        <w:rPr>
          <w:sz w:val="28"/>
          <w:szCs w:val="28"/>
        </w:rPr>
        <w:t>Конституция Российской Федерации: офиц. текст. – М. : Дашков и К, 2011. – 40 с.</w:t>
      </w:r>
    </w:p>
    <w:p>
      <w:pPr>
        <w:spacing w:line="360" w:lineRule="auto"/>
        <w:ind w:firstLine="709"/>
        <w:jc w:val="both"/>
        <w:rPr>
          <w:sz w:val="28"/>
          <w:szCs w:val="28"/>
        </w:rPr>
      </w:pPr>
      <w:r>
        <w:rPr>
          <w:sz w:val="28"/>
          <w:szCs w:val="28"/>
        </w:rPr>
        <w:t xml:space="preserve">2. О страховании вкладов физических лиц в банках Российской Федерации: Федеральный закон от 23 декабря 2003 года № 177-ФЗ. – Режим доступа: </w:t>
      </w:r>
      <w:r>
        <w:rPr>
          <w:sz w:val="28"/>
          <w:szCs w:val="28"/>
          <w:lang w:val="en-US"/>
        </w:rPr>
        <w:t>http</w:t>
      </w:r>
      <w:r>
        <w:rPr>
          <w:sz w:val="28"/>
          <w:szCs w:val="28"/>
        </w:rPr>
        <w:t xml:space="preserve">:// </w:t>
      </w:r>
      <w:r>
        <w:fldChar w:fldCharType="begin"/>
      </w:r>
      <w:r>
        <w:instrText xml:space="preserve"> HYPERLINK "http://www.consultant.ru/document/" </w:instrText>
      </w:r>
      <w:r>
        <w:fldChar w:fldCharType="separate"/>
      </w:r>
      <w:r>
        <w:rPr>
          <w:rStyle w:val="17"/>
          <w:color w:val="auto"/>
          <w:sz w:val="28"/>
          <w:szCs w:val="28"/>
          <w:u w:val="none"/>
        </w:rPr>
        <w:t>www.consultant.ru/document/</w:t>
      </w:r>
      <w:r>
        <w:rPr>
          <w:rStyle w:val="17"/>
          <w:color w:val="auto"/>
          <w:sz w:val="28"/>
          <w:szCs w:val="28"/>
          <w:u w:val="none"/>
        </w:rPr>
        <w:fldChar w:fldCharType="end"/>
      </w:r>
      <w:r>
        <w:rPr>
          <w:sz w:val="28"/>
          <w:szCs w:val="28"/>
        </w:rPr>
        <w:t xml:space="preserve"> </w:t>
      </w:r>
      <w:r>
        <w:rPr>
          <w:color w:val="000000"/>
          <w:sz w:val="28"/>
          <w:szCs w:val="28"/>
        </w:rPr>
        <w:t xml:space="preserve">(дата обращения: </w:t>
      </w:r>
      <w:r>
        <w:rPr>
          <w:sz w:val="28"/>
          <w:szCs w:val="28"/>
        </w:rPr>
        <w:t>20.04.2015</w:t>
      </w:r>
      <w:r>
        <w:rPr>
          <w:color w:val="000000"/>
          <w:sz w:val="28"/>
          <w:szCs w:val="28"/>
        </w:rPr>
        <w:t>)</w:t>
      </w:r>
    </w:p>
    <w:p>
      <w:pPr>
        <w:spacing w:line="360" w:lineRule="auto"/>
        <w:ind w:firstLine="709"/>
        <w:jc w:val="both"/>
        <w:rPr>
          <w:sz w:val="28"/>
          <w:szCs w:val="28"/>
        </w:rPr>
      </w:pPr>
      <w:r>
        <w:rPr>
          <w:color w:val="000000"/>
          <w:sz w:val="28"/>
          <w:szCs w:val="28"/>
        </w:rPr>
        <w:t xml:space="preserve">3. </w:t>
      </w:r>
      <w:r>
        <w:rPr>
          <w:sz w:val="28"/>
          <w:szCs w:val="28"/>
        </w:rPr>
        <w:t>Семейный кодекс Российской Федерации: по состоянию на 25 февр. 2014 г. – М. : Проспект, 2014. – 64 с.</w:t>
      </w:r>
    </w:p>
    <w:p>
      <w:pPr>
        <w:spacing w:line="360" w:lineRule="auto"/>
        <w:ind w:firstLine="709"/>
        <w:jc w:val="center"/>
        <w:rPr>
          <w:sz w:val="28"/>
          <w:szCs w:val="28"/>
        </w:rPr>
      </w:pPr>
    </w:p>
    <w:p>
      <w:pPr>
        <w:spacing w:line="360" w:lineRule="auto"/>
        <w:jc w:val="center"/>
        <w:rPr>
          <w:color w:val="000000"/>
          <w:sz w:val="28"/>
          <w:szCs w:val="28"/>
          <w:u w:val="single"/>
        </w:rPr>
      </w:pPr>
      <w:r>
        <w:rPr>
          <w:color w:val="000000"/>
          <w:sz w:val="28"/>
          <w:szCs w:val="28"/>
          <w:u w:val="single"/>
        </w:rPr>
        <w:t>Стандарты</w:t>
      </w:r>
    </w:p>
    <w:p>
      <w:pPr>
        <w:spacing w:line="360" w:lineRule="auto"/>
        <w:ind w:firstLine="709"/>
        <w:jc w:val="center"/>
        <w:rPr>
          <w:color w:val="000000"/>
          <w:sz w:val="28"/>
          <w:szCs w:val="28"/>
        </w:rPr>
      </w:pPr>
    </w:p>
    <w:p>
      <w:pPr>
        <w:spacing w:line="360" w:lineRule="auto"/>
        <w:ind w:firstLine="709"/>
        <w:jc w:val="both"/>
        <w:rPr>
          <w:color w:val="000000"/>
          <w:sz w:val="28"/>
          <w:szCs w:val="28"/>
        </w:rPr>
      </w:pPr>
      <w:r>
        <w:rPr>
          <w:color w:val="000000"/>
          <w:sz w:val="28"/>
          <w:szCs w:val="28"/>
        </w:rPr>
        <w:t>4. ГОСТ Р 7.0.53-2007. Издания. Международный стандартный книжный номер. Использование и издательское оформление. – М. : Стандартинформ, 2007. – 5 с. – (Система стандартов по информации, библиотечному и издательскому делу).</w:t>
      </w:r>
    </w:p>
    <w:p>
      <w:pPr>
        <w:spacing w:line="360" w:lineRule="auto"/>
        <w:ind w:firstLine="709"/>
        <w:jc w:val="center"/>
        <w:rPr>
          <w:color w:val="000000"/>
          <w:sz w:val="28"/>
          <w:szCs w:val="28"/>
        </w:rPr>
      </w:pPr>
    </w:p>
    <w:p>
      <w:pPr>
        <w:spacing w:line="360" w:lineRule="auto"/>
        <w:jc w:val="center"/>
        <w:rPr>
          <w:color w:val="000000"/>
          <w:sz w:val="28"/>
          <w:szCs w:val="28"/>
          <w:u w:val="single"/>
        </w:rPr>
      </w:pPr>
      <w:r>
        <w:rPr>
          <w:color w:val="000000"/>
          <w:sz w:val="28"/>
          <w:szCs w:val="28"/>
          <w:u w:val="single"/>
        </w:rPr>
        <w:t xml:space="preserve">Учебные пособия, монографии </w:t>
      </w:r>
    </w:p>
    <w:p>
      <w:pPr>
        <w:spacing w:line="360" w:lineRule="auto"/>
        <w:jc w:val="center"/>
        <w:rPr>
          <w:color w:val="000000"/>
          <w:sz w:val="28"/>
          <w:szCs w:val="28"/>
        </w:rPr>
      </w:pPr>
    </w:p>
    <w:p>
      <w:pPr>
        <w:spacing w:line="360" w:lineRule="auto"/>
        <w:ind w:firstLine="709"/>
        <w:jc w:val="both"/>
        <w:rPr>
          <w:sz w:val="28"/>
          <w:szCs w:val="28"/>
        </w:rPr>
      </w:pPr>
      <w:r>
        <w:rPr>
          <w:color w:val="000000"/>
          <w:sz w:val="28"/>
          <w:szCs w:val="28"/>
        </w:rPr>
        <w:t xml:space="preserve">5. </w:t>
      </w:r>
      <w:r>
        <w:rPr>
          <w:sz w:val="28"/>
          <w:szCs w:val="28"/>
        </w:rPr>
        <w:t xml:space="preserve">Бороздина, Г. В. Психология делового общения: учеб. для студ. вузов / Г. В. Бороздина. – 2-е изд. – М. : Инфра-М, 2009. – 295 с. </w:t>
      </w:r>
    </w:p>
    <w:p>
      <w:pPr>
        <w:spacing w:line="360" w:lineRule="auto"/>
        <w:ind w:firstLine="709"/>
        <w:jc w:val="both"/>
        <w:rPr>
          <w:sz w:val="28"/>
          <w:szCs w:val="28"/>
        </w:rPr>
      </w:pPr>
      <w:r>
        <w:rPr>
          <w:color w:val="000000"/>
          <w:sz w:val="28"/>
          <w:szCs w:val="28"/>
        </w:rPr>
        <w:t>6. Гайдаенко, Т. А. Маркетинговое управление: принципы управленческих решений и российская практика / Т. А. Гайдаенко. – 3-е изд., перераб. и доп. – М. : Эксмо : МИРБИС, 2008. – 508 с.</w:t>
      </w:r>
    </w:p>
    <w:p>
      <w:pPr>
        <w:spacing w:line="360" w:lineRule="auto"/>
        <w:ind w:firstLine="709"/>
        <w:jc w:val="both"/>
        <w:rPr>
          <w:sz w:val="28"/>
          <w:szCs w:val="28"/>
        </w:rPr>
      </w:pPr>
      <w:r>
        <w:rPr>
          <w:color w:val="000000"/>
          <w:sz w:val="28"/>
          <w:szCs w:val="28"/>
        </w:rPr>
        <w:t xml:space="preserve">7. </w:t>
      </w:r>
      <w:r>
        <w:rPr>
          <w:bCs/>
          <w:sz w:val="28"/>
          <w:szCs w:val="28"/>
        </w:rPr>
        <w:t>Лазутина, Д. В</w:t>
      </w:r>
      <w:r>
        <w:rPr>
          <w:sz w:val="28"/>
          <w:szCs w:val="28"/>
        </w:rPr>
        <w:t xml:space="preserve">. Налогообложение предприятий : учеб. пособие /   Д.В. Лазутина. – Тюмень : Изд-во ТюмГУ, 2012. – 284 с. </w:t>
      </w:r>
    </w:p>
    <w:p>
      <w:pPr>
        <w:spacing w:line="360" w:lineRule="auto"/>
        <w:ind w:firstLine="709"/>
        <w:jc w:val="both"/>
        <w:rPr>
          <w:color w:val="000000"/>
          <w:sz w:val="28"/>
          <w:szCs w:val="28"/>
        </w:rPr>
      </w:pPr>
      <w:r>
        <w:rPr>
          <w:color w:val="000000"/>
          <w:sz w:val="28"/>
          <w:szCs w:val="28"/>
        </w:rPr>
        <w:t>8. Маркетинговые исследования в строительстве : учеб. пособие для студентов специальности "Менеджмент организаций" / О. В. Михненков,     И. З. Коготкова, Е. В. Генкин [и др.]. – М. : Гос. ун-т упр., 2005. – 59 с.</w:t>
      </w:r>
    </w:p>
    <w:p>
      <w:pPr>
        <w:spacing w:line="360" w:lineRule="auto"/>
        <w:ind w:firstLine="709"/>
        <w:jc w:val="both"/>
        <w:rPr>
          <w:color w:val="000000"/>
          <w:sz w:val="28"/>
          <w:szCs w:val="28"/>
        </w:rPr>
      </w:pPr>
      <w:r>
        <w:rPr>
          <w:color w:val="000000"/>
          <w:sz w:val="28"/>
          <w:szCs w:val="28"/>
        </w:rPr>
        <w:t>9. Соколов, А. Н. Гражданское общество: проблемы формирования и развития (философский и юридический аспекты) : монография / А. Н. Соколов, К. С. Сердобинцев ; под общ. ред. В. М. Бочарова. – Калининград : Калинингр. ЮИ МВД России, 2009. – 218 с.</w:t>
      </w:r>
    </w:p>
    <w:p>
      <w:pPr>
        <w:spacing w:line="360" w:lineRule="auto"/>
        <w:ind w:firstLine="709"/>
        <w:jc w:val="both"/>
        <w:rPr>
          <w:color w:val="000000"/>
          <w:sz w:val="28"/>
          <w:szCs w:val="28"/>
        </w:rPr>
      </w:pPr>
      <w:r>
        <w:rPr>
          <w:color w:val="000000"/>
          <w:sz w:val="28"/>
          <w:szCs w:val="28"/>
        </w:rPr>
        <w:t>10. Сычев, М. С. История Астраханского казачьего войска : учеб. пособие / М. С. Сычев. – Астрахань : Волга, 2009. – 231 с.</w:t>
      </w:r>
    </w:p>
    <w:p>
      <w:pPr>
        <w:spacing w:line="360" w:lineRule="auto"/>
        <w:ind w:firstLine="709"/>
        <w:jc w:val="both"/>
        <w:rPr>
          <w:color w:val="000000"/>
          <w:sz w:val="28"/>
          <w:szCs w:val="28"/>
        </w:rPr>
      </w:pPr>
      <w:r>
        <w:rPr>
          <w:color w:val="000000"/>
          <w:sz w:val="28"/>
          <w:szCs w:val="28"/>
        </w:rPr>
        <w:t>11. Управление бизнесом : сб. ст. – Нижний Новгород : Изд-во Нижегород. ун-та, 2009. – 243 с.</w:t>
      </w:r>
    </w:p>
    <w:p>
      <w:pPr>
        <w:spacing w:line="360" w:lineRule="auto"/>
        <w:ind w:firstLine="709"/>
        <w:jc w:val="center"/>
        <w:rPr>
          <w:color w:val="000000"/>
          <w:sz w:val="28"/>
          <w:szCs w:val="28"/>
        </w:rPr>
      </w:pPr>
    </w:p>
    <w:p>
      <w:pPr>
        <w:spacing w:line="360" w:lineRule="auto"/>
        <w:jc w:val="center"/>
        <w:rPr>
          <w:color w:val="000000"/>
          <w:sz w:val="28"/>
          <w:szCs w:val="28"/>
          <w:u w:val="single"/>
        </w:rPr>
      </w:pPr>
      <w:r>
        <w:rPr>
          <w:color w:val="000000"/>
          <w:sz w:val="28"/>
          <w:szCs w:val="28"/>
          <w:u w:val="single"/>
        </w:rPr>
        <w:t>Статьи</w:t>
      </w:r>
    </w:p>
    <w:p>
      <w:pPr>
        <w:spacing w:line="360" w:lineRule="auto"/>
        <w:ind w:firstLine="709"/>
        <w:jc w:val="both"/>
        <w:rPr>
          <w:color w:val="000000"/>
          <w:sz w:val="28"/>
          <w:szCs w:val="28"/>
        </w:rPr>
      </w:pPr>
    </w:p>
    <w:p>
      <w:pPr>
        <w:spacing w:line="360" w:lineRule="auto"/>
        <w:ind w:firstLine="709"/>
        <w:jc w:val="both"/>
        <w:rPr>
          <w:sz w:val="28"/>
          <w:szCs w:val="28"/>
        </w:rPr>
      </w:pPr>
      <w:r>
        <w:rPr>
          <w:color w:val="000000"/>
          <w:sz w:val="28"/>
          <w:szCs w:val="28"/>
        </w:rPr>
        <w:t xml:space="preserve">12. </w:t>
      </w:r>
      <w:r>
        <w:rPr>
          <w:bCs/>
          <w:sz w:val="28"/>
          <w:szCs w:val="28"/>
        </w:rPr>
        <w:t>Бердашкевич, А. П</w:t>
      </w:r>
      <w:r>
        <w:rPr>
          <w:sz w:val="28"/>
          <w:szCs w:val="28"/>
        </w:rPr>
        <w:t xml:space="preserve">. О региональной компоненте национального законодательства в области образования / А. П. Бердашкевич, Н. А. Воронина. – (Образование и общество) // Образовательные технологии. – 2013. – </w:t>
      </w:r>
      <w:r>
        <w:rPr>
          <w:bCs/>
          <w:sz w:val="28"/>
          <w:szCs w:val="28"/>
        </w:rPr>
        <w:t>№ 2</w:t>
      </w:r>
      <w:r>
        <w:rPr>
          <w:sz w:val="28"/>
          <w:szCs w:val="28"/>
        </w:rPr>
        <w:t xml:space="preserve">. – С. 3–9. </w:t>
      </w:r>
    </w:p>
    <w:p>
      <w:pPr>
        <w:spacing w:line="360" w:lineRule="auto"/>
        <w:ind w:firstLine="709"/>
        <w:jc w:val="both"/>
        <w:rPr>
          <w:color w:val="000000"/>
          <w:sz w:val="28"/>
          <w:szCs w:val="28"/>
        </w:rPr>
      </w:pPr>
      <w:r>
        <w:rPr>
          <w:color w:val="000000"/>
          <w:sz w:val="28"/>
          <w:szCs w:val="28"/>
        </w:rPr>
        <w:t>13. Берестова, Т. Ф. Поисковые инструменты библиотеки / Т. Ф. Берестова // Библиография. – 2006. – № 6. – С. 19.</w:t>
      </w:r>
    </w:p>
    <w:p>
      <w:pPr>
        <w:spacing w:line="360" w:lineRule="auto"/>
        <w:jc w:val="center"/>
        <w:rPr>
          <w:color w:val="000000"/>
          <w:sz w:val="28"/>
          <w:szCs w:val="28"/>
          <w:u w:val="single"/>
        </w:rPr>
      </w:pPr>
    </w:p>
    <w:p>
      <w:pPr>
        <w:spacing w:line="360" w:lineRule="auto"/>
        <w:jc w:val="center"/>
        <w:rPr>
          <w:color w:val="000000"/>
          <w:sz w:val="28"/>
          <w:szCs w:val="28"/>
          <w:u w:val="single"/>
        </w:rPr>
      </w:pPr>
      <w:r>
        <w:rPr>
          <w:color w:val="000000"/>
          <w:sz w:val="28"/>
          <w:szCs w:val="28"/>
          <w:u w:val="single"/>
        </w:rPr>
        <w:t>Депонированные научные работы</w:t>
      </w:r>
    </w:p>
    <w:p>
      <w:pPr>
        <w:spacing w:line="360" w:lineRule="auto"/>
        <w:ind w:firstLine="709"/>
        <w:jc w:val="center"/>
        <w:rPr>
          <w:color w:val="000000"/>
          <w:sz w:val="28"/>
          <w:szCs w:val="28"/>
        </w:rPr>
      </w:pPr>
    </w:p>
    <w:p>
      <w:pPr>
        <w:spacing w:line="360" w:lineRule="auto"/>
        <w:ind w:firstLine="709"/>
        <w:jc w:val="both"/>
        <w:rPr>
          <w:color w:val="000000"/>
          <w:sz w:val="28"/>
          <w:szCs w:val="28"/>
        </w:rPr>
      </w:pPr>
      <w:r>
        <w:rPr>
          <w:color w:val="000000"/>
          <w:sz w:val="28"/>
          <w:szCs w:val="28"/>
        </w:rPr>
        <w:t>14. Разумовский, В. А. Управление маркетинговыми исследованиями в регионе / В. А. Разумовский, Д. А. Андреев. – М., 2002. – 210 с. – Деп. в ИНИОН Рос. акад. наук 15.02.02, № 139876.</w:t>
      </w:r>
    </w:p>
    <w:p>
      <w:pPr>
        <w:spacing w:line="360" w:lineRule="auto"/>
        <w:jc w:val="center"/>
        <w:rPr>
          <w:color w:val="000000"/>
          <w:sz w:val="28"/>
          <w:szCs w:val="28"/>
          <w:u w:val="single"/>
        </w:rPr>
      </w:pPr>
    </w:p>
    <w:p>
      <w:pPr>
        <w:spacing w:line="360" w:lineRule="auto"/>
        <w:jc w:val="center"/>
        <w:rPr>
          <w:color w:val="000000"/>
          <w:sz w:val="28"/>
          <w:szCs w:val="28"/>
          <w:u w:val="single"/>
        </w:rPr>
      </w:pPr>
    </w:p>
    <w:p>
      <w:pPr>
        <w:spacing w:line="360" w:lineRule="auto"/>
        <w:jc w:val="center"/>
        <w:rPr>
          <w:color w:val="000000"/>
          <w:sz w:val="28"/>
          <w:szCs w:val="28"/>
          <w:u w:val="single"/>
        </w:rPr>
      </w:pPr>
    </w:p>
    <w:p>
      <w:pPr>
        <w:spacing w:line="360" w:lineRule="auto"/>
        <w:jc w:val="center"/>
        <w:rPr>
          <w:color w:val="000000"/>
          <w:sz w:val="28"/>
          <w:szCs w:val="28"/>
          <w:u w:val="single"/>
        </w:rPr>
      </w:pPr>
    </w:p>
    <w:p>
      <w:pPr>
        <w:spacing w:line="360" w:lineRule="auto"/>
        <w:jc w:val="center"/>
        <w:rPr>
          <w:color w:val="000000"/>
          <w:sz w:val="28"/>
          <w:szCs w:val="28"/>
          <w:u w:val="single"/>
        </w:rPr>
      </w:pPr>
      <w:r>
        <w:rPr>
          <w:color w:val="000000"/>
          <w:sz w:val="28"/>
          <w:szCs w:val="28"/>
          <w:u w:val="single"/>
        </w:rPr>
        <w:t>Диссертации</w:t>
      </w:r>
    </w:p>
    <w:p>
      <w:pPr>
        <w:spacing w:line="360" w:lineRule="auto"/>
        <w:ind w:firstLine="709"/>
        <w:jc w:val="both"/>
        <w:rPr>
          <w:color w:val="000000"/>
          <w:sz w:val="28"/>
          <w:szCs w:val="28"/>
        </w:rPr>
      </w:pPr>
    </w:p>
    <w:p>
      <w:pPr>
        <w:spacing w:line="360" w:lineRule="auto"/>
        <w:ind w:firstLine="709"/>
        <w:jc w:val="both"/>
        <w:rPr>
          <w:color w:val="000000"/>
          <w:sz w:val="28"/>
          <w:szCs w:val="28"/>
        </w:rPr>
      </w:pPr>
      <w:r>
        <w:rPr>
          <w:color w:val="000000"/>
          <w:sz w:val="28"/>
          <w:szCs w:val="28"/>
        </w:rPr>
        <w:t>15. Лагкуева, И. В. Особенности регулирования труда творческих работников театров : дис. ... канд. юрид. наук: 12.00.05 / Лагкуева Ирина Владимировна. - М., 2009. - 168 с.</w:t>
      </w:r>
    </w:p>
    <w:p>
      <w:pPr>
        <w:spacing w:line="360" w:lineRule="auto"/>
        <w:ind w:firstLine="709"/>
        <w:jc w:val="both"/>
        <w:rPr>
          <w:sz w:val="28"/>
          <w:szCs w:val="28"/>
        </w:rPr>
      </w:pPr>
      <w:r>
        <w:rPr>
          <w:color w:val="000000"/>
          <w:sz w:val="28"/>
          <w:szCs w:val="28"/>
        </w:rPr>
        <w:t xml:space="preserve">16. </w:t>
      </w:r>
      <w:r>
        <w:rPr>
          <w:bCs/>
          <w:sz w:val="28"/>
          <w:szCs w:val="28"/>
        </w:rPr>
        <w:t>Сухарев, А. А</w:t>
      </w:r>
      <w:r>
        <w:rPr>
          <w:sz w:val="28"/>
          <w:szCs w:val="28"/>
        </w:rPr>
        <w:t>. Власть и общество зауральского города в условиях НЭПа: 1921–1929 годы : (на материалах Тюмени) : дис. ... канд. ист. наук : 07.00.02 : защищена 19.02.2015 / А. А. Сухарев ; науч. рук. В. М. Кружинов ; Тюм. гос. ун-т. – Тюмень, 2014. – 241 с.</w:t>
      </w:r>
    </w:p>
    <w:p>
      <w:pPr>
        <w:spacing w:line="360" w:lineRule="auto"/>
        <w:ind w:firstLine="709"/>
        <w:jc w:val="center"/>
        <w:rPr>
          <w:color w:val="000000"/>
          <w:sz w:val="28"/>
          <w:szCs w:val="28"/>
        </w:rPr>
      </w:pPr>
    </w:p>
    <w:p>
      <w:pPr>
        <w:spacing w:line="360" w:lineRule="auto"/>
        <w:jc w:val="center"/>
        <w:rPr>
          <w:color w:val="000000"/>
          <w:sz w:val="28"/>
          <w:szCs w:val="28"/>
          <w:u w:val="single"/>
        </w:rPr>
      </w:pPr>
      <w:r>
        <w:rPr>
          <w:color w:val="000000"/>
          <w:sz w:val="28"/>
          <w:szCs w:val="28"/>
          <w:u w:val="single"/>
        </w:rPr>
        <w:t>Авторефераты диссертаций</w:t>
      </w:r>
    </w:p>
    <w:p>
      <w:pPr>
        <w:spacing w:line="360" w:lineRule="auto"/>
        <w:jc w:val="both"/>
        <w:rPr>
          <w:color w:val="000000"/>
          <w:sz w:val="28"/>
          <w:szCs w:val="28"/>
          <w:u w:val="single"/>
        </w:rPr>
      </w:pPr>
    </w:p>
    <w:p>
      <w:pPr>
        <w:spacing w:line="360" w:lineRule="auto"/>
        <w:ind w:firstLine="709"/>
        <w:jc w:val="both"/>
        <w:rPr>
          <w:color w:val="000000"/>
          <w:sz w:val="28"/>
          <w:szCs w:val="28"/>
        </w:rPr>
      </w:pPr>
      <w:r>
        <w:rPr>
          <w:color w:val="000000"/>
          <w:sz w:val="28"/>
          <w:szCs w:val="28"/>
        </w:rPr>
        <w:t>17. Лукина, В. А. Творческая история "Записок охотника" И. С. Тургенева : автореф. дис. ... канд. филол. наук : 10.01.01 / В. А. Лукина. – СПб., 2006. – 26 с.</w:t>
      </w:r>
    </w:p>
    <w:p>
      <w:pPr>
        <w:spacing w:line="360" w:lineRule="auto"/>
        <w:ind w:firstLine="709"/>
        <w:jc w:val="both"/>
        <w:rPr>
          <w:sz w:val="28"/>
          <w:szCs w:val="28"/>
        </w:rPr>
      </w:pPr>
      <w:r>
        <w:rPr>
          <w:color w:val="000000"/>
          <w:sz w:val="28"/>
          <w:szCs w:val="28"/>
        </w:rPr>
        <w:t>18</w:t>
      </w:r>
      <w:r>
        <w:rPr>
          <w:sz w:val="28"/>
          <w:szCs w:val="28"/>
        </w:rPr>
        <w:t>.</w:t>
      </w:r>
      <w:r>
        <w:rPr>
          <w:bCs/>
          <w:sz w:val="28"/>
          <w:szCs w:val="28"/>
        </w:rPr>
        <w:t xml:space="preserve"> Оспанов, Е. А</w:t>
      </w:r>
      <w:r>
        <w:rPr>
          <w:sz w:val="28"/>
          <w:szCs w:val="28"/>
        </w:rPr>
        <w:t>. Защита правовой системы в условиях кризиса : теоретический аспект : автореф. д</w:t>
      </w:r>
      <w:r>
        <w:rPr>
          <w:rStyle w:val="18"/>
          <w:b w:val="0"/>
          <w:sz w:val="28"/>
          <w:szCs w:val="28"/>
        </w:rPr>
        <w:t>ис.</w:t>
      </w:r>
      <w:r>
        <w:rPr>
          <w:sz w:val="28"/>
          <w:szCs w:val="28"/>
        </w:rPr>
        <w:t xml:space="preserve"> ... канд. юрид. наук : 12.00.01 : защищена 25.12.2014 / Е. А. Оспанов ; науч. рук. А. В. Петров ; Урал. фин.-юрид. ин-т. – Екатеринбург, 2014. – 30 с. </w:t>
      </w:r>
    </w:p>
    <w:p>
      <w:pPr>
        <w:spacing w:line="360" w:lineRule="auto"/>
        <w:ind w:firstLine="709"/>
        <w:jc w:val="center"/>
        <w:rPr>
          <w:color w:val="000000"/>
          <w:sz w:val="28"/>
          <w:szCs w:val="28"/>
        </w:rPr>
      </w:pPr>
    </w:p>
    <w:p>
      <w:pPr>
        <w:spacing w:line="360" w:lineRule="auto"/>
        <w:jc w:val="center"/>
        <w:rPr>
          <w:color w:val="000000"/>
          <w:sz w:val="28"/>
          <w:szCs w:val="28"/>
          <w:u w:val="single"/>
        </w:rPr>
      </w:pPr>
      <w:r>
        <w:rPr>
          <w:color w:val="000000"/>
          <w:sz w:val="28"/>
          <w:szCs w:val="28"/>
          <w:u w:val="single"/>
        </w:rPr>
        <w:t>Отчеты о научно-исследовательской работе</w:t>
      </w:r>
    </w:p>
    <w:p>
      <w:pPr>
        <w:spacing w:line="360" w:lineRule="auto"/>
        <w:ind w:firstLine="709"/>
        <w:jc w:val="both"/>
        <w:rPr>
          <w:color w:val="000000"/>
          <w:sz w:val="28"/>
          <w:szCs w:val="28"/>
        </w:rPr>
      </w:pPr>
    </w:p>
    <w:p>
      <w:pPr>
        <w:spacing w:line="360" w:lineRule="auto"/>
        <w:ind w:firstLine="709"/>
        <w:jc w:val="both"/>
        <w:rPr>
          <w:color w:val="000000"/>
          <w:sz w:val="28"/>
          <w:szCs w:val="28"/>
        </w:rPr>
      </w:pPr>
      <w:r>
        <w:rPr>
          <w:color w:val="000000"/>
          <w:sz w:val="28"/>
          <w:szCs w:val="28"/>
        </w:rPr>
        <w:t>19. Методология и методы изучения военно-профессиональной направленности подростков : отчет о НИР / А. Л. Загорюев. – Екатеринбург : Урал. ин-т практ. психологии, 2008. – 102 с.</w:t>
      </w:r>
    </w:p>
    <w:p>
      <w:pPr>
        <w:spacing w:line="360" w:lineRule="auto"/>
        <w:ind w:firstLine="709"/>
        <w:jc w:val="center"/>
        <w:rPr>
          <w:color w:val="000000"/>
          <w:sz w:val="28"/>
          <w:szCs w:val="28"/>
        </w:rPr>
      </w:pPr>
    </w:p>
    <w:p>
      <w:pPr>
        <w:spacing w:line="360" w:lineRule="auto"/>
        <w:jc w:val="center"/>
        <w:rPr>
          <w:color w:val="000000"/>
          <w:sz w:val="28"/>
          <w:szCs w:val="28"/>
          <w:u w:val="single"/>
        </w:rPr>
      </w:pPr>
      <w:r>
        <w:rPr>
          <w:color w:val="000000"/>
          <w:sz w:val="28"/>
          <w:szCs w:val="28"/>
          <w:u w:val="single"/>
        </w:rPr>
        <w:t>Электронные ресурсы</w:t>
      </w:r>
    </w:p>
    <w:p>
      <w:pPr>
        <w:spacing w:line="360" w:lineRule="auto"/>
        <w:ind w:firstLine="709"/>
        <w:jc w:val="both"/>
        <w:rPr>
          <w:color w:val="000000"/>
          <w:sz w:val="28"/>
          <w:szCs w:val="28"/>
        </w:rPr>
      </w:pPr>
    </w:p>
    <w:p>
      <w:pPr>
        <w:spacing w:line="360" w:lineRule="auto"/>
        <w:ind w:firstLine="709"/>
        <w:jc w:val="both"/>
        <w:rPr>
          <w:sz w:val="28"/>
          <w:szCs w:val="28"/>
        </w:rPr>
      </w:pPr>
      <w:r>
        <w:rPr>
          <w:color w:val="000000"/>
          <w:sz w:val="28"/>
          <w:szCs w:val="28"/>
        </w:rPr>
        <w:t xml:space="preserve">20. </w:t>
      </w:r>
      <w:r>
        <w:rPr>
          <w:bCs/>
          <w:sz w:val="28"/>
          <w:szCs w:val="28"/>
        </w:rPr>
        <w:t>Деньги. Кредит. Банки.</w:t>
      </w:r>
      <w:r>
        <w:rPr>
          <w:sz w:val="28"/>
          <w:szCs w:val="28"/>
        </w:rPr>
        <w:t xml:space="preserve"> Ценные бумаги. [Электронный ресурс] : практикум : учеб. пособие для студентов вузов, обуч. по спец. эконом. и управления / ред. Е. Ф. Жуков. – 2-е изд., перераб. и доп. – Электрон. дан. – Москва : Юнити-Дана, 2011. – 1 эл. опт. диск (</w:t>
      </w:r>
      <w:r>
        <w:rPr>
          <w:rStyle w:val="18"/>
          <w:b w:val="0"/>
          <w:sz w:val="28"/>
          <w:szCs w:val="28"/>
        </w:rPr>
        <w:t>CD-ROM</w:t>
      </w:r>
      <w:r>
        <w:rPr>
          <w:sz w:val="28"/>
          <w:szCs w:val="28"/>
        </w:rPr>
        <w:t>). – (Электронный учебник).</w:t>
      </w:r>
    </w:p>
    <w:p>
      <w:pPr>
        <w:spacing w:line="360" w:lineRule="auto"/>
        <w:ind w:firstLine="709"/>
        <w:jc w:val="both"/>
        <w:rPr>
          <w:color w:val="000000"/>
          <w:sz w:val="28"/>
          <w:szCs w:val="28"/>
        </w:rPr>
      </w:pPr>
      <w:r>
        <w:rPr>
          <w:color w:val="000000"/>
          <w:sz w:val="28"/>
          <w:szCs w:val="28"/>
        </w:rPr>
        <w:t xml:space="preserve">21. Насырова, Г. А. Модели государственного регулирования страховой деятельности [Электронный ресурс] / Г. А. Насырова // Вестник Финансовой академии. – 2003. - №   4. – С. – 35-45. Режим доступа : </w:t>
      </w:r>
      <w:r>
        <w:rPr>
          <w:sz w:val="28"/>
          <w:szCs w:val="28"/>
        </w:rPr>
        <w:t>http://vestnik.fa.ru/4(28)2003/4.html</w:t>
      </w:r>
      <w:r>
        <w:rPr>
          <w:color w:val="000000"/>
          <w:sz w:val="28"/>
          <w:szCs w:val="28"/>
        </w:rPr>
        <w:t xml:space="preserve"> (дата обращения: 12.01.2015).</w:t>
      </w:r>
    </w:p>
    <w:p>
      <w:pPr>
        <w:spacing w:line="360" w:lineRule="auto"/>
        <w:ind w:firstLine="708"/>
        <w:jc w:val="both"/>
        <w:rPr>
          <w:color w:val="000000"/>
          <w:sz w:val="28"/>
          <w:szCs w:val="28"/>
        </w:rPr>
      </w:pPr>
      <w:r>
        <w:rPr>
          <w:color w:val="000000"/>
          <w:sz w:val="28"/>
          <w:szCs w:val="28"/>
        </w:rPr>
        <w:t xml:space="preserve">22. Международные валютно-кредитные отношения [Электронный ресурс]: Учебник / Г.Л. Авагян, Ю.Г. Вешкин. - 2-e изд., перераб. и доп. - М.: Магистр: ИНФРА-М, 2010. - 704 с. - Режим доступа: http://znanium.com/catalog.php?bookinfo=205883 (дата обращения: </w:t>
      </w:r>
      <w:r>
        <w:rPr>
          <w:sz w:val="28"/>
          <w:szCs w:val="28"/>
        </w:rPr>
        <w:t>20.04.2015</w:t>
      </w:r>
      <w:r>
        <w:rPr>
          <w:color w:val="000000"/>
          <w:sz w:val="28"/>
          <w:szCs w:val="28"/>
        </w:rPr>
        <w:t>).</w:t>
      </w:r>
    </w:p>
    <w:p>
      <w:pPr>
        <w:spacing w:line="360" w:lineRule="auto"/>
        <w:ind w:firstLine="708"/>
        <w:jc w:val="both"/>
        <w:rPr>
          <w:color w:val="000000"/>
          <w:sz w:val="28"/>
          <w:szCs w:val="28"/>
        </w:rPr>
      </w:pPr>
      <w:r>
        <w:rPr>
          <w:color w:val="000000"/>
          <w:sz w:val="28"/>
          <w:szCs w:val="28"/>
        </w:rPr>
        <w:t xml:space="preserve">23. Международные финансы [Электронный ресурс]: Учебное пособие / В.С. Золотарев, О.М. Кочановская, Е.Н. Карпова, А.Я. Черенков. - 3-e изд., доп. и перераб. - М.: Альфа-М: НИЦ ИНФРА-М, 2014. - 224 с. - Режим доступа: http://znanium.com/catalog.php?bookinfo=429036 (дата обращения: </w:t>
      </w:r>
      <w:r>
        <w:rPr>
          <w:sz w:val="28"/>
          <w:szCs w:val="28"/>
        </w:rPr>
        <w:t>20.04.2015</w:t>
      </w:r>
      <w:r>
        <w:rPr>
          <w:color w:val="000000"/>
          <w:sz w:val="28"/>
          <w:szCs w:val="28"/>
        </w:rPr>
        <w:t>).</w:t>
      </w:r>
    </w:p>
    <w:p>
      <w:pPr>
        <w:spacing w:line="360" w:lineRule="auto"/>
        <w:ind w:firstLine="709"/>
        <w:jc w:val="both"/>
        <w:rPr>
          <w:sz w:val="28"/>
          <w:szCs w:val="28"/>
        </w:rPr>
      </w:pPr>
      <w:r>
        <w:rPr>
          <w:color w:val="000000"/>
          <w:sz w:val="28"/>
          <w:szCs w:val="28"/>
        </w:rPr>
        <w:t xml:space="preserve">24. </w:t>
      </w:r>
      <w:r>
        <w:rPr>
          <w:sz w:val="28"/>
          <w:szCs w:val="28"/>
        </w:rPr>
        <w:t xml:space="preserve">Рыбина, З. В. Экономика [Электронный ресурс] / З. В. Рыбина. – М. : Директ-Медиа. – 2012. - 497 </w:t>
      </w:r>
      <w:r>
        <w:rPr>
          <w:sz w:val="28"/>
          <w:szCs w:val="28"/>
        </w:rPr>
        <w:tab/>
      </w:r>
      <w:r>
        <w:rPr>
          <w:sz w:val="28"/>
          <w:szCs w:val="28"/>
        </w:rPr>
        <w:t xml:space="preserve">с. </w:t>
      </w:r>
      <w:r>
        <w:rPr>
          <w:color w:val="000000"/>
          <w:sz w:val="28"/>
          <w:szCs w:val="28"/>
        </w:rPr>
        <w:t xml:space="preserve">- Режим доступа : </w:t>
      </w:r>
      <w:r>
        <w:rPr>
          <w:sz w:val="28"/>
          <w:szCs w:val="28"/>
        </w:rPr>
        <w:t>http://biblioclub.ru/index.php?page=book&amp;id=117866 (дата обращения: 12.01.2015).</w:t>
      </w:r>
    </w:p>
    <w:p>
      <w:pPr>
        <w:spacing w:line="360" w:lineRule="auto"/>
        <w:jc w:val="both"/>
        <w:rPr>
          <w:sz w:val="28"/>
          <w:szCs w:val="28"/>
        </w:rPr>
      </w:pPr>
    </w:p>
    <w:p>
      <w:pPr>
        <w:spacing w:line="360" w:lineRule="auto"/>
        <w:rPr>
          <w:sz w:val="28"/>
          <w:szCs w:val="28"/>
        </w:rPr>
      </w:pPr>
      <w:r>
        <w:rPr>
          <w:sz w:val="28"/>
          <w:szCs w:val="28"/>
        </w:rPr>
        <w:br w:type="page"/>
      </w:r>
    </w:p>
    <w:p>
      <w:pPr>
        <w:jc w:val="right"/>
        <w:rPr>
          <w:sz w:val="28"/>
          <w:szCs w:val="28"/>
        </w:rPr>
      </w:pPr>
      <w:r>
        <w:rPr>
          <w:sz w:val="28"/>
          <w:szCs w:val="28"/>
        </w:rPr>
        <w:t>Приложение 11</w:t>
      </w:r>
    </w:p>
    <w:p>
      <w:pPr>
        <w:jc w:val="center"/>
        <w:rPr>
          <w:sz w:val="28"/>
          <w:szCs w:val="28"/>
        </w:rPr>
      </w:pPr>
      <w:r>
        <w:rPr>
          <w:b/>
          <w:sz w:val="28"/>
          <w:szCs w:val="28"/>
        </w:rPr>
        <w:t>Образец оформления списка литературы</w:t>
      </w:r>
    </w:p>
    <w:p>
      <w:pPr>
        <w:pStyle w:val="2"/>
        <w:spacing w:before="0" w:after="360" w:line="360" w:lineRule="auto"/>
        <w:jc w:val="center"/>
        <w:rPr>
          <w:rFonts w:ascii="Times New Roman" w:hAnsi="Times New Roman" w:cs="Times New Roman"/>
          <w:b w:val="0"/>
          <w:caps/>
          <w:color w:val="auto"/>
        </w:rPr>
      </w:pPr>
      <w:r>
        <w:rPr>
          <w:rFonts w:ascii="Times New Roman" w:hAnsi="Times New Roman" w:cs="Times New Roman"/>
          <w:b w:val="0"/>
          <w:caps/>
          <w:color w:val="auto"/>
        </w:rPr>
        <w:t xml:space="preserve">Список </w:t>
      </w:r>
      <w:bookmarkEnd w:id="25"/>
      <w:bookmarkEnd w:id="26"/>
      <w:bookmarkEnd w:id="27"/>
      <w:bookmarkEnd w:id="28"/>
      <w:bookmarkEnd w:id="29"/>
      <w:r>
        <w:rPr>
          <w:rFonts w:ascii="Times New Roman" w:hAnsi="Times New Roman" w:cs="Times New Roman"/>
          <w:b w:val="0"/>
          <w:caps/>
          <w:color w:val="auto"/>
        </w:rPr>
        <w:t>ЛИТЕРАТУРЫ</w:t>
      </w:r>
    </w:p>
    <w:p>
      <w:pPr>
        <w:pStyle w:val="22"/>
        <w:numPr>
          <w:ilvl w:val="0"/>
          <w:numId w:val="11"/>
        </w:numPr>
        <w:spacing w:line="360" w:lineRule="auto"/>
        <w:ind w:left="567" w:hanging="567"/>
        <w:jc w:val="both"/>
        <w:rPr>
          <w:color w:val="000000"/>
          <w:sz w:val="28"/>
          <w:szCs w:val="28"/>
        </w:rPr>
      </w:pPr>
      <w:r>
        <w:rPr>
          <w:bCs/>
          <w:sz w:val="28"/>
          <w:szCs w:val="28"/>
        </w:rPr>
        <w:t>Бердашкевич, А. П</w:t>
      </w:r>
      <w:r>
        <w:rPr>
          <w:sz w:val="28"/>
          <w:szCs w:val="28"/>
        </w:rPr>
        <w:t xml:space="preserve">. О региональной компоненте национального законодательства в области образования / А. П. Бердашкевич, Н. А. Воронина. – (Образование и общество) // Образовательные технологии. – 2013. – </w:t>
      </w:r>
      <w:r>
        <w:rPr>
          <w:bCs/>
          <w:sz w:val="28"/>
          <w:szCs w:val="28"/>
        </w:rPr>
        <w:t>№ 2</w:t>
      </w:r>
      <w:r>
        <w:rPr>
          <w:sz w:val="28"/>
          <w:szCs w:val="28"/>
        </w:rPr>
        <w:t xml:space="preserve">. – С. 3–9. </w:t>
      </w:r>
    </w:p>
    <w:p>
      <w:pPr>
        <w:pStyle w:val="22"/>
        <w:numPr>
          <w:ilvl w:val="0"/>
          <w:numId w:val="11"/>
        </w:numPr>
        <w:spacing w:line="360" w:lineRule="auto"/>
        <w:ind w:left="567" w:hanging="567"/>
        <w:jc w:val="both"/>
        <w:rPr>
          <w:color w:val="000000"/>
          <w:sz w:val="28"/>
          <w:szCs w:val="28"/>
        </w:rPr>
      </w:pPr>
      <w:r>
        <w:rPr>
          <w:color w:val="000000"/>
          <w:sz w:val="28"/>
          <w:szCs w:val="28"/>
        </w:rPr>
        <w:t>Берестова, Т. Ф. Поисковые инструменты библиотеки / Т. Ф. Берестова // Библиография. – 2006. – № 6. – С. 19.</w:t>
      </w:r>
    </w:p>
    <w:p>
      <w:pPr>
        <w:pStyle w:val="22"/>
        <w:numPr>
          <w:ilvl w:val="0"/>
          <w:numId w:val="11"/>
        </w:numPr>
        <w:spacing w:line="360" w:lineRule="auto"/>
        <w:ind w:left="567" w:hanging="567"/>
        <w:jc w:val="both"/>
        <w:rPr>
          <w:sz w:val="28"/>
          <w:szCs w:val="28"/>
        </w:rPr>
      </w:pPr>
      <w:r>
        <w:rPr>
          <w:sz w:val="28"/>
          <w:szCs w:val="28"/>
        </w:rPr>
        <w:t xml:space="preserve">Бороздина, Г. В. Психология делового общения: учеб. для студ. вузов / Г. В. Бороздина. – 2-е изд. – М. : Инфра-М, 2009. – 295 с. </w:t>
      </w:r>
    </w:p>
    <w:p>
      <w:pPr>
        <w:pStyle w:val="22"/>
        <w:numPr>
          <w:ilvl w:val="0"/>
          <w:numId w:val="11"/>
        </w:numPr>
        <w:spacing w:line="360" w:lineRule="auto"/>
        <w:ind w:left="567" w:hanging="567"/>
        <w:jc w:val="both"/>
        <w:rPr>
          <w:sz w:val="28"/>
          <w:szCs w:val="28"/>
        </w:rPr>
      </w:pPr>
      <w:r>
        <w:rPr>
          <w:color w:val="000000"/>
          <w:sz w:val="28"/>
          <w:szCs w:val="28"/>
        </w:rPr>
        <w:t>Гайдаенко, Т. А. Маркетинговое управление: принципы управленческих решений и российская практика / Т. А. Гайдаенко. – 3-е изд., перераб. и доп. – М. : Эксмо : МИРБИС, 2008. – 508 с.</w:t>
      </w:r>
    </w:p>
    <w:p>
      <w:pPr>
        <w:pStyle w:val="22"/>
        <w:numPr>
          <w:ilvl w:val="0"/>
          <w:numId w:val="11"/>
        </w:numPr>
        <w:spacing w:line="360" w:lineRule="auto"/>
        <w:ind w:left="567" w:hanging="567"/>
        <w:jc w:val="both"/>
        <w:rPr>
          <w:sz w:val="28"/>
          <w:szCs w:val="28"/>
        </w:rPr>
      </w:pPr>
      <w:r>
        <w:rPr>
          <w:color w:val="000000"/>
          <w:sz w:val="28"/>
          <w:szCs w:val="28"/>
        </w:rPr>
        <w:t>ГОСТ Р 7.0.53-2007. Издания. Международный стандартный книжный номер. Использование и издательское оформление. – М. : Стандартинформ, 2007. – 5 с. – (Система стандартов по информации, библиотечному и издательскому делу).</w:t>
      </w:r>
    </w:p>
    <w:p>
      <w:pPr>
        <w:pStyle w:val="22"/>
        <w:numPr>
          <w:ilvl w:val="0"/>
          <w:numId w:val="11"/>
        </w:numPr>
        <w:spacing w:line="360" w:lineRule="auto"/>
        <w:ind w:left="567" w:hanging="567"/>
        <w:jc w:val="both"/>
        <w:rPr>
          <w:color w:val="000000"/>
          <w:sz w:val="28"/>
          <w:szCs w:val="28"/>
        </w:rPr>
      </w:pPr>
      <w:r>
        <w:rPr>
          <w:bCs/>
          <w:sz w:val="28"/>
          <w:szCs w:val="28"/>
        </w:rPr>
        <w:t>Деньги. Кредит. Банки.</w:t>
      </w:r>
      <w:r>
        <w:rPr>
          <w:sz w:val="28"/>
          <w:szCs w:val="28"/>
        </w:rPr>
        <w:t xml:space="preserve"> Ценные бумаги. [Электронный ресурс] : практикум : учеб. пособие для студентов вузов, обуч. по спец. эконом. и управления / ред. Е. Ф. Жуков. – 2-е изд., перераб. и доп. – Электрон. дан. – Москва : Юнити-Дана, 2011. – 1 эл. опт. диск (</w:t>
      </w:r>
      <w:r>
        <w:rPr>
          <w:rStyle w:val="18"/>
          <w:b w:val="0"/>
          <w:sz w:val="28"/>
          <w:szCs w:val="28"/>
        </w:rPr>
        <w:t>CD-ROM</w:t>
      </w:r>
      <w:r>
        <w:rPr>
          <w:sz w:val="28"/>
          <w:szCs w:val="28"/>
        </w:rPr>
        <w:t>). – (Электронный учебник).</w:t>
      </w:r>
    </w:p>
    <w:p>
      <w:pPr>
        <w:pStyle w:val="22"/>
        <w:numPr>
          <w:ilvl w:val="0"/>
          <w:numId w:val="11"/>
        </w:numPr>
        <w:spacing w:line="360" w:lineRule="auto"/>
        <w:ind w:left="567" w:hanging="567"/>
        <w:jc w:val="both"/>
        <w:rPr>
          <w:sz w:val="28"/>
          <w:szCs w:val="28"/>
        </w:rPr>
      </w:pPr>
      <w:r>
        <w:rPr>
          <w:sz w:val="28"/>
          <w:szCs w:val="28"/>
        </w:rPr>
        <w:t>Конституция Российской Федерации: офиц. текст. – М. : Дашков и К, 2011. – 40 с.</w:t>
      </w:r>
    </w:p>
    <w:p>
      <w:pPr>
        <w:pStyle w:val="22"/>
        <w:numPr>
          <w:ilvl w:val="0"/>
          <w:numId w:val="11"/>
        </w:numPr>
        <w:spacing w:line="360" w:lineRule="auto"/>
        <w:ind w:left="567" w:hanging="567"/>
        <w:jc w:val="both"/>
        <w:rPr>
          <w:sz w:val="28"/>
          <w:szCs w:val="28"/>
        </w:rPr>
      </w:pPr>
      <w:r>
        <w:rPr>
          <w:color w:val="000000"/>
          <w:sz w:val="28"/>
          <w:szCs w:val="28"/>
        </w:rPr>
        <w:t>Лагкуева, И. В. Особенности регулирования труда творческих работников театров : дис. ... канд. юрид. наук: 12.00.05 / Лагкуева Ирина Владимировна. - М., 2009. - 168 с.</w:t>
      </w:r>
    </w:p>
    <w:p>
      <w:pPr>
        <w:pStyle w:val="22"/>
        <w:numPr>
          <w:ilvl w:val="0"/>
          <w:numId w:val="11"/>
        </w:numPr>
        <w:spacing w:line="360" w:lineRule="auto"/>
        <w:ind w:left="567" w:hanging="567"/>
        <w:jc w:val="both"/>
        <w:rPr>
          <w:color w:val="000000"/>
          <w:sz w:val="28"/>
          <w:szCs w:val="28"/>
        </w:rPr>
      </w:pPr>
      <w:r>
        <w:rPr>
          <w:bCs/>
          <w:sz w:val="28"/>
          <w:szCs w:val="28"/>
        </w:rPr>
        <w:t>Лазутина, Д. В</w:t>
      </w:r>
      <w:r>
        <w:rPr>
          <w:sz w:val="28"/>
          <w:szCs w:val="28"/>
        </w:rPr>
        <w:t xml:space="preserve">. Налогообложение предприятий : учеб. пособие /   Д.В. Лазутина. – Тюмень : Изд-во ТюмГУ, 2012. – 284 с. </w:t>
      </w:r>
    </w:p>
    <w:p>
      <w:pPr>
        <w:pStyle w:val="22"/>
        <w:numPr>
          <w:ilvl w:val="0"/>
          <w:numId w:val="11"/>
        </w:numPr>
        <w:spacing w:line="360" w:lineRule="auto"/>
        <w:ind w:left="567" w:hanging="567"/>
        <w:jc w:val="both"/>
        <w:rPr>
          <w:sz w:val="28"/>
          <w:szCs w:val="28"/>
        </w:rPr>
      </w:pPr>
      <w:r>
        <w:rPr>
          <w:color w:val="000000"/>
          <w:sz w:val="28"/>
          <w:szCs w:val="28"/>
        </w:rPr>
        <w:t>Лукина, В. А. Творческая история "Записок охотника" И. С. Тургенева : автореф. дис. ... канд. филол. наук : 10.01.01 / В. А. Лукина. – СПб., 2006. – 26 с.</w:t>
      </w:r>
    </w:p>
    <w:p>
      <w:pPr>
        <w:pStyle w:val="22"/>
        <w:numPr>
          <w:ilvl w:val="0"/>
          <w:numId w:val="11"/>
        </w:numPr>
        <w:spacing w:line="360" w:lineRule="auto"/>
        <w:ind w:left="567" w:hanging="567"/>
        <w:jc w:val="both"/>
        <w:rPr>
          <w:color w:val="000000"/>
          <w:sz w:val="28"/>
          <w:szCs w:val="28"/>
        </w:rPr>
      </w:pPr>
      <w:r>
        <w:rPr>
          <w:color w:val="000000"/>
          <w:sz w:val="28"/>
          <w:szCs w:val="28"/>
        </w:rPr>
        <w:t>Маркетинговые исследования в строительстве : учеб. пособие для студентов специальности "Менеджмент организаций" / О. В. Михненков,     И. З. Коготкова, Е. В. Генкин [и др.]. – М. : Гос. ун-т упр., 2005. – 59 с.</w:t>
      </w:r>
    </w:p>
    <w:p>
      <w:pPr>
        <w:pStyle w:val="22"/>
        <w:numPr>
          <w:ilvl w:val="0"/>
          <w:numId w:val="11"/>
        </w:numPr>
        <w:spacing w:line="360" w:lineRule="auto"/>
        <w:ind w:left="567" w:hanging="567"/>
        <w:jc w:val="both"/>
        <w:rPr>
          <w:color w:val="000000"/>
          <w:sz w:val="28"/>
          <w:szCs w:val="28"/>
        </w:rPr>
      </w:pPr>
      <w:r>
        <w:rPr>
          <w:color w:val="000000"/>
          <w:sz w:val="28"/>
          <w:szCs w:val="28"/>
        </w:rPr>
        <w:t xml:space="preserve">Международные валютно-кредитные отношения [Электронный ресурс]: Учебник / Г.Л. Авагян, Ю.Г. Вешкин. - 2-e изд., перераб. и доп. - М.: Магистр: ИНФРА-М, 2010. - 704 с. - Режим доступа: http://znanium.com/catalog.php?bookinfo=205883 (дата обращения: </w:t>
      </w:r>
      <w:r>
        <w:rPr>
          <w:sz w:val="28"/>
          <w:szCs w:val="28"/>
        </w:rPr>
        <w:t>20.04.2015</w:t>
      </w:r>
      <w:r>
        <w:rPr>
          <w:color w:val="000000"/>
          <w:sz w:val="28"/>
          <w:szCs w:val="28"/>
        </w:rPr>
        <w:t>).</w:t>
      </w:r>
    </w:p>
    <w:p>
      <w:pPr>
        <w:pStyle w:val="22"/>
        <w:numPr>
          <w:ilvl w:val="0"/>
          <w:numId w:val="11"/>
        </w:numPr>
        <w:spacing w:line="360" w:lineRule="auto"/>
        <w:ind w:left="567" w:hanging="567"/>
        <w:jc w:val="both"/>
        <w:rPr>
          <w:sz w:val="28"/>
          <w:szCs w:val="28"/>
        </w:rPr>
      </w:pPr>
      <w:r>
        <w:rPr>
          <w:color w:val="000000"/>
          <w:sz w:val="28"/>
          <w:szCs w:val="28"/>
        </w:rPr>
        <w:t xml:space="preserve">Международные финансы [Электронный ресурс]: Учебное пособие / В.С. Золотарев, О.М. Кочановская, Е.Н. Карпова, А.Я. Черенков. - 3-e изд., доп. и перераб. - М.: Альфа-М: НИЦ ИНФРА-М, 2014. - 224 с. - Режим доступа: http://znanium.com/catalog.php?bookinfo=429036 (дата обращения: </w:t>
      </w:r>
      <w:r>
        <w:rPr>
          <w:sz w:val="28"/>
          <w:szCs w:val="28"/>
        </w:rPr>
        <w:t>20.04.2015</w:t>
      </w:r>
      <w:r>
        <w:rPr>
          <w:color w:val="000000"/>
          <w:sz w:val="28"/>
          <w:szCs w:val="28"/>
        </w:rPr>
        <w:t>).</w:t>
      </w:r>
    </w:p>
    <w:p>
      <w:pPr>
        <w:pStyle w:val="22"/>
        <w:numPr>
          <w:ilvl w:val="0"/>
          <w:numId w:val="11"/>
        </w:numPr>
        <w:spacing w:line="360" w:lineRule="auto"/>
        <w:ind w:left="567" w:hanging="567"/>
        <w:jc w:val="both"/>
        <w:rPr>
          <w:sz w:val="28"/>
          <w:szCs w:val="28"/>
        </w:rPr>
      </w:pPr>
      <w:r>
        <w:rPr>
          <w:color w:val="000000"/>
          <w:sz w:val="28"/>
          <w:szCs w:val="28"/>
        </w:rPr>
        <w:t>Методология и методы изучения военно-профессиональной направленности подростков : отчет о НИР / А. Л. Загорюев. – Екатеринбург : Урал. ин-т практ. психологии, 2008. – 102 с.</w:t>
      </w:r>
    </w:p>
    <w:p>
      <w:pPr>
        <w:pStyle w:val="22"/>
        <w:numPr>
          <w:ilvl w:val="0"/>
          <w:numId w:val="11"/>
        </w:numPr>
        <w:spacing w:line="360" w:lineRule="auto"/>
        <w:ind w:left="567" w:hanging="567"/>
        <w:jc w:val="both"/>
        <w:rPr>
          <w:color w:val="000000"/>
          <w:sz w:val="28"/>
          <w:szCs w:val="28"/>
        </w:rPr>
      </w:pPr>
      <w:r>
        <w:rPr>
          <w:color w:val="000000"/>
          <w:sz w:val="28"/>
          <w:szCs w:val="28"/>
        </w:rPr>
        <w:t xml:space="preserve">Насырова, Г. А. Модели государственного регулирования страховой деятельности [Электронный ресурс] / Г. А. Насырова // Вестник Финансовой академии. – 2003. - №  4. – С. – 35-45.  Режим доступа : </w:t>
      </w:r>
      <w:r>
        <w:rPr>
          <w:sz w:val="28"/>
          <w:szCs w:val="28"/>
        </w:rPr>
        <w:t>http://vestnik.fa.ru/4(28)2003/4.html</w:t>
      </w:r>
      <w:r>
        <w:rPr>
          <w:color w:val="000000"/>
          <w:sz w:val="28"/>
          <w:szCs w:val="28"/>
        </w:rPr>
        <w:t xml:space="preserve"> (дата обращения: 12.01.2015).</w:t>
      </w:r>
    </w:p>
    <w:p>
      <w:pPr>
        <w:pStyle w:val="22"/>
        <w:numPr>
          <w:ilvl w:val="0"/>
          <w:numId w:val="11"/>
        </w:numPr>
        <w:spacing w:line="360" w:lineRule="auto"/>
        <w:ind w:left="567" w:hanging="567"/>
        <w:jc w:val="both"/>
        <w:rPr>
          <w:sz w:val="28"/>
          <w:szCs w:val="28"/>
        </w:rPr>
      </w:pPr>
      <w:r>
        <w:rPr>
          <w:sz w:val="28"/>
          <w:szCs w:val="28"/>
        </w:rPr>
        <w:t xml:space="preserve">О страховании вкладов физических лиц в банках Российской Федерации: Федеральный закон от 23 декабря 2003 года № 177-ФЗ. – Режим доступа: http:// </w:t>
      </w:r>
      <w:r>
        <w:fldChar w:fldCharType="begin"/>
      </w:r>
      <w:r>
        <w:instrText xml:space="preserve"> HYPERLINK "http://www.consultant.ru/document/" </w:instrText>
      </w:r>
      <w:r>
        <w:fldChar w:fldCharType="separate"/>
      </w:r>
      <w:r>
        <w:rPr>
          <w:rStyle w:val="17"/>
          <w:sz w:val="28"/>
          <w:szCs w:val="28"/>
        </w:rPr>
        <w:t>www.consultant.ru/document/</w:t>
      </w:r>
      <w:r>
        <w:rPr>
          <w:rStyle w:val="17"/>
          <w:sz w:val="28"/>
          <w:szCs w:val="28"/>
        </w:rPr>
        <w:fldChar w:fldCharType="end"/>
      </w:r>
      <w:r>
        <w:rPr>
          <w:sz w:val="28"/>
          <w:szCs w:val="28"/>
        </w:rPr>
        <w:t xml:space="preserve"> (дата обращения: 20.04.2015)</w:t>
      </w:r>
    </w:p>
    <w:p>
      <w:pPr>
        <w:pStyle w:val="22"/>
        <w:numPr>
          <w:ilvl w:val="0"/>
          <w:numId w:val="11"/>
        </w:numPr>
        <w:spacing w:line="360" w:lineRule="auto"/>
        <w:ind w:left="567" w:hanging="567"/>
        <w:jc w:val="both"/>
        <w:rPr>
          <w:color w:val="000000"/>
          <w:sz w:val="28"/>
          <w:szCs w:val="28"/>
        </w:rPr>
      </w:pPr>
      <w:r>
        <w:rPr>
          <w:bCs/>
          <w:sz w:val="28"/>
          <w:szCs w:val="28"/>
        </w:rPr>
        <w:t>Оспанов, Е. А</w:t>
      </w:r>
      <w:r>
        <w:rPr>
          <w:sz w:val="28"/>
          <w:szCs w:val="28"/>
        </w:rPr>
        <w:t>. Защита правовой системы в условиях кризиса : теоретический аспект : автореф. д</w:t>
      </w:r>
      <w:r>
        <w:rPr>
          <w:rStyle w:val="18"/>
          <w:b w:val="0"/>
          <w:sz w:val="28"/>
          <w:szCs w:val="28"/>
        </w:rPr>
        <w:t>ис.</w:t>
      </w:r>
      <w:r>
        <w:rPr>
          <w:sz w:val="28"/>
          <w:szCs w:val="28"/>
        </w:rPr>
        <w:t xml:space="preserve"> ... канд. юрид. наук : 12.00.01 : защищена 25.12.2014 / Е. А. Оспанов ; науч. рук. А. В. Петров ; Урал. фин.-юрид. ин-т. – Екатеринбург, 2014. – 30 с. </w:t>
      </w:r>
    </w:p>
    <w:p>
      <w:pPr>
        <w:pStyle w:val="22"/>
        <w:numPr>
          <w:ilvl w:val="0"/>
          <w:numId w:val="11"/>
        </w:numPr>
        <w:spacing w:line="360" w:lineRule="auto"/>
        <w:ind w:left="567" w:hanging="567"/>
        <w:jc w:val="both"/>
        <w:rPr>
          <w:color w:val="000000"/>
          <w:sz w:val="28"/>
          <w:szCs w:val="28"/>
        </w:rPr>
      </w:pPr>
      <w:r>
        <w:rPr>
          <w:color w:val="000000"/>
          <w:sz w:val="28"/>
          <w:szCs w:val="28"/>
        </w:rPr>
        <w:t>Разумовский, В. А. Управление маркетинговыми исследованиями в регионе / В. А. Разумовский, Д. А. Андреев. – М., 2002. – 210 с. – Деп. в ИНИОН Рос. акад. наук 15.02.02, № 139876.</w:t>
      </w:r>
    </w:p>
    <w:p>
      <w:pPr>
        <w:pStyle w:val="22"/>
        <w:numPr>
          <w:ilvl w:val="0"/>
          <w:numId w:val="11"/>
        </w:numPr>
        <w:spacing w:line="360" w:lineRule="auto"/>
        <w:ind w:left="567" w:hanging="567"/>
        <w:jc w:val="both"/>
        <w:rPr>
          <w:sz w:val="28"/>
          <w:szCs w:val="28"/>
        </w:rPr>
      </w:pPr>
      <w:r>
        <w:rPr>
          <w:sz w:val="28"/>
          <w:szCs w:val="28"/>
        </w:rPr>
        <w:t xml:space="preserve">Рыбина, З. В. Экономика [Электронный ресурс] / З. В. Рыбина. – М. : Директ-Медиа. – 2012. - 497 </w:t>
      </w:r>
      <w:r>
        <w:rPr>
          <w:sz w:val="28"/>
          <w:szCs w:val="28"/>
        </w:rPr>
        <w:tab/>
      </w:r>
      <w:r>
        <w:rPr>
          <w:sz w:val="28"/>
          <w:szCs w:val="28"/>
        </w:rPr>
        <w:t xml:space="preserve">с. </w:t>
      </w:r>
      <w:r>
        <w:rPr>
          <w:color w:val="000000"/>
          <w:sz w:val="28"/>
          <w:szCs w:val="28"/>
        </w:rPr>
        <w:t xml:space="preserve">- Режим доступа : </w:t>
      </w:r>
      <w:r>
        <w:rPr>
          <w:sz w:val="28"/>
          <w:szCs w:val="28"/>
        </w:rPr>
        <w:t>http://biblioclub.ru/index.php?page=book&amp;id=117866 (дата обращения: 12.01.2015).</w:t>
      </w:r>
    </w:p>
    <w:p>
      <w:pPr>
        <w:pStyle w:val="22"/>
        <w:numPr>
          <w:ilvl w:val="0"/>
          <w:numId w:val="11"/>
        </w:numPr>
        <w:spacing w:line="360" w:lineRule="auto"/>
        <w:ind w:left="567" w:hanging="567"/>
        <w:jc w:val="both"/>
        <w:rPr>
          <w:color w:val="000000"/>
          <w:sz w:val="28"/>
          <w:szCs w:val="28"/>
          <w:u w:val="single"/>
        </w:rPr>
      </w:pPr>
      <w:r>
        <w:rPr>
          <w:sz w:val="28"/>
          <w:szCs w:val="28"/>
        </w:rPr>
        <w:t>Семейный кодекс Российской Федерации: по состоянию на 25 февр. 2014 г. – М. : Проспект, 2014. – 64 с.</w:t>
      </w:r>
    </w:p>
    <w:p>
      <w:pPr>
        <w:pStyle w:val="22"/>
        <w:numPr>
          <w:ilvl w:val="0"/>
          <w:numId w:val="11"/>
        </w:numPr>
        <w:spacing w:line="360" w:lineRule="auto"/>
        <w:ind w:left="567" w:hanging="567"/>
        <w:jc w:val="both"/>
        <w:rPr>
          <w:color w:val="000000"/>
          <w:sz w:val="28"/>
          <w:szCs w:val="28"/>
        </w:rPr>
      </w:pPr>
      <w:r>
        <w:rPr>
          <w:color w:val="000000"/>
          <w:sz w:val="28"/>
          <w:szCs w:val="28"/>
        </w:rPr>
        <w:t>Соколов, А. Н. Гражданское общество: проблемы формирования и развития (философский и юридический аспекты) : монография / А. Н. Соколов, К. С. Сердобинцев ; под общ. ред. В. М. Бочарова. – Калининград : Калинингр. ЮИ МВД России, 2009. – 218 с.</w:t>
      </w:r>
    </w:p>
    <w:p>
      <w:pPr>
        <w:pStyle w:val="22"/>
        <w:numPr>
          <w:ilvl w:val="0"/>
          <w:numId w:val="11"/>
        </w:numPr>
        <w:spacing w:line="360" w:lineRule="auto"/>
        <w:ind w:left="567" w:hanging="567"/>
        <w:jc w:val="both"/>
        <w:rPr>
          <w:color w:val="000000"/>
          <w:sz w:val="28"/>
          <w:szCs w:val="28"/>
        </w:rPr>
      </w:pPr>
      <w:r>
        <w:rPr>
          <w:bCs/>
          <w:sz w:val="28"/>
          <w:szCs w:val="28"/>
        </w:rPr>
        <w:t>Сухарев, А. А</w:t>
      </w:r>
      <w:r>
        <w:rPr>
          <w:sz w:val="28"/>
          <w:szCs w:val="28"/>
        </w:rPr>
        <w:t>. Власть и общество зауральского города в условиях НЭПа: 1921–1929 годы : (на материалах Тюмени) : дис. ... канд. ист. наук : 07.00.02 : защищена 19.02.2015 / А. А. Сухарев ; науч. рук. В. М. Кружинов ; Тюм. гос. ун-т. – Тюмень, 2014. – 241 с.</w:t>
      </w:r>
    </w:p>
    <w:p>
      <w:pPr>
        <w:pStyle w:val="22"/>
        <w:numPr>
          <w:ilvl w:val="0"/>
          <w:numId w:val="11"/>
        </w:numPr>
        <w:spacing w:line="360" w:lineRule="auto"/>
        <w:ind w:left="567" w:hanging="567"/>
        <w:jc w:val="both"/>
        <w:rPr>
          <w:color w:val="000000"/>
          <w:sz w:val="28"/>
          <w:szCs w:val="28"/>
        </w:rPr>
      </w:pPr>
      <w:r>
        <w:rPr>
          <w:color w:val="000000"/>
          <w:sz w:val="28"/>
          <w:szCs w:val="28"/>
        </w:rPr>
        <w:t>Сычев, М. С. История Астраханского казачьего войска : учеб. пособие / М. С. Сычев. – Астрахань : Волга, 2009. – 231 с.</w:t>
      </w:r>
    </w:p>
    <w:p>
      <w:pPr>
        <w:pStyle w:val="22"/>
        <w:numPr>
          <w:ilvl w:val="0"/>
          <w:numId w:val="11"/>
        </w:numPr>
        <w:spacing w:line="360" w:lineRule="auto"/>
        <w:ind w:left="567" w:hanging="567"/>
        <w:jc w:val="both"/>
        <w:rPr>
          <w:sz w:val="28"/>
          <w:szCs w:val="28"/>
        </w:rPr>
      </w:pPr>
      <w:r>
        <w:rPr>
          <w:color w:val="000000"/>
          <w:sz w:val="28"/>
          <w:szCs w:val="28"/>
        </w:rPr>
        <w:t>Управление бизнесом : сб. ст. – Нижний Новгород : Изд-во Нижегород. ун-та, 2009. – 243 с.</w:t>
      </w:r>
    </w:p>
    <w:p>
      <w:pPr>
        <w:spacing w:after="200" w:line="276" w:lineRule="auto"/>
        <w:rPr>
          <w:rStyle w:val="19"/>
          <w:i w:val="0"/>
          <w:iCs w:val="0"/>
          <w:sz w:val="28"/>
          <w:szCs w:val="28"/>
          <w:lang w:eastAsia="en-US"/>
        </w:rPr>
      </w:pPr>
      <w:r>
        <w:rPr>
          <w:rStyle w:val="19"/>
          <w:i w:val="0"/>
          <w:iCs w:val="0"/>
          <w:sz w:val="28"/>
          <w:szCs w:val="28"/>
        </w:rPr>
        <w:br w:type="page"/>
      </w:r>
    </w:p>
    <w:p>
      <w:pPr>
        <w:jc w:val="right"/>
        <w:rPr>
          <w:sz w:val="28"/>
          <w:szCs w:val="28"/>
        </w:rPr>
      </w:pPr>
      <w:r>
        <w:rPr>
          <w:sz w:val="28"/>
          <w:szCs w:val="28"/>
        </w:rPr>
        <w:t>Приложение 12</w:t>
      </w:r>
    </w:p>
    <w:p>
      <w:pPr>
        <w:jc w:val="center"/>
        <w:rPr>
          <w:sz w:val="28"/>
          <w:szCs w:val="28"/>
        </w:rPr>
      </w:pPr>
      <w:r>
        <w:rPr>
          <w:b/>
          <w:sz w:val="28"/>
          <w:szCs w:val="28"/>
        </w:rPr>
        <w:t>Образец аннотации</w:t>
      </w:r>
    </w:p>
    <w:p>
      <w:pPr>
        <w:jc w:val="center"/>
        <w:rPr>
          <w:sz w:val="28"/>
          <w:szCs w:val="28"/>
        </w:rPr>
      </w:pPr>
    </w:p>
    <w:p>
      <w:pPr>
        <w:jc w:val="center"/>
      </w:pPr>
      <w:r>
        <w:t>АННОТАЦИЯ</w:t>
      </w:r>
    </w:p>
    <w:tbl>
      <w:tblPr>
        <w:tblStyle w:val="21"/>
        <w:tblW w:w="2800" w:type="dxa"/>
        <w:tblInd w:w="6771" w:type="dxa"/>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
      <w:tblGrid>
        <w:gridCol w:w="2800"/>
      </w:tblGrid>
      <w:tr>
        <w:tc>
          <w:tcPr>
            <w:tcW w:w="2800" w:type="dxa"/>
            <w:tcBorders>
              <w:top w:val="nil"/>
              <w:left w:val="nil"/>
              <w:bottom w:val="nil"/>
              <w:right w:val="nil"/>
            </w:tcBorders>
          </w:tcPr>
          <w:p>
            <w:pPr/>
            <w:r>
              <w:t>И.Н. Петров</w:t>
            </w:r>
          </w:p>
          <w:p>
            <w:pPr/>
            <w:r>
              <w:t>Научный руководитель:</w:t>
            </w:r>
          </w:p>
          <w:p>
            <w:pPr/>
            <w:r>
              <w:t>канд. экон. наук, доцент</w:t>
            </w:r>
          </w:p>
          <w:p>
            <w:pPr/>
            <w:r>
              <w:t>О.И. Васильева</w:t>
            </w:r>
          </w:p>
        </w:tc>
      </w:tr>
    </w:tbl>
    <w:p>
      <w:pPr>
        <w:jc w:val="right"/>
      </w:pPr>
    </w:p>
    <w:p>
      <w:pPr>
        <w:pStyle w:val="41"/>
        <w:shd w:val="clear" w:color="auto" w:fill="FFFFFF"/>
        <w:spacing w:before="0" w:beforeAutospacing="0" w:after="0" w:afterAutospacing="0"/>
        <w:jc w:val="center"/>
        <w:rPr>
          <w:color w:val="000000"/>
        </w:rPr>
      </w:pPr>
      <w:r>
        <w:rPr>
          <w:rStyle w:val="42"/>
          <w:color w:val="000000"/>
        </w:rPr>
        <w:t>ПРОБЛЕМЫ РАЗВИТИЯ ПОТРЕБИТЕЛЬСКОГО КРЕДИТОВАНИЯ В РОССИИ</w:t>
      </w:r>
    </w:p>
    <w:p>
      <w:pPr>
        <w:ind w:firstLine="709"/>
        <w:jc w:val="both"/>
      </w:pPr>
      <w:r>
        <w:t>В современных условиях потребительское кредитование, несмотря на замедление темпов роста, продолжает развиваться очень активно. При этом темпы роста просроченной задолженности достигли достаточно высоких значений. Следует также отметить, что растет количество кредитов на одного заемщика, что в перспективе является дестабилизирующим фактором. При этом ряд заемщиков погашает имеющиеся кредиты за счет новых, что также не способствует надежности кредитных портфелей банков.</w:t>
      </w:r>
    </w:p>
    <w:p>
      <w:pPr>
        <w:ind w:firstLine="709"/>
        <w:jc w:val="both"/>
      </w:pPr>
      <w:r>
        <w:t xml:space="preserve">В этой связи исследование вопросов развития потребительского  кредитования представляется необходимым и своевременным и соответственно данная тема работы является актуальной. </w:t>
      </w:r>
    </w:p>
    <w:p>
      <w:pPr>
        <w:ind w:firstLine="709"/>
        <w:jc w:val="both"/>
      </w:pPr>
      <w:r>
        <w:t xml:space="preserve">Целью работы является выявление проблем потребительского кредитования, препятствующих его дальнейшему развитию в РФ, и разработка практических рекомендаций по их решению в современных условиях. </w:t>
      </w:r>
    </w:p>
    <w:p>
      <w:pPr>
        <w:ind w:firstLine="709"/>
        <w:jc w:val="both"/>
      </w:pPr>
      <w:r>
        <w:t xml:space="preserve">Задачи: </w:t>
      </w:r>
    </w:p>
    <w:p>
      <w:pPr>
        <w:numPr>
          <w:ilvl w:val="0"/>
          <w:numId w:val="12"/>
        </w:numPr>
        <w:tabs>
          <w:tab w:val="left" w:pos="1134"/>
        </w:tabs>
        <w:ind w:left="0" w:firstLine="709"/>
        <w:contextualSpacing/>
        <w:jc w:val="both"/>
      </w:pPr>
      <w:r>
        <w:t>провести сравнительный анализ различных теоретических подходов к трактовке понятия потребительский кредит, имеющихся в специальной литературе;</w:t>
      </w:r>
    </w:p>
    <w:p>
      <w:pPr>
        <w:numPr>
          <w:ilvl w:val="0"/>
          <w:numId w:val="12"/>
        </w:numPr>
        <w:shd w:val="clear" w:color="auto" w:fill="FFFFFF"/>
        <w:tabs>
          <w:tab w:val="left" w:pos="1134"/>
        </w:tabs>
        <w:ind w:left="0" w:firstLine="707"/>
        <w:contextualSpacing/>
        <w:jc w:val="both"/>
        <w:rPr>
          <w:color w:val="000000"/>
        </w:rPr>
      </w:pPr>
      <w:r>
        <w:t>выделить основные этапы развития потребительского кредитования в РФ и определить их ключевые особенности;</w:t>
      </w:r>
    </w:p>
    <w:p>
      <w:pPr>
        <w:numPr>
          <w:ilvl w:val="0"/>
          <w:numId w:val="12"/>
        </w:numPr>
        <w:shd w:val="clear" w:color="auto" w:fill="FFFFFF"/>
        <w:tabs>
          <w:tab w:val="left" w:pos="1134"/>
        </w:tabs>
        <w:ind w:left="0" w:firstLine="707"/>
        <w:contextualSpacing/>
        <w:jc w:val="both"/>
        <w:rPr>
          <w:color w:val="000000"/>
        </w:rPr>
      </w:pPr>
      <w:r>
        <w:t xml:space="preserve">оценить роль потребительского кредитования в современной российской практике; </w:t>
      </w:r>
    </w:p>
    <w:p>
      <w:pPr>
        <w:numPr>
          <w:ilvl w:val="0"/>
          <w:numId w:val="12"/>
        </w:numPr>
        <w:shd w:val="clear" w:color="auto" w:fill="FFFFFF"/>
        <w:tabs>
          <w:tab w:val="left" w:pos="709"/>
          <w:tab w:val="left" w:pos="1134"/>
        </w:tabs>
        <w:ind w:left="0" w:firstLine="709"/>
        <w:contextualSpacing/>
        <w:jc w:val="both"/>
      </w:pPr>
      <w:r>
        <w:rPr>
          <w:color w:val="000000"/>
        </w:rPr>
        <w:t xml:space="preserve"> проанализировать деятельность банка по кредитованию населения;</w:t>
      </w:r>
    </w:p>
    <w:p>
      <w:pPr>
        <w:numPr>
          <w:ilvl w:val="0"/>
          <w:numId w:val="12"/>
        </w:numPr>
        <w:shd w:val="clear" w:color="auto" w:fill="FFFFFF"/>
        <w:tabs>
          <w:tab w:val="left" w:pos="1134"/>
        </w:tabs>
        <w:ind w:left="0" w:firstLine="709"/>
        <w:contextualSpacing/>
        <w:jc w:val="both"/>
      </w:pPr>
      <w:r>
        <w:t>выявить основные проблемы, препятствующие развитию потребительского кредитования, и сформулировать пути их решения.</w:t>
      </w:r>
    </w:p>
    <w:p>
      <w:pPr>
        <w:ind w:firstLine="709"/>
        <w:jc w:val="both"/>
      </w:pPr>
      <w:r>
        <w:t>Объектом исследования является совокупность теоретических и практических проблем и вопросов, связанных с развитием потребительского кредитования в России.</w:t>
      </w:r>
    </w:p>
    <w:p>
      <w:pPr>
        <w:ind w:firstLine="709"/>
        <w:jc w:val="both"/>
      </w:pPr>
      <w:r>
        <w:t>Предметом исследования выступают социально-экономические и правовые отношения, возникающие в процессе предоставления потребительских кредитов в Российской Федерации.</w:t>
      </w:r>
    </w:p>
    <w:p>
      <w:pPr>
        <w:pStyle w:val="43"/>
        <w:shd w:val="clear" w:color="auto" w:fill="FFFFFF"/>
        <w:spacing w:before="0" w:beforeAutospacing="0" w:after="0" w:afterAutospacing="0"/>
        <w:ind w:firstLine="708"/>
        <w:jc w:val="both"/>
      </w:pPr>
      <w:r>
        <w:rPr>
          <w:rStyle w:val="42"/>
          <w:color w:val="000000"/>
        </w:rPr>
        <w:t xml:space="preserve">В работе проведен анализ потребительского кредитования в крупнейшем отечественном коммерческом банке. </w:t>
      </w:r>
      <w:r>
        <w:t>На основании проведенного исследования и выделения основных проблем, препятствующих развитию потребительского кредитования, предложены рекомендации по их решению, в том числе разработан ряд рекомендаций для физических лиц, желающих получить потребительский кредит.</w:t>
      </w:r>
    </w:p>
    <w:p>
      <w:pPr>
        <w:ind w:firstLine="708"/>
        <w:contextualSpacing/>
        <w:jc w:val="both"/>
      </w:pPr>
      <w:r>
        <w:t xml:space="preserve">Общий объем работы составляет 84 страницы. Выпускная квалификационная работа содержит 16 таблиц, 16 иллюстраций. Список использованной литературы включает 83 источника. </w:t>
      </w:r>
    </w:p>
    <w:p>
      <w:pPr>
        <w:ind w:firstLine="708"/>
        <w:contextualSpacing/>
        <w:jc w:val="both"/>
      </w:pPr>
    </w:p>
    <w:p>
      <w:pPr>
        <w:ind w:firstLine="708"/>
        <w:contextualSpacing/>
        <w:jc w:val="both"/>
      </w:pPr>
    </w:p>
    <w:tbl>
      <w:tblPr>
        <w:tblStyle w:val="21"/>
        <w:tblW w:w="95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338"/>
        <w:gridCol w:w="2233"/>
      </w:tblGrid>
      <w:tr>
        <w:tc>
          <w:tcPr>
            <w:tcW w:w="7338" w:type="dxa"/>
          </w:tcPr>
          <w:p>
            <w:pPr>
              <w:ind w:left="567"/>
              <w:contextualSpacing/>
              <w:jc w:val="both"/>
            </w:pPr>
            <w:r>
              <w:t>Дата</w:t>
            </w:r>
          </w:p>
        </w:tc>
        <w:tc>
          <w:tcPr>
            <w:tcW w:w="2233" w:type="dxa"/>
          </w:tcPr>
          <w:p>
            <w:pPr>
              <w:contextualSpacing/>
              <w:jc w:val="both"/>
            </w:pPr>
            <w:r>
              <w:t>ФИО студента</w:t>
            </w:r>
          </w:p>
          <w:p>
            <w:pPr>
              <w:contextualSpacing/>
              <w:jc w:val="both"/>
            </w:pPr>
            <w:r>
              <w:t>подпись студента</w:t>
            </w:r>
          </w:p>
        </w:tc>
      </w:tr>
    </w:tbl>
    <w:p>
      <w:pPr>
        <w:spacing w:after="200" w:line="276" w:lineRule="auto"/>
        <w:rPr>
          <w:sz w:val="28"/>
          <w:szCs w:val="28"/>
        </w:rPr>
      </w:pPr>
      <w:r>
        <w:rPr>
          <w:sz w:val="28"/>
          <w:szCs w:val="28"/>
        </w:rPr>
        <w:br w:type="page"/>
      </w:r>
    </w:p>
    <w:p>
      <w:pPr>
        <w:jc w:val="right"/>
        <w:rPr>
          <w:sz w:val="28"/>
          <w:szCs w:val="28"/>
        </w:rPr>
      </w:pPr>
      <w:r>
        <w:rPr>
          <w:sz w:val="28"/>
          <w:szCs w:val="28"/>
        </w:rPr>
        <w:t>Приложение 13</w:t>
      </w:r>
    </w:p>
    <w:p>
      <w:pPr>
        <w:jc w:val="center"/>
        <w:rPr>
          <w:b/>
          <w:sz w:val="28"/>
          <w:szCs w:val="28"/>
        </w:rPr>
      </w:pPr>
      <w:r>
        <w:rPr>
          <w:b/>
          <w:sz w:val="28"/>
          <w:szCs w:val="28"/>
        </w:rPr>
        <w:t>Образец отзыва на ВКР</w:t>
      </w:r>
    </w:p>
    <w:p>
      <w:pPr>
        <w:jc w:val="center"/>
        <w:rPr>
          <w:sz w:val="28"/>
          <w:szCs w:val="28"/>
        </w:rPr>
      </w:pPr>
    </w:p>
    <w:p>
      <w:pPr>
        <w:jc w:val="center"/>
      </w:pPr>
      <w:r>
        <w:t xml:space="preserve">Отзыв </w:t>
      </w:r>
    </w:p>
    <w:p>
      <w:pPr>
        <w:jc w:val="center"/>
      </w:pPr>
      <w:r>
        <w:t>на выпускную квалификационную работу</w:t>
      </w:r>
    </w:p>
    <w:p>
      <w:pPr>
        <w:jc w:val="center"/>
      </w:pPr>
    </w:p>
    <w:p>
      <w:pPr/>
      <w:r>
        <w:t>Студента   ____________________________________________________________________</w:t>
      </w:r>
    </w:p>
    <w:p>
      <w:pPr>
        <w:rPr>
          <w:color w:val="000000"/>
        </w:rPr>
      </w:pPr>
      <w:r>
        <w:t>На тему _____________________________________________________________________________</w:t>
      </w:r>
    </w:p>
    <w:p>
      <w:pPr/>
      <w:r>
        <w:t>Выпускная квалификационная работа  выполнена в форме:</w:t>
      </w:r>
    </w:p>
    <w:p>
      <w:pPr/>
      <w:r>
        <w:t xml:space="preserve">              </w:t>
      </w:r>
    </w:p>
    <w:p>
      <w:pPr/>
      <w:r>
        <mc:AlternateContent>
          <mc:Choice Requires="wps">
            <w:drawing>
              <wp:anchor distT="0" distB="0" distL="114300" distR="114300" simplePos="0" relativeHeight="251653120" behindDoc="0" locked="0" layoutInCell="1" allowOverlap="1">
                <wp:simplePos x="0" y="0"/>
                <wp:positionH relativeFrom="column">
                  <wp:posOffset>2348865</wp:posOffset>
                </wp:positionH>
                <wp:positionV relativeFrom="paragraph">
                  <wp:posOffset>73660</wp:posOffset>
                </wp:positionV>
                <wp:extent cx="228600" cy="228600"/>
                <wp:effectExtent l="4445" t="4445" r="14605" b="14605"/>
                <wp:wrapNone/>
                <wp:docPr id="1" name="Rectangle 19"/>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ln>
                        <a:effectLst/>
                      </wps:spPr>
                      <wps:bodyPr rot="0" vert="horz" wrap="square" lIns="91440" tIns="45720" rIns="91440" bIns="45720" anchor="t" anchorCtr="0" upright="1">
                        <a:noAutofit/>
                      </wps:bodyPr>
                    </wps:wsp>
                  </a:graphicData>
                </a:graphic>
              </wp:anchor>
            </w:drawing>
          </mc:Choice>
          <mc:Fallback>
            <w:pict>
              <v:rect id="Rectangle 19" o:spid="_x0000_s1026" o:spt="1" style="position:absolute;left:0pt;margin-left:184.95pt;margin-top:5.8pt;height:18pt;width:18pt;z-index:251653120;mso-width-relative:page;mso-height-relative:page;" fillcolor="#FFFFFF" filled="t" stroked="t" coordsize="21600,21600" o:gfxdata="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KZDNfHXAAAACQEAAA8AAAAAAAAAAQAgAAAA&#10;IgAAAGRycy9kb3ducmV2LnhtbFBLAQIUABQAAAAIAIdO4kDd7/V3DAIAADIEAAAOAAAAAAAAAAEA&#10;IAAAACYBAABkcnMvZTJvRG9jLnhtbFBLBQYAAAAABgAGAFkBAACkBQAAAAA=&#10;">
                <v:fill on="t" focussize="0,0"/>
                <v:stroke color="#000000" miterlimit="8" joinstyle="miter"/>
                <v:imagedata o:title=""/>
                <o:lock v:ext="edit" aspectratio="f"/>
              </v:rect>
            </w:pict>
          </mc:Fallback>
        </mc:AlternateContent>
      </w:r>
      <w:r>
        <mc:AlternateContent>
          <mc:Choice Requires="wps">
            <w:drawing>
              <wp:anchor distT="0" distB="0" distL="114300" distR="114300" simplePos="0" relativeHeight="251654144" behindDoc="0" locked="0" layoutInCell="1" allowOverlap="1">
                <wp:simplePos x="0" y="0"/>
                <wp:positionH relativeFrom="column">
                  <wp:posOffset>5901690</wp:posOffset>
                </wp:positionH>
                <wp:positionV relativeFrom="paragraph">
                  <wp:posOffset>73660</wp:posOffset>
                </wp:positionV>
                <wp:extent cx="228600" cy="228600"/>
                <wp:effectExtent l="4445" t="4445" r="14605" b="14605"/>
                <wp:wrapNone/>
                <wp:docPr id="2" name="Rectangle 21"/>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ln>
                        <a:effectLst/>
                      </wps:spPr>
                      <wps:bodyPr rot="0" vert="horz" wrap="square" lIns="91440" tIns="45720" rIns="91440" bIns="45720" anchor="t" anchorCtr="0" upright="1">
                        <a:noAutofit/>
                      </wps:bodyPr>
                    </wps:wsp>
                  </a:graphicData>
                </a:graphic>
              </wp:anchor>
            </w:drawing>
          </mc:Choice>
          <mc:Fallback>
            <w:pict>
              <v:rect id="Rectangle 21" o:spid="_x0000_s1026" o:spt="1" style="position:absolute;left:0pt;margin-left:464.7pt;margin-top:5.8pt;height:18pt;width:18pt;z-index:251654144;mso-width-relative:page;mso-height-relative:page;" fillcolor="#FFFFFF" filled="t" stroked="t" coordsize="21600,21600" o:gfxdata="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Ocblb1wAAAAkBAAAPAAAAAAAAAAEAIAAA&#10;ACIAAABkcnMvZG93bnJldi54bWxQSwECFAAUAAAACACHTuJAmJWjzg0CAAAyBAAADgAAAAAAAAAB&#10;ACAAAAAmAQAAZHJzL2Uyb0RvYy54bWxQSwUGAAAAAAYABgBZAQAApQUAAAAA&#10;">
                <v:fill on="t" focussize="0,0"/>
                <v:stroke color="#000000" miterlimit="8" joinstyle="miter"/>
                <v:imagedata o:title=""/>
                <o:lock v:ext="edit" aspectratio="f"/>
              </v:rect>
            </w:pict>
          </mc:Fallback>
        </mc:AlternateContent>
      </w:r>
      <w:r>
        <mc:AlternateContent>
          <mc:Choice Requires="wps">
            <w:drawing>
              <wp:anchor distT="0" distB="0" distL="114300" distR="114300" simplePos="0" relativeHeight="251655168" behindDoc="0" locked="0" layoutInCell="1" allowOverlap="1">
                <wp:simplePos x="0" y="0"/>
                <wp:positionH relativeFrom="column">
                  <wp:posOffset>4244340</wp:posOffset>
                </wp:positionH>
                <wp:positionV relativeFrom="paragraph">
                  <wp:posOffset>73660</wp:posOffset>
                </wp:positionV>
                <wp:extent cx="228600" cy="228600"/>
                <wp:effectExtent l="4445" t="4445" r="14605" b="14605"/>
                <wp:wrapNone/>
                <wp:docPr id="4" name="Rectangle 18"/>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ln>
                        <a:effectLst/>
                      </wps:spPr>
                      <wps:bodyPr rot="0" vert="horz" wrap="square" lIns="91440" tIns="45720" rIns="91440" bIns="45720" anchor="t" anchorCtr="0" upright="1">
                        <a:noAutofit/>
                      </wps:bodyPr>
                    </wps:wsp>
                  </a:graphicData>
                </a:graphic>
              </wp:anchor>
            </w:drawing>
          </mc:Choice>
          <mc:Fallback>
            <w:pict>
              <v:rect id="Rectangle 18" o:spid="_x0000_s1026" o:spt="1" style="position:absolute;left:0pt;margin-left:334.2pt;margin-top:5.8pt;height:18pt;width:18pt;z-index:251655168;mso-width-relative:page;mso-height-relative:page;" fillcolor="#FFFFFF" filled="t" stroked="t" coordsize="21600,21600" o:gfxdata="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GoprMXXAAAACQEAAA8AAAAAAAAAAQAgAAAA&#10;IgAAAGRycy9kb3ducmV2LnhtbFBLAQIUABQAAAAIAIdO4kBNUilVDAIAADIEAAAOAAAAAAAAAAEA&#10;IAAAACYBAABkcnMvZTJvRG9jLnhtbFBLBQYAAAAABgAGAFkBAACkBQAAAAA=&#10;">
                <v:fill on="t" focussize="0,0"/>
                <v:stroke color="#000000" miterlimit="8" joinstyle="miter"/>
                <v:imagedata o:title=""/>
                <o:lock v:ext="edit" aspectratio="f"/>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967740</wp:posOffset>
                </wp:positionH>
                <wp:positionV relativeFrom="paragraph">
                  <wp:posOffset>73660</wp:posOffset>
                </wp:positionV>
                <wp:extent cx="228600" cy="228600"/>
                <wp:effectExtent l="4445" t="4445" r="14605" b="14605"/>
                <wp:wrapNone/>
                <wp:docPr id="5" name="Rectangle 20"/>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ln>
                        <a:effectLst/>
                      </wps:spPr>
                      <wps:bodyPr rot="0" vert="horz" wrap="square" lIns="91440" tIns="45720" rIns="91440" bIns="45720" anchor="t" anchorCtr="0" upright="1">
                        <a:noAutofit/>
                      </wps:bodyPr>
                    </wps:wsp>
                  </a:graphicData>
                </a:graphic>
              </wp:anchor>
            </w:drawing>
          </mc:Choice>
          <mc:Fallback>
            <w:pict>
              <v:rect id="Rectangle 20" o:spid="_x0000_s1026" o:spt="1" style="position:absolute;left:0pt;margin-left:76.2pt;margin-top:5.8pt;height:18pt;width:18pt;z-index:251656192;mso-width-relative:page;mso-height-relative:page;" fillcolor="#FFFFFF" filled="t" stroked="t" coordsize="21600,21600" o:gfxdata="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VJ7Us1wAAAAkBAAAPAAAAAAAAAAEAIAAA&#10;ACIAAABkcnMvZG93bnJldi54bWxQSwECFAAUAAAACACHTuJAAnfHQA0CAAAyBAAADgAAAAAAAAAB&#10;ACAAAAAmAQAAZHJzL2Uyb0RvYy54bWxQSwUGAAAAAAYABgBZAQAApQUAAAAA&#10;">
                <v:fill on="t" focussize="0,0"/>
                <v:stroke color="#000000" miterlimit="8" joinstyle="miter"/>
                <v:imagedata o:title=""/>
                <o:lock v:ext="edit" aspectratio="f"/>
              </v:rect>
            </w:pict>
          </mc:Fallback>
        </mc:AlternateContent>
      </w:r>
      <w:r>
        <w:t>Бакалаврской               Дипломной                             Дипломного                     Магистерской</w:t>
      </w:r>
    </w:p>
    <w:p>
      <w:pPr/>
      <w:r>
        <w:t xml:space="preserve">работы                          работы                                     проекта                             диссертации </w:t>
      </w:r>
    </w:p>
    <w:p>
      <w:pPr/>
    </w:p>
    <w:p>
      <w:pPr/>
      <w:r>
        <mc:AlternateContent>
          <mc:Choice Requires="wps">
            <w:drawing>
              <wp:anchor distT="0" distB="0" distL="114300" distR="114300" simplePos="0" relativeHeight="251657216" behindDoc="0" locked="0" layoutInCell="1" allowOverlap="1">
                <wp:simplePos x="0" y="0"/>
                <wp:positionH relativeFrom="column">
                  <wp:posOffset>5901690</wp:posOffset>
                </wp:positionH>
                <wp:positionV relativeFrom="paragraph">
                  <wp:posOffset>161290</wp:posOffset>
                </wp:positionV>
                <wp:extent cx="228600" cy="228600"/>
                <wp:effectExtent l="4445" t="4445" r="14605" b="14605"/>
                <wp:wrapNone/>
                <wp:docPr id="6" name="Rectangle 13"/>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ln>
                        <a:effectLst/>
                      </wps:spPr>
                      <wps:bodyPr rot="0" vert="horz" wrap="square" lIns="91440" tIns="45720" rIns="91440" bIns="45720" anchor="t" anchorCtr="0" upright="1">
                        <a:noAutofit/>
                      </wps:bodyPr>
                    </wps:wsp>
                  </a:graphicData>
                </a:graphic>
              </wp:anchor>
            </w:drawing>
          </mc:Choice>
          <mc:Fallback>
            <w:pict>
              <v:rect id="Rectangle 13" o:spid="_x0000_s1026" o:spt="1" style="position:absolute;left:0pt;margin-left:464.7pt;margin-top:12.7pt;height:18pt;width:18pt;z-index:251657216;mso-width-relative:page;mso-height-relative:page;" fillcolor="#FFFFFF" filled="t" stroked="t" coordsize="21600,21600" o:gfxdata="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kEsGd1wAAAAkBAAAPAAAAAAAAAAEAIAAA&#10;ACIAAABkcnMvZG93bnJldi54bWxQSwECFAAUAAAACACHTuJAwj6u4A0CAAAyBAAADgAAAAAAAAAB&#10;ACAAAAAmAQAAZHJzL2Uyb0RvYy54bWxQSwUGAAAAAAYABgBZAQAApQUAAAAA&#10;">
                <v:fill on="t" focussize="0,0"/>
                <v:stroke color="#000000" miterlimit="8" joinstyle="miter"/>
                <v:imagedata o:title=""/>
                <o:lock v:ext="edit" aspectratio="f"/>
              </v:rect>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3872865</wp:posOffset>
                </wp:positionH>
                <wp:positionV relativeFrom="paragraph">
                  <wp:posOffset>161290</wp:posOffset>
                </wp:positionV>
                <wp:extent cx="228600" cy="228600"/>
                <wp:effectExtent l="4445" t="4445" r="14605" b="14605"/>
                <wp:wrapNone/>
                <wp:docPr id="7" name="Rectangle 12"/>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ln>
                        <a:effectLst/>
                      </wps:spPr>
                      <wps:bodyPr rot="0" vert="horz" wrap="square" lIns="91440" tIns="45720" rIns="91440" bIns="45720" anchor="t" anchorCtr="0" upright="1">
                        <a:noAutofit/>
                      </wps:bodyPr>
                    </wps:wsp>
                  </a:graphicData>
                </a:graphic>
              </wp:anchor>
            </w:drawing>
          </mc:Choice>
          <mc:Fallback>
            <w:pict>
              <v:rect id="Rectangle 12" o:spid="_x0000_s1026" o:spt="1" style="position:absolute;left:0pt;margin-left:304.95pt;margin-top:12.7pt;height:18pt;width:18pt;z-index:251658240;mso-width-relative:page;mso-height-relative:page;" fillcolor="#FFFFFF" filled="t" stroked="t" coordsize="21600,21600" o:gfxdata="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Bb7ytTXAAAACQEAAA8AAAAAAAAAAQAgAAAA&#10;IgAAAGRycy9kb3ducmV2LnhtbFBLAQIUABQAAAAIAIdO4kAHO3NADAIAADIEAAAOAAAAAAAAAAEA&#10;IAAAACYBAABkcnMvZTJvRG9jLnhtbFBLBQYAAAAABgAGAFkBAACkBQAAAAA=&#10;">
                <v:fill on="t" focussize="0,0"/>
                <v:stroke color="#000000" miterlimit="8" joinstyle="miter"/>
                <v:imagedata o:title=""/>
                <o:lock v:ext="edit" aspectratio="f"/>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1539240</wp:posOffset>
                </wp:positionH>
                <wp:positionV relativeFrom="paragraph">
                  <wp:posOffset>161290</wp:posOffset>
                </wp:positionV>
                <wp:extent cx="228600" cy="228600"/>
                <wp:effectExtent l="4445" t="4445" r="14605" b="14605"/>
                <wp:wrapNone/>
                <wp:docPr id="8" name="Rectangle 15"/>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ln>
                        <a:effectLst/>
                      </wps:spPr>
                      <wps:bodyPr rot="0" vert="horz" wrap="square" lIns="91440" tIns="45720" rIns="91440" bIns="45720" anchor="t" anchorCtr="0" upright="1">
                        <a:noAutofit/>
                      </wps:bodyPr>
                    </wps:wsp>
                  </a:graphicData>
                </a:graphic>
              </wp:anchor>
            </w:drawing>
          </mc:Choice>
          <mc:Fallback>
            <w:pict>
              <v:rect id="Rectangle 15" o:spid="_x0000_s1026" o:spt="1" style="position:absolute;left:0pt;margin-left:121.2pt;margin-top:12.7pt;height:18pt;width:18pt;z-index:251659264;mso-width-relative:page;mso-height-relative:page;" fillcolor="#FFFFFF" filled="t" stroked="t" coordsize="21600,21600" o:gfxdata="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QrlDbXAAAACQEAAA8AAAAAAAAAAQAgAAAA&#10;IgAAAGRycy9kb3ducmV2LnhtbFBLAQIUABQAAAAIAIdO4kA1WPBLDAIAADIEAAAOAAAAAAAAAAEA&#10;IAAAACYBAABkcnMvZTJvRG9jLnhtbFBLBQYAAAAABgAGAFkBAACkBQAAAAA=&#10;">
                <v:fill on="t" focussize="0,0"/>
                <v:stroke color="#000000" miterlimit="8" joinstyle="miter"/>
                <v:imagedata o:title=""/>
                <o:lock v:ext="edit" aspectratio="f"/>
              </v:rect>
            </w:pict>
          </mc:Fallback>
        </mc:AlternateContent>
      </w:r>
      <w:r>
        <w:t>Тема ВКР:</w:t>
      </w:r>
    </w:p>
    <w:p>
      <w:pPr/>
      <w:r>
        <w:t xml:space="preserve">             Инициативная                   По заявке  организации                  По тематике кафедры</w:t>
      </w:r>
    </w:p>
    <w:p>
      <w:pPr/>
    </w:p>
    <w:p>
      <w:pPr>
        <w:ind w:left="360"/>
        <w:jc w:val="both"/>
      </w:pPr>
      <w:r>
        <w:t>1. Актуальность и практическая значимость темы (для организаций, региона, сферы деятельности, другое)_______________________________________________________</w:t>
      </w:r>
    </w:p>
    <w:p>
      <w:pPr/>
      <w:r>
        <w:t>_______________________________________________________________________________________________________________________________________________________________________________________________________________________________________</w:t>
      </w:r>
    </w:p>
    <w:p>
      <w:pPr>
        <w:ind w:firstLine="426"/>
        <w:jc w:val="both"/>
      </w:pPr>
      <w:r>
        <w:t>2. Логическая последовательность (стиль изложения, глубина решения задач, другое)</w:t>
      </w:r>
    </w:p>
    <w:p>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ind w:firstLine="426"/>
        <w:jc w:val="both"/>
      </w:pPr>
      <w:r>
        <w:t xml:space="preserve">3. Аргументированность и конкретность выводов и предложений </w:t>
      </w:r>
    </w:p>
    <w:p>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ind w:firstLine="426"/>
        <w:jc w:val="both"/>
      </w:pPr>
      <w:r>
        <w:t>4. Использование различных источников литературы (новизна, использование спец. терминов и понятий, цитирование и т.п.)</w:t>
      </w:r>
    </w:p>
    <w:p>
      <w:pPr/>
      <w:r>
        <w:t>__________________________________________________________________________</w:t>
      </w:r>
    </w:p>
    <w:p>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left" w:pos="0"/>
          <w:tab w:val="left" w:pos="426"/>
        </w:tabs>
        <w:overflowPunct w:val="0"/>
        <w:autoSpaceDE w:val="0"/>
        <w:autoSpaceDN w:val="0"/>
        <w:adjustRightInd w:val="0"/>
        <w:jc w:val="both"/>
        <w:textAlignment w:val="baseline"/>
      </w:pPr>
      <w:r>
        <w:tab/>
      </w:r>
      <w:r>
        <w:t>5.Уровень самостоятельности при работе над темой (глубина проработки, обоснованность рекомендаций, использование практического материала, другое)</w:t>
      </w:r>
    </w:p>
    <w:p>
      <w:pPr/>
      <w:r>
        <w:t>__________________________________________________________________________________________________________________________________________________________</w:t>
      </w:r>
    </w:p>
    <w:p>
      <w:pPr/>
      <w:r>
        <w:t>__________________________________________________________________________________________________________________________________________________________</w:t>
      </w:r>
    </w:p>
    <w:p>
      <w:pPr>
        <w:overflowPunct w:val="0"/>
        <w:autoSpaceDE w:val="0"/>
        <w:autoSpaceDN w:val="0"/>
        <w:adjustRightInd w:val="0"/>
        <w:ind w:firstLine="426"/>
        <w:jc w:val="both"/>
        <w:textAlignment w:val="baseline"/>
      </w:pPr>
      <w:r>
        <w:t>6. Качество оформления работы (соответствие требованиям к оформлению таблиц, рисунков и т.д.)</w:t>
      </w:r>
    </w:p>
    <w:p>
      <w:pPr>
        <w:overflowPunct w:val="0"/>
        <w:autoSpaceDE w:val="0"/>
        <w:autoSpaceDN w:val="0"/>
        <w:adjustRightInd w:val="0"/>
        <w:textAlignment w:val="baseline"/>
      </w:pPr>
      <w:r>
        <w:t>_______________________________________________________________________________________________________________________________________________________________________________________________________________________________________</w:t>
      </w:r>
    </w:p>
    <w:p>
      <w:pPr>
        <w:overflowPunct w:val="0"/>
        <w:autoSpaceDE w:val="0"/>
        <w:autoSpaceDN w:val="0"/>
        <w:adjustRightInd w:val="0"/>
        <w:ind w:firstLine="426"/>
        <w:jc w:val="both"/>
        <w:textAlignment w:val="baseline"/>
      </w:pPr>
      <w:r>
        <w:t>7. Отношение к работе (соблюдение графика написания ВКР, учет замечаний руководителя, своевременность сдачи на кафедру, другое)</w:t>
      </w:r>
    </w:p>
    <w:p>
      <w:pPr>
        <w:overflowPunct w:val="0"/>
        <w:autoSpaceDE w:val="0"/>
        <w:autoSpaceDN w:val="0"/>
        <w:adjustRightInd w:val="0"/>
        <w:textAlignment w:val="baseline"/>
      </w:pPr>
      <w:r>
        <w:t>_____________________________________________________________________________</w:t>
      </w:r>
    </w:p>
    <w:p>
      <w:pPr/>
      <w: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pPr>
        <w:overflowPunct w:val="0"/>
        <w:autoSpaceDE w:val="0"/>
        <w:autoSpaceDN w:val="0"/>
        <w:adjustRightInd w:val="0"/>
        <w:ind w:firstLine="426"/>
        <w:textAlignment w:val="baseline"/>
      </w:pPr>
      <w:r>
        <w:t>8. Достоинства работы (знание предмета исследования, обоснованность предложений, оригинальность методики, другое)</w:t>
      </w:r>
    </w:p>
    <w:p>
      <w:pPr>
        <w:overflowPunct w:val="0"/>
        <w:autoSpaceDE w:val="0"/>
        <w:autoSpaceDN w:val="0"/>
        <w:adjustRightInd w:val="0"/>
        <w:textAlignment w:val="baseline"/>
      </w:pPr>
      <w:r>
        <w:t>_____________________________________________________________________________</w:t>
      </w:r>
    </w:p>
    <w:p>
      <w:pPr/>
      <w: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pPr>
        <w:ind w:firstLine="426"/>
        <w:jc w:val="both"/>
      </w:pPr>
      <w:r>
        <w:t xml:space="preserve">9. Недостатки работы (поверхностный подход, устаревшая информация, отсутствие предложений)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pPr>
        <w:ind w:firstLine="426"/>
        <w:jc w:val="both"/>
      </w:pPr>
      <w:r>
        <w:t>10. Предложения к внедрению_______________________________________________</w:t>
      </w:r>
    </w:p>
    <w:p>
      <w:pPr/>
      <w:r>
        <w:t>_____________________________________________________________________________</w:t>
      </w:r>
    </w:p>
    <w:p>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ind w:firstLine="426"/>
        <w:jc w:val="both"/>
      </w:pPr>
      <w:r>
        <w:t>11. ВКР соответствует/не соответствует требованиям, предъявляемым к ВКР, может/ не может быть рекомендована к защите на заседании Государственной экзаменационной комиссии (нужное подчеркнуть)</w:t>
      </w:r>
    </w:p>
    <w:p>
      <w:pPr/>
    </w:p>
    <w:p>
      <w:pPr>
        <w:overflowPunct w:val="0"/>
        <w:autoSpaceDE w:val="0"/>
        <w:autoSpaceDN w:val="0"/>
        <w:adjustRightInd w:val="0"/>
        <w:ind w:firstLine="360"/>
        <w:textAlignment w:val="baseline"/>
      </w:pPr>
      <w:r>
        <w:t>12. Студент ______________________________________________________________</w:t>
      </w:r>
    </w:p>
    <w:p>
      <w:pPr>
        <w:tabs>
          <w:tab w:val="left" w:pos="567"/>
        </w:tabs>
        <w:ind w:left="360" w:hanging="496"/>
        <w:jc w:val="center"/>
      </w:pPr>
      <w:r>
        <w:rPr>
          <w:sz w:val="16"/>
          <w:szCs w:val="16"/>
        </w:rPr>
        <w:t>(фамилия, имя, отчество</w:t>
      </w:r>
      <w:r>
        <w:t>)</w:t>
      </w:r>
    </w:p>
    <w:p>
      <w:pPr/>
      <w:r>
        <w:t xml:space="preserve">При условии успешной защиты заслуживает </w:t>
      </w:r>
    </w:p>
    <w:p>
      <w:pPr/>
      <w:r>
        <w:t>присвоения ему (ей) квалификации (степени) ________________ ____________________</w:t>
      </w:r>
    </w:p>
    <w:p>
      <w:pPr>
        <w:rPr>
          <w:sz w:val="16"/>
          <w:szCs w:val="16"/>
        </w:rPr>
      </w:pPr>
      <w:r>
        <w:t xml:space="preserve">                                                                                       </w:t>
      </w:r>
      <w:r>
        <w:rPr>
          <w:sz w:val="16"/>
          <w:szCs w:val="16"/>
        </w:rPr>
        <w:t>бакалавра, специалиста, магистра (вписать нужное)</w:t>
      </w:r>
    </w:p>
    <w:p>
      <w:pPr>
        <w:tabs>
          <w:tab w:val="left" w:pos="567"/>
        </w:tabs>
        <w:ind w:left="360" w:hanging="496"/>
        <w:jc w:val="both"/>
      </w:pPr>
    </w:p>
    <w:p>
      <w:pPr>
        <w:tabs>
          <w:tab w:val="left" w:pos="0"/>
        </w:tabs>
        <w:ind w:left="-142" w:firstLine="6"/>
      </w:pPr>
      <w:r>
        <w:t>по специальности, направлению</w:t>
      </w:r>
      <w:r>
        <w:rPr>
          <w:sz w:val="16"/>
          <w:szCs w:val="16"/>
        </w:rPr>
        <w:t xml:space="preserve"> ______________________________________________________________________________________________________________________</w:t>
      </w:r>
      <w:r>
        <w:t>(нужное подчеркнуть)</w:t>
      </w:r>
    </w:p>
    <w:p>
      <w:pPr>
        <w:tabs>
          <w:tab w:val="left" w:pos="567"/>
        </w:tabs>
        <w:ind w:left="360" w:hanging="496"/>
      </w:pPr>
    </w:p>
    <w:p>
      <w:pPr>
        <w:tabs>
          <w:tab w:val="left" w:pos="567"/>
        </w:tabs>
        <w:ind w:left="-142" w:firstLine="6"/>
      </w:pPr>
      <w:r>
        <w:t>Научный руководитель ВКР _______________________________________________________________________________</w:t>
      </w:r>
    </w:p>
    <w:p>
      <w:pPr>
        <w:tabs>
          <w:tab w:val="left" w:pos="567"/>
        </w:tabs>
        <w:ind w:left="360" w:hanging="496"/>
        <w:rPr>
          <w:sz w:val="16"/>
          <w:szCs w:val="16"/>
        </w:rPr>
      </w:pPr>
      <w:r>
        <w:t xml:space="preserve">                                                                       </w:t>
      </w:r>
      <w:r>
        <w:rPr>
          <w:sz w:val="16"/>
          <w:szCs w:val="16"/>
        </w:rPr>
        <w:t>(Ф.И.О., ученая степень, звание, место работы, должность)</w:t>
      </w:r>
    </w:p>
    <w:p>
      <w:pPr>
        <w:tabs>
          <w:tab w:val="left" w:pos="567"/>
        </w:tabs>
        <w:ind w:left="360" w:hanging="496"/>
      </w:pPr>
      <w:r>
        <w:t>_______________________________________________________________________________</w:t>
      </w:r>
    </w:p>
    <w:p>
      <w:pPr>
        <w:ind w:left="360"/>
      </w:pPr>
      <w:r>
        <w:t>«____»____________201_г.                                                       _______________________</w:t>
      </w:r>
    </w:p>
    <w:p>
      <w:pPr>
        <w:ind w:left="360"/>
        <w:rPr>
          <w:sz w:val="16"/>
          <w:szCs w:val="16"/>
        </w:rPr>
      </w:pPr>
      <w:r>
        <w:t xml:space="preserve">                                                                                                         </w:t>
      </w:r>
      <w:r>
        <w:rPr>
          <w:sz w:val="16"/>
          <w:szCs w:val="16"/>
        </w:rPr>
        <w:t>(подпись научного руководителя)</w:t>
      </w:r>
    </w:p>
    <w:p>
      <w:pPr>
        <w:ind w:left="360"/>
        <w:jc w:val="right"/>
        <w:rPr>
          <w:sz w:val="28"/>
          <w:szCs w:val="28"/>
        </w:rPr>
      </w:pPr>
      <w:r>
        <w:br w:type="page"/>
      </w:r>
      <w:r>
        <w:rPr>
          <w:sz w:val="28"/>
          <w:szCs w:val="28"/>
        </w:rPr>
        <w:t>Приложение 14</w:t>
      </w:r>
    </w:p>
    <w:p>
      <w:pPr>
        <w:ind w:left="360"/>
        <w:jc w:val="center"/>
        <w:rPr>
          <w:b/>
          <w:sz w:val="28"/>
          <w:szCs w:val="28"/>
        </w:rPr>
      </w:pPr>
      <w:r>
        <w:rPr>
          <w:b/>
          <w:sz w:val="28"/>
          <w:szCs w:val="28"/>
        </w:rPr>
        <w:t>Образец рецензии на ВКР</w:t>
      </w:r>
    </w:p>
    <w:p>
      <w:pPr>
        <w:ind w:left="360"/>
        <w:jc w:val="center"/>
        <w:rPr>
          <w:sz w:val="28"/>
          <w:szCs w:val="28"/>
        </w:rPr>
      </w:pPr>
    </w:p>
    <w:p>
      <w:pPr>
        <w:ind w:left="360"/>
        <w:jc w:val="center"/>
        <w:rPr>
          <w:sz w:val="16"/>
          <w:szCs w:val="16"/>
        </w:rPr>
      </w:pPr>
      <w:r>
        <w:t>Рецензия</w:t>
      </w:r>
    </w:p>
    <w:p>
      <w:pPr>
        <w:jc w:val="center"/>
      </w:pPr>
      <w:r>
        <w:t>на выпускную квалификационную работу</w:t>
      </w:r>
    </w:p>
    <w:p>
      <w:pPr>
        <w:jc w:val="center"/>
      </w:pPr>
    </w:p>
    <w:p>
      <w:pPr/>
      <w:r>
        <w:t>Студента _____________________________________________________________________________</w:t>
      </w:r>
    </w:p>
    <w:p>
      <w:pPr>
        <w:jc w:val="both"/>
      </w:pPr>
    </w:p>
    <w:p>
      <w:pPr>
        <w:jc w:val="both"/>
        <w:rPr>
          <w:color w:val="000000"/>
        </w:rPr>
      </w:pPr>
      <w:r>
        <w:t>На тему_______________________________________________________________________</w:t>
      </w:r>
    </w:p>
    <w:p>
      <w:pPr/>
      <w:r>
        <w:t xml:space="preserve">            _____________________________________________________________________________</w:t>
      </w:r>
    </w:p>
    <w:p>
      <w:pPr/>
      <w:r>
        <w:t>Выпускная квалификационная работа  выполнена в форме:</w:t>
      </w:r>
    </w:p>
    <w:p>
      <w:pPr/>
      <w:r>
        <w:t xml:space="preserve">              </w:t>
      </w:r>
    </w:p>
    <w:p>
      <w:pPr/>
      <w:r>
        <mc:AlternateContent>
          <mc:Choice Requires="wps">
            <w:drawing>
              <wp:anchor distT="0" distB="0" distL="114300" distR="114300" simplePos="0" relativeHeight="251660288" behindDoc="0" locked="0" layoutInCell="1" allowOverlap="1">
                <wp:simplePos x="0" y="0"/>
                <wp:positionH relativeFrom="column">
                  <wp:posOffset>5372100</wp:posOffset>
                </wp:positionH>
                <wp:positionV relativeFrom="paragraph">
                  <wp:posOffset>68580</wp:posOffset>
                </wp:positionV>
                <wp:extent cx="228600" cy="228600"/>
                <wp:effectExtent l="4445" t="4445" r="14605" b="14605"/>
                <wp:wrapNone/>
                <wp:docPr id="9" name="Rectangle 17"/>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ln>
                        <a:effectLst/>
                      </wps:spPr>
                      <wps:bodyPr rot="0" vert="horz" wrap="square" lIns="91440" tIns="45720" rIns="91440" bIns="45720" anchor="t" anchorCtr="0" upright="1">
                        <a:noAutofit/>
                      </wps:bodyPr>
                    </wps:wsp>
                  </a:graphicData>
                </a:graphic>
              </wp:anchor>
            </w:drawing>
          </mc:Choice>
          <mc:Fallback>
            <w:pict>
              <v:rect id="Rectangle 17" o:spid="_x0000_s1026" o:spt="1" style="position:absolute;left:0pt;margin-left:423pt;margin-top:5.4pt;height:18pt;width:18pt;z-index:251660288;mso-width-relative:page;mso-height-relative:page;" fillcolor="#FFFFFF" filled="t" stroked="t" coordsize="21600,21600" o:gfxdata="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HFSXS/XAAAACQEAAA8AAAAAAAAAAQAgAAAA&#10;IgAAAGRycy9kb3ducmV2LnhtbFBLAQIUABQAAAAIAIdO4kBxJd8rDAIAADIEAAAOAAAAAAAAAAEA&#10;IAAAACYBAABkcnMvZTJvRG9jLnhtbFBLBQYAAAAABgAGAFkBAACkBQAAAAA=&#10;">
                <v:fill on="t" focussize="0,0"/>
                <v:stroke color="#000000" miterlimit="8" joinstyle="miter"/>
                <v:imagedata o:title=""/>
                <o:lock v:ext="edit" aspectratio="f"/>
              </v: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3429000</wp:posOffset>
                </wp:positionH>
                <wp:positionV relativeFrom="paragraph">
                  <wp:posOffset>68580</wp:posOffset>
                </wp:positionV>
                <wp:extent cx="228600" cy="228600"/>
                <wp:effectExtent l="4445" t="4445" r="14605" b="14605"/>
                <wp:wrapNone/>
                <wp:docPr id="10" name="Rectangle 14"/>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ln>
                        <a:effectLst/>
                      </wps:spPr>
                      <wps:bodyPr rot="0" vert="horz" wrap="square" lIns="91440" tIns="45720" rIns="91440" bIns="45720" anchor="t" anchorCtr="0" upright="1">
                        <a:noAutofit/>
                      </wps:bodyPr>
                    </wps:wsp>
                  </a:graphicData>
                </a:graphic>
              </wp:anchor>
            </w:drawing>
          </mc:Choice>
          <mc:Fallback>
            <w:pict>
              <v:rect id="Rectangle 14" o:spid="_x0000_s1026" o:spt="1" style="position:absolute;left:0pt;margin-left:270pt;margin-top:5.4pt;height:18pt;width:18pt;z-index:251661312;mso-width-relative:page;mso-height-relative:page;" fillcolor="#FFFFFF" filled="t" stroked="t" coordsize="21600,21600" o:gfxdata="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OR9RXXAAAACQEAAA8AAAAAAAAAAQAgAAAA&#10;IgAAAGRycy9kb3ducmV2LnhtbFBLAQIUABQAAAAIAIdO4kCNoIf1DAIAADMEAAAOAAAAAAAAAAEA&#10;IAAAACYBAABkcnMvZTJvRG9jLnhtbFBLBQYAAAAABgAGAFkBAACkBQAAAAA=&#10;">
                <v:fill on="t" focussize="0,0"/>
                <v:stroke color="#000000" miterlimit="8" joinstyle="miter"/>
                <v:imagedata o:title=""/>
                <o:lock v:ext="edit" aspectratio="f"/>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1485900</wp:posOffset>
                </wp:positionH>
                <wp:positionV relativeFrom="paragraph">
                  <wp:posOffset>68580</wp:posOffset>
                </wp:positionV>
                <wp:extent cx="228600" cy="228600"/>
                <wp:effectExtent l="4445" t="4445" r="14605" b="14605"/>
                <wp:wrapNone/>
                <wp:docPr id="11" name="Rectangle 16"/>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ln>
                        <a:effectLst/>
                      </wps:spPr>
                      <wps:bodyPr rot="0" vert="horz" wrap="square" lIns="91440" tIns="45720" rIns="91440" bIns="45720" anchor="t" anchorCtr="0" upright="1">
                        <a:noAutofit/>
                      </wps:bodyPr>
                    </wps:wsp>
                  </a:graphicData>
                </a:graphic>
              </wp:anchor>
            </w:drawing>
          </mc:Choice>
          <mc:Fallback>
            <w:pict>
              <v:rect id="Rectangle 16" o:spid="_x0000_s1026" o:spt="1" style="position:absolute;left:0pt;margin-left:117pt;margin-top:5.4pt;height:18pt;width:18pt;z-index:251662336;mso-width-relative:page;mso-height-relative:page;" fillcolor="#FFFFFF" filled="t" stroked="t" coordsize="21600,21600" o:gfxdata="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Eb7Mn1wAAAAkBAAAPAAAAAAAAAAEAIAAA&#10;ACIAAABkcnMvZG93bnJldi54bWxQSwECFAAUAAAACACHTuJAyd2olQ0CAAAzBAAADgAAAAAAAAAB&#10;ACAAAAAmAQAAZHJzL2Uyb0RvYy54bWxQSwUGAAAAAAYABgBZAQAApQUAAAAA&#10;">
                <v:fill on="t" focussize="0,0"/>
                <v:stroke color="#000000" miterlimit="8" joinstyle="miter"/>
                <v:imagedata o:title=""/>
                <o:lock v:ext="edit" aspectratio="f"/>
              </v:rect>
            </w:pict>
          </mc:Fallback>
        </mc:AlternateContent>
      </w:r>
      <w:r>
        <w:t xml:space="preserve">               Дипломной                             Дипломного                     Магистерской</w:t>
      </w:r>
    </w:p>
    <w:p>
      <w:pPr/>
      <w:r>
        <w:t xml:space="preserve">                   работы                                   проекта                            диссертации </w:t>
      </w:r>
    </w:p>
    <w:p>
      <w:pPr>
        <w:ind w:left="360"/>
      </w:pPr>
    </w:p>
    <w:p>
      <w:pPr>
        <w:ind w:left="360"/>
      </w:pPr>
      <w:r>
        <w:t>1. Актуальность и практическая значимость темы (для организаций, региона, сферы деятельности, другое)___________________________________________________________________</w:t>
      </w:r>
    </w:p>
    <w:p>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r>
        <w:t xml:space="preserve">     2. Логическая последовательность (стиль изложения, глубина решения задач, другое)</w:t>
      </w:r>
    </w:p>
    <w:p>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r>
        <w:t xml:space="preserve">     3. Аргументированность и конкретность выводов и предложений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r>
        <w:t xml:space="preserve">     4. Использование различных источников литературы (новизна, использование спец. терминов и понятий, цитирование и т.п.)</w:t>
      </w:r>
    </w:p>
    <w:p>
      <w:pPr/>
      <w:r>
        <w:t>_____________________________________________________________________________</w:t>
      </w:r>
    </w:p>
    <w:p>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r>
        <w:t xml:space="preserve">     5. Качество оформления работы _______________________________________________</w:t>
      </w:r>
    </w:p>
    <w:p>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numPr>
          <w:ilvl w:val="0"/>
          <w:numId w:val="13"/>
        </w:numPr>
        <w:tabs>
          <w:tab w:val="left" w:pos="660"/>
        </w:tabs>
        <w:overflowPunct w:val="0"/>
        <w:autoSpaceDE w:val="0"/>
        <w:autoSpaceDN w:val="0"/>
        <w:adjustRightInd w:val="0"/>
        <w:ind w:left="0" w:firstLine="300"/>
        <w:textAlignment w:val="baseline"/>
      </w:pPr>
      <w:r>
        <w:t>Достоинства работы (знание предмета исследования, обоснованность предложений, другое)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numPr>
          <w:ilvl w:val="0"/>
          <w:numId w:val="13"/>
        </w:numPr>
        <w:tabs>
          <w:tab w:val="left" w:pos="0"/>
          <w:tab w:val="left" w:pos="660"/>
        </w:tabs>
        <w:overflowPunct w:val="0"/>
        <w:autoSpaceDE w:val="0"/>
        <w:autoSpaceDN w:val="0"/>
        <w:adjustRightInd w:val="0"/>
        <w:ind w:left="0" w:firstLine="284"/>
        <w:textAlignment w:val="baseline"/>
      </w:pPr>
      <w:r>
        <w:t>Недостатки работы (поверхностный подход, устаревшая информация, отсутствие конкретных предложений)</w:t>
      </w:r>
    </w:p>
    <w:p>
      <w:pPr>
        <w:overflowPunct w:val="0"/>
        <w:autoSpaceDE w:val="0"/>
        <w:autoSpaceDN w:val="0"/>
        <w:adjustRightInd w:val="0"/>
        <w:textAlignment w:val="baseline"/>
      </w:pPr>
      <w:r>
        <w:t>_____________________________________________________________________________</w:t>
      </w:r>
    </w:p>
    <w:p>
      <w:pPr>
        <w:overflowPunct w:val="0"/>
        <w:autoSpaceDE w:val="0"/>
        <w:autoSpaceDN w:val="0"/>
        <w:adjustRightInd w:val="0"/>
        <w:textAlignment w:val="baseline"/>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ind w:left="284"/>
      </w:pPr>
      <w:r>
        <w:t>8.  Возможность использования результатов исследования</w:t>
      </w:r>
    </w:p>
    <w:p>
      <w:pPr/>
      <w:r>
        <w:t>_____________________________________________________________________________</w:t>
      </w:r>
    </w:p>
    <w:p>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r>
        <w:t xml:space="preserve">     9. ВКР соответствует/не соответствует требованиям, предъявляемым к ВКР, и может быть оценена на  _____________________________________________________________________________</w:t>
      </w:r>
    </w:p>
    <w:p>
      <w:pPr>
        <w:rPr>
          <w:sz w:val="16"/>
          <w:szCs w:val="16"/>
        </w:rPr>
      </w:pPr>
      <w:r>
        <w:t xml:space="preserve">                                                    </w:t>
      </w:r>
      <w:r>
        <w:rPr>
          <w:sz w:val="16"/>
          <w:szCs w:val="16"/>
        </w:rPr>
        <w:t>отлично, хорошо, удовлетворительно (вписать нужное)</w:t>
      </w:r>
    </w:p>
    <w:p>
      <w:pPr>
        <w:rPr>
          <w:sz w:val="16"/>
          <w:szCs w:val="16"/>
        </w:rPr>
      </w:pPr>
    </w:p>
    <w:p>
      <w:pPr/>
      <w:r>
        <w:t xml:space="preserve">     10.Студент____________________________________________________________________</w:t>
      </w:r>
    </w:p>
    <w:p>
      <w:pPr/>
      <w:r>
        <w:t xml:space="preserve">                                                                             </w:t>
      </w:r>
      <w:r>
        <w:rPr>
          <w:sz w:val="16"/>
          <w:szCs w:val="16"/>
        </w:rPr>
        <w:t>(фамилия, имя, отчество</w:t>
      </w:r>
      <w:r>
        <w:t>)</w:t>
      </w:r>
    </w:p>
    <w:p>
      <w:pPr/>
      <w:r>
        <w:t xml:space="preserve">При условии успешной защиты заслуживает </w:t>
      </w:r>
    </w:p>
    <w:p>
      <w:pPr/>
      <w:r>
        <w:t>присвоения ему (ей) квалификации (степени) ________________ ______________________________</w:t>
      </w:r>
    </w:p>
    <w:p>
      <w:pPr>
        <w:rPr>
          <w:sz w:val="16"/>
          <w:szCs w:val="16"/>
        </w:rPr>
      </w:pPr>
      <w:r>
        <w:t xml:space="preserve">                                                                                       </w:t>
      </w:r>
      <w:r>
        <w:rPr>
          <w:sz w:val="16"/>
          <w:szCs w:val="16"/>
        </w:rPr>
        <w:t>специалиста, магистра (вписать нужное)</w:t>
      </w:r>
    </w:p>
    <w:p>
      <w:pPr/>
    </w:p>
    <w:p>
      <w:pPr/>
      <w:r>
        <w:t>по направлению подготовки, специальности_________________________________________________________________</w:t>
      </w:r>
    </w:p>
    <w:p>
      <w:pPr>
        <w:rPr>
          <w:sz w:val="16"/>
          <w:szCs w:val="16"/>
        </w:rPr>
      </w:pPr>
      <w:r>
        <w:t xml:space="preserve">                                                                        </w:t>
      </w:r>
      <w:r>
        <w:tab/>
      </w:r>
      <w:r>
        <w:tab/>
      </w:r>
      <w:r>
        <w:tab/>
      </w:r>
      <w:r>
        <w:tab/>
      </w:r>
      <w:r>
        <w:rPr>
          <w:sz w:val="16"/>
          <w:szCs w:val="16"/>
        </w:rPr>
        <w:t>(вписать нужное)</w:t>
      </w:r>
    </w:p>
    <w:p>
      <w:pPr>
        <w:rPr>
          <w:sz w:val="16"/>
          <w:szCs w:val="16"/>
        </w:rPr>
      </w:pPr>
    </w:p>
    <w:p>
      <w:pPr/>
      <w:r>
        <w:t>Рецензент__________________________________________________________________________________________________________________________________________________</w:t>
      </w:r>
    </w:p>
    <w:p>
      <w:pPr>
        <w:rPr>
          <w:sz w:val="16"/>
          <w:szCs w:val="16"/>
        </w:rPr>
      </w:pPr>
      <w:r>
        <w:t xml:space="preserve">                                                                       </w:t>
      </w:r>
      <w:r>
        <w:rPr>
          <w:sz w:val="16"/>
          <w:szCs w:val="16"/>
        </w:rPr>
        <w:t>(Ф.И.О., ученая степень, звание, место работы, должность)</w:t>
      </w:r>
    </w:p>
    <w:p>
      <w:pPr/>
      <w:r>
        <w:t>__________________________________________________________________________________________________________________________________________________________</w:t>
      </w:r>
    </w:p>
    <w:p>
      <w:pPr>
        <w:ind w:left="360"/>
      </w:pPr>
    </w:p>
    <w:p>
      <w:pPr>
        <w:ind w:left="360"/>
      </w:pPr>
    </w:p>
    <w:p>
      <w:pPr>
        <w:ind w:left="360"/>
      </w:pPr>
      <w:r>
        <w:t>«____»____________201_г.                 ______________       /________________________/</w:t>
      </w:r>
    </w:p>
    <w:p>
      <w:pPr>
        <w:ind w:left="360"/>
        <w:rPr>
          <w:sz w:val="16"/>
          <w:szCs w:val="16"/>
        </w:rPr>
      </w:pPr>
      <w:r>
        <w:t xml:space="preserve">                                                                      </w:t>
      </w:r>
      <w:r>
        <w:rPr>
          <w:sz w:val="16"/>
          <w:szCs w:val="16"/>
        </w:rPr>
        <w:t>(подпись)                                           (расшифровка подписи)</w:t>
      </w:r>
    </w:p>
    <w:p>
      <w:pPr>
        <w:ind w:left="360"/>
        <w:rPr>
          <w:sz w:val="16"/>
          <w:szCs w:val="16"/>
        </w:rPr>
      </w:pPr>
    </w:p>
    <w:p>
      <w:pPr>
        <w:ind w:left="360"/>
        <w:rPr>
          <w:sz w:val="16"/>
          <w:szCs w:val="16"/>
        </w:rPr>
      </w:pPr>
    </w:p>
    <w:p>
      <w:pPr>
        <w:ind w:left="360"/>
      </w:pPr>
      <w:r>
        <w:t xml:space="preserve">      М.п.                                                              </w:t>
      </w:r>
    </w:p>
    <w:p>
      <w:pPr>
        <w:spacing w:after="200" w:line="276" w:lineRule="auto"/>
        <w:rPr>
          <w:sz w:val="28"/>
          <w:szCs w:val="28"/>
        </w:rPr>
      </w:pPr>
      <w:r>
        <w:rPr>
          <w:sz w:val="28"/>
          <w:szCs w:val="28"/>
        </w:rPr>
        <w:br w:type="page"/>
      </w:r>
    </w:p>
    <w:p>
      <w:pPr>
        <w:pStyle w:val="40"/>
        <w:jc w:val="right"/>
        <w:rPr>
          <w:sz w:val="28"/>
          <w:szCs w:val="28"/>
        </w:rPr>
      </w:pPr>
      <w:r>
        <w:rPr>
          <w:sz w:val="28"/>
          <w:szCs w:val="28"/>
        </w:rPr>
        <w:t>Приложение 15</w:t>
      </w:r>
    </w:p>
    <w:p>
      <w:pPr>
        <w:pStyle w:val="40"/>
        <w:jc w:val="center"/>
        <w:rPr>
          <w:szCs w:val="28"/>
        </w:rPr>
      </w:pPr>
    </w:p>
    <w:p>
      <w:pPr>
        <w:spacing w:line="360" w:lineRule="auto"/>
        <w:ind w:firstLine="709"/>
        <w:jc w:val="center"/>
        <w:rPr>
          <w:b/>
          <w:sz w:val="28"/>
          <w:szCs w:val="28"/>
        </w:rPr>
      </w:pPr>
      <w:r>
        <w:rPr>
          <w:b/>
          <w:sz w:val="28"/>
          <w:szCs w:val="28"/>
        </w:rPr>
        <w:t>Образец дневника по практике</w:t>
      </w:r>
    </w:p>
    <w:p>
      <w:pPr>
        <w:spacing w:before="200"/>
        <w:ind w:left="680" w:right="600"/>
        <w:jc w:val="center"/>
        <w:rPr>
          <w:sz w:val="28"/>
          <w:szCs w:val="28"/>
        </w:rPr>
      </w:pPr>
      <w:r>
        <w:rPr>
          <w:sz w:val="28"/>
          <w:szCs w:val="28"/>
        </w:rPr>
        <w:t xml:space="preserve">ДНЕВНИК ПРОХОЖДЕНИЯ </w:t>
      </w:r>
      <w:r>
        <w:rPr>
          <w:i/>
          <w:sz w:val="28"/>
          <w:szCs w:val="28"/>
        </w:rPr>
        <w:t>наименование</w:t>
      </w:r>
      <w:r>
        <w:rPr>
          <w:sz w:val="28"/>
          <w:szCs w:val="28"/>
        </w:rPr>
        <w:t xml:space="preserve"> ПРАКТИКИ</w:t>
      </w:r>
    </w:p>
    <w:p>
      <w:pPr>
        <w:ind w:left="2160"/>
        <w:rPr>
          <w:sz w:val="28"/>
          <w:szCs w:val="28"/>
        </w:rPr>
      </w:pPr>
    </w:p>
    <w:p>
      <w:pPr>
        <w:ind w:right="-23"/>
        <w:jc w:val="center"/>
        <w:rPr>
          <w:sz w:val="28"/>
          <w:szCs w:val="28"/>
        </w:rPr>
      </w:pPr>
      <w:r>
        <w:rPr>
          <w:sz w:val="28"/>
          <w:szCs w:val="28"/>
        </w:rPr>
        <w:t>Студента (ки) _____ курса _________ группы</w:t>
      </w:r>
    </w:p>
    <w:p>
      <w:pPr>
        <w:ind w:right="-23"/>
        <w:jc w:val="center"/>
        <w:rPr>
          <w:i/>
          <w:sz w:val="28"/>
          <w:szCs w:val="28"/>
        </w:rPr>
      </w:pPr>
      <w:r>
        <w:rPr>
          <w:i/>
          <w:sz w:val="28"/>
          <w:szCs w:val="28"/>
        </w:rPr>
        <w:t xml:space="preserve">направления, специальности </w:t>
      </w:r>
    </w:p>
    <w:p>
      <w:pPr>
        <w:ind w:right="-23"/>
        <w:jc w:val="center"/>
        <w:rPr>
          <w:i/>
          <w:sz w:val="28"/>
          <w:szCs w:val="28"/>
        </w:rPr>
      </w:pPr>
    </w:p>
    <w:p>
      <w:pPr>
        <w:ind w:right="-23"/>
        <w:jc w:val="center"/>
        <w:rPr>
          <w:sz w:val="28"/>
          <w:szCs w:val="28"/>
        </w:rPr>
      </w:pPr>
      <w:r>
        <w:rPr>
          <w:sz w:val="28"/>
          <w:szCs w:val="28"/>
        </w:rPr>
        <w:t>_________________________________________________</w:t>
      </w:r>
    </w:p>
    <w:p>
      <w:pPr>
        <w:ind w:right="-23"/>
        <w:jc w:val="center"/>
        <w:rPr>
          <w:i/>
          <w:sz w:val="28"/>
          <w:szCs w:val="28"/>
        </w:rPr>
      </w:pPr>
      <w:r>
        <w:rPr>
          <w:i/>
          <w:sz w:val="28"/>
          <w:szCs w:val="28"/>
        </w:rPr>
        <w:t>(Фамилия, имя, отчество)</w:t>
      </w:r>
    </w:p>
    <w:p>
      <w:pPr>
        <w:ind w:right="-23"/>
        <w:rPr>
          <w:i/>
          <w:sz w:val="28"/>
          <w:szCs w:val="28"/>
        </w:rPr>
      </w:pPr>
    </w:p>
    <w:p>
      <w:pPr>
        <w:ind w:right="-23"/>
        <w:rPr>
          <w:sz w:val="28"/>
          <w:szCs w:val="28"/>
        </w:rPr>
      </w:pPr>
      <w:r>
        <w:rPr>
          <w:sz w:val="28"/>
          <w:szCs w:val="28"/>
        </w:rPr>
        <w:t>Место практики __________________________________________________________________</w:t>
      </w:r>
    </w:p>
    <w:p>
      <w:pPr>
        <w:rPr>
          <w:sz w:val="28"/>
          <w:szCs w:val="28"/>
        </w:rPr>
      </w:pPr>
    </w:p>
    <w:p>
      <w:pPr>
        <w:jc w:val="center"/>
        <w:rPr>
          <w:sz w:val="28"/>
          <w:szCs w:val="28"/>
        </w:rPr>
      </w:pPr>
    </w:p>
    <w:tbl>
      <w:tblPr>
        <w:tblStyle w:val="20"/>
        <w:tblW w:w="10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261"/>
        <w:gridCol w:w="3543"/>
        <w:gridCol w:w="1985"/>
      </w:tblGrid>
      <w:tr>
        <w:tc>
          <w:tcPr>
            <w:tcW w:w="1242" w:type="dxa"/>
            <w:tcBorders>
              <w:top w:val="single" w:color="auto" w:sz="4" w:space="0"/>
              <w:left w:val="single" w:color="auto" w:sz="4" w:space="0"/>
              <w:bottom w:val="single" w:color="auto" w:sz="4" w:space="0"/>
              <w:right w:val="single" w:color="auto" w:sz="4" w:space="0"/>
            </w:tcBorders>
            <w:vAlign w:val="center"/>
          </w:tcPr>
          <w:p>
            <w:pPr>
              <w:spacing w:line="256" w:lineRule="auto"/>
              <w:jc w:val="center"/>
              <w:rPr>
                <w:sz w:val="28"/>
                <w:szCs w:val="28"/>
              </w:rPr>
            </w:pPr>
            <w:r>
              <w:rPr>
                <w:sz w:val="28"/>
                <w:szCs w:val="28"/>
              </w:rPr>
              <w:t>Месяц и число</w:t>
            </w:r>
          </w:p>
        </w:tc>
        <w:tc>
          <w:tcPr>
            <w:tcW w:w="3261" w:type="dxa"/>
            <w:tcBorders>
              <w:top w:val="single" w:color="auto" w:sz="4" w:space="0"/>
              <w:left w:val="single" w:color="auto" w:sz="4" w:space="0"/>
              <w:bottom w:val="single" w:color="auto" w:sz="4" w:space="0"/>
              <w:right w:val="single" w:color="auto" w:sz="4" w:space="0"/>
            </w:tcBorders>
            <w:vAlign w:val="center"/>
          </w:tcPr>
          <w:p>
            <w:pPr>
              <w:spacing w:line="256" w:lineRule="auto"/>
              <w:jc w:val="center"/>
              <w:rPr>
                <w:sz w:val="28"/>
                <w:szCs w:val="28"/>
              </w:rPr>
            </w:pPr>
            <w:r>
              <w:rPr>
                <w:sz w:val="28"/>
                <w:szCs w:val="28"/>
              </w:rPr>
              <w:t>Подразделение предприятия</w:t>
            </w:r>
          </w:p>
        </w:tc>
        <w:tc>
          <w:tcPr>
            <w:tcW w:w="3543" w:type="dxa"/>
            <w:tcBorders>
              <w:top w:val="single" w:color="auto" w:sz="4" w:space="0"/>
              <w:left w:val="single" w:color="auto" w:sz="4" w:space="0"/>
              <w:bottom w:val="single" w:color="auto" w:sz="4" w:space="0"/>
              <w:right w:val="single" w:color="auto" w:sz="4" w:space="0"/>
            </w:tcBorders>
            <w:vAlign w:val="center"/>
          </w:tcPr>
          <w:p>
            <w:pPr>
              <w:spacing w:line="256" w:lineRule="auto"/>
              <w:jc w:val="center"/>
              <w:rPr>
                <w:sz w:val="28"/>
                <w:szCs w:val="28"/>
              </w:rPr>
            </w:pPr>
            <w:r>
              <w:rPr>
                <w:sz w:val="28"/>
                <w:szCs w:val="28"/>
              </w:rPr>
              <w:t>Краткое описание выполненной работы</w:t>
            </w:r>
          </w:p>
        </w:tc>
        <w:tc>
          <w:tcPr>
            <w:tcW w:w="1985" w:type="dxa"/>
            <w:tcBorders>
              <w:top w:val="single" w:color="auto" w:sz="4" w:space="0"/>
              <w:left w:val="single" w:color="auto" w:sz="4" w:space="0"/>
              <w:bottom w:val="single" w:color="auto" w:sz="4" w:space="0"/>
              <w:right w:val="single" w:color="auto" w:sz="4" w:space="0"/>
            </w:tcBorders>
            <w:vAlign w:val="center"/>
          </w:tcPr>
          <w:p>
            <w:pPr>
              <w:spacing w:line="256" w:lineRule="auto"/>
              <w:jc w:val="center"/>
              <w:rPr>
                <w:sz w:val="28"/>
                <w:szCs w:val="28"/>
              </w:rPr>
            </w:pPr>
            <w:r>
              <w:rPr>
                <w:sz w:val="28"/>
                <w:szCs w:val="28"/>
              </w:rPr>
              <w:t>Подпись руководителя практики</w:t>
            </w:r>
          </w:p>
        </w:tc>
      </w:tr>
      <w:tr>
        <w:tc>
          <w:tcPr>
            <w:tcW w:w="1242" w:type="dxa"/>
            <w:tcBorders>
              <w:top w:val="single" w:color="auto" w:sz="4" w:space="0"/>
              <w:left w:val="single" w:color="auto" w:sz="4" w:space="0"/>
              <w:bottom w:val="single" w:color="auto" w:sz="4" w:space="0"/>
              <w:right w:val="single" w:color="auto" w:sz="4" w:space="0"/>
            </w:tcBorders>
          </w:tcPr>
          <w:p>
            <w:pPr>
              <w:spacing w:line="256" w:lineRule="auto"/>
              <w:jc w:val="center"/>
              <w:rPr>
                <w:sz w:val="28"/>
                <w:szCs w:val="28"/>
              </w:rPr>
            </w:pPr>
            <w:r>
              <w:rPr>
                <w:sz w:val="28"/>
                <w:szCs w:val="28"/>
              </w:rPr>
              <w:t>1</w:t>
            </w:r>
          </w:p>
        </w:tc>
        <w:tc>
          <w:tcPr>
            <w:tcW w:w="3261" w:type="dxa"/>
            <w:tcBorders>
              <w:top w:val="single" w:color="auto" w:sz="4" w:space="0"/>
              <w:left w:val="single" w:color="auto" w:sz="4" w:space="0"/>
              <w:bottom w:val="single" w:color="auto" w:sz="4" w:space="0"/>
              <w:right w:val="single" w:color="auto" w:sz="4" w:space="0"/>
            </w:tcBorders>
          </w:tcPr>
          <w:p>
            <w:pPr>
              <w:spacing w:line="256" w:lineRule="auto"/>
              <w:jc w:val="center"/>
              <w:rPr>
                <w:sz w:val="28"/>
                <w:szCs w:val="28"/>
              </w:rPr>
            </w:pPr>
            <w:r>
              <w:rPr>
                <w:sz w:val="28"/>
                <w:szCs w:val="28"/>
              </w:rPr>
              <w:t>2</w:t>
            </w:r>
          </w:p>
        </w:tc>
        <w:tc>
          <w:tcPr>
            <w:tcW w:w="3543" w:type="dxa"/>
            <w:tcBorders>
              <w:top w:val="single" w:color="auto" w:sz="4" w:space="0"/>
              <w:left w:val="single" w:color="auto" w:sz="4" w:space="0"/>
              <w:bottom w:val="single" w:color="auto" w:sz="4" w:space="0"/>
              <w:right w:val="single" w:color="auto" w:sz="4" w:space="0"/>
            </w:tcBorders>
          </w:tcPr>
          <w:p>
            <w:pPr>
              <w:spacing w:line="256" w:lineRule="auto"/>
              <w:jc w:val="center"/>
              <w:rPr>
                <w:sz w:val="28"/>
                <w:szCs w:val="28"/>
              </w:rPr>
            </w:pPr>
            <w:r>
              <w:rPr>
                <w:sz w:val="28"/>
                <w:szCs w:val="28"/>
              </w:rPr>
              <w:t>3</w:t>
            </w:r>
          </w:p>
        </w:tc>
        <w:tc>
          <w:tcPr>
            <w:tcW w:w="1985" w:type="dxa"/>
            <w:tcBorders>
              <w:top w:val="single" w:color="auto" w:sz="4" w:space="0"/>
              <w:left w:val="single" w:color="auto" w:sz="4" w:space="0"/>
              <w:bottom w:val="single" w:color="auto" w:sz="4" w:space="0"/>
              <w:right w:val="single" w:color="auto" w:sz="4" w:space="0"/>
            </w:tcBorders>
          </w:tcPr>
          <w:p>
            <w:pPr>
              <w:spacing w:line="256" w:lineRule="auto"/>
              <w:jc w:val="center"/>
              <w:rPr>
                <w:sz w:val="28"/>
                <w:szCs w:val="28"/>
              </w:rPr>
            </w:pPr>
            <w:r>
              <w:rPr>
                <w:sz w:val="28"/>
                <w:szCs w:val="28"/>
              </w:rPr>
              <w:t>4</w:t>
            </w:r>
          </w:p>
        </w:tc>
      </w:tr>
      <w:tr>
        <w:tc>
          <w:tcPr>
            <w:tcW w:w="1242" w:type="dxa"/>
            <w:tcBorders>
              <w:top w:val="single" w:color="auto" w:sz="4" w:space="0"/>
              <w:left w:val="single" w:color="auto" w:sz="4" w:space="0"/>
              <w:bottom w:val="single" w:color="auto" w:sz="4" w:space="0"/>
              <w:right w:val="single" w:color="auto" w:sz="4" w:space="0"/>
            </w:tcBorders>
          </w:tcPr>
          <w:p>
            <w:pPr>
              <w:spacing w:line="256" w:lineRule="auto"/>
              <w:jc w:val="center"/>
              <w:rPr>
                <w:sz w:val="28"/>
                <w:szCs w:val="28"/>
              </w:rPr>
            </w:pPr>
          </w:p>
        </w:tc>
        <w:tc>
          <w:tcPr>
            <w:tcW w:w="3261" w:type="dxa"/>
            <w:tcBorders>
              <w:top w:val="single" w:color="auto" w:sz="4" w:space="0"/>
              <w:left w:val="single" w:color="auto" w:sz="4" w:space="0"/>
              <w:bottom w:val="single" w:color="auto" w:sz="4" w:space="0"/>
              <w:right w:val="single" w:color="auto" w:sz="4" w:space="0"/>
            </w:tcBorders>
          </w:tcPr>
          <w:p>
            <w:pPr>
              <w:spacing w:line="256" w:lineRule="auto"/>
              <w:jc w:val="center"/>
              <w:rPr>
                <w:sz w:val="28"/>
                <w:szCs w:val="28"/>
              </w:rPr>
            </w:pPr>
          </w:p>
        </w:tc>
        <w:tc>
          <w:tcPr>
            <w:tcW w:w="3543" w:type="dxa"/>
            <w:tcBorders>
              <w:top w:val="single" w:color="auto" w:sz="4" w:space="0"/>
              <w:left w:val="single" w:color="auto" w:sz="4" w:space="0"/>
              <w:bottom w:val="single" w:color="auto" w:sz="4" w:space="0"/>
              <w:right w:val="single" w:color="auto" w:sz="4" w:space="0"/>
            </w:tcBorders>
          </w:tcPr>
          <w:p>
            <w:pPr>
              <w:spacing w:line="256" w:lineRule="auto"/>
              <w:jc w:val="center"/>
              <w:rPr>
                <w:sz w:val="28"/>
                <w:szCs w:val="28"/>
              </w:rPr>
            </w:pPr>
          </w:p>
        </w:tc>
        <w:tc>
          <w:tcPr>
            <w:tcW w:w="1985" w:type="dxa"/>
            <w:tcBorders>
              <w:top w:val="single" w:color="auto" w:sz="4" w:space="0"/>
              <w:left w:val="single" w:color="auto" w:sz="4" w:space="0"/>
              <w:bottom w:val="single" w:color="auto" w:sz="4" w:space="0"/>
              <w:right w:val="single" w:color="auto" w:sz="4" w:space="0"/>
            </w:tcBorders>
          </w:tcPr>
          <w:p>
            <w:pPr>
              <w:spacing w:line="256" w:lineRule="auto"/>
              <w:jc w:val="center"/>
              <w:rPr>
                <w:sz w:val="28"/>
                <w:szCs w:val="28"/>
              </w:rPr>
            </w:pPr>
          </w:p>
        </w:tc>
      </w:tr>
      <w:tr>
        <w:tc>
          <w:tcPr>
            <w:tcW w:w="1242" w:type="dxa"/>
            <w:tcBorders>
              <w:top w:val="single" w:color="auto" w:sz="4" w:space="0"/>
              <w:left w:val="single" w:color="auto" w:sz="4" w:space="0"/>
              <w:bottom w:val="single" w:color="auto" w:sz="4" w:space="0"/>
              <w:right w:val="single" w:color="auto" w:sz="4" w:space="0"/>
            </w:tcBorders>
          </w:tcPr>
          <w:p>
            <w:pPr>
              <w:spacing w:line="256" w:lineRule="auto"/>
              <w:jc w:val="center"/>
              <w:rPr>
                <w:sz w:val="28"/>
                <w:szCs w:val="28"/>
              </w:rPr>
            </w:pPr>
          </w:p>
        </w:tc>
        <w:tc>
          <w:tcPr>
            <w:tcW w:w="3261" w:type="dxa"/>
            <w:tcBorders>
              <w:top w:val="single" w:color="auto" w:sz="4" w:space="0"/>
              <w:left w:val="single" w:color="auto" w:sz="4" w:space="0"/>
              <w:bottom w:val="single" w:color="auto" w:sz="4" w:space="0"/>
              <w:right w:val="single" w:color="auto" w:sz="4" w:space="0"/>
            </w:tcBorders>
          </w:tcPr>
          <w:p>
            <w:pPr>
              <w:spacing w:line="256" w:lineRule="auto"/>
              <w:jc w:val="center"/>
              <w:rPr>
                <w:sz w:val="28"/>
                <w:szCs w:val="28"/>
              </w:rPr>
            </w:pPr>
          </w:p>
        </w:tc>
        <w:tc>
          <w:tcPr>
            <w:tcW w:w="3543" w:type="dxa"/>
            <w:tcBorders>
              <w:top w:val="single" w:color="auto" w:sz="4" w:space="0"/>
              <w:left w:val="single" w:color="auto" w:sz="4" w:space="0"/>
              <w:bottom w:val="single" w:color="auto" w:sz="4" w:space="0"/>
              <w:right w:val="single" w:color="auto" w:sz="4" w:space="0"/>
            </w:tcBorders>
          </w:tcPr>
          <w:p>
            <w:pPr>
              <w:spacing w:line="256" w:lineRule="auto"/>
              <w:jc w:val="center"/>
              <w:rPr>
                <w:sz w:val="28"/>
                <w:szCs w:val="28"/>
              </w:rPr>
            </w:pPr>
          </w:p>
        </w:tc>
        <w:tc>
          <w:tcPr>
            <w:tcW w:w="1985" w:type="dxa"/>
            <w:tcBorders>
              <w:top w:val="single" w:color="auto" w:sz="4" w:space="0"/>
              <w:left w:val="single" w:color="auto" w:sz="4" w:space="0"/>
              <w:bottom w:val="single" w:color="auto" w:sz="4" w:space="0"/>
              <w:right w:val="single" w:color="auto" w:sz="4" w:space="0"/>
            </w:tcBorders>
          </w:tcPr>
          <w:p>
            <w:pPr>
              <w:spacing w:line="256" w:lineRule="auto"/>
              <w:jc w:val="center"/>
              <w:rPr>
                <w:sz w:val="28"/>
                <w:szCs w:val="28"/>
              </w:rPr>
            </w:pPr>
          </w:p>
        </w:tc>
      </w:tr>
      <w:tr>
        <w:tc>
          <w:tcPr>
            <w:tcW w:w="1242" w:type="dxa"/>
            <w:tcBorders>
              <w:top w:val="single" w:color="auto" w:sz="4" w:space="0"/>
              <w:left w:val="single" w:color="auto" w:sz="4" w:space="0"/>
              <w:bottom w:val="single" w:color="auto" w:sz="4" w:space="0"/>
              <w:right w:val="single" w:color="auto" w:sz="4" w:space="0"/>
            </w:tcBorders>
          </w:tcPr>
          <w:p>
            <w:pPr>
              <w:spacing w:line="256" w:lineRule="auto"/>
              <w:jc w:val="center"/>
              <w:rPr>
                <w:sz w:val="28"/>
                <w:szCs w:val="28"/>
              </w:rPr>
            </w:pPr>
          </w:p>
        </w:tc>
        <w:tc>
          <w:tcPr>
            <w:tcW w:w="3261" w:type="dxa"/>
            <w:tcBorders>
              <w:top w:val="single" w:color="auto" w:sz="4" w:space="0"/>
              <w:left w:val="single" w:color="auto" w:sz="4" w:space="0"/>
              <w:bottom w:val="single" w:color="auto" w:sz="4" w:space="0"/>
              <w:right w:val="single" w:color="auto" w:sz="4" w:space="0"/>
            </w:tcBorders>
          </w:tcPr>
          <w:p>
            <w:pPr>
              <w:spacing w:line="256" w:lineRule="auto"/>
              <w:jc w:val="center"/>
              <w:rPr>
                <w:sz w:val="28"/>
                <w:szCs w:val="28"/>
              </w:rPr>
            </w:pPr>
          </w:p>
        </w:tc>
        <w:tc>
          <w:tcPr>
            <w:tcW w:w="3543" w:type="dxa"/>
            <w:tcBorders>
              <w:top w:val="single" w:color="auto" w:sz="4" w:space="0"/>
              <w:left w:val="single" w:color="auto" w:sz="4" w:space="0"/>
              <w:bottom w:val="single" w:color="auto" w:sz="4" w:space="0"/>
              <w:right w:val="single" w:color="auto" w:sz="4" w:space="0"/>
            </w:tcBorders>
          </w:tcPr>
          <w:p>
            <w:pPr>
              <w:spacing w:line="256" w:lineRule="auto"/>
              <w:jc w:val="center"/>
              <w:rPr>
                <w:sz w:val="28"/>
                <w:szCs w:val="28"/>
              </w:rPr>
            </w:pPr>
          </w:p>
        </w:tc>
        <w:tc>
          <w:tcPr>
            <w:tcW w:w="1985" w:type="dxa"/>
            <w:tcBorders>
              <w:top w:val="single" w:color="auto" w:sz="4" w:space="0"/>
              <w:left w:val="single" w:color="auto" w:sz="4" w:space="0"/>
              <w:bottom w:val="single" w:color="auto" w:sz="4" w:space="0"/>
              <w:right w:val="single" w:color="auto" w:sz="4" w:space="0"/>
            </w:tcBorders>
          </w:tcPr>
          <w:p>
            <w:pPr>
              <w:spacing w:line="256" w:lineRule="auto"/>
              <w:jc w:val="center"/>
              <w:rPr>
                <w:sz w:val="28"/>
                <w:szCs w:val="28"/>
              </w:rPr>
            </w:pPr>
          </w:p>
        </w:tc>
      </w:tr>
    </w:tbl>
    <w:p>
      <w:pPr>
        <w:jc w:val="center"/>
        <w:rPr>
          <w:sz w:val="28"/>
          <w:szCs w:val="28"/>
        </w:rPr>
      </w:pPr>
    </w:p>
    <w:p>
      <w:pPr>
        <w:rPr>
          <w:sz w:val="28"/>
          <w:szCs w:val="28"/>
        </w:rPr>
      </w:pPr>
      <w:r>
        <w:rPr>
          <w:sz w:val="28"/>
          <w:szCs w:val="28"/>
        </w:rPr>
        <w:t>Начало практики ___________     Конец практики ____________</w:t>
      </w:r>
      <w:r>
        <w:rPr>
          <w:sz w:val="28"/>
          <w:szCs w:val="28"/>
        </w:rPr>
        <w:br w:type="textWrapping"/>
      </w:r>
    </w:p>
    <w:p>
      <w:pPr>
        <w:rPr>
          <w:sz w:val="28"/>
          <w:szCs w:val="28"/>
        </w:rPr>
      </w:pPr>
      <w:r>
        <w:rPr>
          <w:sz w:val="28"/>
          <w:szCs w:val="28"/>
        </w:rPr>
        <w:t>Подпись практиканта ____________________</w:t>
      </w:r>
    </w:p>
    <w:p>
      <w:pPr>
        <w:rPr>
          <w:sz w:val="28"/>
          <w:szCs w:val="28"/>
        </w:rPr>
      </w:pPr>
    </w:p>
    <w:p>
      <w:pPr>
        <w:rPr>
          <w:sz w:val="28"/>
          <w:szCs w:val="28"/>
        </w:rPr>
      </w:pPr>
      <w:r>
        <w:rPr>
          <w:sz w:val="28"/>
          <w:szCs w:val="28"/>
        </w:rPr>
        <w:t>Содержание объемов выполненных работ подтверждаю.</w:t>
      </w:r>
    </w:p>
    <w:p>
      <w:pPr>
        <w:rPr>
          <w:sz w:val="28"/>
          <w:szCs w:val="28"/>
        </w:rPr>
      </w:pPr>
      <w:r>
        <w:rPr>
          <w:sz w:val="28"/>
          <w:szCs w:val="28"/>
        </w:rPr>
        <w:t>Руководитель практики от предприятия:</w:t>
      </w:r>
    </w:p>
    <w:p>
      <w:pPr>
        <w:rPr>
          <w:sz w:val="28"/>
          <w:szCs w:val="28"/>
        </w:rPr>
      </w:pPr>
      <w:r>
        <w:rPr>
          <w:sz w:val="28"/>
          <w:szCs w:val="28"/>
        </w:rPr>
        <w:t xml:space="preserve">_____________/ _______________________________________/ </w:t>
      </w:r>
    </w:p>
    <w:p>
      <w:pPr>
        <w:rPr>
          <w:i/>
          <w:sz w:val="28"/>
          <w:szCs w:val="28"/>
        </w:rPr>
      </w:pPr>
      <w:r>
        <w:rPr>
          <w:i/>
          <w:sz w:val="28"/>
          <w:szCs w:val="28"/>
        </w:rPr>
        <w:t xml:space="preserve">    (подпись)                                      (Ф.И.О.)</w:t>
      </w:r>
    </w:p>
    <w:p>
      <w:pPr>
        <w:rPr>
          <w:sz w:val="28"/>
          <w:szCs w:val="28"/>
        </w:rPr>
      </w:pPr>
      <w:r>
        <w:rPr>
          <w:sz w:val="28"/>
          <w:szCs w:val="28"/>
        </w:rPr>
        <w:t>Место печати</w:t>
      </w:r>
    </w:p>
    <w:p>
      <w:pPr>
        <w:pStyle w:val="6"/>
        <w:framePr w:wrap="auto" w:vAnchor="margin" w:hAnchor="text" w:yAlign="inline"/>
        <w:tabs>
          <w:tab w:val="left" w:pos="567"/>
          <w:tab w:val="left" w:pos="900"/>
        </w:tabs>
        <w:spacing w:line="360" w:lineRule="auto"/>
        <w:rPr>
          <w:rStyle w:val="19"/>
          <w:i w:val="0"/>
          <w:iCs w:val="0"/>
          <w:sz w:val="28"/>
          <w:szCs w:val="28"/>
        </w:rPr>
      </w:pPr>
    </w:p>
    <w:sectPr>
      <w:headerReference r:id="rId4" w:type="default"/>
      <w:pgSz w:w="11906" w:h="16838"/>
      <w:pgMar w:top="1134" w:right="850" w:bottom="1134" w:left="1701" w:header="708" w:footer="708"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WenQuanYi Micro Hei"/>
    <w:panose1 w:val="02010609060101010101"/>
    <w:charset w:val="00"/>
    <w:family w:val="modern"/>
    <w:pitch w:val="default"/>
    <w:sig w:usb0="800002BF" w:usb1="38CF7CFA" w:usb2="00000016" w:usb3="00000000" w:csb0="00040001"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86"/>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Symbol">
    <w:altName w:val="Webdings"/>
    <w:panose1 w:val="05050102010706020507"/>
    <w:charset w:val="02"/>
    <w:family w:val="modern"/>
    <w:pitch w:val="default"/>
    <w:sig w:usb0="00000000" w:usb1="00000000" w:usb2="00000000" w:usb3="00000000" w:csb0="80000000" w:csb1="00000000"/>
  </w:font>
  <w:font w:name="Arial Unicode MS">
    <w:altName w:val="Times New Roman"/>
    <w:panose1 w:val="020B0604020202020204"/>
    <w:charset w:val="00"/>
    <w:family w:val="modern"/>
    <w:pitch w:val="default"/>
    <w:sig w:usb0="00000000" w:usb1="00000000" w:usb2="00000000" w:usb3="00000000" w:csb0="00000001" w:csb1="00000000"/>
  </w:font>
  <w:font w:name="Tahoma">
    <w:altName w:val="Verdana"/>
    <w:panose1 w:val="020B0604030504040204"/>
    <w:charset w:val="00"/>
    <w:family w:val="decorative"/>
    <w:pitch w:val="default"/>
    <w:sig w:usb0="00000000" w:usb1="00000000" w:usb2="00000000" w:usb3="00000000" w:csb0="00000001" w:csb1="00000000"/>
  </w:font>
  <w:font w:name="Cambria Math">
    <w:altName w:val="Noto Sans Syriac Eastern"/>
    <w:panose1 w:val="02040503050406030204"/>
    <w:charset w:val="CC"/>
    <w:family w:val="modern"/>
    <w:pitch w:val="default"/>
    <w:sig w:usb0="00000000" w:usb1="00000000" w:usb2="00000000" w:usb3="00000000" w:csb0="0000009F" w:csb1="00000000"/>
  </w:font>
  <w:font w:name="Arial Black">
    <w:panose1 w:val="020B0A04020102020204"/>
    <w:charset w:val="00"/>
    <w:family w:val="auto"/>
    <w:pitch w:val="default"/>
    <w:sig w:usb0="00000287" w:usb1="00000000" w:usb2="00000000" w:usb3="00000000" w:csb0="2000009F" w:csb1="DFD70000"/>
  </w:font>
  <w:font w:name="DejaVa Sans">
    <w:altName w:val="OpenDyslexic"/>
    <w:panose1 w:val="00000000000000000000"/>
    <w:charset w:val="00"/>
    <w:family w:val="auto"/>
    <w:pitch w:val="default"/>
    <w:sig w:usb0="00000000" w:usb1="00000000" w:usb2="00000000" w:usb3="00000000" w:csb0="00000000" w:csb1="00000000"/>
  </w:font>
  <w:font w:name="OpenDyslexic">
    <w:panose1 w:val="00000500000000000000"/>
    <w:charset w:val="00"/>
    <w:family w:val="auto"/>
    <w:pitch w:val="default"/>
    <w:sig w:usb0="00000000"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Noto Sans Syriac Eastern">
    <w:panose1 w:val="02040503050306020203"/>
    <w:charset w:val="00"/>
    <w:family w:val="auto"/>
    <w:pitch w:val="default"/>
    <w:sig w:usb0="00000000" w:usb1="00000000" w:usb2="00000000" w:usb3="00000000" w:csb0="00000001" w:csb1="00000000"/>
  </w:font>
  <w:font w:name="Verdana">
    <w:panose1 w:val="020B0604030504040204"/>
    <w:charset w:val="00"/>
    <w:family w:val="auto"/>
    <w:pitch w:val="default"/>
    <w:sig w:usb0="00000000" w:usb1="00000000" w:usb2="00000000" w:usb3="00000000" w:csb0="0000000D"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72889"/>
    </w:sdtPr>
    <w:sdtContent>
      <w:p>
        <w:pPr>
          <w:pStyle w:val="7"/>
          <w:jc w:val="center"/>
        </w:pPr>
        <w:r>
          <w:fldChar w:fldCharType="begin"/>
        </w:r>
        <w:r>
          <w:instrText xml:space="preserve"> PAGE   \* MERGEFORMAT </w:instrText>
        </w:r>
        <w:r>
          <w:fldChar w:fldCharType="separate"/>
        </w:r>
        <w:r>
          <w:t>2</w:t>
        </w:r>
        <w:r>
          <w:fldChar w:fldCharType="end"/>
        </w:r>
      </w:p>
    </w:sdtContent>
  </w:sdt>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921802"/>
    </w:sdtPr>
    <w:sdtContent>
      <w:p>
        <w:pPr>
          <w:pStyle w:val="7"/>
          <w:jc w:val="center"/>
        </w:pPr>
        <w:r>
          <w:fldChar w:fldCharType="begin"/>
        </w:r>
        <w:r>
          <w:instrText xml:space="preserve"> PAGE   \* MERGEFORMAT </w:instrText>
        </w:r>
        <w:r>
          <w:fldChar w:fldCharType="separate"/>
        </w:r>
        <w:r>
          <w:t>39</w:t>
        </w:r>
        <w:r>
          <w:fldChar w:fldCharType="end"/>
        </w:r>
      </w:p>
    </w:sdtContent>
  </w:sdt>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40397139">
    <w:nsid w:val="3E033353"/>
    <w:multiLevelType w:val="multilevel"/>
    <w:tmpl w:val="3E033353"/>
    <w:lvl w:ilvl="0" w:tentative="1">
      <w:start w:val="1"/>
      <w:numFmt w:val="bullet"/>
      <w:lvlText w:val=""/>
      <w:lvlJc w:val="left"/>
      <w:pPr>
        <w:ind w:left="1440" w:hanging="360"/>
      </w:pPr>
      <w:rPr>
        <w:rFonts w:hint="default" w:ascii="Symbol" w:hAnsi="Symbol"/>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725301055">
    <w:nsid w:val="2B3B373F"/>
    <w:multiLevelType w:val="multilevel"/>
    <w:tmpl w:val="2B3B373F"/>
    <w:lvl w:ilvl="0" w:tentative="1">
      <w:start w:val="1"/>
      <w:numFmt w:val="bullet"/>
      <w:lvlText w:val=""/>
      <w:lvlJc w:val="left"/>
      <w:pPr>
        <w:ind w:left="1428" w:hanging="360"/>
      </w:pPr>
      <w:rPr>
        <w:rFonts w:hint="default" w:ascii="Symbol" w:hAnsi="Symbol"/>
      </w:rPr>
    </w:lvl>
    <w:lvl w:ilvl="1" w:tentative="1">
      <w:start w:val="1"/>
      <w:numFmt w:val="bullet"/>
      <w:lvlText w:val="o"/>
      <w:lvlJc w:val="left"/>
      <w:pPr>
        <w:ind w:left="2148" w:hanging="360"/>
      </w:pPr>
      <w:rPr>
        <w:rFonts w:hint="default" w:ascii="Courier New" w:hAnsi="Courier New" w:cs="Courier New"/>
      </w:rPr>
    </w:lvl>
    <w:lvl w:ilvl="2" w:tentative="1">
      <w:start w:val="1"/>
      <w:numFmt w:val="bullet"/>
      <w:lvlText w:val=""/>
      <w:lvlJc w:val="left"/>
      <w:pPr>
        <w:ind w:left="2868" w:hanging="360"/>
      </w:pPr>
      <w:rPr>
        <w:rFonts w:hint="default" w:ascii="Wingdings" w:hAnsi="Wingdings"/>
      </w:rPr>
    </w:lvl>
    <w:lvl w:ilvl="3" w:tentative="1">
      <w:start w:val="1"/>
      <w:numFmt w:val="bullet"/>
      <w:lvlText w:val=""/>
      <w:lvlJc w:val="left"/>
      <w:pPr>
        <w:ind w:left="3588" w:hanging="360"/>
      </w:pPr>
      <w:rPr>
        <w:rFonts w:hint="default" w:ascii="Symbol" w:hAnsi="Symbol"/>
      </w:rPr>
    </w:lvl>
    <w:lvl w:ilvl="4" w:tentative="1">
      <w:start w:val="1"/>
      <w:numFmt w:val="bullet"/>
      <w:lvlText w:val="o"/>
      <w:lvlJc w:val="left"/>
      <w:pPr>
        <w:ind w:left="4308" w:hanging="360"/>
      </w:pPr>
      <w:rPr>
        <w:rFonts w:hint="default" w:ascii="Courier New" w:hAnsi="Courier New" w:cs="Courier New"/>
      </w:rPr>
    </w:lvl>
    <w:lvl w:ilvl="5" w:tentative="1">
      <w:start w:val="1"/>
      <w:numFmt w:val="bullet"/>
      <w:lvlText w:val=""/>
      <w:lvlJc w:val="left"/>
      <w:pPr>
        <w:ind w:left="5028" w:hanging="360"/>
      </w:pPr>
      <w:rPr>
        <w:rFonts w:hint="default" w:ascii="Wingdings" w:hAnsi="Wingdings"/>
      </w:rPr>
    </w:lvl>
    <w:lvl w:ilvl="6" w:tentative="1">
      <w:start w:val="1"/>
      <w:numFmt w:val="bullet"/>
      <w:lvlText w:val=""/>
      <w:lvlJc w:val="left"/>
      <w:pPr>
        <w:ind w:left="5748" w:hanging="360"/>
      </w:pPr>
      <w:rPr>
        <w:rFonts w:hint="default" w:ascii="Symbol" w:hAnsi="Symbol"/>
      </w:rPr>
    </w:lvl>
    <w:lvl w:ilvl="7" w:tentative="1">
      <w:start w:val="1"/>
      <w:numFmt w:val="bullet"/>
      <w:lvlText w:val="o"/>
      <w:lvlJc w:val="left"/>
      <w:pPr>
        <w:ind w:left="6468" w:hanging="360"/>
      </w:pPr>
      <w:rPr>
        <w:rFonts w:hint="default" w:ascii="Courier New" w:hAnsi="Courier New" w:cs="Courier New"/>
      </w:rPr>
    </w:lvl>
    <w:lvl w:ilvl="8" w:tentative="1">
      <w:start w:val="1"/>
      <w:numFmt w:val="bullet"/>
      <w:lvlText w:val=""/>
      <w:lvlJc w:val="left"/>
      <w:pPr>
        <w:ind w:left="7188" w:hanging="360"/>
      </w:pPr>
      <w:rPr>
        <w:rFonts w:hint="default" w:ascii="Wingdings" w:hAnsi="Wingdings"/>
      </w:rPr>
    </w:lvl>
  </w:abstractNum>
  <w:abstractNum w:abstractNumId="745880894">
    <w:nsid w:val="2C753D3E"/>
    <w:multiLevelType w:val="multilevel"/>
    <w:tmpl w:val="2C753D3E"/>
    <w:lvl w:ilvl="0" w:tentative="1">
      <w:start w:val="1"/>
      <w:numFmt w:val="bullet"/>
      <w:lvlText w:val=""/>
      <w:lvlJc w:val="left"/>
      <w:pPr>
        <w:ind w:left="1440" w:hanging="360"/>
      </w:pPr>
      <w:rPr>
        <w:rFonts w:hint="default" w:ascii="Symbol" w:hAnsi="Symbol"/>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1904872165">
    <w:nsid w:val="718A0AE5"/>
    <w:multiLevelType w:val="multilevel"/>
    <w:tmpl w:val="718A0AE5"/>
    <w:lvl w:ilvl="0" w:tentative="1">
      <w:start w:val="1"/>
      <w:numFmt w:val="bullet"/>
      <w:lvlText w:val=""/>
      <w:lvlJc w:val="left"/>
      <w:pPr>
        <w:ind w:left="1068" w:hanging="360"/>
      </w:pPr>
      <w:rPr>
        <w:rFonts w:hint="default" w:ascii="Symbol" w:hAnsi="Symbol"/>
      </w:rPr>
    </w:lvl>
    <w:lvl w:ilvl="1" w:tentative="1">
      <w:start w:val="1"/>
      <w:numFmt w:val="bullet"/>
      <w:lvlText w:val="o"/>
      <w:lvlJc w:val="left"/>
      <w:pPr>
        <w:ind w:left="1788" w:hanging="360"/>
      </w:pPr>
      <w:rPr>
        <w:rFonts w:hint="default" w:ascii="Courier New" w:hAnsi="Courier New" w:cs="Courier New"/>
      </w:rPr>
    </w:lvl>
    <w:lvl w:ilvl="2" w:tentative="1">
      <w:start w:val="1"/>
      <w:numFmt w:val="bullet"/>
      <w:lvlText w:val=""/>
      <w:lvlJc w:val="left"/>
      <w:pPr>
        <w:ind w:left="2508" w:hanging="360"/>
      </w:pPr>
      <w:rPr>
        <w:rFonts w:hint="default" w:ascii="Wingdings" w:hAnsi="Wingdings"/>
      </w:rPr>
    </w:lvl>
    <w:lvl w:ilvl="3" w:tentative="1">
      <w:start w:val="1"/>
      <w:numFmt w:val="bullet"/>
      <w:lvlText w:val=""/>
      <w:lvlJc w:val="left"/>
      <w:pPr>
        <w:ind w:left="3228" w:hanging="360"/>
      </w:pPr>
      <w:rPr>
        <w:rFonts w:hint="default" w:ascii="Symbol" w:hAnsi="Symbol"/>
      </w:rPr>
    </w:lvl>
    <w:lvl w:ilvl="4" w:tentative="1">
      <w:start w:val="1"/>
      <w:numFmt w:val="bullet"/>
      <w:lvlText w:val="o"/>
      <w:lvlJc w:val="left"/>
      <w:pPr>
        <w:ind w:left="3948" w:hanging="360"/>
      </w:pPr>
      <w:rPr>
        <w:rFonts w:hint="default" w:ascii="Courier New" w:hAnsi="Courier New" w:cs="Courier New"/>
      </w:rPr>
    </w:lvl>
    <w:lvl w:ilvl="5" w:tentative="1">
      <w:start w:val="1"/>
      <w:numFmt w:val="bullet"/>
      <w:lvlText w:val=""/>
      <w:lvlJc w:val="left"/>
      <w:pPr>
        <w:ind w:left="4668" w:hanging="360"/>
      </w:pPr>
      <w:rPr>
        <w:rFonts w:hint="default" w:ascii="Wingdings" w:hAnsi="Wingdings"/>
      </w:rPr>
    </w:lvl>
    <w:lvl w:ilvl="6" w:tentative="1">
      <w:start w:val="1"/>
      <w:numFmt w:val="bullet"/>
      <w:lvlText w:val=""/>
      <w:lvlJc w:val="left"/>
      <w:pPr>
        <w:ind w:left="5388" w:hanging="360"/>
      </w:pPr>
      <w:rPr>
        <w:rFonts w:hint="default" w:ascii="Symbol" w:hAnsi="Symbol"/>
      </w:rPr>
    </w:lvl>
    <w:lvl w:ilvl="7" w:tentative="1">
      <w:start w:val="1"/>
      <w:numFmt w:val="bullet"/>
      <w:lvlText w:val="o"/>
      <w:lvlJc w:val="left"/>
      <w:pPr>
        <w:ind w:left="6108" w:hanging="360"/>
      </w:pPr>
      <w:rPr>
        <w:rFonts w:hint="default" w:ascii="Courier New" w:hAnsi="Courier New" w:cs="Courier New"/>
      </w:rPr>
    </w:lvl>
    <w:lvl w:ilvl="8" w:tentative="1">
      <w:start w:val="1"/>
      <w:numFmt w:val="bullet"/>
      <w:lvlText w:val=""/>
      <w:lvlJc w:val="left"/>
      <w:pPr>
        <w:ind w:left="6828" w:hanging="360"/>
      </w:pPr>
      <w:rPr>
        <w:rFonts w:hint="default" w:ascii="Wingdings" w:hAnsi="Wingdings"/>
      </w:rPr>
    </w:lvl>
  </w:abstractNum>
  <w:abstractNum w:abstractNumId="1622809548">
    <w:nsid w:val="60BA1BCC"/>
    <w:multiLevelType w:val="multilevel"/>
    <w:tmpl w:val="60BA1BCC"/>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490023739">
    <w:nsid w:val="1D352B3B"/>
    <w:multiLevelType w:val="multilevel"/>
    <w:tmpl w:val="1D352B3B"/>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978917799">
    <w:nsid w:val="3A5919A7"/>
    <w:multiLevelType w:val="multilevel"/>
    <w:tmpl w:val="3A5919A7"/>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208957478">
    <w:nsid w:val="480F3A26"/>
    <w:multiLevelType w:val="multilevel"/>
    <w:tmpl w:val="480F3A26"/>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069231345">
    <w:nsid w:val="3FBB2CF1"/>
    <w:multiLevelType w:val="multilevel"/>
    <w:tmpl w:val="3FBB2CF1"/>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928849691">
    <w:nsid w:val="375D1F1B"/>
    <w:multiLevelType w:val="multilevel"/>
    <w:tmpl w:val="375D1F1B"/>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212960990">
    <w:nsid w:val="484C50DE"/>
    <w:multiLevelType w:val="multilevel"/>
    <w:tmpl w:val="484C50DE"/>
    <w:lvl w:ilvl="0" w:tentative="1">
      <w:start w:val="1"/>
      <w:numFmt w:val="decimal"/>
      <w:lvlText w:val="%1."/>
      <w:lvlJc w:val="center"/>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3050435">
    <w:nsid w:val="03297C43"/>
    <w:multiLevelType w:val="multilevel"/>
    <w:tmpl w:val="03297C43"/>
    <w:lvl w:ilvl="0" w:tentative="1">
      <w:start w:val="1"/>
      <w:numFmt w:val="bullet"/>
      <w:lvlText w:val=""/>
      <w:lvlJc w:val="left"/>
      <w:pPr>
        <w:ind w:left="1440" w:hanging="360"/>
      </w:pPr>
      <w:rPr>
        <w:rFonts w:hint="default" w:ascii="Symbol" w:hAnsi="Symbol"/>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1492958726">
    <w:nsid w:val="58FCBE06"/>
    <w:multiLevelType w:val="multilevel"/>
    <w:tmpl w:val="58FCBE06"/>
    <w:lvl w:ilvl="0" w:tentative="1">
      <w:start w:val="6"/>
      <w:numFmt w:val="decimal"/>
      <w:lvlText w:val="%1."/>
      <w:lvlJc w:val="left"/>
      <w:pPr>
        <w:tabs>
          <w:tab w:val="left" w:pos="660"/>
        </w:tabs>
        <w:ind w:left="66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1904872165"/>
  </w:num>
  <w:num w:numId="2">
    <w:abstractNumId w:val="1040397139"/>
  </w:num>
  <w:num w:numId="3">
    <w:abstractNumId w:val="725301055"/>
  </w:num>
  <w:num w:numId="4">
    <w:abstractNumId w:val="745880894"/>
  </w:num>
  <w:num w:numId="5">
    <w:abstractNumId w:val="1622809548"/>
  </w:num>
  <w:num w:numId="6">
    <w:abstractNumId w:val="490023739"/>
  </w:num>
  <w:num w:numId="7">
    <w:abstractNumId w:val="978917799"/>
  </w:num>
  <w:num w:numId="8">
    <w:abstractNumId w:val="1208957478"/>
  </w:num>
  <w:num w:numId="9">
    <w:abstractNumId w:val="1069231345"/>
  </w:num>
  <w:num w:numId="10">
    <w:abstractNumId w:val="928849691"/>
  </w:num>
  <w:num w:numId="11">
    <w:abstractNumId w:val="1212960990"/>
  </w:num>
  <w:num w:numId="12">
    <w:abstractNumId w:val="53050435"/>
  </w:num>
  <w:num w:numId="13">
    <w:abstractNumId w:val="1492958726"/>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4CF"/>
    <w:rsid w:val="00016D42"/>
    <w:rsid w:val="00024980"/>
    <w:rsid w:val="000301F5"/>
    <w:rsid w:val="00030A2B"/>
    <w:rsid w:val="0004202E"/>
    <w:rsid w:val="00051AA2"/>
    <w:rsid w:val="00067144"/>
    <w:rsid w:val="00071F7A"/>
    <w:rsid w:val="000722CD"/>
    <w:rsid w:val="00083402"/>
    <w:rsid w:val="0008386E"/>
    <w:rsid w:val="000A12DC"/>
    <w:rsid w:val="000A2DC7"/>
    <w:rsid w:val="000B09B7"/>
    <w:rsid w:val="000B6081"/>
    <w:rsid w:val="000B6C3A"/>
    <w:rsid w:val="000B7656"/>
    <w:rsid w:val="000C0386"/>
    <w:rsid w:val="000C22D8"/>
    <w:rsid w:val="000C4034"/>
    <w:rsid w:val="000D5660"/>
    <w:rsid w:val="000D6719"/>
    <w:rsid w:val="000E7771"/>
    <w:rsid w:val="000F50BF"/>
    <w:rsid w:val="000F6DD6"/>
    <w:rsid w:val="0010486A"/>
    <w:rsid w:val="00113FF7"/>
    <w:rsid w:val="00114549"/>
    <w:rsid w:val="001153E2"/>
    <w:rsid w:val="00116653"/>
    <w:rsid w:val="00131623"/>
    <w:rsid w:val="00131C66"/>
    <w:rsid w:val="0013273E"/>
    <w:rsid w:val="001346FB"/>
    <w:rsid w:val="001411F1"/>
    <w:rsid w:val="00147411"/>
    <w:rsid w:val="00156300"/>
    <w:rsid w:val="00156441"/>
    <w:rsid w:val="00156E56"/>
    <w:rsid w:val="00162E74"/>
    <w:rsid w:val="0016458E"/>
    <w:rsid w:val="00165024"/>
    <w:rsid w:val="00172CFB"/>
    <w:rsid w:val="001851F1"/>
    <w:rsid w:val="00186A02"/>
    <w:rsid w:val="001937C8"/>
    <w:rsid w:val="001A05BB"/>
    <w:rsid w:val="001A08BB"/>
    <w:rsid w:val="001A250B"/>
    <w:rsid w:val="001A2FB7"/>
    <w:rsid w:val="001B4D4F"/>
    <w:rsid w:val="001C3F0C"/>
    <w:rsid w:val="001D4E6A"/>
    <w:rsid w:val="001E2AC8"/>
    <w:rsid w:val="001F0D68"/>
    <w:rsid w:val="001F1DBC"/>
    <w:rsid w:val="001F248D"/>
    <w:rsid w:val="001F348F"/>
    <w:rsid w:val="001F3761"/>
    <w:rsid w:val="001F7AB5"/>
    <w:rsid w:val="0020329C"/>
    <w:rsid w:val="00205EDB"/>
    <w:rsid w:val="00205EE9"/>
    <w:rsid w:val="00206305"/>
    <w:rsid w:val="00212CBD"/>
    <w:rsid w:val="0021608A"/>
    <w:rsid w:val="00217C1F"/>
    <w:rsid w:val="00217F00"/>
    <w:rsid w:val="00221B9C"/>
    <w:rsid w:val="00222577"/>
    <w:rsid w:val="00225F09"/>
    <w:rsid w:val="00225FA7"/>
    <w:rsid w:val="00232547"/>
    <w:rsid w:val="002335E2"/>
    <w:rsid w:val="002350AC"/>
    <w:rsid w:val="00241159"/>
    <w:rsid w:val="0025515C"/>
    <w:rsid w:val="00267BC1"/>
    <w:rsid w:val="002806BD"/>
    <w:rsid w:val="00284AFA"/>
    <w:rsid w:val="00286074"/>
    <w:rsid w:val="002963DD"/>
    <w:rsid w:val="002968C1"/>
    <w:rsid w:val="002A35B0"/>
    <w:rsid w:val="002B64CF"/>
    <w:rsid w:val="002D0C09"/>
    <w:rsid w:val="002E560D"/>
    <w:rsid w:val="002E671C"/>
    <w:rsid w:val="002E67AD"/>
    <w:rsid w:val="002E75D7"/>
    <w:rsid w:val="002F39CA"/>
    <w:rsid w:val="00303395"/>
    <w:rsid w:val="00304787"/>
    <w:rsid w:val="003047D4"/>
    <w:rsid w:val="003062B0"/>
    <w:rsid w:val="00307D91"/>
    <w:rsid w:val="00315E7B"/>
    <w:rsid w:val="00324B5D"/>
    <w:rsid w:val="0033083F"/>
    <w:rsid w:val="00335933"/>
    <w:rsid w:val="003364F4"/>
    <w:rsid w:val="00336959"/>
    <w:rsid w:val="00347995"/>
    <w:rsid w:val="00360D9F"/>
    <w:rsid w:val="00365324"/>
    <w:rsid w:val="00366258"/>
    <w:rsid w:val="00370BF7"/>
    <w:rsid w:val="00370C4C"/>
    <w:rsid w:val="00381F5B"/>
    <w:rsid w:val="00392195"/>
    <w:rsid w:val="00394E80"/>
    <w:rsid w:val="00396A7F"/>
    <w:rsid w:val="003A0D7D"/>
    <w:rsid w:val="003B6591"/>
    <w:rsid w:val="003B66F5"/>
    <w:rsid w:val="003C28AF"/>
    <w:rsid w:val="003C6A7A"/>
    <w:rsid w:val="003C7087"/>
    <w:rsid w:val="003D3689"/>
    <w:rsid w:val="003D421C"/>
    <w:rsid w:val="003F07AF"/>
    <w:rsid w:val="003F19F7"/>
    <w:rsid w:val="004004FD"/>
    <w:rsid w:val="004302C8"/>
    <w:rsid w:val="00431A49"/>
    <w:rsid w:val="004329E4"/>
    <w:rsid w:val="00435C0C"/>
    <w:rsid w:val="00447736"/>
    <w:rsid w:val="004478E6"/>
    <w:rsid w:val="004531AC"/>
    <w:rsid w:val="00457BEE"/>
    <w:rsid w:val="00462311"/>
    <w:rsid w:val="0046353C"/>
    <w:rsid w:val="004763FC"/>
    <w:rsid w:val="00476A97"/>
    <w:rsid w:val="004806C5"/>
    <w:rsid w:val="004815B8"/>
    <w:rsid w:val="00482C98"/>
    <w:rsid w:val="004875B7"/>
    <w:rsid w:val="004A0923"/>
    <w:rsid w:val="004A5FD4"/>
    <w:rsid w:val="004B5901"/>
    <w:rsid w:val="004B7CF6"/>
    <w:rsid w:val="004C007C"/>
    <w:rsid w:val="004C1098"/>
    <w:rsid w:val="004C3CF9"/>
    <w:rsid w:val="004D3B0D"/>
    <w:rsid w:val="004D6294"/>
    <w:rsid w:val="004D72F5"/>
    <w:rsid w:val="004E65D7"/>
    <w:rsid w:val="004E7DDC"/>
    <w:rsid w:val="00501F17"/>
    <w:rsid w:val="00505257"/>
    <w:rsid w:val="005121B2"/>
    <w:rsid w:val="00514111"/>
    <w:rsid w:val="00514D77"/>
    <w:rsid w:val="00515DFE"/>
    <w:rsid w:val="00527285"/>
    <w:rsid w:val="00527CB9"/>
    <w:rsid w:val="00535FCF"/>
    <w:rsid w:val="005361E8"/>
    <w:rsid w:val="00547543"/>
    <w:rsid w:val="00550314"/>
    <w:rsid w:val="00553617"/>
    <w:rsid w:val="00561A1A"/>
    <w:rsid w:val="00564E22"/>
    <w:rsid w:val="005728CF"/>
    <w:rsid w:val="0058058D"/>
    <w:rsid w:val="0058791E"/>
    <w:rsid w:val="005A4780"/>
    <w:rsid w:val="005B2FA8"/>
    <w:rsid w:val="005B7D5B"/>
    <w:rsid w:val="005C1737"/>
    <w:rsid w:val="005C5178"/>
    <w:rsid w:val="005D13B6"/>
    <w:rsid w:val="005D2B17"/>
    <w:rsid w:val="005E0416"/>
    <w:rsid w:val="005F39B0"/>
    <w:rsid w:val="005F3B55"/>
    <w:rsid w:val="005F6B21"/>
    <w:rsid w:val="005F799F"/>
    <w:rsid w:val="006004F5"/>
    <w:rsid w:val="0060567C"/>
    <w:rsid w:val="006062C0"/>
    <w:rsid w:val="00612C77"/>
    <w:rsid w:val="0061357D"/>
    <w:rsid w:val="00617406"/>
    <w:rsid w:val="006269BC"/>
    <w:rsid w:val="006310FE"/>
    <w:rsid w:val="0064065B"/>
    <w:rsid w:val="0064165E"/>
    <w:rsid w:val="00642CAE"/>
    <w:rsid w:val="00646C5E"/>
    <w:rsid w:val="006535B8"/>
    <w:rsid w:val="006573E6"/>
    <w:rsid w:val="00663075"/>
    <w:rsid w:val="00664314"/>
    <w:rsid w:val="00667F79"/>
    <w:rsid w:val="00677DCC"/>
    <w:rsid w:val="0068208C"/>
    <w:rsid w:val="00683413"/>
    <w:rsid w:val="006873A7"/>
    <w:rsid w:val="00693E95"/>
    <w:rsid w:val="006A0942"/>
    <w:rsid w:val="006A0D2B"/>
    <w:rsid w:val="006B67BB"/>
    <w:rsid w:val="006C007B"/>
    <w:rsid w:val="006C1627"/>
    <w:rsid w:val="006C5763"/>
    <w:rsid w:val="006C6E89"/>
    <w:rsid w:val="006D104E"/>
    <w:rsid w:val="006D17A1"/>
    <w:rsid w:val="006E25F4"/>
    <w:rsid w:val="006F20D9"/>
    <w:rsid w:val="006F27EF"/>
    <w:rsid w:val="006F3FE3"/>
    <w:rsid w:val="00710667"/>
    <w:rsid w:val="00713AEA"/>
    <w:rsid w:val="00722457"/>
    <w:rsid w:val="0072483E"/>
    <w:rsid w:val="00726964"/>
    <w:rsid w:val="0072727E"/>
    <w:rsid w:val="0073358A"/>
    <w:rsid w:val="00733E6D"/>
    <w:rsid w:val="00752C75"/>
    <w:rsid w:val="007531F6"/>
    <w:rsid w:val="007615AA"/>
    <w:rsid w:val="00761EDA"/>
    <w:rsid w:val="00764848"/>
    <w:rsid w:val="00764933"/>
    <w:rsid w:val="00770A5E"/>
    <w:rsid w:val="00783BBC"/>
    <w:rsid w:val="007857E1"/>
    <w:rsid w:val="00786DD5"/>
    <w:rsid w:val="00797DF7"/>
    <w:rsid w:val="007C26F6"/>
    <w:rsid w:val="007C374A"/>
    <w:rsid w:val="007C7F6C"/>
    <w:rsid w:val="007D2266"/>
    <w:rsid w:val="007E2EF8"/>
    <w:rsid w:val="007E518B"/>
    <w:rsid w:val="007E628B"/>
    <w:rsid w:val="007E631C"/>
    <w:rsid w:val="007F0CC4"/>
    <w:rsid w:val="007F5023"/>
    <w:rsid w:val="00806295"/>
    <w:rsid w:val="00823CB2"/>
    <w:rsid w:val="008358DB"/>
    <w:rsid w:val="008359DE"/>
    <w:rsid w:val="008460EF"/>
    <w:rsid w:val="00846537"/>
    <w:rsid w:val="00847962"/>
    <w:rsid w:val="00861D80"/>
    <w:rsid w:val="00867F2F"/>
    <w:rsid w:val="008708DF"/>
    <w:rsid w:val="00870EF1"/>
    <w:rsid w:val="008747C3"/>
    <w:rsid w:val="0088238F"/>
    <w:rsid w:val="00882D50"/>
    <w:rsid w:val="00887AF1"/>
    <w:rsid w:val="00897ECB"/>
    <w:rsid w:val="008A51D2"/>
    <w:rsid w:val="008B4375"/>
    <w:rsid w:val="008C4868"/>
    <w:rsid w:val="008D1755"/>
    <w:rsid w:val="008D6E28"/>
    <w:rsid w:val="008E1DE0"/>
    <w:rsid w:val="008E2C5F"/>
    <w:rsid w:val="008E47D5"/>
    <w:rsid w:val="008F3839"/>
    <w:rsid w:val="00911742"/>
    <w:rsid w:val="00914D4B"/>
    <w:rsid w:val="009215A5"/>
    <w:rsid w:val="009265BC"/>
    <w:rsid w:val="0093176E"/>
    <w:rsid w:val="009327B2"/>
    <w:rsid w:val="00932CD8"/>
    <w:rsid w:val="00933249"/>
    <w:rsid w:val="00942809"/>
    <w:rsid w:val="00950E65"/>
    <w:rsid w:val="00953FAD"/>
    <w:rsid w:val="009633AC"/>
    <w:rsid w:val="00965615"/>
    <w:rsid w:val="009742C9"/>
    <w:rsid w:val="00980C3E"/>
    <w:rsid w:val="00982E49"/>
    <w:rsid w:val="00983E01"/>
    <w:rsid w:val="00984CE4"/>
    <w:rsid w:val="009924B1"/>
    <w:rsid w:val="009947C0"/>
    <w:rsid w:val="009955F5"/>
    <w:rsid w:val="00996F1D"/>
    <w:rsid w:val="009A216F"/>
    <w:rsid w:val="009A6CB0"/>
    <w:rsid w:val="009B182F"/>
    <w:rsid w:val="009B2D2B"/>
    <w:rsid w:val="009B2E9D"/>
    <w:rsid w:val="009B7B40"/>
    <w:rsid w:val="009C2160"/>
    <w:rsid w:val="009C2F3F"/>
    <w:rsid w:val="009D151E"/>
    <w:rsid w:val="009E3427"/>
    <w:rsid w:val="009E5250"/>
    <w:rsid w:val="009E62C0"/>
    <w:rsid w:val="009E7848"/>
    <w:rsid w:val="009F1213"/>
    <w:rsid w:val="009F2294"/>
    <w:rsid w:val="009F5119"/>
    <w:rsid w:val="00A048FF"/>
    <w:rsid w:val="00A05359"/>
    <w:rsid w:val="00A05C43"/>
    <w:rsid w:val="00A14464"/>
    <w:rsid w:val="00A15279"/>
    <w:rsid w:val="00A155D0"/>
    <w:rsid w:val="00A2694F"/>
    <w:rsid w:val="00A27DAB"/>
    <w:rsid w:val="00A41FBA"/>
    <w:rsid w:val="00A56E99"/>
    <w:rsid w:val="00A60503"/>
    <w:rsid w:val="00A61AFA"/>
    <w:rsid w:val="00A64770"/>
    <w:rsid w:val="00A714F1"/>
    <w:rsid w:val="00A74CE9"/>
    <w:rsid w:val="00A771E2"/>
    <w:rsid w:val="00A77E91"/>
    <w:rsid w:val="00A82047"/>
    <w:rsid w:val="00A9527C"/>
    <w:rsid w:val="00A97E11"/>
    <w:rsid w:val="00AA4602"/>
    <w:rsid w:val="00AA4888"/>
    <w:rsid w:val="00AA71A1"/>
    <w:rsid w:val="00AB7794"/>
    <w:rsid w:val="00AD0CF5"/>
    <w:rsid w:val="00AD5072"/>
    <w:rsid w:val="00AE772E"/>
    <w:rsid w:val="00AE79B8"/>
    <w:rsid w:val="00AE7D43"/>
    <w:rsid w:val="00AF0A6A"/>
    <w:rsid w:val="00AF52FE"/>
    <w:rsid w:val="00B011F3"/>
    <w:rsid w:val="00B01DC4"/>
    <w:rsid w:val="00B02FF0"/>
    <w:rsid w:val="00B03FDE"/>
    <w:rsid w:val="00B0463E"/>
    <w:rsid w:val="00B05B5F"/>
    <w:rsid w:val="00B13675"/>
    <w:rsid w:val="00B20AB8"/>
    <w:rsid w:val="00B27C07"/>
    <w:rsid w:val="00B42616"/>
    <w:rsid w:val="00B512DE"/>
    <w:rsid w:val="00B56CEF"/>
    <w:rsid w:val="00B6270F"/>
    <w:rsid w:val="00B6277A"/>
    <w:rsid w:val="00B6619F"/>
    <w:rsid w:val="00B74F4E"/>
    <w:rsid w:val="00B81396"/>
    <w:rsid w:val="00B87AE3"/>
    <w:rsid w:val="00B900E3"/>
    <w:rsid w:val="00B90B41"/>
    <w:rsid w:val="00B947C1"/>
    <w:rsid w:val="00B97F91"/>
    <w:rsid w:val="00BA1CA4"/>
    <w:rsid w:val="00BB1656"/>
    <w:rsid w:val="00BC53FE"/>
    <w:rsid w:val="00BC62F9"/>
    <w:rsid w:val="00BD7817"/>
    <w:rsid w:val="00BE02D0"/>
    <w:rsid w:val="00BE2770"/>
    <w:rsid w:val="00BE73C0"/>
    <w:rsid w:val="00BF06FD"/>
    <w:rsid w:val="00BF14E2"/>
    <w:rsid w:val="00BF6914"/>
    <w:rsid w:val="00C02F22"/>
    <w:rsid w:val="00C04ACC"/>
    <w:rsid w:val="00C05F66"/>
    <w:rsid w:val="00C10C63"/>
    <w:rsid w:val="00C2035D"/>
    <w:rsid w:val="00C2036C"/>
    <w:rsid w:val="00C23425"/>
    <w:rsid w:val="00C270FE"/>
    <w:rsid w:val="00C3388C"/>
    <w:rsid w:val="00C3785A"/>
    <w:rsid w:val="00C40C1D"/>
    <w:rsid w:val="00C43693"/>
    <w:rsid w:val="00C438EE"/>
    <w:rsid w:val="00C535FF"/>
    <w:rsid w:val="00C54C46"/>
    <w:rsid w:val="00C616E4"/>
    <w:rsid w:val="00C84333"/>
    <w:rsid w:val="00C92137"/>
    <w:rsid w:val="00C9720E"/>
    <w:rsid w:val="00CA50D3"/>
    <w:rsid w:val="00CB751E"/>
    <w:rsid w:val="00CC779D"/>
    <w:rsid w:val="00CE0DC8"/>
    <w:rsid w:val="00CE1149"/>
    <w:rsid w:val="00CF0246"/>
    <w:rsid w:val="00CF13C6"/>
    <w:rsid w:val="00CF1992"/>
    <w:rsid w:val="00CF2CD2"/>
    <w:rsid w:val="00CF5DAE"/>
    <w:rsid w:val="00D02A76"/>
    <w:rsid w:val="00D0742A"/>
    <w:rsid w:val="00D0773C"/>
    <w:rsid w:val="00D106C2"/>
    <w:rsid w:val="00D2228B"/>
    <w:rsid w:val="00D222F4"/>
    <w:rsid w:val="00D23AEF"/>
    <w:rsid w:val="00D31014"/>
    <w:rsid w:val="00D32C1A"/>
    <w:rsid w:val="00D43D6A"/>
    <w:rsid w:val="00D44D72"/>
    <w:rsid w:val="00D51DC6"/>
    <w:rsid w:val="00D55ACF"/>
    <w:rsid w:val="00D6501E"/>
    <w:rsid w:val="00D67AED"/>
    <w:rsid w:val="00D73483"/>
    <w:rsid w:val="00D73B37"/>
    <w:rsid w:val="00D7613C"/>
    <w:rsid w:val="00D76D37"/>
    <w:rsid w:val="00D77DC8"/>
    <w:rsid w:val="00D9170F"/>
    <w:rsid w:val="00D91947"/>
    <w:rsid w:val="00D92F6A"/>
    <w:rsid w:val="00D9655E"/>
    <w:rsid w:val="00DA2FCB"/>
    <w:rsid w:val="00DB011C"/>
    <w:rsid w:val="00DB0D80"/>
    <w:rsid w:val="00DB122F"/>
    <w:rsid w:val="00DB7313"/>
    <w:rsid w:val="00DC042A"/>
    <w:rsid w:val="00DC75EB"/>
    <w:rsid w:val="00DD1B11"/>
    <w:rsid w:val="00DD23C2"/>
    <w:rsid w:val="00DD2854"/>
    <w:rsid w:val="00DD5E4D"/>
    <w:rsid w:val="00DE31E5"/>
    <w:rsid w:val="00DE4CD5"/>
    <w:rsid w:val="00DE54B1"/>
    <w:rsid w:val="00DF2F62"/>
    <w:rsid w:val="00DF5C5A"/>
    <w:rsid w:val="00E1055B"/>
    <w:rsid w:val="00E1367D"/>
    <w:rsid w:val="00E20DAE"/>
    <w:rsid w:val="00E30CB8"/>
    <w:rsid w:val="00E349E2"/>
    <w:rsid w:val="00E357B7"/>
    <w:rsid w:val="00E375B1"/>
    <w:rsid w:val="00E4096A"/>
    <w:rsid w:val="00E425FD"/>
    <w:rsid w:val="00E4431A"/>
    <w:rsid w:val="00E50C34"/>
    <w:rsid w:val="00E52A68"/>
    <w:rsid w:val="00E53744"/>
    <w:rsid w:val="00E57E07"/>
    <w:rsid w:val="00E645E0"/>
    <w:rsid w:val="00E67491"/>
    <w:rsid w:val="00E7163D"/>
    <w:rsid w:val="00E80A63"/>
    <w:rsid w:val="00E83039"/>
    <w:rsid w:val="00E9618E"/>
    <w:rsid w:val="00EB1486"/>
    <w:rsid w:val="00EB6052"/>
    <w:rsid w:val="00EB7D3B"/>
    <w:rsid w:val="00EC054A"/>
    <w:rsid w:val="00EC39DA"/>
    <w:rsid w:val="00EC46AF"/>
    <w:rsid w:val="00EC46C5"/>
    <w:rsid w:val="00EC4A50"/>
    <w:rsid w:val="00EC7D80"/>
    <w:rsid w:val="00EE7CA3"/>
    <w:rsid w:val="00EF25E4"/>
    <w:rsid w:val="00EF59B3"/>
    <w:rsid w:val="00EF6CC1"/>
    <w:rsid w:val="00F02285"/>
    <w:rsid w:val="00F03667"/>
    <w:rsid w:val="00F04EA3"/>
    <w:rsid w:val="00F10E8D"/>
    <w:rsid w:val="00F23788"/>
    <w:rsid w:val="00F35258"/>
    <w:rsid w:val="00F74BE8"/>
    <w:rsid w:val="00F75B7D"/>
    <w:rsid w:val="00F81376"/>
    <w:rsid w:val="00F844BA"/>
    <w:rsid w:val="00F849F4"/>
    <w:rsid w:val="00F858C5"/>
    <w:rsid w:val="00F97B57"/>
    <w:rsid w:val="00FA0ADF"/>
    <w:rsid w:val="00FA1B4F"/>
    <w:rsid w:val="00FA1BC6"/>
    <w:rsid w:val="00FA41A3"/>
    <w:rsid w:val="00FB5209"/>
    <w:rsid w:val="00FB77AC"/>
    <w:rsid w:val="00FC17B6"/>
    <w:rsid w:val="00FC4BD1"/>
    <w:rsid w:val="00FC58E2"/>
    <w:rsid w:val="00FD55FD"/>
    <w:rsid w:val="00FE19F7"/>
    <w:rsid w:val="00FE3A97"/>
    <w:rsid w:val="00FF5AD0"/>
    <w:rsid w:val="00FF6C17"/>
    <w:rsid w:val="7DFF1BEB"/>
  </w:rsids>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qFormat="1" w:uiPriority="99" w:semiHidden="0"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nhideWhenUsed="0" w:uiPriority="99" w:semiHidden="0"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ru-RU" w:eastAsia="ru-RU" w:bidi="ar-SA"/>
    </w:rPr>
  </w:style>
  <w:style w:type="paragraph" w:styleId="2">
    <w:name w:val="heading 1"/>
    <w:basedOn w:val="1"/>
    <w:next w:val="1"/>
    <w:link w:val="32"/>
    <w:qFormat/>
    <w:uiPriority w:val="9"/>
    <w:pPr>
      <w:keepNext/>
      <w:keepLines/>
      <w:spacing w:before="48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23"/>
    <w:qFormat/>
    <w:uiPriority w:val="0"/>
    <w:pPr>
      <w:keepNext/>
      <w:jc w:val="both"/>
      <w:outlineLvl w:val="1"/>
    </w:pPr>
    <w:rPr>
      <w:szCs w:val="20"/>
    </w:rPr>
  </w:style>
  <w:style w:type="character" w:default="1" w:styleId="15">
    <w:name w:val="Default Paragraph Font"/>
    <w:unhideWhenUsed/>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25"/>
    <w:unhideWhenUsed/>
    <w:uiPriority w:val="99"/>
    <w:rPr>
      <w:rFonts w:ascii="Tahoma" w:hAnsi="Tahoma" w:cs="Tahoma"/>
      <w:sz w:val="16"/>
      <w:szCs w:val="16"/>
    </w:rPr>
  </w:style>
  <w:style w:type="paragraph" w:styleId="5">
    <w:name w:val="Plain Text"/>
    <w:basedOn w:val="1"/>
    <w:link w:val="28"/>
    <w:uiPriority w:val="0"/>
    <w:rPr>
      <w:rFonts w:ascii="Courier New" w:hAnsi="Courier New" w:cs="Courier New"/>
      <w:sz w:val="20"/>
      <w:szCs w:val="20"/>
    </w:rPr>
  </w:style>
  <w:style w:type="paragraph" w:styleId="6">
    <w:name w:val="footnote text"/>
    <w:basedOn w:val="1"/>
    <w:link w:val="51"/>
    <w:qFormat/>
    <w:uiPriority w:val="0"/>
    <w:pPr>
      <w:framePr w:wrap="around" w:vAnchor="text" w:hAnchor="text" w:y="1"/>
      <w:jc w:val="both"/>
    </w:pPr>
    <w:rPr>
      <w:sz w:val="20"/>
      <w:szCs w:val="20"/>
      <w:lang w:eastAsia="en-US"/>
    </w:rPr>
  </w:style>
  <w:style w:type="paragraph" w:styleId="7">
    <w:name w:val="header"/>
    <w:basedOn w:val="1"/>
    <w:link w:val="36"/>
    <w:unhideWhenUsed/>
    <w:qFormat/>
    <w:uiPriority w:val="99"/>
    <w:pPr>
      <w:tabs>
        <w:tab w:val="center" w:pos="4677"/>
        <w:tab w:val="right" w:pos="9355"/>
      </w:tabs>
    </w:pPr>
  </w:style>
  <w:style w:type="paragraph" w:styleId="8">
    <w:name w:val="Body Text"/>
    <w:basedOn w:val="1"/>
    <w:link w:val="39"/>
    <w:unhideWhenUsed/>
    <w:qFormat/>
    <w:uiPriority w:val="99"/>
    <w:pPr>
      <w:spacing w:after="120"/>
    </w:pPr>
  </w:style>
  <w:style w:type="paragraph" w:styleId="9">
    <w:name w:val="toc 1"/>
    <w:basedOn w:val="1"/>
    <w:next w:val="1"/>
    <w:unhideWhenUsed/>
    <w:qFormat/>
    <w:uiPriority w:val="39"/>
    <w:pPr>
      <w:spacing w:after="100" w:line="276" w:lineRule="auto"/>
    </w:pPr>
    <w:rPr>
      <w:rFonts w:asciiTheme="minorHAnsi" w:hAnsiTheme="minorHAnsi" w:eastAsiaTheme="minorHAnsi" w:cstheme="minorBidi"/>
      <w:sz w:val="22"/>
      <w:szCs w:val="22"/>
      <w:lang w:eastAsia="en-US"/>
    </w:rPr>
  </w:style>
  <w:style w:type="paragraph" w:styleId="10">
    <w:name w:val="toc 2"/>
    <w:basedOn w:val="1"/>
    <w:next w:val="1"/>
    <w:unhideWhenUsed/>
    <w:qFormat/>
    <w:uiPriority w:val="39"/>
    <w:pPr>
      <w:spacing w:after="100" w:line="276" w:lineRule="auto"/>
      <w:ind w:left="220"/>
    </w:pPr>
    <w:rPr>
      <w:rFonts w:asciiTheme="minorHAnsi" w:hAnsiTheme="minorHAnsi" w:eastAsiaTheme="minorHAnsi" w:cstheme="minorBidi"/>
      <w:sz w:val="22"/>
      <w:szCs w:val="22"/>
      <w:lang w:eastAsia="en-US"/>
    </w:rPr>
  </w:style>
  <w:style w:type="paragraph" w:styleId="11">
    <w:name w:val="Body Text Indent"/>
    <w:basedOn w:val="1"/>
    <w:link w:val="29"/>
    <w:uiPriority w:val="0"/>
    <w:pPr>
      <w:spacing w:line="360" w:lineRule="auto"/>
      <w:ind w:firstLine="720"/>
      <w:jc w:val="both"/>
    </w:pPr>
    <w:rPr>
      <w:rFonts w:ascii="Arial" w:hAnsi="Arial" w:cs="Arial"/>
      <w:sz w:val="28"/>
      <w:szCs w:val="28"/>
    </w:rPr>
  </w:style>
  <w:style w:type="paragraph" w:styleId="12">
    <w:name w:val="Title"/>
    <w:basedOn w:val="1"/>
    <w:link w:val="26"/>
    <w:qFormat/>
    <w:uiPriority w:val="0"/>
    <w:pPr>
      <w:ind w:firstLine="709"/>
      <w:jc w:val="center"/>
    </w:pPr>
    <w:rPr>
      <w:sz w:val="28"/>
      <w:szCs w:val="20"/>
    </w:rPr>
  </w:style>
  <w:style w:type="paragraph" w:styleId="13">
    <w:name w:val="footer"/>
    <w:basedOn w:val="1"/>
    <w:link w:val="37"/>
    <w:unhideWhenUsed/>
    <w:qFormat/>
    <w:uiPriority w:val="99"/>
    <w:pPr>
      <w:tabs>
        <w:tab w:val="center" w:pos="4677"/>
        <w:tab w:val="right" w:pos="9355"/>
      </w:tabs>
    </w:pPr>
  </w:style>
  <w:style w:type="paragraph" w:styleId="14">
    <w:name w:val="Normal (Web)"/>
    <w:basedOn w:val="1"/>
    <w:link w:val="50"/>
    <w:qFormat/>
    <w:uiPriority w:val="99"/>
    <w:pPr>
      <w:spacing w:before="100" w:beforeAutospacing="1" w:after="100" w:afterAutospacing="1"/>
    </w:pPr>
    <w:rPr>
      <w:rFonts w:ascii="Arial Unicode MS" w:hAnsi="Arial Unicode MS" w:eastAsia="Arial Unicode MS" w:cs="Arial Unicode MS"/>
    </w:rPr>
  </w:style>
  <w:style w:type="character" w:styleId="16">
    <w:name w:val="Emphasis"/>
    <w:basedOn w:val="15"/>
    <w:qFormat/>
    <w:uiPriority w:val="20"/>
    <w:rPr>
      <w:i/>
      <w:iCs/>
    </w:rPr>
  </w:style>
  <w:style w:type="character" w:styleId="17">
    <w:name w:val="Hyperlink"/>
    <w:basedOn w:val="15"/>
    <w:uiPriority w:val="99"/>
    <w:rPr>
      <w:color w:val="0000FF"/>
      <w:u w:val="single"/>
    </w:rPr>
  </w:style>
  <w:style w:type="character" w:styleId="18">
    <w:name w:val="Strong"/>
    <w:basedOn w:val="15"/>
    <w:qFormat/>
    <w:uiPriority w:val="22"/>
    <w:rPr>
      <w:b/>
      <w:bCs/>
    </w:rPr>
  </w:style>
  <w:style w:type="character" w:styleId="19">
    <w:name w:val="HTML Cite"/>
    <w:unhideWhenUsed/>
    <w:qFormat/>
    <w:uiPriority w:val="99"/>
    <w:rPr>
      <w:i/>
      <w:iCs/>
    </w:rPr>
  </w:style>
  <w:style w:type="table" w:styleId="21">
    <w:name w:val="Table Grid"/>
    <w:basedOn w:val="20"/>
    <w:qFormat/>
    <w:uiPriority w:val="59"/>
    <w:pPr>
      <w:spacing w:after="0" w:line="240" w:lineRule="auto"/>
    </w:pPr>
    <w:tblPr>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
  </w:style>
  <w:style w:type="paragraph" w:customStyle="1" w:styleId="22">
    <w:name w:val="List Paragraph"/>
    <w:basedOn w:val="1"/>
    <w:link w:val="53"/>
    <w:qFormat/>
    <w:uiPriority w:val="34"/>
    <w:pPr>
      <w:ind w:left="720"/>
      <w:contextualSpacing/>
    </w:pPr>
  </w:style>
  <w:style w:type="character" w:customStyle="1" w:styleId="23">
    <w:name w:val="Заголовок 2 Знак"/>
    <w:basedOn w:val="15"/>
    <w:link w:val="3"/>
    <w:uiPriority w:val="0"/>
    <w:rPr>
      <w:rFonts w:ascii="Times New Roman" w:hAnsi="Times New Roman" w:eastAsia="Times New Roman" w:cs="Times New Roman"/>
      <w:sz w:val="24"/>
      <w:szCs w:val="20"/>
      <w:lang w:eastAsia="ru-RU"/>
    </w:rPr>
  </w:style>
  <w:style w:type="paragraph" w:customStyle="1" w:styleId="24">
    <w:name w:val="Обычный1"/>
    <w:uiPriority w:val="0"/>
    <w:pPr>
      <w:widowControl w:val="0"/>
      <w:spacing w:after="0" w:line="240" w:lineRule="auto"/>
    </w:pPr>
    <w:rPr>
      <w:rFonts w:ascii="Courier New" w:hAnsi="Courier New" w:eastAsia="Times New Roman" w:cs="Times New Roman"/>
      <w:snapToGrid w:val="0"/>
      <w:sz w:val="20"/>
      <w:szCs w:val="20"/>
      <w:lang w:val="ru-RU" w:eastAsia="ru-RU" w:bidi="ar-SA"/>
    </w:rPr>
  </w:style>
  <w:style w:type="character" w:customStyle="1" w:styleId="25">
    <w:name w:val="Текст выноски Знак"/>
    <w:basedOn w:val="15"/>
    <w:link w:val="4"/>
    <w:semiHidden/>
    <w:uiPriority w:val="99"/>
    <w:rPr>
      <w:rFonts w:ascii="Tahoma" w:hAnsi="Tahoma" w:eastAsia="Times New Roman" w:cs="Tahoma"/>
      <w:sz w:val="16"/>
      <w:szCs w:val="16"/>
      <w:lang w:eastAsia="ru-RU"/>
    </w:rPr>
  </w:style>
  <w:style w:type="character" w:customStyle="1" w:styleId="26">
    <w:name w:val="Название Знак"/>
    <w:basedOn w:val="15"/>
    <w:link w:val="12"/>
    <w:uiPriority w:val="0"/>
    <w:rPr>
      <w:rFonts w:ascii="Times New Roman" w:hAnsi="Times New Roman" w:eastAsia="Times New Roman" w:cs="Times New Roman"/>
      <w:sz w:val="28"/>
      <w:szCs w:val="20"/>
      <w:lang w:eastAsia="ru-RU"/>
    </w:rPr>
  </w:style>
  <w:style w:type="paragraph" w:customStyle="1" w:styleId="27">
    <w:name w:val="p"/>
    <w:basedOn w:val="1"/>
    <w:uiPriority w:val="0"/>
    <w:pPr>
      <w:spacing w:before="48" w:after="48"/>
      <w:ind w:firstLine="480"/>
      <w:jc w:val="both"/>
    </w:pPr>
  </w:style>
  <w:style w:type="character" w:customStyle="1" w:styleId="28">
    <w:name w:val="Текст Знак"/>
    <w:basedOn w:val="15"/>
    <w:link w:val="5"/>
    <w:uiPriority w:val="0"/>
    <w:rPr>
      <w:rFonts w:ascii="Courier New" w:hAnsi="Courier New" w:eastAsia="Times New Roman" w:cs="Courier New"/>
      <w:sz w:val="20"/>
      <w:szCs w:val="20"/>
      <w:lang w:eastAsia="ru-RU"/>
    </w:rPr>
  </w:style>
  <w:style w:type="character" w:customStyle="1" w:styleId="29">
    <w:name w:val="Основной текст с отступом Знак"/>
    <w:basedOn w:val="15"/>
    <w:link w:val="11"/>
    <w:uiPriority w:val="0"/>
    <w:rPr>
      <w:rFonts w:ascii="Arial" w:hAnsi="Arial" w:eastAsia="Times New Roman" w:cs="Arial"/>
      <w:sz w:val="28"/>
      <w:szCs w:val="28"/>
      <w:lang w:eastAsia="ru-RU"/>
    </w:rPr>
  </w:style>
  <w:style w:type="paragraph" w:customStyle="1" w:styleId="30">
    <w:name w:val="Обычный2"/>
    <w:uiPriority w:val="0"/>
    <w:pPr>
      <w:widowControl w:val="0"/>
      <w:spacing w:after="0" w:line="240" w:lineRule="auto"/>
    </w:pPr>
    <w:rPr>
      <w:rFonts w:ascii="Courier New" w:hAnsi="Courier New" w:eastAsia="Times New Roman" w:cs="Times New Roman"/>
      <w:snapToGrid w:val="0"/>
      <w:sz w:val="20"/>
      <w:szCs w:val="20"/>
      <w:lang w:val="ru-RU" w:eastAsia="ru-RU" w:bidi="ar-SA"/>
    </w:rPr>
  </w:style>
  <w:style w:type="paragraph" w:customStyle="1" w:styleId="31">
    <w:name w:val="Комментарий"/>
    <w:basedOn w:val="1"/>
    <w:next w:val="1"/>
    <w:qFormat/>
    <w:uiPriority w:val="99"/>
    <w:pPr>
      <w:widowControl w:val="0"/>
      <w:autoSpaceDE w:val="0"/>
      <w:autoSpaceDN w:val="0"/>
      <w:adjustRightInd w:val="0"/>
      <w:ind w:left="170"/>
      <w:jc w:val="both"/>
    </w:pPr>
    <w:rPr>
      <w:rFonts w:ascii="Arial" w:hAnsi="Arial" w:cs="Arial"/>
      <w:i/>
      <w:iCs/>
      <w:color w:val="800080"/>
      <w:sz w:val="20"/>
      <w:szCs w:val="20"/>
    </w:rPr>
  </w:style>
  <w:style w:type="character" w:customStyle="1" w:styleId="32">
    <w:name w:val="Заголовок 1 Знак"/>
    <w:basedOn w:val="15"/>
    <w:link w:val="2"/>
    <w:qFormat/>
    <w:uiPriority w:val="9"/>
    <w:rPr>
      <w:rFonts w:asciiTheme="majorHAnsi" w:hAnsiTheme="majorHAnsi" w:eastAsiaTheme="majorEastAsia" w:cstheme="majorBidi"/>
      <w:b/>
      <w:bCs/>
      <w:color w:val="366091" w:themeColor="accent1" w:themeShade="BF"/>
      <w:sz w:val="28"/>
      <w:szCs w:val="28"/>
      <w:lang w:eastAsia="ru-RU"/>
    </w:rPr>
  </w:style>
  <w:style w:type="paragraph" w:customStyle="1" w:styleId="33">
    <w:name w:val="Таблицы (моноширинный)"/>
    <w:basedOn w:val="1"/>
    <w:next w:val="1"/>
    <w:qFormat/>
    <w:uiPriority w:val="99"/>
    <w:pPr>
      <w:widowControl w:val="0"/>
      <w:autoSpaceDE w:val="0"/>
      <w:autoSpaceDN w:val="0"/>
      <w:adjustRightInd w:val="0"/>
      <w:jc w:val="both"/>
    </w:pPr>
    <w:rPr>
      <w:rFonts w:ascii="Courier New" w:hAnsi="Courier New" w:cs="Courier New"/>
      <w:sz w:val="20"/>
      <w:szCs w:val="20"/>
    </w:rPr>
  </w:style>
  <w:style w:type="character" w:customStyle="1" w:styleId="34">
    <w:name w:val="w1"/>
    <w:basedOn w:val="15"/>
    <w:qFormat/>
    <w:uiPriority w:val="0"/>
  </w:style>
  <w:style w:type="paragraph" w:customStyle="1" w:styleId="35">
    <w:name w:val="src"/>
    <w:basedOn w:val="1"/>
    <w:qFormat/>
    <w:uiPriority w:val="0"/>
    <w:pPr>
      <w:spacing w:after="225"/>
    </w:pPr>
    <w:rPr>
      <w:i/>
      <w:iCs/>
      <w:color w:val="939756"/>
      <w:sz w:val="17"/>
      <w:szCs w:val="17"/>
    </w:rPr>
  </w:style>
  <w:style w:type="character" w:customStyle="1" w:styleId="36">
    <w:name w:val="Верхний колонтитул Знак"/>
    <w:basedOn w:val="15"/>
    <w:link w:val="7"/>
    <w:qFormat/>
    <w:uiPriority w:val="99"/>
    <w:rPr>
      <w:rFonts w:ascii="Times New Roman" w:hAnsi="Times New Roman" w:eastAsia="Times New Roman" w:cs="Times New Roman"/>
      <w:sz w:val="24"/>
      <w:szCs w:val="24"/>
      <w:lang w:eastAsia="ru-RU"/>
    </w:rPr>
  </w:style>
  <w:style w:type="character" w:customStyle="1" w:styleId="37">
    <w:name w:val="Нижний колонтитул Знак"/>
    <w:basedOn w:val="15"/>
    <w:link w:val="13"/>
    <w:semiHidden/>
    <w:qFormat/>
    <w:uiPriority w:val="99"/>
    <w:rPr>
      <w:rFonts w:ascii="Times New Roman" w:hAnsi="Times New Roman" w:eastAsia="Times New Roman" w:cs="Times New Roman"/>
      <w:sz w:val="24"/>
      <w:szCs w:val="24"/>
      <w:lang w:eastAsia="ru-RU"/>
    </w:rPr>
  </w:style>
  <w:style w:type="paragraph" w:customStyle="1" w:styleId="38">
    <w:name w:val="Обычный3"/>
    <w:qFormat/>
    <w:uiPriority w:val="0"/>
    <w:pPr>
      <w:widowControl w:val="0"/>
      <w:spacing w:after="0" w:line="240" w:lineRule="auto"/>
    </w:pPr>
    <w:rPr>
      <w:rFonts w:ascii="Courier New" w:hAnsi="Courier New" w:eastAsia="Times New Roman" w:cs="Times New Roman"/>
      <w:snapToGrid w:val="0"/>
      <w:sz w:val="20"/>
      <w:szCs w:val="20"/>
      <w:lang w:val="ru-RU" w:eastAsia="ru-RU" w:bidi="ar-SA"/>
    </w:rPr>
  </w:style>
  <w:style w:type="character" w:customStyle="1" w:styleId="39">
    <w:name w:val="Основной текст Знак"/>
    <w:basedOn w:val="15"/>
    <w:link w:val="8"/>
    <w:semiHidden/>
    <w:qFormat/>
    <w:uiPriority w:val="99"/>
    <w:rPr>
      <w:rFonts w:ascii="Times New Roman" w:hAnsi="Times New Roman" w:eastAsia="Times New Roman" w:cs="Times New Roman"/>
      <w:sz w:val="24"/>
      <w:szCs w:val="24"/>
      <w:lang w:eastAsia="ru-RU"/>
    </w:rPr>
  </w:style>
  <w:style w:type="paragraph" w:customStyle="1" w:styleId="40">
    <w:name w:val="No Spacing"/>
    <w:qFormat/>
    <w:uiPriority w:val="1"/>
    <w:pPr>
      <w:spacing w:after="0" w:line="240" w:lineRule="auto"/>
    </w:pPr>
    <w:rPr>
      <w:rFonts w:ascii="Times New Roman" w:hAnsi="Times New Roman" w:eastAsia="Times New Roman" w:cs="Times New Roman"/>
      <w:sz w:val="24"/>
      <w:szCs w:val="24"/>
      <w:lang w:val="ru-RU" w:eastAsia="ru-RU" w:bidi="ar-SA"/>
    </w:rPr>
  </w:style>
  <w:style w:type="paragraph" w:customStyle="1" w:styleId="41">
    <w:name w:val="p1"/>
    <w:basedOn w:val="1"/>
    <w:qFormat/>
    <w:uiPriority w:val="0"/>
    <w:pPr>
      <w:spacing w:before="100" w:beforeAutospacing="1" w:after="100" w:afterAutospacing="1"/>
    </w:pPr>
    <w:rPr>
      <w:rFonts w:eastAsiaTheme="minorEastAsia"/>
    </w:rPr>
  </w:style>
  <w:style w:type="character" w:customStyle="1" w:styleId="42">
    <w:name w:val="s1"/>
    <w:basedOn w:val="15"/>
    <w:uiPriority w:val="0"/>
    <w:rPr>
      <w:rFonts w:cs="Times New Roman"/>
    </w:rPr>
  </w:style>
  <w:style w:type="paragraph" w:customStyle="1" w:styleId="43">
    <w:name w:val="p5"/>
    <w:basedOn w:val="1"/>
    <w:qFormat/>
    <w:uiPriority w:val="0"/>
    <w:pPr>
      <w:spacing w:before="100" w:beforeAutospacing="1" w:after="100" w:afterAutospacing="1"/>
    </w:pPr>
    <w:rPr>
      <w:rFonts w:eastAsiaTheme="minorEastAsia"/>
    </w:rPr>
  </w:style>
  <w:style w:type="character" w:customStyle="1" w:styleId="44">
    <w:name w:val="s2"/>
    <w:basedOn w:val="15"/>
    <w:qFormat/>
    <w:uiPriority w:val="0"/>
    <w:rPr>
      <w:rFonts w:cs="Times New Roman"/>
    </w:rPr>
  </w:style>
  <w:style w:type="character" w:customStyle="1" w:styleId="45">
    <w:name w:val="apple-converted-space"/>
    <w:basedOn w:val="15"/>
    <w:qFormat/>
    <w:uiPriority w:val="0"/>
    <w:rPr>
      <w:rFonts w:cs="Times New Roman"/>
    </w:rPr>
  </w:style>
  <w:style w:type="paragraph" w:customStyle="1" w:styleId="46">
    <w:name w:val="p6"/>
    <w:basedOn w:val="1"/>
    <w:qFormat/>
    <w:uiPriority w:val="0"/>
    <w:pPr>
      <w:spacing w:before="100" w:beforeAutospacing="1" w:after="100" w:afterAutospacing="1"/>
    </w:pPr>
    <w:rPr>
      <w:rFonts w:eastAsiaTheme="minorEastAsia"/>
    </w:rPr>
  </w:style>
  <w:style w:type="paragraph" w:customStyle="1" w:styleId="47">
    <w:name w:val="Курсовая"/>
    <w:basedOn w:val="1"/>
    <w:link w:val="48"/>
    <w:qFormat/>
    <w:uiPriority w:val="99"/>
    <w:pPr>
      <w:spacing w:after="240"/>
      <w:ind w:firstLine="851"/>
      <w:jc w:val="both"/>
    </w:pPr>
    <w:rPr>
      <w:rFonts w:eastAsia="Calibri"/>
      <w:sz w:val="28"/>
      <w:szCs w:val="28"/>
      <w:lang w:eastAsia="en-US"/>
    </w:rPr>
  </w:style>
  <w:style w:type="character" w:customStyle="1" w:styleId="48">
    <w:name w:val="Курсовая Знак"/>
    <w:basedOn w:val="15"/>
    <w:link w:val="47"/>
    <w:qFormat/>
    <w:locked/>
    <w:uiPriority w:val="99"/>
    <w:rPr>
      <w:rFonts w:ascii="Times New Roman" w:hAnsi="Times New Roman" w:eastAsia="Calibri" w:cs="Times New Roman"/>
      <w:sz w:val="28"/>
      <w:szCs w:val="28"/>
    </w:rPr>
  </w:style>
  <w:style w:type="paragraph" w:customStyle="1" w:styleId="49">
    <w:name w:val="TOC Heading"/>
    <w:basedOn w:val="2"/>
    <w:next w:val="1"/>
    <w:unhideWhenUsed/>
    <w:qFormat/>
    <w:uiPriority w:val="39"/>
    <w:pPr>
      <w:spacing w:line="276" w:lineRule="auto"/>
      <w:outlineLvl w:val="9"/>
    </w:pPr>
    <w:rPr>
      <w:lang w:eastAsia="en-US"/>
    </w:rPr>
  </w:style>
  <w:style w:type="character" w:customStyle="1" w:styleId="50">
    <w:name w:val="Обычный (веб) Знак"/>
    <w:link w:val="14"/>
    <w:qFormat/>
    <w:locked/>
    <w:uiPriority w:val="99"/>
    <w:rPr>
      <w:rFonts w:ascii="Arial Unicode MS" w:hAnsi="Arial Unicode MS" w:eastAsia="Arial Unicode MS" w:cs="Arial Unicode MS"/>
      <w:sz w:val="24"/>
      <w:szCs w:val="24"/>
      <w:lang w:eastAsia="ru-RU"/>
    </w:rPr>
  </w:style>
  <w:style w:type="character" w:customStyle="1" w:styleId="51">
    <w:name w:val="Текст сноски Знак"/>
    <w:basedOn w:val="15"/>
    <w:link w:val="6"/>
    <w:qFormat/>
    <w:uiPriority w:val="0"/>
    <w:rPr>
      <w:rFonts w:ascii="Times New Roman" w:hAnsi="Times New Roman" w:eastAsia="Times New Roman" w:cs="Times New Roman"/>
      <w:sz w:val="20"/>
      <w:szCs w:val="20"/>
    </w:rPr>
  </w:style>
  <w:style w:type="character" w:customStyle="1" w:styleId="52">
    <w:name w:val="apple-style-span"/>
    <w:basedOn w:val="15"/>
    <w:qFormat/>
    <w:uiPriority w:val="0"/>
  </w:style>
  <w:style w:type="character" w:customStyle="1" w:styleId="53">
    <w:name w:val="Абзац списка Знак"/>
    <w:link w:val="22"/>
    <w:qFormat/>
    <w:locked/>
    <w:uiPriority w:val="34"/>
    <w:rPr>
      <w:rFonts w:ascii="Times New Roman" w:hAnsi="Times New Roman" w:eastAsia="Times New Roman" w:cs="Times New Roman"/>
      <w:sz w:val="24"/>
      <w:szCs w:val="24"/>
      <w:lang w:eastAsia="ru-RU"/>
    </w:rPr>
  </w:style>
  <w:style w:type="paragraph" w:customStyle="1" w:styleId="54">
    <w:name w:val="Default"/>
    <w:qFormat/>
    <w:uiPriority w:val="99"/>
    <w:pPr>
      <w:autoSpaceDE w:val="0"/>
      <w:autoSpaceDN w:val="0"/>
      <w:adjustRightInd w:val="0"/>
      <w:spacing w:after="0" w:line="240" w:lineRule="auto"/>
    </w:pPr>
    <w:rPr>
      <w:rFonts w:ascii="Times New Roman" w:hAnsi="Times New Roman" w:eastAsia="Calibri" w:cs="Times New Roman"/>
      <w:color w:val="000000"/>
      <w:sz w:val="24"/>
      <w:szCs w:val="24"/>
      <w:lang w:val="ru-RU" w:eastAsia="en-US" w:bidi="ar-SA"/>
    </w:rPr>
  </w:style>
  <w:style w:type="paragraph" w:customStyle="1" w:styleId="55">
    <w:name w:val="p12"/>
    <w:basedOn w:val="1"/>
    <w:qFormat/>
    <w:uiPriority w:val="0"/>
    <w:pPr>
      <w:spacing w:before="100" w:beforeAutospacing="1" w:after="100" w:afterAutospacing="1"/>
    </w:pPr>
  </w:style>
  <w:style w:type="paragraph" w:customStyle="1" w:styleId="56">
    <w:name w:val="p10"/>
    <w:basedOn w:val="1"/>
    <w:qFormat/>
    <w:uiPriority w:val="0"/>
    <w:pPr>
      <w:spacing w:before="100" w:beforeAutospacing="1" w:after="100" w:afterAutospacing="1"/>
    </w:pPr>
  </w:style>
  <w:style w:type="paragraph" w:customStyle="1" w:styleId="57">
    <w:name w:val="p14"/>
    <w:basedOn w:val="1"/>
    <w:qFormat/>
    <w:uiPriority w:val="0"/>
    <w:pPr>
      <w:spacing w:before="100" w:beforeAutospacing="1" w:after="100" w:afterAutospacing="1"/>
    </w:pPr>
  </w:style>
  <w:style w:type="paragraph" w:customStyle="1" w:styleId="58">
    <w:name w:val="p15"/>
    <w:basedOn w:val="1"/>
    <w:qFormat/>
    <w:uiPriority w:val="0"/>
    <w:pPr>
      <w:spacing w:before="100" w:beforeAutospacing="1" w:after="100" w:afterAutospacing="1"/>
    </w:pPr>
  </w:style>
  <w:style w:type="character" w:customStyle="1" w:styleId="59">
    <w:name w:val="Placeholder Text"/>
    <w:basedOn w:val="15"/>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ИДО</Company>
  <Pages>50</Pages>
  <Words>10819</Words>
  <Characters>61670</Characters>
  <Lines>513</Lines>
  <Paragraphs>144</Paragraphs>
  <TotalTime>0</TotalTime>
  <ScaleCrop>false</ScaleCrop>
  <LinksUpToDate>false</LinksUpToDate>
  <CharactersWithSpaces>72345</CharactersWithSpaces>
  <Application>WPS Office Сообщество_10.1.0.5672_F1E327BC-269C-435d-A152-05C5408002CA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2015-10-19T14:40:00Z</dcterms:created>
  <dc:creator>user</dc:creator>
  <cp:lastModifiedBy>human</cp:lastModifiedBy>
  <cp:lastPrinted>2015-11-06T09:13:00Z</cp:lastPrinted>
  <dcterms:modified xsi:type="dcterms:W3CDTF">2017-04-23T19:46:50Z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1049-10.1.0.5672</vt:lpwstr>
  </property>
</Properties>
</file>