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Директору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ООО «ИКЦ «Запсиб-Экспертиза»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А.Г. Безденежных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jc w:val="center"/>
      </w:pPr>
      <w:r>
        <w:rPr>
          <w:b/>
        </w:rPr>
        <w:t>ЗАЯВКА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</w:rPr>
        <w:t>на проведение оценки соответствия лифта требованиям технического регламента Таможенного союза «Безопасность лифтов»</w:t>
      </w:r>
    </w:p>
    <w:p>
      <w:pPr>
        <w:jc w:val="both"/>
      </w:pPr>
      <w:r>
        <w:t xml:space="preserve">Просим Вас провести оценку соответствия в форме </w:t>
      </w:r>
      <w:r>
        <w:rPr>
          <w:b/>
          <w:u w:val="single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17"/>
        <w:gridCol w:w="1317"/>
        <w:gridCol w:w="1317"/>
        <w:gridCol w:w="1317"/>
        <w:gridCol w:w="1317"/>
        <w:gridCol w:w="1317"/>
        <w:gridCol w:w="1317"/>
        <w:gridCol w:w="1317"/>
      </w:tblGrid>
      <w:tr>
        <w:tc>
          <w:tcPr>
            <w:tcW w:type="dxa" w:w="1317"/>
          </w:tcPr>
          <w:p>
            <w:r>
              <w:t>№ п/п</w:t>
            </w:r>
          </w:p>
        </w:tc>
        <w:tc>
          <w:tcPr>
            <w:tcW w:type="dxa" w:w="1317"/>
          </w:tcPr>
          <w:p>
            <w:r>
              <w:t>Адрес установки лифта(ов)</w:t>
            </w:r>
          </w:p>
        </w:tc>
        <w:tc>
          <w:tcPr>
            <w:tcW w:type="dxa" w:w="1317"/>
          </w:tcPr>
          <w:p>
            <w:r>
              <w:t>Рег.№</w:t>
            </w:r>
          </w:p>
        </w:tc>
        <w:tc>
          <w:tcPr>
            <w:tcW w:type="dxa" w:w="1317"/>
          </w:tcPr>
          <w:p>
            <w:r>
              <w:t>Год ввода</w:t>
            </w:r>
          </w:p>
        </w:tc>
        <w:tc>
          <w:tcPr>
            <w:tcW w:type="dxa" w:w="1317"/>
          </w:tcPr>
          <w:p>
            <w:r>
              <w:t>Тип</w:t>
            </w:r>
          </w:p>
        </w:tc>
        <w:tc>
          <w:tcPr>
            <w:tcW w:type="dxa" w:w="1317"/>
          </w:tcPr>
          <w:p>
            <w:r>
              <w:t>Грузоподъемность</w:t>
            </w:r>
          </w:p>
        </w:tc>
        <w:tc>
          <w:tcPr>
            <w:tcW w:type="dxa" w:w="1317"/>
          </w:tcPr>
          <w:p>
            <w:r>
              <w:t>Кол-во остановок</w:t>
            </w:r>
          </w:p>
        </w:tc>
        <w:tc>
          <w:tcPr>
            <w:tcW w:type="dxa" w:w="1317"/>
          </w:tcPr>
          <w:p>
            <w:r>
              <w:t>Месяц и год последнего освидетельствования</w:t>
            </w:r>
          </w:p>
        </w:tc>
      </w:tr>
      <w:tr>
        <w:tc>
          <w:tcPr>
            <w:tcW w:type="dxa" w:w="1317"/>
          </w:tcPr>
          <w:p>
            <w:r>
              <w:t>1</w:t>
            </w:r>
          </w:p>
        </w:tc>
        <w:tc>
          <w:tcPr>
            <w:tcW w:type="dxa" w:w="1317"/>
          </w:tcPr>
          <w:p>
            <w:r>
              <w:t>Ленина 7</w:t>
            </w:r>
          </w:p>
        </w:tc>
        <w:tc>
          <w:tcPr>
            <w:tcW w:type="dxa" w:w="1317"/>
          </w:tcPr>
          <w:p>
            <w:r>
              <w:t>123</w:t>
            </w:r>
          </w:p>
        </w:tc>
        <w:tc>
          <w:tcPr>
            <w:tcW w:type="dxa" w:w="1317"/>
          </w:tcPr>
          <w:p>
            <w:r>
              <w:t>2018</w:t>
            </w:r>
          </w:p>
        </w:tc>
        <w:tc>
          <w:tcPr>
            <w:tcW w:type="dxa" w:w="1317"/>
          </w:tcPr>
          <w:p>
            <w:r>
              <w:t>ййц</w:t>
            </w:r>
          </w:p>
        </w:tc>
        <w:tc>
          <w:tcPr>
            <w:tcW w:type="dxa" w:w="1317"/>
          </w:tcPr>
          <w:p>
            <w:r>
              <w:t>120</w:t>
            </w:r>
          </w:p>
        </w:tc>
        <w:tc>
          <w:tcPr>
            <w:tcW w:type="dxa" w:w="1317"/>
          </w:tcPr>
          <w:p>
            <w:r>
              <w:t>5</w:t>
            </w:r>
          </w:p>
        </w:tc>
        <w:tc>
          <w:tcPr>
            <w:tcW w:type="dxa" w:w="1317"/>
          </w:tcPr>
          <w:p>
            <w:r>
              <w:t>2022-01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69"/>
        <w:gridCol w:w="5269"/>
      </w:tblGrid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  <w:u w:val="single"/>
              </w:rPr>
              <w:t>Реквизиты заказчика:</w:t>
            </w:r>
          </w:p>
        </w:tc>
        <w:tc>
          <w:tcPr>
            <w:tcW w:type="dxa" w:w="5269"/>
          </w:tcPr>
          <w:p>
            <w:pPr>
              <w:spacing w:before="0" w:after="0"/>
            </w:pP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Наименование учреждения/организации-плательщика (в соответствии с учредительными документами):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ПАО ХЛЕБНАЯ БАЗА №3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Должность, ФИО руководителя: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ГЕНЕРАЛЬНЫЙ ДИРЕКТОР, Мельников Виталий Геннадьевич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Основание для подписания договора руководителем или иным уполномоченным лицом: устав, приказ, доверенность (с приложением заверенной копии доверенности):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Устав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Юридический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Омская обл, рп Москаленки, ул Гагарина, д 1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Почтовый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Омская обл, рп Москаленки, ул Гагарина, д 1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Расчетный счет:</w:t>
            </w:r>
            <w:r>
              <w:t>1234567890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Наименование банка:</w:t>
            </w:r>
            <w:r>
              <w:t>ПАО Сбербанк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Кор. Счет:</w:t>
            </w:r>
            <w:r>
              <w:t>30101810400000000225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БИК:</w:t>
            </w:r>
            <w:r>
              <w:t>044525225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ИНН/КПП(организации):</w:t>
            </w:r>
            <w:r>
              <w:t>5521001933/552101001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ОГРН:</w:t>
            </w:r>
            <w:r>
              <w:t>1025501756939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Тел/факс:</w:t>
            </w:r>
            <w:r>
              <w:t>89122700658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e-mail:</w:t>
            </w:r>
            <w:r>
              <w:t>galuzik@yandex.ru</w:t>
            </w:r>
          </w:p>
        </w:tc>
      </w:tr>
    </w:tbl>
    <w:p/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  <w:spacing w:before="0" w:after="0"/>
      </w:pP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</w:p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</w:pPr>
      <w:r>
        <w:rPr>
          <w:vertAlign w:val="superscript"/>
        </w:rPr>
        <w:tab/>
        <w:t>(должность, наименование организации)</w:t>
        <w:tab/>
        <w:tab/>
        <w:t>(подпись)</w:t>
        <w:tab/>
        <w:tab/>
        <w:t>(Ф.И.О.)</w:t>
        <w:tab/>
      </w:r>
    </w:p>
    <w:p/>
    <w:p>
      <w:pPr>
        <w:spacing w:before="0" w:after="0"/>
      </w:pPr>
      <w:r>
        <w:t>Исполнитель:</w:t>
      </w:r>
    </w:p>
    <w:p>
      <w:pPr>
        <w:spacing w:before="0" w:after="0"/>
      </w:pPr>
      <w:r>
        <w:t>Евгений</w:t>
      </w:r>
    </w:p>
    <w:p>
      <w:pPr>
        <w:spacing w:before="0" w:after="0"/>
      </w:pPr>
      <w:r>
        <w:t>89122700658</w:t>
      </w:r>
    </w:p>
    <w:sectPr w:rsidR="00FC693F" w:rsidRPr="0006063C" w:rsidSect="0003461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