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C7C0" w14:textId="573D7E16" w:rsidR="00157D99" w:rsidRPr="00FD648E" w:rsidRDefault="00FD648E" w:rsidP="00FD648E">
      <w:pPr>
        <w:jc w:val="both"/>
        <w:rPr>
          <w:rFonts w:ascii="Arial" w:hAnsi="Arial" w:cs="Arial"/>
          <w:b/>
          <w:bCs/>
          <w:sz w:val="24"/>
          <w:szCs w:val="24"/>
        </w:rPr>
      </w:pPr>
      <w:r w:rsidRPr="00FD648E">
        <w:rPr>
          <w:rFonts w:ascii="Arial" w:hAnsi="Arial" w:cs="Arial"/>
          <w:b/>
          <w:bCs/>
          <w:sz w:val="24"/>
          <w:szCs w:val="24"/>
        </w:rPr>
        <w:t>SOLUCIÓN RETO 3</w:t>
      </w:r>
    </w:p>
    <w:p w14:paraId="4073B268" w14:textId="10F073A4" w:rsidR="00FD648E" w:rsidRPr="00FD648E" w:rsidRDefault="00FD648E" w:rsidP="00FD648E">
      <w:pPr>
        <w:jc w:val="both"/>
        <w:rPr>
          <w:rFonts w:ascii="Arial" w:hAnsi="Arial" w:cs="Arial"/>
          <w:b/>
          <w:bCs/>
          <w:sz w:val="24"/>
          <w:szCs w:val="24"/>
        </w:rPr>
      </w:pPr>
      <w:r w:rsidRPr="00FD648E">
        <w:rPr>
          <w:rFonts w:ascii="Arial" w:hAnsi="Arial" w:cs="Arial"/>
          <w:b/>
          <w:bCs/>
          <w:sz w:val="24"/>
          <w:szCs w:val="24"/>
        </w:rPr>
        <w:t>PARTICIPANTES</w:t>
      </w:r>
    </w:p>
    <w:p w14:paraId="53C92043" w14:textId="29953A1F" w:rsidR="00FD648E" w:rsidRDefault="00FD648E" w:rsidP="00FD648E">
      <w:pPr>
        <w:rPr>
          <w:rFonts w:ascii="Arial" w:hAnsi="Arial" w:cs="Arial"/>
          <w:sz w:val="24"/>
          <w:szCs w:val="24"/>
        </w:rPr>
      </w:pPr>
      <w:r w:rsidRPr="00FD648E">
        <w:rPr>
          <w:rFonts w:ascii="Arial" w:hAnsi="Arial" w:cs="Arial"/>
          <w:sz w:val="24"/>
          <w:szCs w:val="24"/>
        </w:rPr>
        <w:t xml:space="preserve">Juliet </w:t>
      </w:r>
      <w:proofErr w:type="spellStart"/>
      <w:r w:rsidRPr="00FD648E">
        <w:rPr>
          <w:rFonts w:ascii="Arial" w:hAnsi="Arial" w:cs="Arial"/>
          <w:sz w:val="24"/>
          <w:szCs w:val="24"/>
        </w:rPr>
        <w:t>Estefani</w:t>
      </w:r>
      <w:proofErr w:type="spellEnd"/>
      <w:r w:rsidRPr="00FD648E">
        <w:rPr>
          <w:rFonts w:ascii="Arial" w:hAnsi="Arial" w:cs="Arial"/>
          <w:sz w:val="24"/>
          <w:szCs w:val="24"/>
        </w:rPr>
        <w:t xml:space="preserve"> Parada Orozco CC 1098793179 Correo:</w:t>
      </w:r>
      <w:r>
        <w:rPr>
          <w:rFonts w:ascii="Arial" w:hAnsi="Arial" w:cs="Arial"/>
          <w:sz w:val="24"/>
          <w:szCs w:val="24"/>
        </w:rPr>
        <w:t xml:space="preserve"> </w:t>
      </w:r>
      <w:hyperlink r:id="rId5" w:history="1">
        <w:r w:rsidRPr="00A055A9">
          <w:rPr>
            <w:rStyle w:val="Hipervnculo"/>
            <w:rFonts w:ascii="Arial" w:hAnsi="Arial" w:cs="Arial"/>
            <w:sz w:val="24"/>
            <w:szCs w:val="24"/>
          </w:rPr>
          <w:t>paradao.estefani@gmail.com</w:t>
        </w:r>
      </w:hyperlink>
    </w:p>
    <w:p w14:paraId="50E93AF5" w14:textId="7C320188" w:rsidR="00FD648E" w:rsidRDefault="00FD648E" w:rsidP="00FD648E">
      <w:pPr>
        <w:rPr>
          <w:rFonts w:ascii="Arial" w:hAnsi="Arial" w:cs="Arial"/>
          <w:sz w:val="24"/>
          <w:szCs w:val="24"/>
        </w:rPr>
      </w:pPr>
      <w:r w:rsidRPr="00FD648E">
        <w:rPr>
          <w:rFonts w:ascii="Arial" w:hAnsi="Arial" w:cs="Arial"/>
          <w:sz w:val="24"/>
          <w:szCs w:val="24"/>
        </w:rPr>
        <w:t xml:space="preserve">Laura Victoria Medina López CC 1039452360 Correo: </w:t>
      </w:r>
      <w:hyperlink r:id="rId6" w:history="1">
        <w:r w:rsidRPr="00A055A9">
          <w:rPr>
            <w:rStyle w:val="Hipervnculo"/>
            <w:rFonts w:ascii="Arial" w:hAnsi="Arial" w:cs="Arial"/>
            <w:sz w:val="24"/>
            <w:szCs w:val="24"/>
          </w:rPr>
          <w:t>lauravmedinal@gmail.com</w:t>
        </w:r>
      </w:hyperlink>
    </w:p>
    <w:p w14:paraId="558D4518" w14:textId="77777777" w:rsidR="00FD648E" w:rsidRDefault="00FD648E" w:rsidP="00FD648E">
      <w:pPr>
        <w:jc w:val="both"/>
        <w:rPr>
          <w:rFonts w:ascii="Arial" w:hAnsi="Arial" w:cs="Arial"/>
          <w:sz w:val="24"/>
          <w:szCs w:val="24"/>
        </w:rPr>
      </w:pPr>
    </w:p>
    <w:p w14:paraId="504BD9F2" w14:textId="77777777" w:rsidR="00FD648E" w:rsidRPr="00FD648E" w:rsidRDefault="00FD648E" w:rsidP="00FD648E">
      <w:pPr>
        <w:pStyle w:val="Prrafodelista"/>
        <w:numPr>
          <w:ilvl w:val="0"/>
          <w:numId w:val="1"/>
        </w:numPr>
        <w:jc w:val="both"/>
        <w:rPr>
          <w:rFonts w:ascii="Arial" w:hAnsi="Arial" w:cs="Arial"/>
          <w:sz w:val="24"/>
          <w:szCs w:val="24"/>
        </w:rPr>
      </w:pPr>
      <w:r w:rsidRPr="00FD648E">
        <w:rPr>
          <w:rFonts w:ascii="Arial" w:hAnsi="Arial" w:cs="Arial"/>
          <w:sz w:val="24"/>
          <w:szCs w:val="24"/>
        </w:rPr>
        <w:t>¿Es posible que un condicional tenga más de una condición de acceso?</w:t>
      </w:r>
    </w:p>
    <w:p w14:paraId="5A34129B" w14:textId="05F59699" w:rsidR="00FD648E" w:rsidRDefault="00FD648E" w:rsidP="00FD648E">
      <w:pPr>
        <w:jc w:val="both"/>
        <w:rPr>
          <w:rFonts w:ascii="Arial" w:hAnsi="Arial" w:cs="Arial"/>
          <w:sz w:val="24"/>
          <w:szCs w:val="24"/>
        </w:rPr>
      </w:pPr>
      <w:r w:rsidRPr="00FD648E">
        <w:rPr>
          <w:rFonts w:ascii="Arial" w:hAnsi="Arial" w:cs="Arial"/>
          <w:sz w:val="24"/>
          <w:szCs w:val="24"/>
        </w:rPr>
        <w:t xml:space="preserve">Sí, en Python es posible utilizar múltiples condiciones en un condicional utilizando los operadores lógicos and o </w:t>
      </w:r>
      <w:proofErr w:type="spellStart"/>
      <w:r w:rsidRPr="00FD648E">
        <w:rPr>
          <w:rFonts w:ascii="Arial" w:hAnsi="Arial" w:cs="Arial"/>
          <w:sz w:val="24"/>
          <w:szCs w:val="24"/>
        </w:rPr>
        <w:t>or</w:t>
      </w:r>
      <w:proofErr w:type="spellEnd"/>
      <w:r w:rsidRPr="00FD648E">
        <w:rPr>
          <w:rFonts w:ascii="Arial" w:hAnsi="Arial" w:cs="Arial"/>
          <w:sz w:val="24"/>
          <w:szCs w:val="24"/>
        </w:rPr>
        <w:t xml:space="preserve"> para combinarlas. Esto te permite evaluar varias condiciones al mismo tiempo y tomar decisiones en función de esos resultados</w:t>
      </w:r>
      <w:r>
        <w:rPr>
          <w:rFonts w:ascii="Arial" w:hAnsi="Arial" w:cs="Arial"/>
          <w:sz w:val="24"/>
          <w:szCs w:val="24"/>
        </w:rPr>
        <w:t>.</w:t>
      </w:r>
    </w:p>
    <w:p w14:paraId="2ED927DA" w14:textId="6FDF5818" w:rsidR="00FD648E" w:rsidRPr="00FD648E" w:rsidRDefault="00FD648E" w:rsidP="00FD648E">
      <w:pPr>
        <w:pStyle w:val="Prrafodelista"/>
        <w:numPr>
          <w:ilvl w:val="0"/>
          <w:numId w:val="1"/>
        </w:numPr>
        <w:jc w:val="both"/>
        <w:rPr>
          <w:rFonts w:ascii="Arial" w:hAnsi="Arial" w:cs="Arial"/>
          <w:sz w:val="24"/>
          <w:szCs w:val="24"/>
        </w:rPr>
      </w:pPr>
      <w:r w:rsidRPr="00FD648E">
        <w:rPr>
          <w:rFonts w:ascii="Arial" w:hAnsi="Arial" w:cs="Arial"/>
          <w:sz w:val="24"/>
          <w:szCs w:val="24"/>
        </w:rPr>
        <w:t>¿Qué sucede si se hace uso de una sentencia break en un ciclo anidado (un ciclo que se encuentra dentro de otro ciclo)?</w:t>
      </w:r>
    </w:p>
    <w:p w14:paraId="2A37BFF3" w14:textId="1D123279" w:rsidR="00FD648E" w:rsidRDefault="00FD648E" w:rsidP="00FD648E">
      <w:pPr>
        <w:jc w:val="both"/>
        <w:rPr>
          <w:rFonts w:ascii="Arial" w:hAnsi="Arial" w:cs="Arial"/>
          <w:sz w:val="24"/>
          <w:szCs w:val="24"/>
        </w:rPr>
      </w:pPr>
      <w:r w:rsidRPr="00FD648E">
        <w:rPr>
          <w:rFonts w:ascii="Arial" w:hAnsi="Arial" w:cs="Arial"/>
          <w:sz w:val="24"/>
          <w:szCs w:val="24"/>
        </w:rPr>
        <w:t>Cuando se utiliza la sentencia break en un ciclo anidado (un ciclo dentro de otro ciclo), la sentencia break solo terminará la ejecución del ciclo más interno en el que se encuentra. El ciclo externo continuará ejecutándose sin ser afectado por el break en el ciclo interno.</w:t>
      </w:r>
      <w:r w:rsidRPr="00FD648E">
        <w:t xml:space="preserve"> </w:t>
      </w:r>
      <w:r w:rsidRPr="00FD648E">
        <w:rPr>
          <w:rFonts w:ascii="Arial" w:hAnsi="Arial" w:cs="Arial"/>
          <w:sz w:val="24"/>
          <w:szCs w:val="24"/>
        </w:rPr>
        <w:t>Esto es útil para salir de un bucle específico sin salir de todos los bucles anidados</w:t>
      </w:r>
    </w:p>
    <w:p w14:paraId="5266BC87" w14:textId="2EC02E5A" w:rsidR="00FD648E" w:rsidRPr="00FD648E" w:rsidRDefault="00FD648E" w:rsidP="00FD648E">
      <w:pPr>
        <w:pStyle w:val="Prrafodelista"/>
        <w:numPr>
          <w:ilvl w:val="0"/>
          <w:numId w:val="1"/>
        </w:numPr>
        <w:jc w:val="both"/>
        <w:rPr>
          <w:rFonts w:ascii="Arial" w:hAnsi="Arial" w:cs="Arial"/>
          <w:sz w:val="24"/>
          <w:szCs w:val="24"/>
        </w:rPr>
      </w:pPr>
      <w:r w:rsidRPr="00FD648E">
        <w:rPr>
          <w:rFonts w:ascii="Arial" w:hAnsi="Arial" w:cs="Arial"/>
          <w:sz w:val="24"/>
          <w:szCs w:val="24"/>
        </w:rPr>
        <w:t xml:space="preserve">¿Dentro de los paréntesis de la función </w:t>
      </w:r>
      <w:proofErr w:type="spellStart"/>
      <w:proofErr w:type="gramStart"/>
      <w:r w:rsidRPr="00FD648E">
        <w:rPr>
          <w:rFonts w:ascii="Arial" w:hAnsi="Arial" w:cs="Arial"/>
          <w:sz w:val="24"/>
          <w:szCs w:val="24"/>
        </w:rPr>
        <w:t>range</w:t>
      </w:r>
      <w:proofErr w:type="spellEnd"/>
      <w:r w:rsidRPr="00FD648E">
        <w:rPr>
          <w:rFonts w:ascii="Arial" w:hAnsi="Arial" w:cs="Arial"/>
          <w:sz w:val="24"/>
          <w:szCs w:val="24"/>
        </w:rPr>
        <w:t>(</w:t>
      </w:r>
      <w:proofErr w:type="gramEnd"/>
      <w:r w:rsidRPr="00FD648E">
        <w:rPr>
          <w:rFonts w:ascii="Arial" w:hAnsi="Arial" w:cs="Arial"/>
          <w:sz w:val="24"/>
          <w:szCs w:val="24"/>
        </w:rPr>
        <w:t>) se pueden poner variables en vez de datos directamente?</w:t>
      </w:r>
    </w:p>
    <w:p w14:paraId="1B979AAD" w14:textId="4A5B61B5" w:rsidR="00FD648E" w:rsidRDefault="00FD648E" w:rsidP="00FD648E">
      <w:pPr>
        <w:jc w:val="both"/>
        <w:rPr>
          <w:rFonts w:ascii="Arial" w:hAnsi="Arial" w:cs="Arial"/>
          <w:sz w:val="24"/>
          <w:szCs w:val="24"/>
        </w:rPr>
      </w:pPr>
      <w:r w:rsidRPr="00FD648E">
        <w:rPr>
          <w:rFonts w:ascii="Arial" w:hAnsi="Arial" w:cs="Arial"/>
          <w:sz w:val="24"/>
          <w:szCs w:val="24"/>
        </w:rPr>
        <w:t xml:space="preserve">Sí, es posible utilizar variables dentro de los paréntesis de la función </w:t>
      </w:r>
      <w:proofErr w:type="spellStart"/>
      <w:proofErr w:type="gramStart"/>
      <w:r w:rsidRPr="00FD648E">
        <w:rPr>
          <w:rFonts w:ascii="Arial" w:hAnsi="Arial" w:cs="Arial"/>
          <w:sz w:val="24"/>
          <w:szCs w:val="24"/>
        </w:rPr>
        <w:t>range</w:t>
      </w:r>
      <w:proofErr w:type="spellEnd"/>
      <w:r w:rsidRPr="00FD648E">
        <w:rPr>
          <w:rFonts w:ascii="Arial" w:hAnsi="Arial" w:cs="Arial"/>
          <w:sz w:val="24"/>
          <w:szCs w:val="24"/>
        </w:rPr>
        <w:t>(</w:t>
      </w:r>
      <w:proofErr w:type="gramEnd"/>
      <w:r w:rsidRPr="00FD648E">
        <w:rPr>
          <w:rFonts w:ascii="Arial" w:hAnsi="Arial" w:cs="Arial"/>
          <w:sz w:val="24"/>
          <w:szCs w:val="24"/>
        </w:rPr>
        <w:t xml:space="preserve">) siempre y cuando esas variables contengan valores numéricos adecuados. La función </w:t>
      </w:r>
      <w:proofErr w:type="spellStart"/>
      <w:proofErr w:type="gramStart"/>
      <w:r w:rsidRPr="00FD648E">
        <w:rPr>
          <w:rFonts w:ascii="Arial" w:hAnsi="Arial" w:cs="Arial"/>
          <w:sz w:val="24"/>
          <w:szCs w:val="24"/>
        </w:rPr>
        <w:t>range</w:t>
      </w:r>
      <w:proofErr w:type="spellEnd"/>
      <w:r w:rsidRPr="00FD648E">
        <w:rPr>
          <w:rFonts w:ascii="Arial" w:hAnsi="Arial" w:cs="Arial"/>
          <w:sz w:val="24"/>
          <w:szCs w:val="24"/>
        </w:rPr>
        <w:t>(</w:t>
      </w:r>
      <w:proofErr w:type="gramEnd"/>
      <w:r w:rsidRPr="00FD648E">
        <w:rPr>
          <w:rFonts w:ascii="Arial" w:hAnsi="Arial" w:cs="Arial"/>
          <w:sz w:val="24"/>
          <w:szCs w:val="24"/>
        </w:rPr>
        <w:t>) espera argumentos numéricos que representan el inicio, el final y el paso de la secuencia.</w:t>
      </w:r>
    </w:p>
    <w:p w14:paraId="5C72EA7B" w14:textId="77777777" w:rsidR="00FD648E" w:rsidRDefault="00FD648E" w:rsidP="00FD648E">
      <w:pPr>
        <w:jc w:val="both"/>
        <w:rPr>
          <w:rFonts w:ascii="Arial" w:hAnsi="Arial" w:cs="Arial"/>
          <w:sz w:val="24"/>
          <w:szCs w:val="24"/>
        </w:rPr>
      </w:pPr>
    </w:p>
    <w:p w14:paraId="1C5DB189" w14:textId="03685D4F" w:rsidR="00FD648E" w:rsidRDefault="00FD648E" w:rsidP="00FD648E">
      <w:pPr>
        <w:jc w:val="both"/>
        <w:rPr>
          <w:rFonts w:ascii="Arial" w:hAnsi="Arial" w:cs="Arial"/>
          <w:sz w:val="24"/>
          <w:szCs w:val="24"/>
        </w:rPr>
      </w:pPr>
      <w:r>
        <w:rPr>
          <w:rFonts w:ascii="Arial" w:hAnsi="Arial" w:cs="Arial"/>
          <w:sz w:val="24"/>
          <w:szCs w:val="24"/>
        </w:rPr>
        <w:t xml:space="preserve">La solución del reto 3, se encuentra en el documento </w:t>
      </w:r>
      <w:r w:rsidRPr="00FD648E">
        <w:rPr>
          <w:rFonts w:ascii="Arial" w:hAnsi="Arial" w:cs="Arial"/>
          <w:sz w:val="24"/>
          <w:szCs w:val="24"/>
        </w:rPr>
        <w:t>reto3.py</w:t>
      </w:r>
      <w:r>
        <w:rPr>
          <w:rFonts w:ascii="Arial" w:hAnsi="Arial" w:cs="Arial"/>
          <w:sz w:val="24"/>
          <w:szCs w:val="24"/>
        </w:rPr>
        <w:t>.</w:t>
      </w:r>
    </w:p>
    <w:p w14:paraId="33448D2D" w14:textId="77777777" w:rsidR="00FD648E" w:rsidRPr="00FD648E" w:rsidRDefault="00FD648E" w:rsidP="00FD648E">
      <w:pPr>
        <w:jc w:val="both"/>
        <w:rPr>
          <w:rFonts w:ascii="Arial" w:hAnsi="Arial" w:cs="Arial"/>
          <w:sz w:val="24"/>
          <w:szCs w:val="24"/>
        </w:rPr>
      </w:pPr>
    </w:p>
    <w:sectPr w:rsidR="00FD648E" w:rsidRPr="00FD6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645"/>
    <w:multiLevelType w:val="hybridMultilevel"/>
    <w:tmpl w:val="C9880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1561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8E"/>
    <w:rsid w:val="00157D99"/>
    <w:rsid w:val="007E5272"/>
    <w:rsid w:val="00C23ABF"/>
    <w:rsid w:val="00FD64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A238"/>
  <w15:chartTrackingRefBased/>
  <w15:docId w15:val="{0700704C-2735-46DE-9137-D1116044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648E"/>
    <w:rPr>
      <w:color w:val="0563C1" w:themeColor="hyperlink"/>
      <w:u w:val="single"/>
    </w:rPr>
  </w:style>
  <w:style w:type="character" w:styleId="Mencinsinresolver">
    <w:name w:val="Unresolved Mention"/>
    <w:basedOn w:val="Fuentedeprrafopredeter"/>
    <w:uiPriority w:val="99"/>
    <w:semiHidden/>
    <w:unhideWhenUsed/>
    <w:rsid w:val="00FD648E"/>
    <w:rPr>
      <w:color w:val="605E5C"/>
      <w:shd w:val="clear" w:color="auto" w:fill="E1DFDD"/>
    </w:rPr>
  </w:style>
  <w:style w:type="paragraph" w:styleId="Prrafodelista">
    <w:name w:val="List Paragraph"/>
    <w:basedOn w:val="Normal"/>
    <w:uiPriority w:val="34"/>
    <w:qFormat/>
    <w:rsid w:val="00FD6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ravmedinal@gmail.com" TargetMode="External"/><Relationship Id="rId5" Type="http://schemas.openxmlformats.org/officeDocument/2006/relationships/hyperlink" Target="mailto:paradao.estef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1271</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Victoria Medina Lopez</dc:creator>
  <cp:keywords/>
  <dc:description/>
  <cp:lastModifiedBy>Laura Victoria Medina Lopez</cp:lastModifiedBy>
  <cp:revision>1</cp:revision>
  <dcterms:created xsi:type="dcterms:W3CDTF">2023-09-03T20:16:00Z</dcterms:created>
  <dcterms:modified xsi:type="dcterms:W3CDTF">2023-09-03T20:21:00Z</dcterms:modified>
</cp:coreProperties>
</file>