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0A0023" w:rsidP="03501E72" w:rsidRDefault="150A0023" w14:paraId="74A24379" w14:textId="634704D0">
      <w:pPr>
        <w:pStyle w:val="ListParagraph"/>
        <w:numPr>
          <w:ilvl w:val="0"/>
          <w:numId w:val="1"/>
        </w:numPr>
        <w:spacing w:before="0" w:beforeAutospacing="off" w:after="0" w:afterAutospacing="off"/>
        <w:rPr>
          <w:rFonts w:ascii="Segoe UI" w:hAnsi="Segoe UI" w:eastAsia="Segoe UI" w:cs="Segoe UI"/>
          <w:b w:val="1"/>
          <w:bCs w:val="1"/>
          <w:i w:val="0"/>
          <w:iCs w:val="0"/>
          <w:caps w:val="0"/>
          <w:smallCaps w:val="0"/>
          <w:noProof w:val="0"/>
          <w:color w:val="374151"/>
          <w:sz w:val="16"/>
          <w:szCs w:val="16"/>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 xml:space="preserve">1. </w:t>
      </w:r>
      <w:r w:rsidRPr="03501E72" w:rsidR="150A0023">
        <w:rPr>
          <w:rFonts w:ascii="Segoe UI" w:hAnsi="Segoe UI" w:eastAsia="Segoe UI" w:cs="Segoe UI"/>
          <w:b w:val="1"/>
          <w:bCs w:val="1"/>
          <w:i w:val="0"/>
          <w:iCs w:val="0"/>
          <w:caps w:val="0"/>
          <w:smallCaps w:val="0"/>
          <w:noProof w:val="0"/>
          <w:color w:val="374151"/>
          <w:sz w:val="18"/>
          <w:szCs w:val="18"/>
          <w:lang w:val="es-ES"/>
        </w:rPr>
        <w:t>Flask</w:t>
      </w:r>
      <w:r w:rsidRPr="03501E72" w:rsidR="150A0023">
        <w:rPr>
          <w:rFonts w:ascii="Segoe UI" w:hAnsi="Segoe UI" w:eastAsia="Segoe UI" w:cs="Segoe UI"/>
          <w:b w:val="1"/>
          <w:bCs w:val="1"/>
          <w:i w:val="0"/>
          <w:iCs w:val="0"/>
          <w:caps w:val="0"/>
          <w:smallCaps w:val="0"/>
          <w:noProof w:val="0"/>
          <w:color w:val="374151"/>
          <w:sz w:val="18"/>
          <w:szCs w:val="18"/>
          <w:lang w:val="es-ES"/>
        </w:rPr>
        <w:t xml:space="preserve"> para el desarrollo web:</w:t>
      </w:r>
    </w:p>
    <w:p w:rsidR="150A0023" w:rsidP="03501E72" w:rsidRDefault="150A0023" w14:paraId="0278C971" w14:textId="1897EB83">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es un </w:t>
      </w:r>
      <w:r w:rsidRPr="03501E72" w:rsidR="150A0023">
        <w:rPr>
          <w:rFonts w:ascii="Segoe UI" w:hAnsi="Segoe UI" w:eastAsia="Segoe UI" w:cs="Segoe UI"/>
          <w:b w:val="0"/>
          <w:bCs w:val="0"/>
          <w:i w:val="0"/>
          <w:iCs w:val="0"/>
          <w:caps w:val="0"/>
          <w:smallCaps w:val="0"/>
          <w:noProof w:val="0"/>
          <w:color w:val="374151"/>
          <w:sz w:val="18"/>
          <w:szCs w:val="18"/>
          <w:lang w:val="es-ES"/>
        </w:rPr>
        <w:t>framework</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web de Python que se caracteriza por su simplicidad y flexibilidad. Es ideal para proyectos como un foro de estudiantes, donde la velocidad de desarrollo es esencial. </w:t>
      </w: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te permite crear aplicaciones web de manera rápida y sencilla.</w:t>
      </w:r>
    </w:p>
    <w:p w:rsidR="150A0023" w:rsidP="03501E72" w:rsidRDefault="150A0023" w14:paraId="06E0724E" w14:textId="4A335F2B">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0"/>
          <w:bCs w:val="0"/>
          <w:i w:val="0"/>
          <w:iCs w:val="0"/>
          <w:caps w:val="0"/>
          <w:smallCaps w:val="0"/>
          <w:noProof w:val="0"/>
          <w:color w:val="374151"/>
          <w:sz w:val="18"/>
          <w:szCs w:val="18"/>
          <w:lang w:val="es-ES"/>
        </w:rPr>
        <w:t xml:space="preserve">Su arquitectura minimalista te permite construir tu aplicación paso a paso, eligiendo las bibliotecas y extensiones que mejor se adapten a tus necesidades específicas. Esto evita la sobrecarga de características innecesarias que pueden presentarse en otros </w:t>
      </w:r>
      <w:r w:rsidRPr="03501E72" w:rsidR="150A0023">
        <w:rPr>
          <w:rFonts w:ascii="Segoe UI" w:hAnsi="Segoe UI" w:eastAsia="Segoe UI" w:cs="Segoe UI"/>
          <w:b w:val="0"/>
          <w:bCs w:val="0"/>
          <w:i w:val="0"/>
          <w:iCs w:val="0"/>
          <w:caps w:val="0"/>
          <w:smallCaps w:val="0"/>
          <w:noProof w:val="0"/>
          <w:color w:val="374151"/>
          <w:sz w:val="18"/>
          <w:szCs w:val="18"/>
          <w:lang w:val="es-ES"/>
        </w:rPr>
        <w:t>frameworks</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más complejos.</w:t>
      </w:r>
    </w:p>
    <w:p w:rsidR="150A0023" w:rsidP="03501E72" w:rsidRDefault="150A0023" w14:paraId="57BAAAD5" w14:textId="63671D9D">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cuenta con una comunidad activa y una amplia base de usuarios, lo que significa que puedes encontrar una gran cantidad de recursos en línea, tutoriales y soluciones a problemas comunes.</w:t>
      </w:r>
    </w:p>
    <w:p w:rsidR="03501E72" w:rsidP="03501E72" w:rsidRDefault="03501E72" w14:paraId="324B1DE4" w14:textId="519AE095">
      <w:pPr>
        <w:pStyle w:val="Normal"/>
        <w:spacing w:before="0" w:beforeAutospacing="off" w:after="0" w:afterAutospacing="off"/>
        <w:ind w:left="0"/>
        <w:rPr>
          <w:rFonts w:ascii="Segoe UI" w:hAnsi="Segoe UI" w:eastAsia="Segoe UI" w:cs="Segoe UI"/>
          <w:b w:val="0"/>
          <w:bCs w:val="0"/>
          <w:i w:val="0"/>
          <w:iCs w:val="0"/>
          <w:caps w:val="0"/>
          <w:smallCaps w:val="0"/>
          <w:noProof w:val="0"/>
          <w:color w:val="374151"/>
          <w:sz w:val="18"/>
          <w:szCs w:val="18"/>
          <w:lang w:val="es-ES"/>
        </w:rPr>
      </w:pPr>
    </w:p>
    <w:p w:rsidR="150A0023" w:rsidP="03501E72" w:rsidRDefault="150A0023" w14:paraId="73CE8417" w14:textId="6E456C94">
      <w:pPr>
        <w:pStyle w:val="ListParagraph"/>
        <w:numPr>
          <w:ilvl w:val="0"/>
          <w:numId w:val="1"/>
        </w:numPr>
        <w:rPr>
          <w:rFonts w:ascii="Segoe UI" w:hAnsi="Segoe UI" w:eastAsia="Segoe UI" w:cs="Segoe UI"/>
          <w:b w:val="1"/>
          <w:bCs w:val="1"/>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 xml:space="preserve">2. Bibliotecas para </w:t>
      </w:r>
      <w:r w:rsidRPr="03501E72" w:rsidR="150A0023">
        <w:rPr>
          <w:rFonts w:ascii="Segoe UI" w:hAnsi="Segoe UI" w:eastAsia="Segoe UI" w:cs="Segoe UI"/>
          <w:b w:val="1"/>
          <w:bCs w:val="1"/>
          <w:i w:val="0"/>
          <w:iCs w:val="0"/>
          <w:caps w:val="0"/>
          <w:smallCaps w:val="0"/>
          <w:noProof w:val="0"/>
          <w:color w:val="374151"/>
          <w:sz w:val="18"/>
          <w:szCs w:val="18"/>
          <w:lang w:val="es-ES"/>
        </w:rPr>
        <w:t>Flask</w:t>
      </w:r>
      <w:r w:rsidRPr="03501E72" w:rsidR="150A0023">
        <w:rPr>
          <w:rFonts w:ascii="Segoe UI" w:hAnsi="Segoe UI" w:eastAsia="Segoe UI" w:cs="Segoe UI"/>
          <w:b w:val="1"/>
          <w:bCs w:val="1"/>
          <w:i w:val="0"/>
          <w:iCs w:val="0"/>
          <w:caps w:val="0"/>
          <w:smallCaps w:val="0"/>
          <w:noProof w:val="0"/>
          <w:color w:val="374151"/>
          <w:sz w:val="18"/>
          <w:szCs w:val="18"/>
          <w:lang w:val="es-ES"/>
        </w:rPr>
        <w:t>:</w:t>
      </w:r>
    </w:p>
    <w:p w:rsidR="150A0023" w:rsidP="03501E72" w:rsidRDefault="150A0023" w14:paraId="153D35D2" w14:textId="5E1BBF48">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Flask</w:t>
      </w:r>
      <w:r w:rsidRPr="03501E72" w:rsidR="150A0023">
        <w:rPr>
          <w:rFonts w:ascii="Segoe UI" w:hAnsi="Segoe UI" w:eastAsia="Segoe UI" w:cs="Segoe UI"/>
          <w:b w:val="1"/>
          <w:bCs w:val="1"/>
          <w:i w:val="0"/>
          <w:iCs w:val="0"/>
          <w:caps w:val="0"/>
          <w:smallCaps w:val="0"/>
          <w:noProof w:val="0"/>
          <w:color w:val="374151"/>
          <w:sz w:val="18"/>
          <w:szCs w:val="18"/>
          <w:lang w:val="es-ES"/>
        </w:rPr>
        <w:t>-Mail:</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Esta biblioteca facilita el envío de correos electrónicos desde tu aplicación </w:t>
      </w: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Puedes utilizarlo para enviar notificaciones por correo electrónico, como confirmación de registro o restablecimiento de contraseña, lo que es fundamental en una plataforma de estudiantes.</w:t>
      </w:r>
    </w:p>
    <w:p w:rsidR="150A0023" w:rsidP="03501E72" w:rsidRDefault="150A0023" w14:paraId="7D2CF7AB" w14:textId="45F8601C">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Flask-RESTful</w:t>
      </w:r>
      <w:r w:rsidRPr="03501E72" w:rsidR="150A0023">
        <w:rPr>
          <w:rFonts w:ascii="Segoe UI" w:hAnsi="Segoe UI" w:eastAsia="Segoe UI" w:cs="Segoe UI"/>
          <w:b w:val="1"/>
          <w:bCs w:val="1"/>
          <w:i w:val="0"/>
          <w:iCs w:val="0"/>
          <w:caps w:val="0"/>
          <w:smallCaps w:val="0"/>
          <w:noProof w:val="0"/>
          <w:color w:val="374151"/>
          <w:sz w:val="18"/>
          <w:szCs w:val="18"/>
          <w:lang w:val="es-ES"/>
        </w:rPr>
        <w:t>:</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Si deseas proporcionar una API </w:t>
      </w:r>
      <w:r w:rsidRPr="03501E72" w:rsidR="150A0023">
        <w:rPr>
          <w:rFonts w:ascii="Segoe UI" w:hAnsi="Segoe UI" w:eastAsia="Segoe UI" w:cs="Segoe UI"/>
          <w:b w:val="0"/>
          <w:bCs w:val="0"/>
          <w:i w:val="0"/>
          <w:iCs w:val="0"/>
          <w:caps w:val="0"/>
          <w:smallCaps w:val="0"/>
          <w:noProof w:val="0"/>
          <w:color w:val="374151"/>
          <w:sz w:val="18"/>
          <w:szCs w:val="18"/>
          <w:lang w:val="es-ES"/>
        </w:rPr>
        <w:t>RESTful</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para que los usuarios accedan a los datos de tu foro de estudiantes, </w:t>
      </w:r>
      <w:r w:rsidRPr="03501E72" w:rsidR="150A0023">
        <w:rPr>
          <w:rFonts w:ascii="Segoe UI" w:hAnsi="Segoe UI" w:eastAsia="Segoe UI" w:cs="Segoe UI"/>
          <w:b w:val="0"/>
          <w:bCs w:val="0"/>
          <w:i w:val="0"/>
          <w:iCs w:val="0"/>
          <w:caps w:val="0"/>
          <w:smallCaps w:val="0"/>
          <w:noProof w:val="0"/>
          <w:color w:val="374151"/>
          <w:sz w:val="18"/>
          <w:szCs w:val="18"/>
          <w:lang w:val="es-ES"/>
        </w:rPr>
        <w:t>Flask-RESTful</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es una excelente elección. Te ayuda a crear rutas y controladores para tu API de manera organizada.</w:t>
      </w:r>
    </w:p>
    <w:p w:rsidR="150A0023" w:rsidP="03501E72" w:rsidRDefault="150A0023" w14:paraId="2299D6A7" w14:textId="5A02460E">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Flask-SocketIO</w:t>
      </w:r>
      <w:r w:rsidRPr="03501E72" w:rsidR="150A0023">
        <w:rPr>
          <w:rFonts w:ascii="Segoe UI" w:hAnsi="Segoe UI" w:eastAsia="Segoe UI" w:cs="Segoe UI"/>
          <w:b w:val="1"/>
          <w:bCs w:val="1"/>
          <w:i w:val="0"/>
          <w:iCs w:val="0"/>
          <w:caps w:val="0"/>
          <w:smallCaps w:val="0"/>
          <w:noProof w:val="0"/>
          <w:color w:val="374151"/>
          <w:sz w:val="18"/>
          <w:szCs w:val="18"/>
          <w:lang w:val="es-ES"/>
        </w:rPr>
        <w:t>:</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Para implementar funcionalidades de chat en tiempo real o notificaciones en tu foro. Esto permite a los usuarios interactuar en tiempo real, lo que puede ser útil para discusiones en vivo y mensajes instantáneos.</w:t>
      </w:r>
    </w:p>
    <w:p w:rsidR="03501E72" w:rsidP="03501E72" w:rsidRDefault="03501E72" w14:paraId="5ECD5CAA" w14:textId="3C4AF8DF">
      <w:pPr>
        <w:pStyle w:val="Normal"/>
        <w:spacing w:before="0" w:beforeAutospacing="off" w:after="0" w:afterAutospacing="off"/>
        <w:ind w:left="0"/>
        <w:rPr>
          <w:rFonts w:ascii="Segoe UI" w:hAnsi="Segoe UI" w:eastAsia="Segoe UI" w:cs="Segoe UI"/>
          <w:b w:val="0"/>
          <w:bCs w:val="0"/>
          <w:i w:val="0"/>
          <w:iCs w:val="0"/>
          <w:caps w:val="0"/>
          <w:smallCaps w:val="0"/>
          <w:noProof w:val="0"/>
          <w:color w:val="374151"/>
          <w:sz w:val="18"/>
          <w:szCs w:val="18"/>
          <w:lang w:val="es-ES"/>
        </w:rPr>
      </w:pPr>
    </w:p>
    <w:p w:rsidR="150A0023" w:rsidP="03501E72" w:rsidRDefault="150A0023" w14:paraId="408C854C" w14:textId="7B66E4BD">
      <w:pPr>
        <w:pStyle w:val="ListParagraph"/>
        <w:numPr>
          <w:ilvl w:val="0"/>
          <w:numId w:val="1"/>
        </w:numPr>
        <w:rPr>
          <w:rFonts w:ascii="Segoe UI" w:hAnsi="Segoe UI" w:eastAsia="Segoe UI" w:cs="Segoe UI"/>
          <w:b w:val="1"/>
          <w:bCs w:val="1"/>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3. MongoDB como base de datos:</w:t>
      </w:r>
    </w:p>
    <w:p w:rsidR="150A0023" w:rsidP="03501E72" w:rsidRDefault="150A0023" w14:paraId="7A29CB39" w14:textId="1F3B8EEA">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Esquema flexible:</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MongoDB es una base de datos NoSQL que no requiere un esquema fijo, lo que significa que puedes agregar o modificar campos en tus documentos según sea necesario sin alterar la estructura de toda la base de datos. Esto es ventajoso cuando las necesidades de tu aplicación evolucionan con el tiempo.</w:t>
      </w:r>
    </w:p>
    <w:p w:rsidR="150A0023" w:rsidP="03501E72" w:rsidRDefault="150A0023" w14:paraId="7F233657" w14:textId="6E5CA7CF">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Escalabilidad horizontal:</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MongoDB es altamente escalable horizontalmente, lo que te permite manejar un crecimiento significativo en la cantidad de datos y usuarios. Puedes distribuir la carga de trabajo agregando más servidores al clúster, lo que es esencial para una aplicación que puede experimentar un aumento en la cantidad de usuarios y actividad con el tiempo.</w:t>
      </w:r>
    </w:p>
    <w:p w:rsidR="03501E72" w:rsidP="03501E72" w:rsidRDefault="03501E72" w14:paraId="4E464633" w14:textId="3A02E53C">
      <w:pPr>
        <w:pStyle w:val="Normal"/>
        <w:spacing w:before="0" w:beforeAutospacing="off" w:after="0" w:afterAutospacing="off"/>
        <w:ind w:left="0"/>
        <w:rPr>
          <w:rFonts w:ascii="Segoe UI" w:hAnsi="Segoe UI" w:eastAsia="Segoe UI" w:cs="Segoe UI"/>
          <w:b w:val="0"/>
          <w:bCs w:val="0"/>
          <w:i w:val="0"/>
          <w:iCs w:val="0"/>
          <w:caps w:val="0"/>
          <w:smallCaps w:val="0"/>
          <w:noProof w:val="0"/>
          <w:color w:val="374151"/>
          <w:sz w:val="18"/>
          <w:szCs w:val="18"/>
          <w:lang w:val="es-ES"/>
        </w:rPr>
      </w:pPr>
    </w:p>
    <w:p w:rsidR="150A0023" w:rsidP="03501E72" w:rsidRDefault="150A0023" w14:paraId="02F31C3C" w14:textId="2EE92907">
      <w:pPr>
        <w:pStyle w:val="ListParagraph"/>
        <w:numPr>
          <w:ilvl w:val="0"/>
          <w:numId w:val="1"/>
        </w:numPr>
        <w:rPr>
          <w:rFonts w:ascii="Segoe UI" w:hAnsi="Segoe UI" w:eastAsia="Segoe UI" w:cs="Segoe UI"/>
          <w:b w:val="1"/>
          <w:bCs w:val="1"/>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 xml:space="preserve">4. </w:t>
      </w:r>
      <w:r w:rsidRPr="03501E72" w:rsidR="150A0023">
        <w:rPr>
          <w:rFonts w:ascii="Segoe UI" w:hAnsi="Segoe UI" w:eastAsia="Segoe UI" w:cs="Segoe UI"/>
          <w:b w:val="1"/>
          <w:bCs w:val="1"/>
          <w:i w:val="0"/>
          <w:iCs w:val="0"/>
          <w:caps w:val="0"/>
          <w:smallCaps w:val="0"/>
          <w:noProof w:val="0"/>
          <w:color w:val="374151"/>
          <w:sz w:val="18"/>
          <w:szCs w:val="18"/>
          <w:lang w:val="es-ES"/>
        </w:rPr>
        <w:t>OpenAPI</w:t>
      </w:r>
      <w:r w:rsidRPr="03501E72" w:rsidR="150A0023">
        <w:rPr>
          <w:rFonts w:ascii="Segoe UI" w:hAnsi="Segoe UI" w:eastAsia="Segoe UI" w:cs="Segoe UI"/>
          <w:b w:val="1"/>
          <w:bCs w:val="1"/>
          <w:i w:val="0"/>
          <w:iCs w:val="0"/>
          <w:caps w:val="0"/>
          <w:smallCaps w:val="0"/>
          <w:noProof w:val="0"/>
          <w:color w:val="374151"/>
          <w:sz w:val="18"/>
          <w:szCs w:val="18"/>
          <w:lang w:val="es-ES"/>
        </w:rPr>
        <w:t xml:space="preserve"> para documentar la API:</w:t>
      </w:r>
    </w:p>
    <w:p w:rsidR="150A0023" w:rsidP="03501E72" w:rsidRDefault="150A0023" w14:paraId="4B31384D" w14:textId="1D5CB718">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0"/>
          <w:bCs w:val="0"/>
          <w:i w:val="0"/>
          <w:iCs w:val="0"/>
          <w:caps w:val="0"/>
          <w:smallCaps w:val="0"/>
          <w:noProof w:val="0"/>
          <w:color w:val="374151"/>
          <w:sz w:val="18"/>
          <w:szCs w:val="18"/>
          <w:lang w:val="es-ES"/>
        </w:rPr>
        <w:t>OpenAPI</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es una especificación que te permite describir tus API de manera clara y detallada. Puedes utilizar herramientas como </w:t>
      </w:r>
      <w:r w:rsidRPr="03501E72" w:rsidR="150A0023">
        <w:rPr>
          <w:rFonts w:ascii="Segoe UI" w:hAnsi="Segoe UI" w:eastAsia="Segoe UI" w:cs="Segoe UI"/>
          <w:b w:val="0"/>
          <w:bCs w:val="0"/>
          <w:i w:val="0"/>
          <w:iCs w:val="0"/>
          <w:caps w:val="0"/>
          <w:smallCaps w:val="0"/>
          <w:noProof w:val="0"/>
          <w:color w:val="374151"/>
          <w:sz w:val="18"/>
          <w:szCs w:val="18"/>
          <w:lang w:val="es-ES"/>
        </w:rPr>
        <w:t>Swagger</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UI o </w:t>
      </w:r>
      <w:r w:rsidRPr="03501E72" w:rsidR="150A0023">
        <w:rPr>
          <w:rFonts w:ascii="Segoe UI" w:hAnsi="Segoe UI" w:eastAsia="Segoe UI" w:cs="Segoe UI"/>
          <w:b w:val="0"/>
          <w:bCs w:val="0"/>
          <w:i w:val="0"/>
          <w:iCs w:val="0"/>
          <w:caps w:val="0"/>
          <w:smallCaps w:val="0"/>
          <w:noProof w:val="0"/>
          <w:color w:val="374151"/>
          <w:sz w:val="18"/>
          <w:szCs w:val="18"/>
          <w:lang w:val="es-ES"/>
        </w:rPr>
        <w:t>ReDoc</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para generar automáticamente documentación interactiva para tu API </w:t>
      </w: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Esto facilita a los desarrolladores y usuarios comprender cómo interactuar con tu API, lo que puede fomentar la adopción y la colaboración.</w:t>
      </w:r>
    </w:p>
    <w:p w:rsidR="03501E72" w:rsidP="03501E72" w:rsidRDefault="03501E72" w14:paraId="48DB576E" w14:textId="05F59AF2">
      <w:pPr>
        <w:pStyle w:val="Normal"/>
        <w:spacing w:before="0" w:beforeAutospacing="off" w:after="0" w:afterAutospacing="off"/>
        <w:ind w:left="0"/>
        <w:rPr>
          <w:rFonts w:ascii="Segoe UI" w:hAnsi="Segoe UI" w:eastAsia="Segoe UI" w:cs="Segoe UI"/>
          <w:b w:val="0"/>
          <w:bCs w:val="0"/>
          <w:i w:val="0"/>
          <w:iCs w:val="0"/>
          <w:caps w:val="0"/>
          <w:smallCaps w:val="0"/>
          <w:noProof w:val="0"/>
          <w:color w:val="374151"/>
          <w:sz w:val="18"/>
          <w:szCs w:val="18"/>
          <w:lang w:val="es-ES"/>
        </w:rPr>
      </w:pPr>
    </w:p>
    <w:p w:rsidR="150A0023" w:rsidP="03501E72" w:rsidRDefault="150A0023" w14:paraId="41CFDB78" w14:textId="77A19C94">
      <w:pPr>
        <w:pStyle w:val="ListParagraph"/>
        <w:numPr>
          <w:ilvl w:val="0"/>
          <w:numId w:val="1"/>
        </w:numPr>
        <w:rPr>
          <w:rFonts w:ascii="Segoe UI" w:hAnsi="Segoe UI" w:eastAsia="Segoe UI" w:cs="Segoe UI"/>
          <w:b w:val="1"/>
          <w:bCs w:val="1"/>
          <w:i w:val="0"/>
          <w:iCs w:val="0"/>
          <w:caps w:val="0"/>
          <w:smallCaps w:val="0"/>
          <w:noProof w:val="0"/>
          <w:color w:val="374151"/>
          <w:sz w:val="18"/>
          <w:szCs w:val="18"/>
          <w:lang w:val="es-ES"/>
        </w:rPr>
      </w:pPr>
      <w:r w:rsidRPr="03501E72" w:rsidR="150A0023">
        <w:rPr>
          <w:rFonts w:ascii="Segoe UI" w:hAnsi="Segoe UI" w:eastAsia="Segoe UI" w:cs="Segoe UI"/>
          <w:b w:val="1"/>
          <w:bCs w:val="1"/>
          <w:i w:val="0"/>
          <w:iCs w:val="0"/>
          <w:caps w:val="0"/>
          <w:smallCaps w:val="0"/>
          <w:noProof w:val="0"/>
          <w:color w:val="374151"/>
          <w:sz w:val="18"/>
          <w:szCs w:val="18"/>
          <w:lang w:val="es-ES"/>
        </w:rPr>
        <w:t>5. Integración de IA:</w:t>
      </w:r>
    </w:p>
    <w:p w:rsidR="150A0023" w:rsidP="03501E72" w:rsidRDefault="150A0023" w14:paraId="428B8D98" w14:textId="58512D1C">
      <w:pPr>
        <w:pStyle w:val="ListParagraph"/>
        <w:numPr>
          <w:ilvl w:val="1"/>
          <w:numId w:val="1"/>
        </w:numPr>
        <w:spacing w:before="0" w:beforeAutospacing="off"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se integra fácilmente con bibliotecas populares de IA como </w:t>
      </w:r>
      <w:r w:rsidRPr="03501E72" w:rsidR="150A0023">
        <w:rPr>
          <w:rFonts w:ascii="Segoe UI" w:hAnsi="Segoe UI" w:eastAsia="Segoe UI" w:cs="Segoe UI"/>
          <w:b w:val="0"/>
          <w:bCs w:val="0"/>
          <w:i w:val="0"/>
          <w:iCs w:val="0"/>
          <w:caps w:val="0"/>
          <w:smallCaps w:val="0"/>
          <w:noProof w:val="0"/>
          <w:color w:val="374151"/>
          <w:sz w:val="18"/>
          <w:szCs w:val="18"/>
          <w:lang w:val="es-ES"/>
        </w:rPr>
        <w:t>TensorFlow</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w:t>
      </w:r>
      <w:r w:rsidRPr="03501E72" w:rsidR="150A0023">
        <w:rPr>
          <w:rFonts w:ascii="Segoe UI" w:hAnsi="Segoe UI" w:eastAsia="Segoe UI" w:cs="Segoe UI"/>
          <w:b w:val="0"/>
          <w:bCs w:val="0"/>
          <w:i w:val="0"/>
          <w:iCs w:val="0"/>
          <w:caps w:val="0"/>
          <w:smallCaps w:val="0"/>
          <w:noProof w:val="0"/>
          <w:color w:val="374151"/>
          <w:sz w:val="18"/>
          <w:szCs w:val="18"/>
          <w:lang w:val="es-ES"/>
        </w:rPr>
        <w:t>PyTorch</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o </w:t>
      </w:r>
      <w:r w:rsidRPr="03501E72" w:rsidR="150A0023">
        <w:rPr>
          <w:rFonts w:ascii="Segoe UI" w:hAnsi="Segoe UI" w:eastAsia="Segoe UI" w:cs="Segoe UI"/>
          <w:b w:val="0"/>
          <w:bCs w:val="0"/>
          <w:i w:val="0"/>
          <w:iCs w:val="0"/>
          <w:caps w:val="0"/>
          <w:smallCaps w:val="0"/>
          <w:noProof w:val="0"/>
          <w:color w:val="374151"/>
          <w:sz w:val="18"/>
          <w:szCs w:val="18"/>
          <w:lang w:val="es-ES"/>
        </w:rPr>
        <w:t>scikit-learn</w:t>
      </w:r>
      <w:r w:rsidRPr="03501E72" w:rsidR="150A0023">
        <w:rPr>
          <w:rFonts w:ascii="Segoe UI" w:hAnsi="Segoe UI" w:eastAsia="Segoe UI" w:cs="Segoe UI"/>
          <w:b w:val="0"/>
          <w:bCs w:val="0"/>
          <w:i w:val="0"/>
          <w:iCs w:val="0"/>
          <w:caps w:val="0"/>
          <w:smallCaps w:val="0"/>
          <w:noProof w:val="0"/>
          <w:color w:val="374151"/>
          <w:sz w:val="18"/>
          <w:szCs w:val="18"/>
          <w:lang w:val="es-ES"/>
        </w:rPr>
        <w:t>. Puedes utilizar estas bibliotecas para agregar capacidades de inteligencia artificial a tu foro de estudiantes, como análisis de sentimientos para evaluar el tono de las discusiones o sistemas de recomendación para sugerir hilos de discusión relevantes.</w:t>
      </w:r>
    </w:p>
    <w:p w:rsidR="150A0023" w:rsidP="03501E72" w:rsidRDefault="150A0023" w14:paraId="6931CEFF" w14:textId="58EE1EF9">
      <w:pPr>
        <w:pStyle w:val="ListParagraph"/>
        <w:numPr>
          <w:ilvl w:val="1"/>
          <w:numId w:val="1"/>
        </w:numPr>
        <w:spacing w:after="0" w:afterAutospacing="off"/>
        <w:rPr>
          <w:rFonts w:ascii="Segoe UI" w:hAnsi="Segoe UI" w:eastAsia="Segoe UI" w:cs="Segoe UI"/>
          <w:b w:val="0"/>
          <w:bCs w:val="0"/>
          <w:i w:val="0"/>
          <w:iCs w:val="0"/>
          <w:caps w:val="0"/>
          <w:smallCaps w:val="0"/>
          <w:noProof w:val="0"/>
          <w:color w:val="374151"/>
          <w:sz w:val="18"/>
          <w:szCs w:val="18"/>
          <w:lang w:val="es-ES"/>
        </w:rPr>
      </w:pPr>
      <w:r w:rsidRPr="03501E72" w:rsidR="150A0023">
        <w:rPr>
          <w:rFonts w:ascii="Segoe UI" w:hAnsi="Segoe UI" w:eastAsia="Segoe UI" w:cs="Segoe UI"/>
          <w:b w:val="0"/>
          <w:bCs w:val="0"/>
          <w:i w:val="0"/>
          <w:iCs w:val="0"/>
          <w:caps w:val="0"/>
          <w:smallCaps w:val="0"/>
          <w:noProof w:val="0"/>
          <w:color w:val="374151"/>
          <w:sz w:val="18"/>
          <w:szCs w:val="18"/>
          <w:lang w:val="es-ES"/>
        </w:rPr>
        <w:t xml:space="preserve">En resumen, </w:t>
      </w:r>
      <w:r w:rsidRPr="03501E72" w:rsidR="150A0023">
        <w:rPr>
          <w:rFonts w:ascii="Segoe UI" w:hAnsi="Segoe UI" w:eastAsia="Segoe UI" w:cs="Segoe UI"/>
          <w:b w:val="0"/>
          <w:bCs w:val="0"/>
          <w:i w:val="0"/>
          <w:iCs w:val="0"/>
          <w:caps w:val="0"/>
          <w:smallCaps w:val="0"/>
          <w:noProof w:val="0"/>
          <w:color w:val="374151"/>
          <w:sz w:val="18"/>
          <w:szCs w:val="18"/>
          <w:lang w:val="es-ES"/>
        </w:rPr>
        <w:t>Flask</w:t>
      </w:r>
      <w:r w:rsidRPr="03501E72" w:rsidR="150A0023">
        <w:rPr>
          <w:rFonts w:ascii="Segoe UI" w:hAnsi="Segoe UI" w:eastAsia="Segoe UI" w:cs="Segoe UI"/>
          <w:b w:val="0"/>
          <w:bCs w:val="0"/>
          <w:i w:val="0"/>
          <w:iCs w:val="0"/>
          <w:caps w:val="0"/>
          <w:smallCaps w:val="0"/>
          <w:noProof w:val="0"/>
          <w:color w:val="374151"/>
          <w:sz w:val="18"/>
          <w:szCs w:val="18"/>
          <w:lang w:val="es-ES"/>
        </w:rPr>
        <w:t xml:space="preserve"> y MongoDB son elecciones sólidas para tu proyecto de foro de estudiantes debido a su flexibilidad, escalabilidad y facilidad de uso. Puedes aprovechar bibliotecas adicionales para funciones específicas como el envío de correos electrónicos, documentación de la API y capacidades de IA. Esto te ayudará a construir un foro eficiente y atractivo para los estudiantes.</w:t>
      </w:r>
    </w:p>
    <w:p w:rsidR="03501E72" w:rsidP="03501E72" w:rsidRDefault="03501E72" w14:paraId="2A4F227C" w14:textId="2BD94E1F">
      <w:pPr>
        <w:pStyle w:val="Normal"/>
        <w:spacing w:before="0" w:beforeAutospacing="off" w:after="0" w:afterAutospacing="off"/>
        <w:ind w:left="0"/>
        <w:rPr>
          <w:rFonts w:ascii="Segoe UI" w:hAnsi="Segoe UI" w:eastAsia="Segoe UI" w:cs="Segoe UI"/>
          <w:b w:val="0"/>
          <w:bCs w:val="0"/>
          <w:i w:val="0"/>
          <w:iCs w:val="0"/>
          <w:caps w:val="0"/>
          <w:smallCaps w:val="0"/>
          <w:noProof w:val="0"/>
          <w:color w:val="374151"/>
          <w:sz w:val="20"/>
          <w:szCs w:val="20"/>
          <w:lang w:val="es-ES"/>
        </w:rPr>
      </w:pPr>
    </w:p>
    <w:p w:rsidR="03501E72" w:rsidP="03501E72" w:rsidRDefault="03501E72" w14:paraId="596226D5" w14:textId="761A969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df98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e398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CD524"/>
    <w:rsid w:val="03501E72"/>
    <w:rsid w:val="0CECD524"/>
    <w:rsid w:val="150A0023"/>
    <w:rsid w:val="310698A8"/>
    <w:rsid w:val="3C4E5F68"/>
    <w:rsid w:val="4565D04C"/>
    <w:rsid w:val="68B87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CD524"/>
  <w15:chartTrackingRefBased/>
  <w15:docId w15:val="{8219F66A-5742-4A16-987A-8C78B0979D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0df7974fabf40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2023-09-04T09:44:32.8330920Z</dcterms:created>
  <dcterms:modified xsi:type="dcterms:W3CDTF">2023-09-04T09:48:00.8209276Z</dcterms:modified>
  <dc:creator>Gonzalo Alvarez Moreno</dc:creator>
  <lastModifiedBy>Gonzalo Alvarez Moreno</lastModifiedBy>
</coreProperties>
</file>