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34" w:rsidRPr="006C6B9C" w:rsidRDefault="003E0F32">
      <w:pPr>
        <w:rPr>
          <w:u w:val="single"/>
        </w:rPr>
      </w:pPr>
      <w:r w:rsidRPr="006C6B9C">
        <w:rPr>
          <w:u w:val="single"/>
        </w:rPr>
        <w:t>Semaphore</w:t>
      </w:r>
      <w:r w:rsidR="00C7362B">
        <w:rPr>
          <w:u w:val="single"/>
        </w:rPr>
        <w:t xml:space="preserve"> (class)</w:t>
      </w:r>
    </w:p>
    <w:p w:rsidR="003E0F32" w:rsidRDefault="003E0F32">
      <w:r>
        <w:t xml:space="preserve">A semaphore is a means of controlling access to the connection, so that we don’t have concurrent sessions. It’s a “traffic light”. </w:t>
      </w:r>
    </w:p>
    <w:p w:rsidR="003E0F32" w:rsidRDefault="003E0F32">
      <w:r>
        <w:t xml:space="preserve">The constructor of the semaphore object simply starts an empty object with a flag stating the semaphore is unlocked. </w:t>
      </w:r>
    </w:p>
    <w:p w:rsidR="003E0F32" w:rsidRDefault="003E0F32" w:rsidP="003E0F32">
      <w:r>
        <w:t>Because we don’t want to have more than a single semaphore instance, the invocation of the semaphore isn’t done by mySemaphore=Semaphore. The constructor is a private function. Invocation is done by calling the me() method of the semaphore class. This is a static function which means it can be directly invoked without an active instance: mySemaphore=Semaphore.me()</w:t>
      </w:r>
    </w:p>
    <w:p w:rsidR="00585AB1" w:rsidRPr="009B6A14" w:rsidRDefault="009B6A14" w:rsidP="003E0F32">
      <w:pPr>
        <w:rPr>
          <w:u w:val="single"/>
        </w:rPr>
      </w:pPr>
      <w:r w:rsidRPr="009B6A14">
        <w:rPr>
          <w:u w:val="single"/>
        </w:rPr>
        <w:t>Me()</w:t>
      </w:r>
    </w:p>
    <w:p w:rsidR="009B6A14" w:rsidRDefault="009B6A14" w:rsidP="003E0F32">
      <w:r>
        <w:t>This static method uses a persistent variable to make sure there’s only a single instance of the class (I think this is called the singleton design pattern)</w:t>
      </w:r>
    </w:p>
    <w:p w:rsidR="009B6A14" w:rsidRDefault="009B6A14" w:rsidP="003E0F32">
      <w:r>
        <w:t xml:space="preserve">If the uniqeInstacne persistent variable is populated, the return value of the function is the value. If not, a new semaphore object is instantiated and returned. </w:t>
      </w:r>
    </w:p>
    <w:p w:rsidR="009B6A14" w:rsidRDefault="009B6A14" w:rsidP="004937A5">
      <w:r>
        <w:t xml:space="preserve">If </w:t>
      </w:r>
      <w:r w:rsidR="004937A5">
        <w:t>an</w:t>
      </w:r>
      <w:r>
        <w:t xml:space="preserve"> argument </w:t>
      </w:r>
      <w:r w:rsidR="004937A5">
        <w:t>is</w:t>
      </w:r>
      <w:r>
        <w:t xml:space="preserve"> given to the me() method, the </w:t>
      </w:r>
      <w:r w:rsidR="004937A5">
        <w:t>name of the object is set to the arguent.</w:t>
      </w:r>
      <w:r w:rsidR="00337CBD">
        <w:t xml:space="preserve"> (I don’t know what the name field of the semaphore object is used for at the moment)</w:t>
      </w:r>
    </w:p>
    <w:p w:rsidR="00337CBD" w:rsidRDefault="004311C4" w:rsidP="004937A5">
      <w:pPr>
        <w:rPr>
          <w:u w:val="single"/>
        </w:rPr>
      </w:pPr>
      <w:r w:rsidRPr="004311C4">
        <w:rPr>
          <w:u w:val="single"/>
        </w:rPr>
        <w:t>Locked()</w:t>
      </w:r>
    </w:p>
    <w:p w:rsidR="004311C4" w:rsidRDefault="00CF0F0C" w:rsidP="004937A5">
      <w:r>
        <w:t>bool, checking if the object is locked.</w:t>
      </w:r>
    </w:p>
    <w:p w:rsidR="00CF0F0C" w:rsidRDefault="00CF0F0C" w:rsidP="004937A5">
      <w:pPr>
        <w:rPr>
          <w:u w:val="single"/>
        </w:rPr>
      </w:pPr>
      <w:r w:rsidRPr="00CF0F0C">
        <w:rPr>
          <w:u w:val="single"/>
        </w:rPr>
        <w:t>Lock()</w:t>
      </w:r>
    </w:p>
    <w:p w:rsidR="00CF0F0C" w:rsidRDefault="00CF0F0C" w:rsidP="004937A5">
      <w:r>
        <w:t xml:space="preserve">Locking the objected. If it’s already locked, it waits 10 seconds for release. </w:t>
      </w:r>
    </w:p>
    <w:p w:rsidR="00CF0F0C" w:rsidRDefault="00CF0F0C" w:rsidP="004937A5">
      <w:r>
        <w:t>Release()</w:t>
      </w:r>
    </w:p>
    <w:p w:rsidR="00CF0F0C" w:rsidRDefault="00CF0F0C" w:rsidP="00CF0F0C">
      <w:r>
        <w:t>Unlocking the object. What if someone else already locked this object? Can I just release it at will?</w:t>
      </w:r>
    </w:p>
    <w:p w:rsidR="00CF0F0C" w:rsidRDefault="00CF0F0C" w:rsidP="00CF0F0C"/>
    <w:p w:rsidR="006C6B9C" w:rsidRDefault="006C6B9C" w:rsidP="00CF0F0C">
      <w:pPr>
        <w:rPr>
          <w:u w:val="single"/>
        </w:rPr>
      </w:pPr>
      <w:r w:rsidRPr="006C6B9C">
        <w:rPr>
          <w:u w:val="single"/>
        </w:rPr>
        <w:t>Tcp2Labview</w:t>
      </w:r>
      <w:r w:rsidR="00C7362B">
        <w:rPr>
          <w:u w:val="single"/>
        </w:rPr>
        <w:t xml:space="preserve"> (class)</w:t>
      </w:r>
    </w:p>
    <w:p w:rsidR="006C6B9C" w:rsidRDefault="006C6B9C" w:rsidP="006C6B9C">
      <w:r>
        <w:t>This is the class that enables communications between labview and matlab. (TCP) important!</w:t>
      </w:r>
    </w:p>
    <w:p w:rsidR="00B857DF" w:rsidRPr="00B857DF" w:rsidRDefault="00B857DF" w:rsidP="00134F93">
      <w:pPr>
        <w:rPr>
          <w:u w:val="single"/>
        </w:rPr>
      </w:pPr>
      <w:r w:rsidRPr="00B857DF">
        <w:rPr>
          <w:u w:val="single"/>
        </w:rPr>
        <w:t>establishConnection(obj)</w:t>
      </w:r>
    </w:p>
    <w:p w:rsidR="006C6B9C" w:rsidRDefault="00B857DF" w:rsidP="00134F93">
      <w:r>
        <w:t xml:space="preserve">the main function in the ctor is this one. </w:t>
      </w:r>
      <w:r w:rsidR="00134F93">
        <w:t xml:space="preserve">The tcpip() class is used to establish a new tcpip connection if one doesn’t already exist. The connection need the ip address of the target and the port. </w:t>
      </w:r>
    </w:p>
    <w:p w:rsidR="00DD2BC1" w:rsidRDefault="00DD2BC1" w:rsidP="00134F93">
      <w:r>
        <w:t xml:space="preserve">A new connection has an input and output connection buffer size set to 10kB. </w:t>
      </w:r>
    </w:p>
    <w:p w:rsidR="00DD2BC1" w:rsidRDefault="00DD2BC1" w:rsidP="00134F93">
      <w:r>
        <w:t xml:space="preserve">The timeout time is set to 60seconds. </w:t>
      </w:r>
    </w:p>
    <w:p w:rsidR="00DD2BC1" w:rsidRDefault="00B857DF" w:rsidP="00134F93">
      <w:pPr>
        <w:rPr>
          <w:u w:val="single"/>
        </w:rPr>
      </w:pPr>
      <w:r w:rsidRPr="00B857DF">
        <w:rPr>
          <w:u w:val="single"/>
        </w:rPr>
        <w:t>Delete</w:t>
      </w:r>
    </w:p>
    <w:p w:rsidR="00B857DF" w:rsidRDefault="00B857DF" w:rsidP="00134F93">
      <w:r>
        <w:t xml:space="preserve">Closes the tcp connection and releases the semaphore. </w:t>
      </w:r>
    </w:p>
    <w:p w:rsidR="008A110B" w:rsidRPr="00642E1F" w:rsidRDefault="008A110B" w:rsidP="00134F93">
      <w:pPr>
        <w:rPr>
          <w:u w:val="single"/>
        </w:rPr>
      </w:pPr>
      <w:r w:rsidRPr="00642E1F">
        <w:rPr>
          <w:u w:val="single"/>
        </w:rPr>
        <w:lastRenderedPageBreak/>
        <w:t>Uploadcode()</w:t>
      </w:r>
    </w:p>
    <w:p w:rsidR="002345DA" w:rsidRDefault="002345DA" w:rsidP="002345DA">
      <w:r>
        <w:t>Generates a semaphore and locks it.</w:t>
      </w:r>
    </w:p>
    <w:p w:rsidR="00AB0656" w:rsidRDefault="00AB0656" w:rsidP="00AB0656">
      <w:r>
        <w:t xml:space="preserve">It then tries to write a 0 to to a binary ‘file’ whose file ID is the TCP connection ID. </w:t>
      </w:r>
      <w:r w:rsidR="00FA78D5">
        <w:t xml:space="preserve">If that fails, it tries to re-establish the connection. </w:t>
      </w:r>
    </w:p>
    <w:p w:rsidR="00FA78D5" w:rsidRDefault="00FA78D5" w:rsidP="00AB0656">
      <w:r>
        <w:t xml:space="preserve">Blocksize is initiated at 3 times the number of code lines. It doesn’t say why and I don’t understand why it might be. </w:t>
      </w:r>
    </w:p>
    <w:p w:rsidR="00FA78D5" w:rsidRDefault="00405AC1" w:rsidP="00405AC1">
      <w:r>
        <w:t>The function does some type arithmetic that I am not used to. If you are trying to go over the code, it’s a good idea to read the typecast function documentation in matlab. Example 3 inside that code helped my especially as in hex notation you can see how matlab collects terms together when switching from int8 to int16.</w:t>
      </w:r>
    </w:p>
    <w:p w:rsidR="002345DA" w:rsidRDefault="009B7FBB" w:rsidP="002345DA">
      <w:r>
        <w:t xml:space="preserve">The code seems to work like this: </w:t>
      </w:r>
    </w:p>
    <w:p w:rsidR="009B7FBB" w:rsidRDefault="009B7FBB" w:rsidP="002345DA">
      <w:r>
        <w:t xml:space="preserve">Make an array containing cols 2,3,4 of the code block. This is just a place holder for what comes later. </w:t>
      </w:r>
    </w:p>
    <w:p w:rsidR="009B7FBB" w:rsidRDefault="009B7FBB" w:rsidP="009B7FBB">
      <w:r>
        <w:t xml:space="preserve">Now take cols 1,2 where command and subcommand are stored, use the magic of typecast to take 2 elements of type int8 and combine them to a single int16 element. Put that in the first col of the new code matrix. Cols 2 and 3 of the new code matrix already have the correct data stored in them. </w:t>
      </w:r>
    </w:p>
    <w:p w:rsidR="00332C58" w:rsidRDefault="00332C58" w:rsidP="009B7FBB">
      <w:r>
        <w:t xml:space="preserve">The code matrix eventually is converted to a long vector and written to the TCP connection. A trailing zero is written. </w:t>
      </w:r>
      <w:r w:rsidR="00524785">
        <w:t>(int16(0) this might be a EOF indicator, I don’t know. ASK NITZAN)</w:t>
      </w:r>
    </w:p>
    <w:p w:rsidR="008B6A74" w:rsidRDefault="008B6A74" w:rsidP="009B7FBB">
      <w:r>
        <w:t xml:space="preserve">The rest of the function </w:t>
      </w:r>
      <w:r w:rsidR="002E22F5">
        <w:t>deals with the datablock. CHECK WHAT THIS IS</w:t>
      </w:r>
    </w:p>
    <w:p w:rsidR="002E22F5" w:rsidRDefault="002E22F5" w:rsidP="009B7FBB">
      <w:pPr>
        <w:rPr>
          <w:u w:val="single"/>
        </w:rPr>
      </w:pPr>
      <w:r w:rsidRPr="002E22F5">
        <w:rPr>
          <w:u w:val="single"/>
        </w:rPr>
        <w:t>Updatefpga()</w:t>
      </w:r>
    </w:p>
    <w:p w:rsidR="002E22F5" w:rsidRDefault="002E22F5" w:rsidP="009B7FBB">
      <w:r>
        <w:t xml:space="preserve">Sets the FPGA to download program </w:t>
      </w:r>
    </w:p>
    <w:p w:rsidR="002E22F5" w:rsidRPr="002E22F5" w:rsidRDefault="002E22F5" w:rsidP="009B7FBB">
      <w:pPr>
        <w:rPr>
          <w:u w:val="single"/>
        </w:rPr>
      </w:pPr>
      <w:r w:rsidRPr="002E22F5">
        <w:rPr>
          <w:u w:val="single"/>
        </w:rPr>
        <w:t>Execute</w:t>
      </w:r>
    </w:p>
    <w:p w:rsidR="002E22F5" w:rsidRPr="002E22F5" w:rsidRDefault="006D2673" w:rsidP="009B7FBB">
      <w:r>
        <w:t>Can set the number of repetitions of the program</w:t>
      </w:r>
      <w:bookmarkStart w:id="0" w:name="_GoBack"/>
      <w:bookmarkEnd w:id="0"/>
    </w:p>
    <w:sectPr w:rsidR="002E22F5" w:rsidRPr="002E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BA9" w:rsidRDefault="00D26BA9" w:rsidP="00642E1F">
      <w:pPr>
        <w:spacing w:after="0" w:line="240" w:lineRule="auto"/>
      </w:pPr>
      <w:r>
        <w:separator/>
      </w:r>
    </w:p>
  </w:endnote>
  <w:endnote w:type="continuationSeparator" w:id="0">
    <w:p w:rsidR="00D26BA9" w:rsidRDefault="00D26BA9" w:rsidP="0064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BA9" w:rsidRDefault="00D26BA9" w:rsidP="00642E1F">
      <w:pPr>
        <w:spacing w:after="0" w:line="240" w:lineRule="auto"/>
      </w:pPr>
      <w:r>
        <w:separator/>
      </w:r>
    </w:p>
  </w:footnote>
  <w:footnote w:type="continuationSeparator" w:id="0">
    <w:p w:rsidR="00D26BA9" w:rsidRDefault="00D26BA9" w:rsidP="00642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90"/>
    <w:rsid w:val="00134F93"/>
    <w:rsid w:val="00227490"/>
    <w:rsid w:val="002345DA"/>
    <w:rsid w:val="002E22F5"/>
    <w:rsid w:val="00332C58"/>
    <w:rsid w:val="00337CBD"/>
    <w:rsid w:val="003E0F32"/>
    <w:rsid w:val="00405AC1"/>
    <w:rsid w:val="004311C4"/>
    <w:rsid w:val="004937A5"/>
    <w:rsid w:val="00524785"/>
    <w:rsid w:val="00585AB1"/>
    <w:rsid w:val="00642E1F"/>
    <w:rsid w:val="00684222"/>
    <w:rsid w:val="006C6B9C"/>
    <w:rsid w:val="006D2673"/>
    <w:rsid w:val="008A110B"/>
    <w:rsid w:val="008B6A74"/>
    <w:rsid w:val="009B6A14"/>
    <w:rsid w:val="009B7FBB"/>
    <w:rsid w:val="00AB0656"/>
    <w:rsid w:val="00B857DF"/>
    <w:rsid w:val="00C7362B"/>
    <w:rsid w:val="00CF0F0C"/>
    <w:rsid w:val="00D10934"/>
    <w:rsid w:val="00D26BA9"/>
    <w:rsid w:val="00DD2BC1"/>
    <w:rsid w:val="00F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03981-4624-4959-A037-E92581F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1F"/>
  </w:style>
  <w:style w:type="paragraph" w:styleId="Footer">
    <w:name w:val="footer"/>
    <w:basedOn w:val="Normal"/>
    <w:link w:val="FooterChar"/>
    <w:uiPriority w:val="99"/>
    <w:unhideWhenUsed/>
    <w:rsid w:val="0064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23</cp:revision>
  <dcterms:created xsi:type="dcterms:W3CDTF">2015-10-25T06:50:00Z</dcterms:created>
  <dcterms:modified xsi:type="dcterms:W3CDTF">2015-10-25T15:57:00Z</dcterms:modified>
</cp:coreProperties>
</file>