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B0" w:rsidRDefault="004437F9">
      <w:pPr>
        <w:suppressAutoHyphens/>
        <w:jc w:val="both"/>
        <w:rPr>
          <w:rFonts w:ascii="Courier" w:hAnsi="Courier"/>
          <w:spacing w:val="-3"/>
        </w:rPr>
      </w:pPr>
      <w:r>
        <w:rPr>
          <w:rFonts w:ascii="Courier" w:hAnsi="Courier"/>
          <w:noProof/>
          <w:spacing w:val="-3"/>
        </w:rPr>
        <mc:AlternateContent>
          <mc:Choice Requires="wps">
            <w:drawing>
              <wp:anchor distT="0" distB="0" distL="114300" distR="114300" simplePos="0" relativeHeight="251659264" behindDoc="0" locked="0" layoutInCell="1" allowOverlap="1" wp14:anchorId="7D1301EF" wp14:editId="5D3E2A94">
                <wp:simplePos x="0" y="0"/>
                <wp:positionH relativeFrom="column">
                  <wp:posOffset>914400</wp:posOffset>
                </wp:positionH>
                <wp:positionV relativeFrom="paragraph">
                  <wp:posOffset>-255181</wp:posOffset>
                </wp:positionV>
                <wp:extent cx="4412512" cy="680483"/>
                <wp:effectExtent l="0" t="0" r="26670" b="24765"/>
                <wp:wrapNone/>
                <wp:docPr id="1" name="Rectangle 1"/>
                <wp:cNvGraphicFramePr/>
                <a:graphic xmlns:a="http://schemas.openxmlformats.org/drawingml/2006/main">
                  <a:graphicData uri="http://schemas.microsoft.com/office/word/2010/wordprocessingShape">
                    <wps:wsp>
                      <wps:cNvSpPr/>
                      <wps:spPr>
                        <a:xfrm>
                          <a:off x="0" y="0"/>
                          <a:ext cx="4412512" cy="680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37F9" w:rsidRPr="004437F9" w:rsidRDefault="00525CF7" w:rsidP="004437F9">
                            <w:pPr>
                              <w:jc w:val="center"/>
                              <w:rPr>
                                <w:rFonts w:ascii="Arial" w:hAnsi="Arial" w:cs="Arial"/>
                                <w:b/>
                                <w:sz w:val="32"/>
                              </w:rPr>
                            </w:pPr>
                            <w:r>
                              <w:rPr>
                                <w:rFonts w:ascii="Arial" w:hAnsi="Arial" w:cs="Arial"/>
                                <w:b/>
                                <w:sz w:val="32"/>
                              </w:rPr>
                              <w:t>Galya Stefanova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01EF" id="Rectangle 1" o:spid="_x0000_s1026" style="position:absolute;left:0;text-align:left;margin-left:1in;margin-top:-20.1pt;width:347.45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fMoeQIAAEQFAAAOAAAAZHJzL2Uyb0RvYy54bWysVFFP3DAMfp+0/xDlfbS9H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" fillcolor="#5b9bd5 [3204]" strokecolor="#1f4d78 [1604]" strokeweight="1pt">
                <v:textbox>
                  <w:txbxContent>
                    <w:p w:rsidR="004437F9" w:rsidRPr="004437F9" w:rsidRDefault="00525CF7" w:rsidP="004437F9">
                      <w:pPr>
                        <w:jc w:val="center"/>
                        <w:rPr>
                          <w:rFonts w:ascii="Arial" w:hAnsi="Arial" w:cs="Arial"/>
                          <w:b/>
                          <w:sz w:val="32"/>
                        </w:rPr>
                      </w:pPr>
                      <w:r>
                        <w:rPr>
                          <w:rFonts w:ascii="Arial" w:hAnsi="Arial" w:cs="Arial"/>
                          <w:b/>
                          <w:sz w:val="32"/>
                        </w:rPr>
                        <w:t>Galya Stefanova</w:t>
                      </w:r>
                    </w:p>
                  </w:txbxContent>
                </v:textbox>
              </v:rect>
            </w:pict>
          </mc:Fallback>
        </mc:AlternateContent>
      </w:r>
    </w:p>
    <w:p w:rsidR="004437F9" w:rsidRDefault="004437F9">
      <w:pPr>
        <w:suppressAutoHyphens/>
        <w:jc w:val="both"/>
        <w:rPr>
          <w:rFonts w:ascii="Courier" w:hAnsi="Courier"/>
          <w:spacing w:val="-3"/>
        </w:rPr>
      </w:pPr>
    </w:p>
    <w:p w:rsidR="004437F9" w:rsidRDefault="004437F9">
      <w:pPr>
        <w:suppressAutoHyphens/>
        <w:jc w:val="both"/>
        <w:rPr>
          <w:rFonts w:ascii="Courier" w:hAnsi="Courier"/>
          <w:spacing w:val="-3"/>
        </w:rPr>
      </w:pPr>
    </w:p>
    <w:p w:rsidR="00D429B0" w:rsidRDefault="00D429B0">
      <w:pPr>
        <w:suppressAutoHyphens/>
        <w:jc w:val="both"/>
        <w:rPr>
          <w:rFonts w:ascii="Courier" w:hAnsi="Courier"/>
          <w:spacing w:val="-3"/>
        </w:rPr>
      </w:pPr>
    </w:p>
    <w:p w:rsidR="00505A67" w:rsidRDefault="0076439D">
      <w:pPr>
        <w:suppressAutoHyphens/>
        <w:jc w:val="both"/>
        <w:rPr>
          <w:rFonts w:ascii="Courier" w:hAnsi="Courier"/>
          <w:spacing w:val="-3"/>
        </w:rPr>
      </w:pPr>
      <w:r>
        <w:rPr>
          <w:rFonts w:ascii="Courier" w:hAnsi="Courier"/>
          <w:spacing w:val="-3"/>
        </w:rPr>
        <w:tab/>
        <w:t xml:space="preserve">Now we are engaged in a great civil war, testing whether that </w:t>
      </w:r>
      <w:r w:rsidR="00B31630">
        <w:rPr>
          <w:rFonts w:ascii="Courier" w:hAnsi="Courier"/>
          <w:spacing w:val="-3"/>
        </w:rPr>
        <w:t>nation</w:t>
      </w:r>
      <w:r>
        <w:rPr>
          <w:rFonts w:ascii="Courier" w:hAnsi="Courier"/>
          <w:spacing w:val="-3"/>
        </w:rPr>
        <w:t xml:space="preserve">, or any </w:t>
      </w:r>
      <w:r w:rsidR="00B31630">
        <w:rPr>
          <w:rFonts w:ascii="Courier" w:hAnsi="Courier"/>
          <w:spacing w:val="-3"/>
        </w:rPr>
        <w:t>nation</w:t>
      </w:r>
      <w:r>
        <w:rPr>
          <w:rFonts w:ascii="Courier" w:hAnsi="Courier"/>
          <w:spacing w:val="-3"/>
        </w:rPr>
        <w:t xml:space="preserve"> so conceived and so dedicated, can long endure.  We are met on a great battlefield of that war.  We have come to </w:t>
      </w:r>
      <w:r w:rsidR="00B31630">
        <w:rPr>
          <w:rFonts w:ascii="Courier" w:hAnsi="Courier"/>
          <w:spacing w:val="-3"/>
        </w:rPr>
        <w:t>dedicate</w:t>
      </w:r>
      <w:bookmarkStart w:id="0" w:name="_GoBack"/>
      <w:bookmarkEnd w:id="0"/>
      <w:r>
        <w:rPr>
          <w:rFonts w:ascii="Courier" w:hAnsi="Courier"/>
          <w:spacing w:val="-3"/>
        </w:rPr>
        <w:t xml:space="preserve"> a portion of that field, as a final resting place for those who here gave their lives that that nasion might live.  It is altogether fitting and proper that we should do this.</w:t>
      </w:r>
    </w:p>
    <w:p w:rsidR="00505A67" w:rsidRDefault="0076439D">
      <w:pPr>
        <w:tabs>
          <w:tab w:val="left" w:pos="-720"/>
        </w:tabs>
        <w:suppressAutoHyphens/>
        <w:jc w:val="both"/>
        <w:rPr>
          <w:rFonts w:ascii="Courier" w:hAnsi="Courier"/>
          <w:spacing w:val="-3"/>
        </w:rPr>
      </w:pPr>
      <w:r>
        <w:rPr>
          <w:rFonts w:ascii="Courier" w:hAnsi="Courier"/>
          <w:spacing w:val="-3"/>
        </w:rPr>
        <w:tab/>
        <w:t>4 score and 7 years ago our fathers brought forth on this con</w:t>
      </w:r>
      <w:r>
        <w:rPr>
          <w:rFonts w:ascii="Courier" w:hAnsi="Courier"/>
          <w:spacing w:val="-3"/>
        </w:rPr>
        <w:softHyphen/>
        <w:t>tinent, a new nasion, concieved in Liberty, and dedicated to the propos</w:t>
      </w:r>
      <w:r>
        <w:rPr>
          <w:rFonts w:ascii="Courier" w:hAnsi="Courier"/>
          <w:spacing w:val="-3"/>
        </w:rPr>
        <w:softHyphen/>
        <w:t>tion that all men are created equal.</w:t>
      </w:r>
    </w:p>
    <w:p w:rsidR="00505A67" w:rsidRDefault="0076439D">
      <w:pPr>
        <w:tabs>
          <w:tab w:val="left" w:pos="-720"/>
        </w:tabs>
        <w:suppressAutoHyphens/>
        <w:jc w:val="both"/>
        <w:rPr>
          <w:rFonts w:ascii="Courier" w:hAnsi="Courier"/>
          <w:spacing w:val="-3"/>
        </w:rPr>
      </w:pPr>
      <w:r>
        <w:rPr>
          <w:rFonts w:ascii="Courier" w:hAnsi="Courier"/>
          <w:spacing w:val="-3"/>
        </w:rPr>
        <w:tab/>
        <w:t>But, in a larger sense, we can not dedcate - we can not consecrate - we can not hallow - this ground.  The brave men, living and ded who struggled here have consecrated it far avove our poor power to add or detract.  The world wil little note nor long rember what we say here, but it can never forget wheat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that this nasion under God shall have a new birth of freedom, and that government of the peple, by the peple, for the peple shall not perish from the earth.</w:t>
      </w:r>
    </w:p>
    <w:sectPr w:rsidR="00505A67">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842" w:rsidRDefault="00211842">
      <w:pPr>
        <w:spacing w:line="20" w:lineRule="exact"/>
      </w:pPr>
    </w:p>
  </w:endnote>
  <w:endnote w:type="continuationSeparator" w:id="0">
    <w:p w:rsidR="00211842" w:rsidRDefault="00211842">
      <w:r>
        <w:t xml:space="preserve"> </w:t>
      </w:r>
    </w:p>
  </w:endnote>
  <w:endnote w:type="continuationNotice" w:id="1">
    <w:p w:rsidR="00211842" w:rsidRDefault="0021184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842" w:rsidRDefault="00211842">
      <w:r>
        <w:separator/>
      </w:r>
    </w:p>
  </w:footnote>
  <w:footnote w:type="continuationSeparator" w:id="0">
    <w:p w:rsidR="00211842" w:rsidRDefault="00211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4B"/>
    <w:rsid w:val="00211842"/>
    <w:rsid w:val="00270538"/>
    <w:rsid w:val="004437F9"/>
    <w:rsid w:val="00505A67"/>
    <w:rsid w:val="00525CF7"/>
    <w:rsid w:val="0076439D"/>
    <w:rsid w:val="00B31630"/>
    <w:rsid w:val="00C01384"/>
    <w:rsid w:val="00D429B0"/>
    <w:rsid w:val="00F3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8963"/>
  <w15:chartTrackingRefBased/>
  <w15:docId w15:val="{CA963B4A-4AB5-4AD7-8B83-3A805D30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Now we are engaged in a great civil war, testing whether that nasion, or any nasion so conceived and so dedicated, can long endure.  We are met on a great battlefield of that war.  We have come to dedcate a portion of that field, as a final resting place</vt:lpstr>
    </vt:vector>
  </TitlesOfParts>
  <Company>Buffalo State College</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we are engaged in a great civil war, testing whether that nasion, or any nasion so conceived and so dedicated, can long endure.  We are met on a great battlefield of that war.  We have come to dedcate a portion of that field, as a final resting place</dc:title>
  <dc:subject/>
  <dc:creator>Dr. Anthony J. Nowakowski</dc:creator>
  <cp:keywords/>
  <dc:description>Now we are engaged in a great civil war, testing whether that nasion, or any nasion so conceived and so dedicated, can long endure.  We are met on a great battlefield of that war.  We have come to dedcate a portion of that field, as a final resting pl</dc:description>
  <cp:lastModifiedBy>Galya Stefanova</cp:lastModifiedBy>
  <cp:revision>2</cp:revision>
  <cp:lastPrinted>2014-02-06T22:36:00Z</cp:lastPrinted>
  <dcterms:created xsi:type="dcterms:W3CDTF">2016-12-04T01:46:00Z</dcterms:created>
  <dcterms:modified xsi:type="dcterms:W3CDTF">2016-12-04T01:46:00Z</dcterms:modified>
</cp:coreProperties>
</file>