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Sobre desarrollo moderno de microservicios con lenguaje de programación Java y Spring boot, me puedes dar un ejemplo sencillo de cómo crearlos a partir de un archivo yaml ? Cómo se le conoce a esta arquitectura y explícame su funcionamiento y ventajas sobre el desarrollo tradicional de un endpoint.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¡Claro que sí! Estás entrando en el mundo del desarrollo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API-First</w:t>
      </w:r>
      <w:r w:rsidDel="00000000" w:rsidR="00000000" w:rsidRPr="00000000">
        <w:rPr>
          <w:color w:val="1f1f1f"/>
          <w:rtl w:val="0"/>
        </w:rPr>
        <w:t xml:space="preserve">, una metodología que ha cambiado las reglas del juego en la arquitectura de microservicios moderna.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Aquí te explico de qué trata, cómo funciona y por qué es mejor que "picar código" desde el primer minuto.</w:t>
      </w:r>
    </w:p>
    <w:p w:rsidR="00000000" w:rsidDel="00000000" w:rsidP="00000000" w:rsidRDefault="00000000" w:rsidRPr="00000000" w14:paraId="0000000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23nemngsg8xf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¿Qué es la Arquitectura API-First?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En el desarrollo tradicional (Code-First), sueles escribir primero el controlador en Java y luego, si hay tiempo, generas la documentación. En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API-First</w:t>
      </w:r>
      <w:r w:rsidDel="00000000" w:rsidR="00000000" w:rsidRPr="00000000">
        <w:rPr>
          <w:color w:val="1f1f1f"/>
          <w:rtl w:val="0"/>
        </w:rPr>
        <w:t xml:space="preserve">, el "contrato" es lo primero.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Utilizamos un archivo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YAML</w:t>
      </w:r>
      <w:r w:rsidDel="00000000" w:rsidR="00000000" w:rsidRPr="00000000">
        <w:rPr>
          <w:color w:val="1f1f1f"/>
          <w:rtl w:val="0"/>
        </w:rPr>
        <w:t xml:space="preserve"> (bajo el estándar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OpenAPI Spec</w:t>
      </w:r>
      <w:r w:rsidDel="00000000" w:rsidR="00000000" w:rsidRPr="00000000">
        <w:rPr>
          <w:color w:val="1f1f1f"/>
          <w:rtl w:val="0"/>
        </w:rPr>
        <w:t xml:space="preserve">, antes conocido como Swagger) para definir exactamente qué hace el microservicio antes de escribir una sola línea de lógica de negocio.</w:t>
      </w:r>
    </w:p>
    <w:p w:rsidR="00000000" w:rsidDel="00000000" w:rsidP="00000000" w:rsidRDefault="00000000" w:rsidRPr="00000000" w14:paraId="0000000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9yebeaxz5sz9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Ejemplo: Creando un Microservicio desde YAML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Imagina que queremos un microservicio para gestionar "Libros". Primero definimos el contrato </w:t>
      </w:r>
      <w:r w:rsidDel="00000000" w:rsidR="00000000" w:rsidRPr="00000000">
        <w:rPr>
          <w:color w:val="444746"/>
          <w:shd w:fill="e9eef6" w:val="clear"/>
          <w:rtl w:val="0"/>
        </w:rPr>
        <w:t xml:space="preserve">api-definition.yaml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E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YAML</w:t>
      </w:r>
    </w:p>
    <w:p w:rsidR="00000000" w:rsidDel="00000000" w:rsidP="00000000" w:rsidRDefault="00000000" w:rsidRPr="00000000" w14:paraId="0000000F">
      <w:pPr>
        <w:shd w:fill="f0f4f9" w:val="clear"/>
        <w:spacing w:after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openapi: 3.0.0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info: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title: Biblioteca API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version: 1.0.0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paths: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/libros: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get: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summary: Listar todos los libros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responses: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'200':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description: Operación exitosa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content: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application/json: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schema: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type: array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items: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$ref: '#/components/schemas/Libro'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components: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schemas: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Libro: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type: object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properties: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id: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type: integer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titulo: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type: string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autor: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type: string</w:t>
      </w:r>
    </w:p>
    <w:p w:rsidR="00000000" w:rsidDel="00000000" w:rsidP="00000000" w:rsidRDefault="00000000" w:rsidRPr="00000000" w14:paraId="0000002C">
      <w:pPr>
        <w:shd w:fill="f0f4f9" w:val="clear"/>
        <w:spacing w:after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wcvrf3u08a8d" w:id="2"/>
      <w:bookmarkEnd w:id="2"/>
      <w:r w:rsidDel="00000000" w:rsidR="00000000" w:rsidRPr="00000000">
        <w:rPr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¿Cómo se convierte esto en código Java?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no escribir el código "boilerplate" (interfaces, modelos, DTOs) a mano, usamos un plugin en nuestro archivo </w:t>
      </w:r>
      <w:r w:rsidDel="00000000" w:rsidR="00000000" w:rsidRPr="00000000">
        <w:rPr>
          <w:color w:val="444746"/>
          <w:shd w:fill="e9eef6" w:val="clear"/>
          <w:rtl w:val="0"/>
        </w:rPr>
        <w:t xml:space="preserve">pom.xml</w:t>
      </w:r>
      <w:r w:rsidDel="00000000" w:rsidR="00000000" w:rsidRPr="00000000">
        <w:rPr>
          <w:color w:val="1f1f1f"/>
          <w:rtl w:val="0"/>
        </w:rPr>
        <w:t xml:space="preserve"> (Maven) llamado </w:t>
      </w:r>
      <w:r w:rsidDel="00000000" w:rsidR="00000000" w:rsidRPr="00000000">
        <w:rPr>
          <w:color w:val="444746"/>
          <w:shd w:fill="e9eef6" w:val="clear"/>
          <w:rtl w:val="0"/>
        </w:rPr>
        <w:t xml:space="preserve">openapi-generator-maven-plugin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El proceso funciona así: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Pones el YAML en tu carpeta de recursos.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Ejecutas </w:t>
      </w:r>
      <w:r w:rsidDel="00000000" w:rsidR="00000000" w:rsidRPr="00000000">
        <w:rPr>
          <w:color w:val="444746"/>
          <w:shd w:fill="e9eef6" w:val="clear"/>
          <w:rtl w:val="0"/>
        </w:rPr>
        <w:t xml:space="preserve">mvn compile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El plugin genera automáticamente las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Interfaces de los Controladores</w:t>
      </w:r>
      <w:r w:rsidDel="00000000" w:rsidR="00000000" w:rsidRPr="00000000">
        <w:rPr>
          <w:color w:val="1f1f1f"/>
          <w:rtl w:val="0"/>
        </w:rPr>
        <w:t xml:space="preserve"> y los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Modelos (POJOs)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Tú solo creas una clase que implemente esa interfaz y le pones la lógica real.</w:t>
      </w:r>
    </w:p>
    <w:p w:rsidR="00000000" w:rsidDel="00000000" w:rsidP="00000000" w:rsidRDefault="00000000" w:rsidRPr="00000000" w14:paraId="0000003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azdam45d8n4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Funcionamiento y Comparativa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bafxi7c41s2l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Desarrollo Tradicional (Code-First)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Escribes el </w:t>
      </w:r>
      <w:r w:rsidDel="00000000" w:rsidR="00000000" w:rsidRPr="00000000">
        <w:rPr>
          <w:color w:val="444746"/>
          <w:shd w:fill="e9eef6" w:val="clear"/>
          <w:rtl w:val="0"/>
        </w:rPr>
        <w:t xml:space="preserve">Controller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Escribes los </w:t>
      </w:r>
      <w:r w:rsidDel="00000000" w:rsidR="00000000" w:rsidRPr="00000000">
        <w:rPr>
          <w:color w:val="444746"/>
          <w:shd w:fill="e9eef6" w:val="clear"/>
          <w:rtl w:val="0"/>
        </w:rPr>
        <w:t xml:space="preserve">DTOs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Pruebas el endpoint.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Problema:</w:t>
      </w:r>
      <w:r w:rsidDel="00000000" w:rsidR="00000000" w:rsidRPr="00000000">
        <w:rPr>
          <w:color w:val="1f1f1f"/>
          <w:rtl w:val="0"/>
        </w:rPr>
        <w:t xml:space="preserve"> Si el equipo de Frontend necesita saber cómo es la respuesta, tiene que esperar a que termines o leer tu código.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7ztyt9zi0o44" w:id="5"/>
      <w:bookmarkEnd w:id="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Desarrollo Moderno (API-First / Contract-First)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Diseño:</w:t>
      </w:r>
      <w:r w:rsidDel="00000000" w:rsidR="00000000" w:rsidRPr="00000000">
        <w:rPr>
          <w:color w:val="1f1f1f"/>
          <w:rtl w:val="0"/>
        </w:rPr>
        <w:t xml:space="preserve"> Se acuerda el YAML entre Backend, Frontend y QA.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Paralelismo:</w:t>
      </w:r>
      <w:r w:rsidDel="00000000" w:rsidR="00000000" w:rsidRPr="00000000">
        <w:rPr>
          <w:color w:val="1f1f1f"/>
          <w:rtl w:val="0"/>
        </w:rPr>
        <w:t xml:space="preserve"> El equipo de Frontend usa el YAML para crear un "mock" (servidor falso) y empezar a trabajar. El equipo de Backend genera el código base desde el mismo YAML.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Sincronización:</w:t>
      </w:r>
      <w:r w:rsidDel="00000000" w:rsidR="00000000" w:rsidRPr="00000000">
        <w:rPr>
          <w:color w:val="1f1f1f"/>
          <w:rtl w:val="0"/>
        </w:rPr>
        <w:t xml:space="preserve"> El YAML es la única fuente de verdad.</w:t>
      </w:r>
    </w:p>
    <w:p w:rsidR="00000000" w:rsidDel="00000000" w:rsidP="00000000" w:rsidRDefault="00000000" w:rsidRPr="00000000" w14:paraId="0000003F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b4s169p09opc" w:id="6"/>
      <w:bookmarkEnd w:id="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Ventajas sobre el desarrollo tradicional</w:t>
      </w:r>
    </w:p>
    <w:tbl>
      <w:tblPr>
        <w:tblStyle w:val="Table1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5"/>
        <w:gridCol w:w="6600"/>
        <w:tblGridChange w:id="0">
          <w:tblGrid>
            <w:gridCol w:w="2445"/>
            <w:gridCol w:w="660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Ventaja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Contrato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 hay malentendidos. Si el YAML dice que el campo es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titulo</w:t>
            </w:r>
            <w:r w:rsidDel="00000000" w:rsidR="00000000" w:rsidRPr="00000000">
              <w:rPr>
                <w:color w:val="1f1f1f"/>
                <w:rtl w:val="0"/>
              </w:rPr>
              <w:t xml:space="preserve">, el código generado tendrá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titulo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Menos Código 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 olvidas de escribir Getters, Setters y anotaciones de validación como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@NotNull</w:t>
            </w:r>
            <w:r w:rsidDel="00000000" w:rsidR="00000000" w:rsidRPr="00000000">
              <w:rPr>
                <w:color w:val="1f1f1f"/>
                <w:rtl w:val="0"/>
              </w:rPr>
              <w:t xml:space="preserve">; el generador lo hace por ti.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Documentación Viva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 documentación (Swagger UI) siempre está sincronizada con el código porque nacieron del mismo archivo.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Interoperabilidad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Puedes generar clientes en otros lenguajes (Python, TypeScript, Go) a partir del mismo YAML.</w:t>
            </w:r>
          </w:p>
        </w:tc>
      </w:tr>
    </w:tbl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Nota de experto:</w:t>
      </w:r>
      <w:r w:rsidDel="00000000" w:rsidR="00000000" w:rsidRPr="00000000">
        <w:rPr>
          <w:color w:val="1f1f1f"/>
          <w:rtl w:val="0"/>
        </w:rPr>
        <w:t xml:space="preserve"> En microservicios, esto es vital. Cuando tienes 50 servicios comunicándose entre sí, tener un contrato formal evita que un cambio pequeño en un servicio "rompa" a todos los demás sin previo aviso.</w:t>
      </w:r>
    </w:p>
    <w:p w:rsidR="00000000" w:rsidDel="00000000" w:rsidP="00000000" w:rsidRDefault="00000000" w:rsidRPr="00000000" w14:paraId="0000004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¿Te gustaría que te ayude a configurar el plugin de Maven en un proyecto real para que veas cómo se genera el código automáticamente?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