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233498" w:rsidRDefault="00CE44E9" w:rsidP="00944D65">
      <w:pPr>
        <w:suppressAutoHyphens/>
        <w:spacing w:after="0" w:line="240" w:lineRule="auto"/>
        <w:contextualSpacing/>
        <w:jc w:val="center"/>
        <w:rPr>
          <w:rFonts w:cstheme="minorHAnsi"/>
        </w:rPr>
      </w:pPr>
    </w:p>
    <w:p w14:paraId="54C55B33" w14:textId="32488AF8" w:rsidR="005A6070" w:rsidRPr="00233498" w:rsidRDefault="005A6070" w:rsidP="00944D65">
      <w:pPr>
        <w:suppressAutoHyphens/>
        <w:spacing w:after="0" w:line="240" w:lineRule="auto"/>
        <w:contextualSpacing/>
        <w:rPr>
          <w:rFonts w:cstheme="minorHAnsi"/>
        </w:rPr>
      </w:pPr>
    </w:p>
    <w:p w14:paraId="240824F6" w14:textId="677EB52D" w:rsidR="005A6070" w:rsidRPr="00233498" w:rsidRDefault="005A6070" w:rsidP="00944D65">
      <w:pPr>
        <w:suppressAutoHyphens/>
        <w:spacing w:after="0" w:line="240" w:lineRule="auto"/>
        <w:contextualSpacing/>
        <w:jc w:val="center"/>
        <w:rPr>
          <w:rFonts w:cstheme="minorHAnsi"/>
        </w:rPr>
      </w:pPr>
    </w:p>
    <w:p w14:paraId="02F967F4" w14:textId="35159EA2" w:rsidR="005A6070" w:rsidRPr="00233498" w:rsidRDefault="005A6070" w:rsidP="00944D65">
      <w:pPr>
        <w:suppressAutoHyphens/>
        <w:spacing w:after="0" w:line="240" w:lineRule="auto"/>
        <w:contextualSpacing/>
        <w:jc w:val="center"/>
        <w:rPr>
          <w:rFonts w:cstheme="minorHAnsi"/>
        </w:rPr>
      </w:pPr>
    </w:p>
    <w:p w14:paraId="19738007" w14:textId="7F03487B" w:rsidR="005A6070" w:rsidRPr="00233498" w:rsidRDefault="005A6070" w:rsidP="00944D65">
      <w:pPr>
        <w:suppressAutoHyphens/>
        <w:spacing w:after="0" w:line="240" w:lineRule="auto"/>
        <w:contextualSpacing/>
        <w:jc w:val="center"/>
        <w:rPr>
          <w:rFonts w:cstheme="minorHAnsi"/>
        </w:rPr>
      </w:pPr>
    </w:p>
    <w:p w14:paraId="3C00A2E0" w14:textId="7F753F84" w:rsidR="005A6070" w:rsidRPr="00233498" w:rsidRDefault="005A6070" w:rsidP="00944D65">
      <w:pPr>
        <w:suppressAutoHyphens/>
        <w:spacing w:after="0" w:line="240" w:lineRule="auto"/>
        <w:contextualSpacing/>
        <w:jc w:val="center"/>
        <w:rPr>
          <w:rFonts w:cstheme="minorHAnsi"/>
        </w:rPr>
      </w:pPr>
    </w:p>
    <w:p w14:paraId="3E1E9C61" w14:textId="34164017" w:rsidR="009714E8" w:rsidRPr="00233498" w:rsidRDefault="009714E8" w:rsidP="00944D65">
      <w:pPr>
        <w:suppressAutoHyphens/>
        <w:spacing w:after="0" w:line="240" w:lineRule="auto"/>
        <w:contextualSpacing/>
        <w:jc w:val="center"/>
        <w:rPr>
          <w:rFonts w:eastAsia="Times New Roman" w:cstheme="minorHAnsi"/>
        </w:rPr>
      </w:pPr>
      <w:r w:rsidRPr="00233498">
        <w:rPr>
          <w:rFonts w:eastAsia="Times New Roman" w:cstheme="minorHAnsi"/>
          <w:b/>
          <w:bCs/>
          <w:bdr w:val="none" w:sz="0" w:space="0" w:color="auto" w:frame="1"/>
        </w:rPr>
        <w:fldChar w:fldCharType="begin"/>
      </w:r>
      <w:r w:rsidRPr="00233498">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33498">
        <w:rPr>
          <w:rFonts w:eastAsia="Times New Roman" w:cstheme="minorHAnsi"/>
          <w:b/>
          <w:bCs/>
          <w:bdr w:val="none" w:sz="0" w:space="0" w:color="auto" w:frame="1"/>
        </w:rPr>
        <w:fldChar w:fldCharType="separate"/>
      </w:r>
      <w:r w:rsidRPr="00233498">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233498">
        <w:rPr>
          <w:rFonts w:eastAsia="Times New Roman" w:cstheme="minorHAnsi"/>
          <w:b/>
          <w:bCs/>
          <w:bdr w:val="none" w:sz="0" w:space="0" w:color="auto" w:frame="1"/>
        </w:rPr>
        <w:fldChar w:fldCharType="end"/>
      </w:r>
    </w:p>
    <w:p w14:paraId="0FB05981" w14:textId="4A42CA66" w:rsidR="009C6202" w:rsidRPr="00233498" w:rsidRDefault="009C6202" w:rsidP="00944D65">
      <w:pPr>
        <w:suppressAutoHyphens/>
        <w:spacing w:after="0" w:line="240" w:lineRule="auto"/>
        <w:contextualSpacing/>
        <w:jc w:val="center"/>
        <w:rPr>
          <w:rFonts w:eastAsia="Times New Roman" w:cstheme="minorHAnsi"/>
        </w:rPr>
      </w:pPr>
    </w:p>
    <w:p w14:paraId="2EC1F40F" w14:textId="61BCC2D5" w:rsidR="005A6070" w:rsidRPr="00233498" w:rsidRDefault="005A6070" w:rsidP="00944D65">
      <w:pPr>
        <w:suppressAutoHyphens/>
        <w:spacing w:after="0" w:line="240" w:lineRule="auto"/>
        <w:contextualSpacing/>
        <w:jc w:val="center"/>
        <w:rPr>
          <w:rFonts w:cstheme="minorHAnsi"/>
        </w:rPr>
      </w:pPr>
    </w:p>
    <w:p w14:paraId="218B47FD" w14:textId="775569E2" w:rsidR="005A6070" w:rsidRPr="00233498" w:rsidRDefault="005A6070" w:rsidP="00944D65">
      <w:pPr>
        <w:suppressAutoHyphens/>
        <w:spacing w:after="0" w:line="240" w:lineRule="auto"/>
        <w:contextualSpacing/>
        <w:jc w:val="center"/>
        <w:rPr>
          <w:rFonts w:cstheme="minorHAnsi"/>
        </w:rPr>
      </w:pPr>
    </w:p>
    <w:p w14:paraId="3C150EE0" w14:textId="7A584360" w:rsidR="00271E26" w:rsidRPr="00233498" w:rsidRDefault="001240EF" w:rsidP="00BD4019">
      <w:pPr>
        <w:pStyle w:val="Heading1"/>
      </w:pPr>
      <w:r w:rsidRPr="00233498">
        <w:t xml:space="preserve">Artemis Financial </w:t>
      </w:r>
      <w:r w:rsidR="00271E26" w:rsidRPr="00233498">
        <w:t>Vulnerability Assessment Report</w:t>
      </w:r>
    </w:p>
    <w:p w14:paraId="3DD7FC8C" w14:textId="08E61DC4" w:rsidR="001650C9" w:rsidRPr="00233498" w:rsidRDefault="001650C9" w:rsidP="00944D65">
      <w:pPr>
        <w:spacing w:after="0" w:line="240" w:lineRule="auto"/>
        <w:rPr>
          <w:rFonts w:cstheme="minorHAnsi"/>
        </w:rPr>
      </w:pPr>
      <w:r w:rsidRPr="00233498">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233498" w:rsidRDefault="00940B1A" w:rsidP="00BD4019">
          <w:pPr>
            <w:pStyle w:val="TOCHeading"/>
          </w:pPr>
          <w:r w:rsidRPr="00233498">
            <w:t>Table of Contents</w:t>
          </w:r>
        </w:p>
        <w:p w14:paraId="7A713FB5" w14:textId="77777777" w:rsidR="00DC2970" w:rsidRPr="00233498" w:rsidRDefault="00DC2970" w:rsidP="00944D65">
          <w:pPr>
            <w:suppressAutoHyphens/>
            <w:spacing w:after="0" w:line="240" w:lineRule="auto"/>
            <w:contextualSpacing/>
            <w:rPr>
              <w:rFonts w:cstheme="minorHAnsi"/>
            </w:rPr>
          </w:pPr>
        </w:p>
        <w:p w14:paraId="243DDC4C" w14:textId="6F25AC24" w:rsidR="007033DB" w:rsidRPr="00233498" w:rsidRDefault="00940B1A" w:rsidP="00944D65">
          <w:pPr>
            <w:pStyle w:val="TOC3"/>
            <w:tabs>
              <w:tab w:val="right" w:leader="dot" w:pos="9350"/>
            </w:tabs>
            <w:suppressAutoHyphens/>
            <w:spacing w:line="240" w:lineRule="auto"/>
            <w:contextualSpacing/>
            <w:rPr>
              <w:rFonts w:cstheme="minorHAnsi"/>
              <w:noProof/>
              <w:sz w:val="22"/>
              <w:szCs w:val="22"/>
            </w:rPr>
          </w:pPr>
          <w:r w:rsidRPr="00233498">
            <w:rPr>
              <w:rFonts w:cstheme="minorHAnsi"/>
              <w:smallCaps/>
              <w:sz w:val="22"/>
              <w:szCs w:val="22"/>
            </w:rPr>
            <w:fldChar w:fldCharType="begin"/>
          </w:r>
          <w:r w:rsidRPr="00233498">
            <w:rPr>
              <w:rFonts w:cstheme="minorHAnsi"/>
              <w:sz w:val="22"/>
              <w:szCs w:val="22"/>
            </w:rPr>
            <w:instrText xml:space="preserve"> TOC \o "1-3" \h \z \u </w:instrText>
          </w:r>
          <w:r w:rsidRPr="00233498">
            <w:rPr>
              <w:rFonts w:cstheme="minorHAnsi"/>
              <w:smallCaps/>
              <w:sz w:val="22"/>
              <w:szCs w:val="22"/>
            </w:rPr>
            <w:fldChar w:fldCharType="separate"/>
          </w:r>
          <w:hyperlink w:anchor="_Toc32574607" w:history="1">
            <w:r w:rsidR="007033DB" w:rsidRPr="00233498">
              <w:rPr>
                <w:rStyle w:val="Hyperlink"/>
                <w:rFonts w:cstheme="minorHAnsi"/>
                <w:noProof/>
                <w:color w:val="auto"/>
                <w:sz w:val="22"/>
                <w:szCs w:val="22"/>
              </w:rPr>
              <w:t>Document Revision History</w:t>
            </w:r>
            <w:r w:rsidR="007033DB" w:rsidRPr="00233498">
              <w:rPr>
                <w:rFonts w:cstheme="minorHAnsi"/>
                <w:noProof/>
                <w:webHidden/>
                <w:sz w:val="22"/>
                <w:szCs w:val="22"/>
              </w:rPr>
              <w:tab/>
            </w:r>
            <w:r w:rsidR="007033DB" w:rsidRPr="00233498">
              <w:rPr>
                <w:rFonts w:cstheme="minorHAnsi"/>
                <w:noProof/>
                <w:webHidden/>
                <w:sz w:val="22"/>
                <w:szCs w:val="22"/>
              </w:rPr>
              <w:fldChar w:fldCharType="begin"/>
            </w:r>
            <w:r w:rsidR="007033DB" w:rsidRPr="00233498">
              <w:rPr>
                <w:rFonts w:cstheme="minorHAnsi"/>
                <w:noProof/>
                <w:webHidden/>
                <w:sz w:val="22"/>
                <w:szCs w:val="22"/>
              </w:rPr>
              <w:instrText xml:space="preserve"> PAGEREF _Toc32574607 \h </w:instrText>
            </w:r>
            <w:r w:rsidR="007033DB" w:rsidRPr="00233498">
              <w:rPr>
                <w:rFonts w:cstheme="minorHAnsi"/>
                <w:noProof/>
                <w:webHidden/>
                <w:sz w:val="22"/>
                <w:szCs w:val="22"/>
              </w:rPr>
            </w:r>
            <w:r w:rsidR="007033DB" w:rsidRPr="00233498">
              <w:rPr>
                <w:rFonts w:cstheme="minorHAnsi"/>
                <w:noProof/>
                <w:webHidden/>
                <w:sz w:val="22"/>
                <w:szCs w:val="22"/>
              </w:rPr>
              <w:fldChar w:fldCharType="separate"/>
            </w:r>
            <w:r w:rsidR="00D247D6" w:rsidRPr="00233498">
              <w:rPr>
                <w:rFonts w:cstheme="minorHAnsi"/>
                <w:noProof/>
                <w:webHidden/>
                <w:sz w:val="22"/>
                <w:szCs w:val="22"/>
              </w:rPr>
              <w:t>3</w:t>
            </w:r>
            <w:r w:rsidR="007033DB" w:rsidRPr="00233498">
              <w:rPr>
                <w:rFonts w:cstheme="minorHAnsi"/>
                <w:noProof/>
                <w:webHidden/>
                <w:sz w:val="22"/>
                <w:szCs w:val="22"/>
              </w:rPr>
              <w:fldChar w:fldCharType="end"/>
            </w:r>
          </w:hyperlink>
        </w:p>
        <w:p w14:paraId="74391AC2" w14:textId="10B02727" w:rsidR="007033DB" w:rsidRPr="00233498"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233498">
              <w:rPr>
                <w:rStyle w:val="Hyperlink"/>
                <w:rFonts w:cstheme="minorHAnsi"/>
                <w:noProof/>
                <w:color w:val="auto"/>
                <w:sz w:val="22"/>
                <w:szCs w:val="22"/>
              </w:rPr>
              <w:t>Client</w:t>
            </w:r>
            <w:r w:rsidR="007033DB" w:rsidRPr="00233498">
              <w:rPr>
                <w:rFonts w:cstheme="minorHAnsi"/>
                <w:noProof/>
                <w:webHidden/>
                <w:sz w:val="22"/>
                <w:szCs w:val="22"/>
              </w:rPr>
              <w:tab/>
            </w:r>
            <w:r w:rsidR="007033DB" w:rsidRPr="00233498">
              <w:rPr>
                <w:rFonts w:cstheme="minorHAnsi"/>
                <w:noProof/>
                <w:webHidden/>
                <w:sz w:val="22"/>
                <w:szCs w:val="22"/>
              </w:rPr>
              <w:fldChar w:fldCharType="begin"/>
            </w:r>
            <w:r w:rsidR="007033DB" w:rsidRPr="00233498">
              <w:rPr>
                <w:rFonts w:cstheme="minorHAnsi"/>
                <w:noProof/>
                <w:webHidden/>
                <w:sz w:val="22"/>
                <w:szCs w:val="22"/>
              </w:rPr>
              <w:instrText xml:space="preserve"> PAGEREF _Toc32574608 \h </w:instrText>
            </w:r>
            <w:r w:rsidR="007033DB" w:rsidRPr="00233498">
              <w:rPr>
                <w:rFonts w:cstheme="minorHAnsi"/>
                <w:noProof/>
                <w:webHidden/>
                <w:sz w:val="22"/>
                <w:szCs w:val="22"/>
              </w:rPr>
            </w:r>
            <w:r w:rsidR="007033DB" w:rsidRPr="00233498">
              <w:rPr>
                <w:rFonts w:cstheme="minorHAnsi"/>
                <w:noProof/>
                <w:webHidden/>
                <w:sz w:val="22"/>
                <w:szCs w:val="22"/>
              </w:rPr>
              <w:fldChar w:fldCharType="separate"/>
            </w:r>
            <w:r w:rsidR="00D247D6" w:rsidRPr="00233498">
              <w:rPr>
                <w:rFonts w:cstheme="minorHAnsi"/>
                <w:noProof/>
                <w:webHidden/>
                <w:sz w:val="22"/>
                <w:szCs w:val="22"/>
              </w:rPr>
              <w:t>3</w:t>
            </w:r>
            <w:r w:rsidR="007033DB" w:rsidRPr="00233498">
              <w:rPr>
                <w:rFonts w:cstheme="minorHAnsi"/>
                <w:noProof/>
                <w:webHidden/>
                <w:sz w:val="22"/>
                <w:szCs w:val="22"/>
              </w:rPr>
              <w:fldChar w:fldCharType="end"/>
            </w:r>
          </w:hyperlink>
        </w:p>
        <w:p w14:paraId="4DC48BCC" w14:textId="249124C8" w:rsidR="007033DB" w:rsidRPr="00233498"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233498">
              <w:rPr>
                <w:rStyle w:val="Hyperlink"/>
                <w:rFonts w:cstheme="minorHAnsi"/>
                <w:noProof/>
                <w:color w:val="auto"/>
                <w:sz w:val="22"/>
                <w:szCs w:val="22"/>
              </w:rPr>
              <w:t>Instructions</w:t>
            </w:r>
            <w:r w:rsidR="007033DB" w:rsidRPr="00233498">
              <w:rPr>
                <w:rFonts w:cstheme="minorHAnsi"/>
                <w:noProof/>
                <w:webHidden/>
                <w:sz w:val="22"/>
                <w:szCs w:val="22"/>
              </w:rPr>
              <w:tab/>
            </w:r>
            <w:r w:rsidR="007033DB" w:rsidRPr="00233498">
              <w:rPr>
                <w:rFonts w:cstheme="minorHAnsi"/>
                <w:noProof/>
                <w:webHidden/>
                <w:sz w:val="22"/>
                <w:szCs w:val="22"/>
              </w:rPr>
              <w:fldChar w:fldCharType="begin"/>
            </w:r>
            <w:r w:rsidR="007033DB" w:rsidRPr="00233498">
              <w:rPr>
                <w:rFonts w:cstheme="minorHAnsi"/>
                <w:noProof/>
                <w:webHidden/>
                <w:sz w:val="22"/>
                <w:szCs w:val="22"/>
              </w:rPr>
              <w:instrText xml:space="preserve"> PAGEREF _Toc32574609 \h </w:instrText>
            </w:r>
            <w:r w:rsidR="007033DB" w:rsidRPr="00233498">
              <w:rPr>
                <w:rFonts w:cstheme="minorHAnsi"/>
                <w:noProof/>
                <w:webHidden/>
                <w:sz w:val="22"/>
                <w:szCs w:val="22"/>
              </w:rPr>
            </w:r>
            <w:r w:rsidR="007033DB" w:rsidRPr="00233498">
              <w:rPr>
                <w:rFonts w:cstheme="minorHAnsi"/>
                <w:noProof/>
                <w:webHidden/>
                <w:sz w:val="22"/>
                <w:szCs w:val="22"/>
              </w:rPr>
              <w:fldChar w:fldCharType="separate"/>
            </w:r>
            <w:r w:rsidR="00D247D6" w:rsidRPr="00233498">
              <w:rPr>
                <w:rFonts w:cstheme="minorHAnsi"/>
                <w:noProof/>
                <w:webHidden/>
                <w:sz w:val="22"/>
                <w:szCs w:val="22"/>
              </w:rPr>
              <w:t>3</w:t>
            </w:r>
            <w:r w:rsidR="007033DB" w:rsidRPr="00233498">
              <w:rPr>
                <w:rFonts w:cstheme="minorHAnsi"/>
                <w:noProof/>
                <w:webHidden/>
                <w:sz w:val="22"/>
                <w:szCs w:val="22"/>
              </w:rPr>
              <w:fldChar w:fldCharType="end"/>
            </w:r>
          </w:hyperlink>
        </w:p>
        <w:p w14:paraId="0833ECC0" w14:textId="660D1B49" w:rsidR="007033DB" w:rsidRPr="00233498"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233498">
              <w:rPr>
                <w:rStyle w:val="Hyperlink"/>
                <w:rFonts w:cstheme="minorHAnsi"/>
                <w:noProof/>
                <w:color w:val="auto"/>
                <w:sz w:val="22"/>
                <w:szCs w:val="22"/>
              </w:rPr>
              <w:t>Developer</w:t>
            </w:r>
            <w:r w:rsidR="007033DB" w:rsidRPr="00233498">
              <w:rPr>
                <w:rFonts w:cstheme="minorHAnsi"/>
                <w:noProof/>
                <w:webHidden/>
                <w:sz w:val="22"/>
                <w:szCs w:val="22"/>
              </w:rPr>
              <w:tab/>
            </w:r>
            <w:r w:rsidR="007033DB" w:rsidRPr="00233498">
              <w:rPr>
                <w:rFonts w:cstheme="minorHAnsi"/>
                <w:noProof/>
                <w:webHidden/>
                <w:sz w:val="22"/>
                <w:szCs w:val="22"/>
              </w:rPr>
              <w:fldChar w:fldCharType="begin"/>
            </w:r>
            <w:r w:rsidR="007033DB" w:rsidRPr="00233498">
              <w:rPr>
                <w:rFonts w:cstheme="minorHAnsi"/>
                <w:noProof/>
                <w:webHidden/>
                <w:sz w:val="22"/>
                <w:szCs w:val="22"/>
              </w:rPr>
              <w:instrText xml:space="preserve"> PAGEREF _Toc32574610 \h </w:instrText>
            </w:r>
            <w:r w:rsidR="007033DB" w:rsidRPr="00233498">
              <w:rPr>
                <w:rFonts w:cstheme="minorHAnsi"/>
                <w:noProof/>
                <w:webHidden/>
                <w:sz w:val="22"/>
                <w:szCs w:val="22"/>
              </w:rPr>
            </w:r>
            <w:r w:rsidR="007033DB" w:rsidRPr="00233498">
              <w:rPr>
                <w:rFonts w:cstheme="minorHAnsi"/>
                <w:noProof/>
                <w:webHidden/>
                <w:sz w:val="22"/>
                <w:szCs w:val="22"/>
              </w:rPr>
              <w:fldChar w:fldCharType="separate"/>
            </w:r>
            <w:r w:rsidR="00D247D6" w:rsidRPr="00233498">
              <w:rPr>
                <w:rFonts w:cstheme="minorHAnsi"/>
                <w:noProof/>
                <w:webHidden/>
                <w:sz w:val="22"/>
                <w:szCs w:val="22"/>
              </w:rPr>
              <w:t>4</w:t>
            </w:r>
            <w:r w:rsidR="007033DB" w:rsidRPr="00233498">
              <w:rPr>
                <w:rFonts w:cstheme="minorHAnsi"/>
                <w:noProof/>
                <w:webHidden/>
                <w:sz w:val="22"/>
                <w:szCs w:val="22"/>
              </w:rPr>
              <w:fldChar w:fldCharType="end"/>
            </w:r>
          </w:hyperlink>
        </w:p>
        <w:p w14:paraId="4B0E3AD8" w14:textId="0A21EC8A" w:rsidR="007033DB" w:rsidRPr="00233498"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233498">
              <w:rPr>
                <w:rStyle w:val="Hyperlink"/>
                <w:rFonts w:cstheme="minorHAnsi"/>
                <w:noProof/>
                <w:color w:val="auto"/>
                <w:sz w:val="22"/>
                <w:szCs w:val="22"/>
              </w:rPr>
              <w:t>1. Interpreting Client Needs</w:t>
            </w:r>
            <w:r w:rsidR="007033DB" w:rsidRPr="00233498">
              <w:rPr>
                <w:rFonts w:cstheme="minorHAnsi"/>
                <w:noProof/>
                <w:webHidden/>
                <w:sz w:val="22"/>
                <w:szCs w:val="22"/>
              </w:rPr>
              <w:tab/>
            </w:r>
            <w:r w:rsidR="007033DB" w:rsidRPr="00233498">
              <w:rPr>
                <w:rFonts w:cstheme="minorHAnsi"/>
                <w:noProof/>
                <w:webHidden/>
                <w:sz w:val="22"/>
                <w:szCs w:val="22"/>
              </w:rPr>
              <w:fldChar w:fldCharType="begin"/>
            </w:r>
            <w:r w:rsidR="007033DB" w:rsidRPr="00233498">
              <w:rPr>
                <w:rFonts w:cstheme="minorHAnsi"/>
                <w:noProof/>
                <w:webHidden/>
                <w:sz w:val="22"/>
                <w:szCs w:val="22"/>
              </w:rPr>
              <w:instrText xml:space="preserve"> PAGEREF _Toc32574611 \h </w:instrText>
            </w:r>
            <w:r w:rsidR="007033DB" w:rsidRPr="00233498">
              <w:rPr>
                <w:rFonts w:cstheme="minorHAnsi"/>
                <w:noProof/>
                <w:webHidden/>
                <w:sz w:val="22"/>
                <w:szCs w:val="22"/>
              </w:rPr>
            </w:r>
            <w:r w:rsidR="007033DB" w:rsidRPr="00233498">
              <w:rPr>
                <w:rFonts w:cstheme="minorHAnsi"/>
                <w:noProof/>
                <w:webHidden/>
                <w:sz w:val="22"/>
                <w:szCs w:val="22"/>
              </w:rPr>
              <w:fldChar w:fldCharType="separate"/>
            </w:r>
            <w:r w:rsidR="00D247D6" w:rsidRPr="00233498">
              <w:rPr>
                <w:rFonts w:cstheme="minorHAnsi"/>
                <w:noProof/>
                <w:webHidden/>
                <w:sz w:val="22"/>
                <w:szCs w:val="22"/>
              </w:rPr>
              <w:t>4</w:t>
            </w:r>
            <w:r w:rsidR="007033DB" w:rsidRPr="00233498">
              <w:rPr>
                <w:rFonts w:cstheme="minorHAnsi"/>
                <w:noProof/>
                <w:webHidden/>
                <w:sz w:val="22"/>
                <w:szCs w:val="22"/>
              </w:rPr>
              <w:fldChar w:fldCharType="end"/>
            </w:r>
          </w:hyperlink>
        </w:p>
        <w:p w14:paraId="7BF45A0A" w14:textId="153E476F" w:rsidR="007033DB" w:rsidRPr="00233498"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233498">
              <w:rPr>
                <w:rStyle w:val="Hyperlink"/>
                <w:rFonts w:cstheme="minorHAnsi"/>
                <w:noProof/>
                <w:color w:val="auto"/>
                <w:sz w:val="22"/>
                <w:szCs w:val="22"/>
              </w:rPr>
              <w:t>2. Areas of Security</w:t>
            </w:r>
            <w:r w:rsidR="007033DB" w:rsidRPr="00233498">
              <w:rPr>
                <w:rFonts w:cstheme="minorHAnsi"/>
                <w:noProof/>
                <w:webHidden/>
                <w:sz w:val="22"/>
                <w:szCs w:val="22"/>
              </w:rPr>
              <w:tab/>
            </w:r>
            <w:r w:rsidR="007033DB" w:rsidRPr="00233498">
              <w:rPr>
                <w:rFonts w:cstheme="minorHAnsi"/>
                <w:noProof/>
                <w:webHidden/>
                <w:sz w:val="22"/>
                <w:szCs w:val="22"/>
              </w:rPr>
              <w:fldChar w:fldCharType="begin"/>
            </w:r>
            <w:r w:rsidR="007033DB" w:rsidRPr="00233498">
              <w:rPr>
                <w:rFonts w:cstheme="minorHAnsi"/>
                <w:noProof/>
                <w:webHidden/>
                <w:sz w:val="22"/>
                <w:szCs w:val="22"/>
              </w:rPr>
              <w:instrText xml:space="preserve"> PAGEREF _Toc32574612 \h </w:instrText>
            </w:r>
            <w:r w:rsidR="007033DB" w:rsidRPr="00233498">
              <w:rPr>
                <w:rFonts w:cstheme="minorHAnsi"/>
                <w:noProof/>
                <w:webHidden/>
                <w:sz w:val="22"/>
                <w:szCs w:val="22"/>
              </w:rPr>
            </w:r>
            <w:r w:rsidR="007033DB" w:rsidRPr="00233498">
              <w:rPr>
                <w:rFonts w:cstheme="minorHAnsi"/>
                <w:noProof/>
                <w:webHidden/>
                <w:sz w:val="22"/>
                <w:szCs w:val="22"/>
              </w:rPr>
              <w:fldChar w:fldCharType="separate"/>
            </w:r>
            <w:r w:rsidR="00D247D6" w:rsidRPr="00233498">
              <w:rPr>
                <w:rFonts w:cstheme="minorHAnsi"/>
                <w:noProof/>
                <w:webHidden/>
                <w:sz w:val="22"/>
                <w:szCs w:val="22"/>
              </w:rPr>
              <w:t>4</w:t>
            </w:r>
            <w:r w:rsidR="007033DB" w:rsidRPr="00233498">
              <w:rPr>
                <w:rFonts w:cstheme="minorHAnsi"/>
                <w:noProof/>
                <w:webHidden/>
                <w:sz w:val="22"/>
                <w:szCs w:val="22"/>
              </w:rPr>
              <w:fldChar w:fldCharType="end"/>
            </w:r>
          </w:hyperlink>
        </w:p>
        <w:p w14:paraId="682F2F36" w14:textId="18D6C13F" w:rsidR="007033DB" w:rsidRPr="00233498"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233498">
              <w:rPr>
                <w:rStyle w:val="Hyperlink"/>
                <w:rFonts w:cstheme="minorHAnsi"/>
                <w:noProof/>
                <w:color w:val="auto"/>
                <w:sz w:val="22"/>
                <w:szCs w:val="22"/>
              </w:rPr>
              <w:t>3. Manual Review</w:t>
            </w:r>
            <w:r w:rsidR="007033DB" w:rsidRPr="00233498">
              <w:rPr>
                <w:rFonts w:cstheme="minorHAnsi"/>
                <w:noProof/>
                <w:webHidden/>
                <w:sz w:val="22"/>
                <w:szCs w:val="22"/>
              </w:rPr>
              <w:tab/>
            </w:r>
            <w:r w:rsidR="007033DB" w:rsidRPr="00233498">
              <w:rPr>
                <w:rFonts w:cstheme="minorHAnsi"/>
                <w:noProof/>
                <w:webHidden/>
                <w:sz w:val="22"/>
                <w:szCs w:val="22"/>
              </w:rPr>
              <w:fldChar w:fldCharType="begin"/>
            </w:r>
            <w:r w:rsidR="007033DB" w:rsidRPr="00233498">
              <w:rPr>
                <w:rFonts w:cstheme="minorHAnsi"/>
                <w:noProof/>
                <w:webHidden/>
                <w:sz w:val="22"/>
                <w:szCs w:val="22"/>
              </w:rPr>
              <w:instrText xml:space="preserve"> PAGEREF _Toc32574613 \h </w:instrText>
            </w:r>
            <w:r w:rsidR="007033DB" w:rsidRPr="00233498">
              <w:rPr>
                <w:rFonts w:cstheme="minorHAnsi"/>
                <w:noProof/>
                <w:webHidden/>
                <w:sz w:val="22"/>
                <w:szCs w:val="22"/>
              </w:rPr>
            </w:r>
            <w:r w:rsidR="007033DB" w:rsidRPr="00233498">
              <w:rPr>
                <w:rFonts w:cstheme="minorHAnsi"/>
                <w:noProof/>
                <w:webHidden/>
                <w:sz w:val="22"/>
                <w:szCs w:val="22"/>
              </w:rPr>
              <w:fldChar w:fldCharType="separate"/>
            </w:r>
            <w:r w:rsidR="00D247D6" w:rsidRPr="00233498">
              <w:rPr>
                <w:rFonts w:cstheme="minorHAnsi"/>
                <w:noProof/>
                <w:webHidden/>
                <w:sz w:val="22"/>
                <w:szCs w:val="22"/>
              </w:rPr>
              <w:t>4</w:t>
            </w:r>
            <w:r w:rsidR="007033DB" w:rsidRPr="00233498">
              <w:rPr>
                <w:rFonts w:cstheme="minorHAnsi"/>
                <w:noProof/>
                <w:webHidden/>
                <w:sz w:val="22"/>
                <w:szCs w:val="22"/>
              </w:rPr>
              <w:fldChar w:fldCharType="end"/>
            </w:r>
          </w:hyperlink>
        </w:p>
        <w:p w14:paraId="753314F0" w14:textId="19A20588" w:rsidR="007033DB" w:rsidRPr="00233498"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233498">
              <w:rPr>
                <w:rStyle w:val="Hyperlink"/>
                <w:rFonts w:cstheme="minorHAnsi"/>
                <w:noProof/>
                <w:color w:val="auto"/>
                <w:sz w:val="22"/>
                <w:szCs w:val="22"/>
              </w:rPr>
              <w:t>4. Static Testing</w:t>
            </w:r>
            <w:r w:rsidR="007033DB" w:rsidRPr="00233498">
              <w:rPr>
                <w:rFonts w:cstheme="minorHAnsi"/>
                <w:noProof/>
                <w:webHidden/>
                <w:sz w:val="22"/>
                <w:szCs w:val="22"/>
              </w:rPr>
              <w:tab/>
            </w:r>
            <w:r w:rsidR="007033DB" w:rsidRPr="00233498">
              <w:rPr>
                <w:rFonts w:cstheme="minorHAnsi"/>
                <w:noProof/>
                <w:webHidden/>
                <w:sz w:val="22"/>
                <w:szCs w:val="22"/>
              </w:rPr>
              <w:fldChar w:fldCharType="begin"/>
            </w:r>
            <w:r w:rsidR="007033DB" w:rsidRPr="00233498">
              <w:rPr>
                <w:rFonts w:cstheme="minorHAnsi"/>
                <w:noProof/>
                <w:webHidden/>
                <w:sz w:val="22"/>
                <w:szCs w:val="22"/>
              </w:rPr>
              <w:instrText xml:space="preserve"> PAGEREF _Toc32574614 \h </w:instrText>
            </w:r>
            <w:r w:rsidR="007033DB" w:rsidRPr="00233498">
              <w:rPr>
                <w:rFonts w:cstheme="minorHAnsi"/>
                <w:noProof/>
                <w:webHidden/>
                <w:sz w:val="22"/>
                <w:szCs w:val="22"/>
              </w:rPr>
            </w:r>
            <w:r w:rsidR="007033DB" w:rsidRPr="00233498">
              <w:rPr>
                <w:rFonts w:cstheme="minorHAnsi"/>
                <w:noProof/>
                <w:webHidden/>
                <w:sz w:val="22"/>
                <w:szCs w:val="22"/>
              </w:rPr>
              <w:fldChar w:fldCharType="separate"/>
            </w:r>
            <w:r w:rsidR="00D247D6" w:rsidRPr="00233498">
              <w:rPr>
                <w:rFonts w:cstheme="minorHAnsi"/>
                <w:noProof/>
                <w:webHidden/>
                <w:sz w:val="22"/>
                <w:szCs w:val="22"/>
              </w:rPr>
              <w:t>4</w:t>
            </w:r>
            <w:r w:rsidR="007033DB" w:rsidRPr="00233498">
              <w:rPr>
                <w:rFonts w:cstheme="minorHAnsi"/>
                <w:noProof/>
                <w:webHidden/>
                <w:sz w:val="22"/>
                <w:szCs w:val="22"/>
              </w:rPr>
              <w:fldChar w:fldCharType="end"/>
            </w:r>
          </w:hyperlink>
        </w:p>
        <w:p w14:paraId="43B731B9" w14:textId="781BA8F7" w:rsidR="007033DB" w:rsidRPr="00233498"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233498">
              <w:rPr>
                <w:rStyle w:val="Hyperlink"/>
                <w:rFonts w:cstheme="minorHAnsi"/>
                <w:noProof/>
                <w:color w:val="auto"/>
                <w:sz w:val="22"/>
                <w:szCs w:val="22"/>
              </w:rPr>
              <w:t>5. Mitigation Plan</w:t>
            </w:r>
            <w:r w:rsidR="007033DB" w:rsidRPr="00233498">
              <w:rPr>
                <w:rFonts w:cstheme="minorHAnsi"/>
                <w:noProof/>
                <w:webHidden/>
                <w:sz w:val="22"/>
                <w:szCs w:val="22"/>
              </w:rPr>
              <w:tab/>
            </w:r>
            <w:r w:rsidR="007033DB" w:rsidRPr="00233498">
              <w:rPr>
                <w:rFonts w:cstheme="minorHAnsi"/>
                <w:noProof/>
                <w:webHidden/>
                <w:sz w:val="22"/>
                <w:szCs w:val="22"/>
              </w:rPr>
              <w:fldChar w:fldCharType="begin"/>
            </w:r>
            <w:r w:rsidR="007033DB" w:rsidRPr="00233498">
              <w:rPr>
                <w:rFonts w:cstheme="minorHAnsi"/>
                <w:noProof/>
                <w:webHidden/>
                <w:sz w:val="22"/>
                <w:szCs w:val="22"/>
              </w:rPr>
              <w:instrText xml:space="preserve"> PAGEREF _Toc32574615 \h </w:instrText>
            </w:r>
            <w:r w:rsidR="007033DB" w:rsidRPr="00233498">
              <w:rPr>
                <w:rFonts w:cstheme="minorHAnsi"/>
                <w:noProof/>
                <w:webHidden/>
                <w:sz w:val="22"/>
                <w:szCs w:val="22"/>
              </w:rPr>
            </w:r>
            <w:r w:rsidR="007033DB" w:rsidRPr="00233498">
              <w:rPr>
                <w:rFonts w:cstheme="minorHAnsi"/>
                <w:noProof/>
                <w:webHidden/>
                <w:sz w:val="22"/>
                <w:szCs w:val="22"/>
              </w:rPr>
              <w:fldChar w:fldCharType="separate"/>
            </w:r>
            <w:r w:rsidR="00D247D6" w:rsidRPr="00233498">
              <w:rPr>
                <w:rFonts w:cstheme="minorHAnsi"/>
                <w:noProof/>
                <w:webHidden/>
                <w:sz w:val="22"/>
                <w:szCs w:val="22"/>
              </w:rPr>
              <w:t>4</w:t>
            </w:r>
            <w:r w:rsidR="007033DB" w:rsidRPr="00233498">
              <w:rPr>
                <w:rFonts w:cstheme="minorHAnsi"/>
                <w:noProof/>
                <w:webHidden/>
                <w:sz w:val="22"/>
                <w:szCs w:val="22"/>
              </w:rPr>
              <w:fldChar w:fldCharType="end"/>
            </w:r>
          </w:hyperlink>
        </w:p>
        <w:p w14:paraId="3CCDCE44" w14:textId="5E8D416F" w:rsidR="00DC2970" w:rsidRPr="00233498" w:rsidRDefault="00940B1A" w:rsidP="00944D65">
          <w:pPr>
            <w:suppressAutoHyphens/>
            <w:spacing w:after="0" w:line="240" w:lineRule="auto"/>
            <w:contextualSpacing/>
            <w:rPr>
              <w:rFonts w:eastAsia="Times New Roman" w:cstheme="minorHAnsi"/>
              <w:b/>
              <w:bCs/>
            </w:rPr>
          </w:pPr>
          <w:r w:rsidRPr="00233498">
            <w:rPr>
              <w:rFonts w:cstheme="minorHAnsi"/>
              <w:bCs/>
              <w:noProof/>
            </w:rPr>
            <w:fldChar w:fldCharType="end"/>
          </w:r>
        </w:p>
      </w:sdtContent>
    </w:sdt>
    <w:p w14:paraId="5540CD6A" w14:textId="7E2DDCD0" w:rsidR="00921C2E" w:rsidRPr="00233498" w:rsidRDefault="00921C2E" w:rsidP="00944D65">
      <w:pPr>
        <w:suppressAutoHyphens/>
        <w:spacing w:after="0" w:line="240" w:lineRule="auto"/>
        <w:contextualSpacing/>
        <w:rPr>
          <w:rFonts w:eastAsia="Times New Roman" w:cstheme="minorHAnsi"/>
          <w:b/>
          <w:bCs/>
          <w:u w:val="single"/>
        </w:rPr>
      </w:pPr>
      <w:r w:rsidRPr="00233498">
        <w:rPr>
          <w:rFonts w:eastAsia="Times New Roman" w:cstheme="minorHAnsi"/>
        </w:rPr>
        <w:br w:type="page"/>
      </w:r>
    </w:p>
    <w:p w14:paraId="0B9333AD" w14:textId="576BBF44" w:rsidR="00531FBF" w:rsidRPr="00233498" w:rsidRDefault="00531FBF" w:rsidP="00944D65">
      <w:pPr>
        <w:pStyle w:val="Heading2"/>
      </w:pPr>
      <w:bookmarkStart w:id="0" w:name="_Toc32574607"/>
      <w:bookmarkStart w:id="1" w:name="_Toc1483357155"/>
      <w:bookmarkStart w:id="2" w:name="_Toc714089909"/>
      <w:r w:rsidRPr="00233498">
        <w:lastRenderedPageBreak/>
        <w:t>Document Revision History</w:t>
      </w:r>
      <w:bookmarkEnd w:id="0"/>
      <w:bookmarkEnd w:id="1"/>
      <w:bookmarkEnd w:id="2"/>
    </w:p>
    <w:p w14:paraId="5B956752" w14:textId="77777777" w:rsidR="001240EF" w:rsidRPr="00233498"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233498" w:rsidRPr="00233498" w14:paraId="1DB7593E" w14:textId="77777777" w:rsidTr="001240EF">
        <w:trPr>
          <w:cantSplit/>
          <w:tblHeader/>
        </w:trPr>
        <w:tc>
          <w:tcPr>
            <w:tcW w:w="2337" w:type="dxa"/>
            <w:tcMar>
              <w:left w:w="115" w:type="dxa"/>
              <w:right w:w="115" w:type="dxa"/>
            </w:tcMar>
          </w:tcPr>
          <w:p w14:paraId="16F21383" w14:textId="265A575A" w:rsidR="00531FBF" w:rsidRPr="00233498" w:rsidRDefault="00531FBF" w:rsidP="00BB1033">
            <w:pPr>
              <w:suppressAutoHyphens/>
              <w:spacing w:after="0" w:line="240" w:lineRule="auto"/>
              <w:contextualSpacing/>
              <w:jc w:val="center"/>
              <w:rPr>
                <w:rFonts w:eastAsia="Times New Roman" w:cstheme="minorHAnsi"/>
                <w:b/>
                <w:bCs/>
              </w:rPr>
            </w:pPr>
            <w:r w:rsidRPr="00233498">
              <w:rPr>
                <w:rFonts w:eastAsia="Times New Roman" w:cstheme="minorHAnsi"/>
                <w:b/>
                <w:bCs/>
              </w:rPr>
              <w:t>Version</w:t>
            </w:r>
          </w:p>
        </w:tc>
        <w:tc>
          <w:tcPr>
            <w:tcW w:w="2337" w:type="dxa"/>
            <w:tcMar>
              <w:left w:w="115" w:type="dxa"/>
              <w:right w:w="115" w:type="dxa"/>
            </w:tcMar>
          </w:tcPr>
          <w:p w14:paraId="5FE33997" w14:textId="7618B8BA" w:rsidR="00531FBF" w:rsidRPr="00233498" w:rsidRDefault="00531FBF" w:rsidP="00BB1033">
            <w:pPr>
              <w:suppressAutoHyphens/>
              <w:spacing w:after="0" w:line="240" w:lineRule="auto"/>
              <w:contextualSpacing/>
              <w:jc w:val="center"/>
              <w:rPr>
                <w:rFonts w:eastAsia="Times New Roman" w:cstheme="minorHAnsi"/>
                <w:b/>
                <w:bCs/>
              </w:rPr>
            </w:pPr>
            <w:r w:rsidRPr="00233498">
              <w:rPr>
                <w:rFonts w:eastAsia="Times New Roman" w:cstheme="minorHAnsi"/>
                <w:b/>
                <w:bCs/>
              </w:rPr>
              <w:t>Date</w:t>
            </w:r>
          </w:p>
        </w:tc>
        <w:tc>
          <w:tcPr>
            <w:tcW w:w="2338" w:type="dxa"/>
            <w:tcMar>
              <w:left w:w="115" w:type="dxa"/>
              <w:right w:w="115" w:type="dxa"/>
            </w:tcMar>
          </w:tcPr>
          <w:p w14:paraId="2B254E1E" w14:textId="54C8CAB4" w:rsidR="00531FBF" w:rsidRPr="00233498" w:rsidRDefault="00531FBF" w:rsidP="00BB1033">
            <w:pPr>
              <w:suppressAutoHyphens/>
              <w:spacing w:after="0" w:line="240" w:lineRule="auto"/>
              <w:contextualSpacing/>
              <w:jc w:val="center"/>
              <w:rPr>
                <w:rFonts w:eastAsia="Times New Roman" w:cstheme="minorHAnsi"/>
                <w:b/>
                <w:bCs/>
              </w:rPr>
            </w:pPr>
            <w:r w:rsidRPr="00233498">
              <w:rPr>
                <w:rFonts w:eastAsia="Times New Roman" w:cstheme="minorHAnsi"/>
                <w:b/>
                <w:bCs/>
              </w:rPr>
              <w:t>Author</w:t>
            </w:r>
          </w:p>
        </w:tc>
        <w:tc>
          <w:tcPr>
            <w:tcW w:w="2338" w:type="dxa"/>
            <w:tcMar>
              <w:left w:w="115" w:type="dxa"/>
              <w:right w:w="115" w:type="dxa"/>
            </w:tcMar>
          </w:tcPr>
          <w:p w14:paraId="51329CD4" w14:textId="4CEEAD6A" w:rsidR="00531FBF" w:rsidRPr="00233498" w:rsidRDefault="00531FBF" w:rsidP="00BB1033">
            <w:pPr>
              <w:suppressAutoHyphens/>
              <w:spacing w:after="0" w:line="240" w:lineRule="auto"/>
              <w:contextualSpacing/>
              <w:jc w:val="center"/>
              <w:rPr>
                <w:rFonts w:eastAsia="Times New Roman" w:cstheme="minorHAnsi"/>
                <w:b/>
                <w:bCs/>
              </w:rPr>
            </w:pPr>
            <w:r w:rsidRPr="00233498">
              <w:rPr>
                <w:rFonts w:eastAsia="Times New Roman" w:cstheme="minorHAnsi"/>
                <w:b/>
                <w:bCs/>
              </w:rPr>
              <w:t>Comments</w:t>
            </w:r>
          </w:p>
        </w:tc>
      </w:tr>
      <w:tr w:rsidR="001240EF" w:rsidRPr="00233498" w14:paraId="5FCE10CB" w14:textId="77777777" w:rsidTr="001240EF">
        <w:trPr>
          <w:cantSplit/>
          <w:tblHeader/>
        </w:trPr>
        <w:tc>
          <w:tcPr>
            <w:tcW w:w="2337" w:type="dxa"/>
            <w:tcMar>
              <w:left w:w="115" w:type="dxa"/>
              <w:right w:w="115" w:type="dxa"/>
            </w:tcMar>
          </w:tcPr>
          <w:p w14:paraId="4A57DF2F" w14:textId="0D065097" w:rsidR="00531FBF" w:rsidRPr="00233498" w:rsidRDefault="000D2A1B" w:rsidP="00944D65">
            <w:pPr>
              <w:suppressAutoHyphens/>
              <w:spacing w:after="0" w:line="240" w:lineRule="auto"/>
              <w:contextualSpacing/>
              <w:jc w:val="center"/>
              <w:rPr>
                <w:rFonts w:eastAsia="Times New Roman" w:cstheme="minorHAnsi"/>
                <w:b/>
                <w:bCs/>
              </w:rPr>
            </w:pPr>
            <w:r w:rsidRPr="00233498">
              <w:rPr>
                <w:rFonts w:eastAsia="Times New Roman" w:cstheme="minorHAnsi"/>
                <w:b/>
                <w:bCs/>
              </w:rPr>
              <w:t>1</w:t>
            </w:r>
            <w:r w:rsidR="00020066" w:rsidRPr="00233498">
              <w:rPr>
                <w:rFonts w:eastAsia="Times New Roman" w:cstheme="minorHAnsi"/>
                <w:b/>
                <w:bCs/>
              </w:rPr>
              <w:t>.0</w:t>
            </w:r>
          </w:p>
        </w:tc>
        <w:tc>
          <w:tcPr>
            <w:tcW w:w="2337" w:type="dxa"/>
            <w:tcMar>
              <w:left w:w="115" w:type="dxa"/>
              <w:right w:w="115" w:type="dxa"/>
            </w:tcMar>
          </w:tcPr>
          <w:p w14:paraId="2819F8C6" w14:textId="0EDC0BB1" w:rsidR="00531FBF" w:rsidRPr="00233498" w:rsidRDefault="00B72E64" w:rsidP="00944D65">
            <w:pPr>
              <w:suppressAutoHyphens/>
              <w:spacing w:after="0" w:line="240" w:lineRule="auto"/>
              <w:contextualSpacing/>
              <w:jc w:val="center"/>
              <w:rPr>
                <w:rFonts w:eastAsia="Times New Roman" w:cstheme="minorHAnsi"/>
                <w:b/>
                <w:bCs/>
              </w:rPr>
            </w:pPr>
            <w:r w:rsidRPr="00233498">
              <w:rPr>
                <w:rFonts w:eastAsia="Times New Roman" w:cstheme="minorHAnsi"/>
                <w:b/>
                <w:bCs/>
              </w:rPr>
              <w:t>November 11, 2023</w:t>
            </w:r>
          </w:p>
        </w:tc>
        <w:tc>
          <w:tcPr>
            <w:tcW w:w="2338" w:type="dxa"/>
            <w:tcMar>
              <w:left w:w="115" w:type="dxa"/>
              <w:right w:w="115" w:type="dxa"/>
            </w:tcMar>
          </w:tcPr>
          <w:p w14:paraId="07699096" w14:textId="52352AE3" w:rsidR="00531FBF" w:rsidRPr="00233498" w:rsidRDefault="00B72E64" w:rsidP="00944D65">
            <w:pPr>
              <w:suppressAutoHyphens/>
              <w:spacing w:after="0" w:line="240" w:lineRule="auto"/>
              <w:contextualSpacing/>
              <w:jc w:val="center"/>
              <w:rPr>
                <w:rFonts w:eastAsia="Times New Roman" w:cstheme="minorHAnsi"/>
                <w:b/>
                <w:bCs/>
              </w:rPr>
            </w:pPr>
            <w:r w:rsidRPr="00233498">
              <w:rPr>
                <w:rFonts w:eastAsia="Times New Roman" w:cstheme="minorHAnsi"/>
                <w:b/>
                <w:bCs/>
              </w:rPr>
              <w:t>Gabrielle Maitland</w:t>
            </w:r>
          </w:p>
        </w:tc>
        <w:tc>
          <w:tcPr>
            <w:tcW w:w="2338" w:type="dxa"/>
            <w:tcMar>
              <w:left w:w="115" w:type="dxa"/>
              <w:right w:w="115" w:type="dxa"/>
            </w:tcMar>
          </w:tcPr>
          <w:p w14:paraId="77DC76FF" w14:textId="55401CB8" w:rsidR="00531FBF" w:rsidRPr="00233498"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233498" w:rsidRDefault="00B35185" w:rsidP="00944D65">
      <w:pPr>
        <w:suppressAutoHyphens/>
        <w:spacing w:after="0" w:line="240" w:lineRule="auto"/>
        <w:contextualSpacing/>
        <w:rPr>
          <w:rFonts w:eastAsia="Times New Roman" w:cstheme="minorHAnsi"/>
          <w:b/>
          <w:bCs/>
        </w:rPr>
      </w:pPr>
    </w:p>
    <w:p w14:paraId="2D091D9A" w14:textId="0DA9A9E8" w:rsidR="00DC2970" w:rsidRPr="00233498" w:rsidRDefault="007415E6" w:rsidP="00944D65">
      <w:pPr>
        <w:pStyle w:val="Heading2"/>
      </w:pPr>
      <w:bookmarkStart w:id="3" w:name="_Toc32574608"/>
      <w:bookmarkStart w:id="4" w:name="_Toc302021790"/>
      <w:bookmarkStart w:id="5" w:name="_Toc1639619014"/>
      <w:r w:rsidRPr="00233498">
        <w:t>Client</w:t>
      </w:r>
      <w:bookmarkEnd w:id="3"/>
      <w:bookmarkEnd w:id="4"/>
      <w:bookmarkEnd w:id="5"/>
    </w:p>
    <w:p w14:paraId="40E7D916" w14:textId="77777777" w:rsidR="001240EF" w:rsidRPr="00233498" w:rsidRDefault="001240EF" w:rsidP="00944D65">
      <w:pPr>
        <w:spacing w:after="0" w:line="240" w:lineRule="auto"/>
      </w:pPr>
    </w:p>
    <w:p w14:paraId="1ECE03AC" w14:textId="6DEE5A67" w:rsidR="00DC2970" w:rsidRPr="00233498" w:rsidRDefault="00DC2970" w:rsidP="00944D65">
      <w:pPr>
        <w:suppressAutoHyphens/>
        <w:spacing w:after="0" w:line="240" w:lineRule="auto"/>
        <w:contextualSpacing/>
        <w:jc w:val="center"/>
        <w:rPr>
          <w:rFonts w:cstheme="minorHAnsi"/>
        </w:rPr>
      </w:pPr>
      <w:r w:rsidRPr="00233498">
        <w:rPr>
          <w:rFonts w:cstheme="minorHAnsi"/>
          <w:bdr w:val="none" w:sz="0" w:space="0" w:color="auto" w:frame="1"/>
          <w:shd w:val="clear" w:color="auto" w:fill="FFFFFF"/>
        </w:rPr>
        <w:fldChar w:fldCharType="begin"/>
      </w:r>
      <w:r w:rsidRPr="00233498">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33498">
        <w:rPr>
          <w:rFonts w:cstheme="minorHAnsi"/>
          <w:bdr w:val="none" w:sz="0" w:space="0" w:color="auto" w:frame="1"/>
          <w:shd w:val="clear" w:color="auto" w:fill="FFFFFF"/>
        </w:rPr>
        <w:fldChar w:fldCharType="separate"/>
      </w:r>
      <w:r w:rsidRPr="00233498">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33498">
        <w:rPr>
          <w:rFonts w:cstheme="minorHAnsi"/>
          <w:bdr w:val="none" w:sz="0" w:space="0" w:color="auto" w:frame="1"/>
          <w:shd w:val="clear" w:color="auto" w:fill="FFFFFF"/>
        </w:rPr>
        <w:fldChar w:fldCharType="end"/>
      </w:r>
    </w:p>
    <w:p w14:paraId="0B1BFE08" w14:textId="77777777" w:rsidR="00025C05" w:rsidRPr="00233498" w:rsidRDefault="00025C05" w:rsidP="00944D65">
      <w:pPr>
        <w:suppressAutoHyphens/>
        <w:spacing w:after="0" w:line="240" w:lineRule="auto"/>
        <w:contextualSpacing/>
        <w:rPr>
          <w:rFonts w:eastAsia="Times New Roman" w:cstheme="minorHAnsi"/>
        </w:rPr>
      </w:pPr>
    </w:p>
    <w:p w14:paraId="01306BD2" w14:textId="77777777" w:rsidR="005F574E" w:rsidRPr="00233498" w:rsidRDefault="005F574E" w:rsidP="00944D65">
      <w:pPr>
        <w:suppressAutoHyphens/>
        <w:spacing w:after="0" w:line="240" w:lineRule="auto"/>
        <w:contextualSpacing/>
        <w:rPr>
          <w:rFonts w:eastAsiaTheme="majorEastAsia" w:cstheme="minorHAnsi"/>
        </w:rPr>
      </w:pPr>
      <w:r w:rsidRPr="00233498">
        <w:rPr>
          <w:rFonts w:cstheme="minorHAnsi"/>
        </w:rPr>
        <w:br w:type="page"/>
      </w:r>
    </w:p>
    <w:p w14:paraId="7C09784D" w14:textId="757B6A9D" w:rsidR="00DC2970" w:rsidRPr="00233498" w:rsidRDefault="00352FD0" w:rsidP="00944D65">
      <w:pPr>
        <w:pStyle w:val="Heading2"/>
      </w:pPr>
      <w:bookmarkStart w:id="6" w:name="_Toc32574610"/>
      <w:bookmarkStart w:id="7" w:name="_Toc924344490"/>
      <w:bookmarkStart w:id="8" w:name="_Toc219545153"/>
      <w:r w:rsidRPr="00233498">
        <w:lastRenderedPageBreak/>
        <w:t>Developer</w:t>
      </w:r>
      <w:bookmarkEnd w:id="6"/>
      <w:bookmarkEnd w:id="7"/>
      <w:bookmarkEnd w:id="8"/>
    </w:p>
    <w:p w14:paraId="3A4DB0F5" w14:textId="3485D3EA" w:rsidR="0058064D" w:rsidRPr="00233498" w:rsidRDefault="00B72E64" w:rsidP="00944D65">
      <w:pPr>
        <w:suppressAutoHyphens/>
        <w:spacing w:after="0" w:line="240" w:lineRule="auto"/>
        <w:contextualSpacing/>
        <w:rPr>
          <w:rFonts w:cstheme="minorHAnsi"/>
        </w:rPr>
      </w:pPr>
      <w:r w:rsidRPr="00233498">
        <w:rPr>
          <w:rFonts w:cstheme="minorHAnsi"/>
        </w:rPr>
        <w:t>Gabrielle Maitland</w:t>
      </w:r>
    </w:p>
    <w:p w14:paraId="128FF6BB" w14:textId="77777777" w:rsidR="00020066" w:rsidRPr="00233498" w:rsidRDefault="00020066" w:rsidP="00944D65">
      <w:pPr>
        <w:suppressAutoHyphens/>
        <w:spacing w:after="0" w:line="240" w:lineRule="auto"/>
        <w:contextualSpacing/>
        <w:rPr>
          <w:rFonts w:cstheme="minorHAnsi"/>
        </w:rPr>
      </w:pPr>
    </w:p>
    <w:p w14:paraId="7A425AC3" w14:textId="3E019111" w:rsidR="00010B8A" w:rsidRPr="00233498" w:rsidRDefault="0058064D" w:rsidP="00BD4019">
      <w:pPr>
        <w:pStyle w:val="Heading2"/>
        <w:numPr>
          <w:ilvl w:val="0"/>
          <w:numId w:val="17"/>
        </w:numPr>
      </w:pPr>
      <w:bookmarkStart w:id="9" w:name="_Toc32574611"/>
      <w:bookmarkStart w:id="10" w:name="_Toc1382019318"/>
      <w:bookmarkStart w:id="11" w:name="_Toc1680416009"/>
      <w:r w:rsidRPr="00233498">
        <w:t>Interpreting Client Needs</w:t>
      </w:r>
      <w:bookmarkEnd w:id="9"/>
      <w:bookmarkEnd w:id="10"/>
      <w:bookmarkEnd w:id="11"/>
    </w:p>
    <w:p w14:paraId="56656BA8" w14:textId="0086E47E" w:rsidR="00417051" w:rsidRPr="00417051" w:rsidRDefault="00417051" w:rsidP="00515277">
      <w:pPr>
        <w:shd w:val="clear" w:color="auto" w:fill="FFFFFF"/>
        <w:spacing w:before="100" w:beforeAutospacing="1" w:after="100" w:afterAutospacing="1" w:line="240" w:lineRule="auto"/>
        <w:rPr>
          <w:rFonts w:eastAsia="Times New Roman" w:cstheme="minorHAnsi"/>
        </w:rPr>
      </w:pPr>
      <w:r w:rsidRPr="00233498">
        <w:rPr>
          <w:rFonts w:eastAsia="Times New Roman" w:cstheme="minorHAnsi"/>
        </w:rPr>
        <w:t xml:space="preserve">Secure communications </w:t>
      </w:r>
      <w:proofErr w:type="gramStart"/>
      <w:r w:rsidRPr="00233498">
        <w:rPr>
          <w:rFonts w:eastAsia="Times New Roman" w:cstheme="minorHAnsi"/>
        </w:rPr>
        <w:t>is</w:t>
      </w:r>
      <w:proofErr w:type="gramEnd"/>
      <w:r w:rsidRPr="00233498">
        <w:rPr>
          <w:rFonts w:eastAsia="Times New Roman" w:cstheme="minorHAnsi"/>
        </w:rPr>
        <w:t xml:space="preserve"> a valuable goal of the company. Because Artemis Financial offers customers solutions on their savings, retirements, investments and more, it is crucial that customers feel a sense of security when sending sensitive data back and forth through the client’s API.</w:t>
      </w:r>
    </w:p>
    <w:p w14:paraId="21797172" w14:textId="5A86AA64" w:rsidR="00E91E08" w:rsidRPr="00417051" w:rsidRDefault="00B54E41" w:rsidP="00515277">
      <w:pPr>
        <w:shd w:val="clear" w:color="auto" w:fill="FFFFFF"/>
        <w:spacing w:before="100" w:beforeAutospacing="1" w:after="100" w:afterAutospacing="1" w:line="240" w:lineRule="auto"/>
        <w:rPr>
          <w:rFonts w:eastAsia="Times New Roman" w:cstheme="minorHAnsi"/>
        </w:rPr>
      </w:pPr>
      <w:r w:rsidRPr="00233498">
        <w:rPr>
          <w:rFonts w:eastAsia="Times New Roman" w:cstheme="minorHAnsi"/>
        </w:rPr>
        <w:t xml:space="preserve">Since Artemis Financial also covers customers savings accounts, they may engage in international transactions if the customer has an account in another country due to dual citizenship, or if a customer has family living elsewhere that they send/receive money from. In that case, the client should be aware of what international regulations there may be globally if they permit such transactions. For example, the European Union may have particular guidelines around how electronic </w:t>
      </w:r>
      <w:r w:rsidR="00560798" w:rsidRPr="00233498">
        <w:rPr>
          <w:rFonts w:eastAsia="Times New Roman" w:cstheme="minorHAnsi"/>
        </w:rPr>
        <w:t>banking occurs from a security standpoint that may differ from the requirements of the United States.</w:t>
      </w:r>
      <w:r w:rsidR="00233498" w:rsidRPr="00233498">
        <w:rPr>
          <w:rFonts w:eastAsia="Times New Roman" w:cstheme="minorHAnsi"/>
        </w:rPr>
        <w:t xml:space="preserve"> </w:t>
      </w:r>
      <w:r w:rsidR="00E91E08" w:rsidRPr="00233498">
        <w:rPr>
          <w:rFonts w:eastAsia="Times New Roman" w:cstheme="minorHAnsi"/>
        </w:rPr>
        <w:t>Depending on the country of operation for Artemis Financial, there may or may not be governmental restrictions surrounding secure communication.</w:t>
      </w:r>
    </w:p>
    <w:p w14:paraId="4E9C0633" w14:textId="1BF55403" w:rsidR="00AE6BF2" w:rsidRPr="00417051" w:rsidRDefault="00AE6BF2" w:rsidP="00515277">
      <w:pPr>
        <w:shd w:val="clear" w:color="auto" w:fill="FFFFFF"/>
        <w:spacing w:before="100" w:beforeAutospacing="1" w:after="100" w:afterAutospacing="1" w:line="240" w:lineRule="auto"/>
        <w:rPr>
          <w:rFonts w:eastAsia="Times New Roman" w:cstheme="minorHAnsi"/>
        </w:rPr>
      </w:pPr>
      <w:r w:rsidRPr="00233498">
        <w:rPr>
          <w:rFonts w:eastAsia="Times New Roman" w:cstheme="minorHAnsi"/>
        </w:rPr>
        <w:t xml:space="preserve">Now and in the future, Artemis Financial faces the threat of malicious attacks from external sources. These attacks can target any web application, and because Artemis works with sensitive customer information and finances, it is even more vulnerable to being targeted. These attacks come in many forms, such as </w:t>
      </w:r>
      <w:r w:rsidR="00152187" w:rsidRPr="00233498">
        <w:rPr>
          <w:rFonts w:eastAsia="Times New Roman" w:cstheme="minorHAnsi"/>
        </w:rPr>
        <w:t>SQL injections, denial-of-service attacks, click jacking, and more.</w:t>
      </w:r>
    </w:p>
    <w:p w14:paraId="3E50CD15" w14:textId="3A239661" w:rsidR="00417051" w:rsidRPr="00417051" w:rsidRDefault="00417051" w:rsidP="00515277">
      <w:pPr>
        <w:shd w:val="clear" w:color="auto" w:fill="FFFFFF"/>
        <w:spacing w:before="100" w:beforeAutospacing="1" w:after="0" w:line="240" w:lineRule="auto"/>
        <w:rPr>
          <w:rFonts w:eastAsia="Times New Roman" w:cstheme="minorHAnsi"/>
        </w:rPr>
      </w:pPr>
      <w:r w:rsidRPr="00515277">
        <w:rPr>
          <w:rFonts w:eastAsia="Times New Roman" w:cstheme="minorHAnsi"/>
        </w:rPr>
        <w:t>Artemis Financial seeks to modernize their operations.</w:t>
      </w:r>
      <w:r w:rsidR="00233498" w:rsidRPr="00515277">
        <w:rPr>
          <w:rFonts w:eastAsia="Times New Roman" w:cstheme="minorHAnsi"/>
        </w:rPr>
        <w:t xml:space="preserve"> This may come in the form of </w:t>
      </w:r>
      <w:proofErr w:type="gramStart"/>
      <w:r w:rsidR="00233498" w:rsidRPr="00515277">
        <w:rPr>
          <w:rFonts w:eastAsia="Times New Roman" w:cstheme="minorHAnsi"/>
        </w:rPr>
        <w:t>open source</w:t>
      </w:r>
      <w:proofErr w:type="gramEnd"/>
      <w:r w:rsidR="00233498" w:rsidRPr="00515277">
        <w:rPr>
          <w:rFonts w:eastAsia="Times New Roman" w:cstheme="minorHAnsi"/>
        </w:rPr>
        <w:t xml:space="preserve"> libraries or other evolving web application technologies. It is important that when using these features that developers make note of which libraries have known exploits that are susceptible to attacks. It is also key to stay afloat with updates in the cyber security world to measure which technologies are deprecated due to vulnerabilities and which are recommended due to security practices.</w:t>
      </w:r>
    </w:p>
    <w:p w14:paraId="5CAB2AA8" w14:textId="77777777" w:rsidR="00010B8A" w:rsidRPr="00233498" w:rsidRDefault="00010B8A" w:rsidP="00944D65">
      <w:pPr>
        <w:suppressAutoHyphens/>
        <w:spacing w:after="0" w:line="240" w:lineRule="auto"/>
        <w:contextualSpacing/>
        <w:rPr>
          <w:rFonts w:cstheme="minorHAnsi"/>
        </w:rPr>
      </w:pPr>
    </w:p>
    <w:p w14:paraId="6382A19B" w14:textId="1E2348FD" w:rsidR="000D2A1B" w:rsidRPr="00233498" w:rsidRDefault="0058064D" w:rsidP="00841BCB">
      <w:pPr>
        <w:pStyle w:val="Heading2"/>
        <w:numPr>
          <w:ilvl w:val="0"/>
          <w:numId w:val="17"/>
        </w:numPr>
      </w:pPr>
      <w:bookmarkStart w:id="12" w:name="_Toc32574612"/>
      <w:bookmarkStart w:id="13" w:name="_Toc963907521"/>
      <w:bookmarkStart w:id="14" w:name="_Toc376974686"/>
      <w:r w:rsidRPr="00233498">
        <w:t>Areas of Security</w:t>
      </w:r>
      <w:bookmarkEnd w:id="12"/>
      <w:bookmarkEnd w:id="13"/>
      <w:bookmarkEnd w:id="14"/>
    </w:p>
    <w:p w14:paraId="0D294A1B" w14:textId="77777777" w:rsidR="00113667" w:rsidRPr="00233498" w:rsidRDefault="00113667" w:rsidP="00944D65">
      <w:pPr>
        <w:suppressAutoHyphens/>
        <w:spacing w:after="0" w:line="240" w:lineRule="auto"/>
        <w:contextualSpacing/>
        <w:rPr>
          <w:rFonts w:cstheme="minorHAnsi"/>
        </w:rPr>
      </w:pPr>
    </w:p>
    <w:p w14:paraId="1A30C4D3" w14:textId="28D00773" w:rsidR="002778D5" w:rsidRPr="00233498" w:rsidRDefault="00887844" w:rsidP="00113667">
      <w:pPr>
        <w:suppressAutoHyphens/>
        <w:spacing w:after="0" w:line="240" w:lineRule="auto"/>
        <w:contextualSpacing/>
        <w:rPr>
          <w:rFonts w:eastAsia="Times New Roman" w:cstheme="minorHAnsi"/>
        </w:rPr>
      </w:pPr>
      <w:r w:rsidRPr="00233498">
        <w:rPr>
          <w:rFonts w:eastAsia="Times New Roman" w:cstheme="minorHAnsi"/>
        </w:rPr>
        <w:t>Input Validation</w:t>
      </w:r>
      <w:r w:rsidR="00AB4E6A" w:rsidRPr="00233498">
        <w:rPr>
          <w:rFonts w:eastAsia="Times New Roman" w:cstheme="minorHAnsi"/>
        </w:rPr>
        <w:t>: Any application that requires users to input any sort of information should always be validated to deter attacks</w:t>
      </w:r>
    </w:p>
    <w:p w14:paraId="291E01A0" w14:textId="5D2CA7D4" w:rsidR="00887844" w:rsidRPr="00233498" w:rsidRDefault="00887844" w:rsidP="00113667">
      <w:pPr>
        <w:suppressAutoHyphens/>
        <w:spacing w:after="0" w:line="240" w:lineRule="auto"/>
        <w:contextualSpacing/>
        <w:rPr>
          <w:rFonts w:eastAsia="Times New Roman" w:cstheme="minorHAnsi"/>
        </w:rPr>
      </w:pPr>
      <w:r w:rsidRPr="00233498">
        <w:rPr>
          <w:rFonts w:eastAsia="Times New Roman" w:cstheme="minorHAnsi"/>
        </w:rPr>
        <w:t>APIs</w:t>
      </w:r>
      <w:r w:rsidR="00AB4E6A" w:rsidRPr="00233498">
        <w:rPr>
          <w:rFonts w:eastAsia="Times New Roman" w:cstheme="minorHAnsi"/>
        </w:rPr>
        <w:t>: Since Artemis Financial is using a REST API, it is important to secure it properly.</w:t>
      </w:r>
    </w:p>
    <w:p w14:paraId="0B96FE06" w14:textId="36135E79" w:rsidR="00AB4E6A" w:rsidRPr="00233498" w:rsidRDefault="00AB4E6A" w:rsidP="00113667">
      <w:pPr>
        <w:suppressAutoHyphens/>
        <w:spacing w:after="0" w:line="240" w:lineRule="auto"/>
        <w:contextualSpacing/>
        <w:rPr>
          <w:rFonts w:eastAsia="Times New Roman" w:cstheme="minorHAnsi"/>
        </w:rPr>
      </w:pPr>
      <w:r w:rsidRPr="00233498">
        <w:rPr>
          <w:rFonts w:eastAsia="Times New Roman" w:cstheme="minorHAnsi"/>
        </w:rPr>
        <w:t>Cryptography/Encryption: Artemis Financial is working with very sensitive information. It is recommended that they use some form of encryption for important data.</w:t>
      </w:r>
    </w:p>
    <w:p w14:paraId="4D467B25" w14:textId="17916B3D" w:rsidR="00887844" w:rsidRPr="00233498" w:rsidRDefault="00887844" w:rsidP="00113667">
      <w:pPr>
        <w:suppressAutoHyphens/>
        <w:spacing w:after="0" w:line="240" w:lineRule="auto"/>
        <w:contextualSpacing/>
        <w:rPr>
          <w:rFonts w:eastAsia="Times New Roman" w:cstheme="minorHAnsi"/>
        </w:rPr>
      </w:pPr>
      <w:r w:rsidRPr="00233498">
        <w:rPr>
          <w:rFonts w:eastAsia="Times New Roman" w:cstheme="minorHAnsi"/>
        </w:rPr>
        <w:t>Client/Server</w:t>
      </w:r>
      <w:r w:rsidR="00AB4E6A" w:rsidRPr="00233498">
        <w:rPr>
          <w:rFonts w:eastAsia="Times New Roman" w:cstheme="minorHAnsi"/>
        </w:rPr>
        <w:t>: Information is being passed back and forth within the client’s application. Any data communicated between the client and server should be properly secured.</w:t>
      </w:r>
    </w:p>
    <w:p w14:paraId="1A38C6DB" w14:textId="39516FF8" w:rsidR="00887844" w:rsidRPr="00233498" w:rsidRDefault="00AB4E6A" w:rsidP="00113667">
      <w:pPr>
        <w:suppressAutoHyphens/>
        <w:spacing w:after="0" w:line="240" w:lineRule="auto"/>
        <w:contextualSpacing/>
        <w:rPr>
          <w:rFonts w:eastAsia="Times New Roman" w:cstheme="minorHAnsi"/>
        </w:rPr>
      </w:pPr>
      <w:r w:rsidRPr="00233498">
        <w:rPr>
          <w:rFonts w:eastAsia="Times New Roman" w:cstheme="minorHAnsi"/>
        </w:rPr>
        <w:t>Code Error Handling: When an error is thrown, it is important that there are no sensitive data leaks in the error, or any opportunity for attackers to gain unwanted access through the error.</w:t>
      </w:r>
    </w:p>
    <w:p w14:paraId="6AC6C3E9" w14:textId="77777777" w:rsidR="00AB4E6A" w:rsidRPr="00233498" w:rsidRDefault="00AB4E6A" w:rsidP="00113667">
      <w:pPr>
        <w:suppressAutoHyphens/>
        <w:spacing w:after="0" w:line="240" w:lineRule="auto"/>
        <w:contextualSpacing/>
        <w:rPr>
          <w:rFonts w:eastAsia="Times New Roman" w:cstheme="minorHAnsi"/>
        </w:rPr>
      </w:pPr>
    </w:p>
    <w:p w14:paraId="5FB8531A" w14:textId="77777777" w:rsidR="00113667" w:rsidRPr="00233498" w:rsidRDefault="00113667" w:rsidP="00113667">
      <w:pPr>
        <w:suppressAutoHyphens/>
        <w:spacing w:after="0" w:line="240" w:lineRule="auto"/>
        <w:contextualSpacing/>
        <w:rPr>
          <w:rFonts w:cstheme="minorHAnsi"/>
        </w:rPr>
      </w:pPr>
    </w:p>
    <w:p w14:paraId="4BA218AD" w14:textId="2C669DFF" w:rsidR="00C56FC2" w:rsidRPr="00233498" w:rsidRDefault="0058064D" w:rsidP="00841BCB">
      <w:pPr>
        <w:pStyle w:val="Heading2"/>
        <w:numPr>
          <w:ilvl w:val="0"/>
          <w:numId w:val="17"/>
        </w:numPr>
      </w:pPr>
      <w:bookmarkStart w:id="15" w:name="_Toc32574613"/>
      <w:bookmarkStart w:id="16" w:name="_Toc349025236"/>
      <w:bookmarkStart w:id="17" w:name="_Toc106245594"/>
      <w:r w:rsidRPr="00233498">
        <w:t xml:space="preserve">Manual </w:t>
      </w:r>
      <w:r w:rsidR="0032740C" w:rsidRPr="00233498">
        <w:t>Review</w:t>
      </w:r>
      <w:bookmarkEnd w:id="15"/>
      <w:bookmarkEnd w:id="16"/>
      <w:bookmarkEnd w:id="17"/>
    </w:p>
    <w:p w14:paraId="2C342A5B" w14:textId="77777777" w:rsidR="00113667" w:rsidRPr="00233498" w:rsidRDefault="00113667" w:rsidP="00944D65">
      <w:pPr>
        <w:suppressAutoHyphens/>
        <w:spacing w:after="0" w:line="240" w:lineRule="auto"/>
        <w:contextualSpacing/>
        <w:rPr>
          <w:rFonts w:eastAsia="Times New Roman" w:cstheme="minorHAnsi"/>
        </w:rPr>
      </w:pPr>
    </w:p>
    <w:p w14:paraId="22DEAC0C" w14:textId="29D85061" w:rsidR="00113667" w:rsidRPr="00233498" w:rsidRDefault="000C6CEC" w:rsidP="00944D65">
      <w:pPr>
        <w:suppressAutoHyphens/>
        <w:spacing w:after="0" w:line="240" w:lineRule="auto"/>
        <w:contextualSpacing/>
        <w:rPr>
          <w:rFonts w:eastAsia="Times New Roman" w:cstheme="minorHAnsi"/>
        </w:rPr>
      </w:pPr>
      <w:r w:rsidRPr="00233498">
        <w:rPr>
          <w:rFonts w:eastAsia="Times New Roman" w:cstheme="minorHAnsi"/>
        </w:rPr>
        <w:t>After going through each class, I have found a few issues:</w:t>
      </w:r>
    </w:p>
    <w:p w14:paraId="6F1C3164" w14:textId="690A642A" w:rsidR="000C6CEC" w:rsidRPr="00233498" w:rsidRDefault="000C6CEC" w:rsidP="00944D65">
      <w:pPr>
        <w:suppressAutoHyphens/>
        <w:spacing w:after="0" w:line="240" w:lineRule="auto"/>
        <w:contextualSpacing/>
        <w:rPr>
          <w:rFonts w:eastAsia="Times New Roman" w:cstheme="minorHAnsi"/>
        </w:rPr>
      </w:pPr>
      <w:r w:rsidRPr="00233498">
        <w:rPr>
          <w:rFonts w:eastAsia="Times New Roman" w:cstheme="minorHAnsi"/>
        </w:rPr>
        <w:t xml:space="preserve">Customer.java: </w:t>
      </w:r>
      <w:r w:rsidRPr="00233498">
        <w:rPr>
          <w:rFonts w:eastAsia="Times New Roman" w:cstheme="minorHAnsi"/>
        </w:rPr>
        <w:t xml:space="preserve">There is a public method for </w:t>
      </w:r>
      <w:proofErr w:type="spellStart"/>
      <w:proofErr w:type="gramStart"/>
      <w:r w:rsidRPr="00233498">
        <w:rPr>
          <w:rFonts w:eastAsia="Times New Roman" w:cstheme="minorHAnsi"/>
        </w:rPr>
        <w:t>ShowInfo</w:t>
      </w:r>
      <w:proofErr w:type="spellEnd"/>
      <w:r w:rsidRPr="00233498">
        <w:rPr>
          <w:rFonts w:eastAsia="Times New Roman" w:cstheme="minorHAnsi"/>
        </w:rPr>
        <w:t>(</w:t>
      </w:r>
      <w:proofErr w:type="gramEnd"/>
      <w:r w:rsidRPr="00233498">
        <w:rPr>
          <w:rFonts w:eastAsia="Times New Roman" w:cstheme="minorHAnsi"/>
        </w:rPr>
        <w:t>) that displays the customer’s sensitive information.</w:t>
      </w:r>
      <w:r w:rsidR="00F436B8" w:rsidRPr="00233498">
        <w:rPr>
          <w:rFonts w:eastAsia="Times New Roman" w:cstheme="minorHAnsi"/>
        </w:rPr>
        <w:t xml:space="preserve"> There is no authentication feature implemented to ensure that it is actually the customer viewing their info.</w:t>
      </w:r>
    </w:p>
    <w:p w14:paraId="42BB3684" w14:textId="7EA3CC3D" w:rsidR="000C6CEC" w:rsidRPr="00233498" w:rsidRDefault="000C6CEC" w:rsidP="00944D65">
      <w:pPr>
        <w:suppressAutoHyphens/>
        <w:spacing w:after="0" w:line="240" w:lineRule="auto"/>
        <w:contextualSpacing/>
        <w:rPr>
          <w:rFonts w:eastAsia="Times New Roman" w:cstheme="minorHAnsi"/>
        </w:rPr>
      </w:pPr>
      <w:r w:rsidRPr="00233498">
        <w:rPr>
          <w:rFonts w:eastAsia="Times New Roman" w:cstheme="minorHAnsi"/>
        </w:rPr>
        <w:lastRenderedPageBreak/>
        <w:t xml:space="preserve">DocData.java: </w:t>
      </w:r>
      <w:r w:rsidR="00F436B8" w:rsidRPr="00233498">
        <w:rPr>
          <w:rFonts w:eastAsia="Times New Roman" w:cstheme="minorHAnsi"/>
        </w:rPr>
        <w:t>There is a direct line of connection to a SQL database. This is dangerous because it is directly coded into the class and it has no security features to deter attackers from accessing the database.</w:t>
      </w:r>
    </w:p>
    <w:p w14:paraId="67A6F56A" w14:textId="77777777" w:rsidR="001240EF" w:rsidRPr="00233498" w:rsidRDefault="001240EF" w:rsidP="00944D65">
      <w:pPr>
        <w:suppressAutoHyphens/>
        <w:spacing w:after="0" w:line="240" w:lineRule="auto"/>
        <w:contextualSpacing/>
        <w:rPr>
          <w:rFonts w:eastAsia="Times New Roman" w:cstheme="minorHAnsi"/>
        </w:rPr>
      </w:pPr>
    </w:p>
    <w:p w14:paraId="1E7FBDDF" w14:textId="651304DF" w:rsidR="00B03C25" w:rsidRDefault="00010B8A" w:rsidP="00841BCB">
      <w:pPr>
        <w:pStyle w:val="Heading2"/>
        <w:numPr>
          <w:ilvl w:val="0"/>
          <w:numId w:val="17"/>
        </w:numPr>
      </w:pPr>
      <w:bookmarkStart w:id="18" w:name="_Toc32574614"/>
      <w:bookmarkStart w:id="19" w:name="_Toc2084855340"/>
      <w:bookmarkStart w:id="20" w:name="_Toc1177730163"/>
      <w:r w:rsidRPr="00233498">
        <w:t>Static Testing</w:t>
      </w:r>
      <w:bookmarkEnd w:id="18"/>
      <w:bookmarkEnd w:id="19"/>
      <w:bookmarkEnd w:id="20"/>
    </w:p>
    <w:p w14:paraId="7FC9B298" w14:textId="77777777" w:rsidR="00233498" w:rsidRDefault="00233498" w:rsidP="00233498"/>
    <w:p w14:paraId="4FFD610C" w14:textId="5B031CE7" w:rsidR="00233498" w:rsidRPr="00233498" w:rsidRDefault="00233498" w:rsidP="00233498">
      <w:r>
        <w:rPr>
          <w:noProof/>
        </w:rPr>
        <w:drawing>
          <wp:inline distT="0" distB="0" distL="0" distR="0" wp14:anchorId="2178B524" wp14:editId="3332B594">
            <wp:extent cx="3955123" cy="2499577"/>
            <wp:effectExtent l="0" t="0" r="7620" b="0"/>
            <wp:docPr id="419714278" name="Picture 1" descr="screen shot of scan information from dependency check of project rest-service. details of 124 vulnerabilities found on the accessed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14278" name="Picture 1" descr="screen shot of scan information from dependency check of project rest-service. details of 124 vulnerabilities found on the accessed date."/>
                    <pic:cNvPicPr/>
                  </pic:nvPicPr>
                  <pic:blipFill>
                    <a:blip r:embed="rId13">
                      <a:extLst>
                        <a:ext uri="{28A0092B-C50C-407E-A947-70E740481C1C}">
                          <a14:useLocalDpi xmlns:a14="http://schemas.microsoft.com/office/drawing/2010/main" val="0"/>
                        </a:ext>
                      </a:extLst>
                    </a:blip>
                    <a:stretch>
                      <a:fillRect/>
                    </a:stretch>
                  </pic:blipFill>
                  <pic:spPr>
                    <a:xfrm>
                      <a:off x="0" y="0"/>
                      <a:ext cx="3955123" cy="2499577"/>
                    </a:xfrm>
                    <a:prstGeom prst="rect">
                      <a:avLst/>
                    </a:prstGeom>
                  </pic:spPr>
                </pic:pic>
              </a:graphicData>
            </a:graphic>
          </wp:inline>
        </w:drawing>
      </w:r>
    </w:p>
    <w:p w14:paraId="4BD2961C" w14:textId="77777777" w:rsidR="00113667" w:rsidRPr="00233498" w:rsidRDefault="00113667" w:rsidP="00460DE5">
      <w:pPr>
        <w:suppressAutoHyphens/>
        <w:spacing w:after="0" w:line="240" w:lineRule="auto"/>
        <w:textAlignment w:val="baseline"/>
        <w:rPr>
          <w:rFonts w:eastAsia="Times New Roman" w:cstheme="minorHAnsi"/>
        </w:rPr>
      </w:pPr>
    </w:p>
    <w:tbl>
      <w:tblPr>
        <w:tblStyle w:val="TableGrid"/>
        <w:tblW w:w="0" w:type="auto"/>
        <w:tblLook w:val="04A0" w:firstRow="1" w:lastRow="0" w:firstColumn="1" w:lastColumn="0" w:noHBand="0" w:noVBand="1"/>
      </w:tblPr>
      <w:tblGrid>
        <w:gridCol w:w="4675"/>
        <w:gridCol w:w="4675"/>
      </w:tblGrid>
      <w:tr w:rsidR="00233498" w:rsidRPr="00233498" w14:paraId="72492062" w14:textId="77777777" w:rsidTr="00D166D1">
        <w:tc>
          <w:tcPr>
            <w:tcW w:w="4675" w:type="dxa"/>
          </w:tcPr>
          <w:p w14:paraId="600F1E75" w14:textId="2CF44196" w:rsidR="00D166D1" w:rsidRPr="00233498" w:rsidRDefault="00D166D1" w:rsidP="00113667">
            <w:pPr>
              <w:suppressAutoHyphens/>
              <w:spacing w:after="0" w:line="240" w:lineRule="auto"/>
              <w:contextualSpacing/>
              <w:rPr>
                <w:rFonts w:cstheme="minorHAnsi"/>
                <w:b/>
                <w:bCs/>
              </w:rPr>
            </w:pPr>
            <w:r w:rsidRPr="00233498">
              <w:rPr>
                <w:rFonts w:cstheme="minorHAnsi"/>
                <w:b/>
                <w:bCs/>
              </w:rPr>
              <w:t>Vulnerability</w:t>
            </w:r>
          </w:p>
        </w:tc>
        <w:tc>
          <w:tcPr>
            <w:tcW w:w="4675" w:type="dxa"/>
          </w:tcPr>
          <w:p w14:paraId="3F10603F" w14:textId="01F32BAE" w:rsidR="00D166D1" w:rsidRPr="00233498" w:rsidRDefault="00D166D1" w:rsidP="00113667">
            <w:pPr>
              <w:suppressAutoHyphens/>
              <w:spacing w:after="0" w:line="240" w:lineRule="auto"/>
              <w:contextualSpacing/>
              <w:rPr>
                <w:rFonts w:cstheme="minorHAnsi"/>
                <w:b/>
                <w:bCs/>
              </w:rPr>
            </w:pPr>
            <w:r w:rsidRPr="00233498">
              <w:rPr>
                <w:rFonts w:cstheme="minorHAnsi"/>
                <w:b/>
                <w:bCs/>
              </w:rPr>
              <w:t>Description</w:t>
            </w:r>
          </w:p>
        </w:tc>
      </w:tr>
      <w:tr w:rsidR="00233498" w:rsidRPr="00233498" w14:paraId="63272553" w14:textId="77777777" w:rsidTr="00D166D1">
        <w:tc>
          <w:tcPr>
            <w:tcW w:w="4675" w:type="dxa"/>
          </w:tcPr>
          <w:p w14:paraId="7A6C4516" w14:textId="5FF0D124" w:rsidR="00D166D1" w:rsidRPr="00233498" w:rsidRDefault="00D166D1" w:rsidP="00113667">
            <w:pPr>
              <w:suppressAutoHyphens/>
              <w:spacing w:after="0" w:line="240" w:lineRule="auto"/>
              <w:contextualSpacing/>
              <w:rPr>
                <w:rFonts w:cstheme="minorHAnsi"/>
              </w:rPr>
            </w:pPr>
            <w:r w:rsidRPr="00233498">
              <w:rPr>
                <w:rFonts w:ascii="Arial" w:hAnsi="Arial" w:cs="Arial"/>
                <w:sz w:val="20"/>
                <w:szCs w:val="20"/>
              </w:rPr>
              <w:t>bcprov-jdk15on-1.46.jar</w:t>
            </w:r>
          </w:p>
        </w:tc>
        <w:tc>
          <w:tcPr>
            <w:tcW w:w="4675" w:type="dxa"/>
          </w:tcPr>
          <w:p w14:paraId="26A35601" w14:textId="635ED82E" w:rsidR="00D166D1" w:rsidRPr="00233498" w:rsidRDefault="00D166D1" w:rsidP="00D1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166D1">
              <w:rPr>
                <w:rFonts w:ascii="Arial" w:eastAsia="Times New Roman" w:hAnsi="Arial" w:cs="Arial"/>
                <w:sz w:val="20"/>
                <w:szCs w:val="20"/>
              </w:rPr>
              <w:t>The Bouncy Castle Crypto package is a Java implementation of cryptographic algorithms. This jar contains JCE provider and lightweight API for the Bouncy Castle Cryptography APIs for JDK 1.5 to JDK 1.7.</w:t>
            </w:r>
          </w:p>
        </w:tc>
      </w:tr>
      <w:tr w:rsidR="00233498" w:rsidRPr="00233498" w14:paraId="5C6E0F5F" w14:textId="77777777" w:rsidTr="00D166D1">
        <w:tc>
          <w:tcPr>
            <w:tcW w:w="4675" w:type="dxa"/>
          </w:tcPr>
          <w:p w14:paraId="6FCFCD7F" w14:textId="37483B4C" w:rsidR="00D166D1" w:rsidRPr="00233498" w:rsidRDefault="00D166D1" w:rsidP="00113667">
            <w:pPr>
              <w:suppressAutoHyphens/>
              <w:spacing w:after="0" w:line="240" w:lineRule="auto"/>
              <w:contextualSpacing/>
              <w:rPr>
                <w:rFonts w:cstheme="minorHAnsi"/>
              </w:rPr>
            </w:pPr>
            <w:r w:rsidRPr="00233498">
              <w:rPr>
                <w:rFonts w:ascii="Arial" w:hAnsi="Arial" w:cs="Arial"/>
                <w:sz w:val="20"/>
                <w:szCs w:val="20"/>
              </w:rPr>
              <w:t>hibernate-validator-6.0.18.Final.jar</w:t>
            </w:r>
          </w:p>
        </w:tc>
        <w:tc>
          <w:tcPr>
            <w:tcW w:w="4675" w:type="dxa"/>
          </w:tcPr>
          <w:p w14:paraId="120B7401" w14:textId="5C06CC88" w:rsidR="00D166D1" w:rsidRPr="00233498" w:rsidRDefault="00D166D1" w:rsidP="00AC3600">
            <w:pPr>
              <w:pStyle w:val="HTMLPreformatted"/>
              <w:rPr>
                <w:rFonts w:ascii="Arial" w:hAnsi="Arial" w:cs="Arial"/>
              </w:rPr>
            </w:pPr>
            <w:proofErr w:type="spellStart"/>
            <w:r w:rsidRPr="00233498">
              <w:rPr>
                <w:rFonts w:ascii="Arial" w:hAnsi="Arial" w:cs="Arial"/>
              </w:rPr>
              <w:t>Hibernate's</w:t>
            </w:r>
            <w:proofErr w:type="spellEnd"/>
            <w:r w:rsidRPr="00233498">
              <w:rPr>
                <w:rFonts w:ascii="Arial" w:hAnsi="Arial" w:cs="Arial"/>
              </w:rPr>
              <w:t xml:space="preserve"> Bean Validation (JSR-380) reference implementation.</w:t>
            </w:r>
          </w:p>
        </w:tc>
      </w:tr>
      <w:tr w:rsidR="00233498" w:rsidRPr="00233498" w14:paraId="6299783F" w14:textId="77777777" w:rsidTr="00D166D1">
        <w:tc>
          <w:tcPr>
            <w:tcW w:w="4675" w:type="dxa"/>
          </w:tcPr>
          <w:p w14:paraId="05509485" w14:textId="4B371559" w:rsidR="00D166D1" w:rsidRPr="00233498" w:rsidRDefault="00D166D1" w:rsidP="00113667">
            <w:pPr>
              <w:suppressAutoHyphens/>
              <w:spacing w:after="0" w:line="240" w:lineRule="auto"/>
              <w:contextualSpacing/>
              <w:rPr>
                <w:rFonts w:cstheme="minorHAnsi"/>
              </w:rPr>
            </w:pPr>
            <w:r w:rsidRPr="00233498">
              <w:rPr>
                <w:rFonts w:ascii="Arial" w:hAnsi="Arial" w:cs="Arial"/>
                <w:sz w:val="20"/>
                <w:szCs w:val="20"/>
              </w:rPr>
              <w:t>jackson-databind-2.10.2.jar</w:t>
            </w:r>
          </w:p>
        </w:tc>
        <w:tc>
          <w:tcPr>
            <w:tcW w:w="4675" w:type="dxa"/>
          </w:tcPr>
          <w:p w14:paraId="7F5E6018" w14:textId="4EDEFFC3" w:rsidR="00D166D1" w:rsidRPr="00233498" w:rsidRDefault="00D166D1" w:rsidP="00AC3600">
            <w:pPr>
              <w:pStyle w:val="HTMLPreformatted"/>
              <w:rPr>
                <w:rFonts w:ascii="Arial" w:hAnsi="Arial" w:cs="Arial"/>
              </w:rPr>
            </w:pPr>
            <w:r w:rsidRPr="00233498">
              <w:rPr>
                <w:rFonts w:ascii="Arial" w:hAnsi="Arial" w:cs="Arial"/>
              </w:rPr>
              <w:t>General data-binding functionality for Jackson: works on core streaming API</w:t>
            </w:r>
          </w:p>
        </w:tc>
      </w:tr>
      <w:tr w:rsidR="00233498" w:rsidRPr="00233498" w14:paraId="2306FA2B" w14:textId="77777777" w:rsidTr="00D166D1">
        <w:tc>
          <w:tcPr>
            <w:tcW w:w="4675" w:type="dxa"/>
          </w:tcPr>
          <w:p w14:paraId="34A6E8B9" w14:textId="39B99F31" w:rsidR="00D166D1" w:rsidRPr="00233498" w:rsidRDefault="00D166D1" w:rsidP="00113667">
            <w:pPr>
              <w:suppressAutoHyphens/>
              <w:spacing w:after="0" w:line="240" w:lineRule="auto"/>
              <w:contextualSpacing/>
              <w:rPr>
                <w:rFonts w:cstheme="minorHAnsi"/>
              </w:rPr>
            </w:pPr>
            <w:r w:rsidRPr="00233498">
              <w:rPr>
                <w:rFonts w:ascii="Arial" w:hAnsi="Arial" w:cs="Arial"/>
                <w:sz w:val="20"/>
                <w:szCs w:val="20"/>
                <w:shd w:val="clear" w:color="auto" w:fill="F3F3F3"/>
              </w:rPr>
              <w:t>log4j-api-2.12.1.jar</w:t>
            </w:r>
          </w:p>
        </w:tc>
        <w:tc>
          <w:tcPr>
            <w:tcW w:w="4675" w:type="dxa"/>
          </w:tcPr>
          <w:p w14:paraId="023AC0E6" w14:textId="391AA955" w:rsidR="00D166D1" w:rsidRPr="00233498" w:rsidRDefault="00AC3600" w:rsidP="00AC3600">
            <w:pPr>
              <w:pStyle w:val="HTMLPreformatted"/>
              <w:rPr>
                <w:rFonts w:ascii="Arial" w:hAnsi="Arial" w:cs="Arial"/>
              </w:rPr>
            </w:pPr>
            <w:r w:rsidRPr="00233498">
              <w:rPr>
                <w:rFonts w:ascii="Arial" w:hAnsi="Arial" w:cs="Arial"/>
              </w:rPr>
              <w:t>The Apache Log4j API</w:t>
            </w:r>
          </w:p>
        </w:tc>
      </w:tr>
      <w:tr w:rsidR="00233498" w:rsidRPr="00233498" w14:paraId="222FD404" w14:textId="77777777" w:rsidTr="00D166D1">
        <w:tc>
          <w:tcPr>
            <w:tcW w:w="4675" w:type="dxa"/>
          </w:tcPr>
          <w:p w14:paraId="5DB80975" w14:textId="6F550413" w:rsidR="00D166D1" w:rsidRPr="00233498" w:rsidRDefault="00D166D1" w:rsidP="00113667">
            <w:pPr>
              <w:suppressAutoHyphens/>
              <w:spacing w:after="0" w:line="240" w:lineRule="auto"/>
              <w:contextualSpacing/>
              <w:rPr>
                <w:rFonts w:cstheme="minorHAnsi"/>
              </w:rPr>
            </w:pPr>
            <w:r w:rsidRPr="00233498">
              <w:rPr>
                <w:rFonts w:ascii="Arial" w:hAnsi="Arial" w:cs="Arial"/>
                <w:sz w:val="20"/>
                <w:szCs w:val="20"/>
                <w:shd w:val="clear" w:color="auto" w:fill="F3F3F3"/>
              </w:rPr>
              <w:t>logback-core-1.2.3.jar</w:t>
            </w:r>
          </w:p>
        </w:tc>
        <w:tc>
          <w:tcPr>
            <w:tcW w:w="4675" w:type="dxa"/>
          </w:tcPr>
          <w:p w14:paraId="784FA312" w14:textId="4AC9C1BF" w:rsidR="00D166D1" w:rsidRPr="00233498" w:rsidRDefault="00AC3600" w:rsidP="00AC3600">
            <w:pPr>
              <w:pStyle w:val="HTMLPreformatted"/>
              <w:rPr>
                <w:rFonts w:ascii="Arial" w:hAnsi="Arial" w:cs="Arial"/>
              </w:rPr>
            </w:pPr>
            <w:proofErr w:type="spellStart"/>
            <w:r w:rsidRPr="00233498">
              <w:rPr>
                <w:rFonts w:ascii="Arial" w:hAnsi="Arial" w:cs="Arial"/>
              </w:rPr>
              <w:t>logback</w:t>
            </w:r>
            <w:proofErr w:type="spellEnd"/>
            <w:r w:rsidRPr="00233498">
              <w:rPr>
                <w:rFonts w:ascii="Arial" w:hAnsi="Arial" w:cs="Arial"/>
              </w:rPr>
              <w:t>-core module</w:t>
            </w:r>
          </w:p>
        </w:tc>
      </w:tr>
      <w:tr w:rsidR="00233498" w:rsidRPr="00233498" w14:paraId="3126CB67" w14:textId="77777777" w:rsidTr="00D166D1">
        <w:tc>
          <w:tcPr>
            <w:tcW w:w="4675" w:type="dxa"/>
          </w:tcPr>
          <w:p w14:paraId="1FE55547" w14:textId="71F6AAFC" w:rsidR="00D166D1" w:rsidRPr="00233498" w:rsidRDefault="00D166D1" w:rsidP="00113667">
            <w:pPr>
              <w:suppressAutoHyphens/>
              <w:spacing w:after="0" w:line="240" w:lineRule="auto"/>
              <w:contextualSpacing/>
              <w:rPr>
                <w:rFonts w:cstheme="minorHAnsi"/>
              </w:rPr>
            </w:pPr>
            <w:r w:rsidRPr="00233498">
              <w:rPr>
                <w:rFonts w:ascii="Arial" w:hAnsi="Arial" w:cs="Arial"/>
                <w:sz w:val="20"/>
                <w:szCs w:val="20"/>
                <w:shd w:val="clear" w:color="auto" w:fill="F3F3F3"/>
              </w:rPr>
              <w:t>snakeyaml-1.25.jar</w:t>
            </w:r>
          </w:p>
        </w:tc>
        <w:tc>
          <w:tcPr>
            <w:tcW w:w="4675" w:type="dxa"/>
          </w:tcPr>
          <w:p w14:paraId="3C0544A2" w14:textId="4E87CCD4" w:rsidR="00D166D1" w:rsidRPr="00233498" w:rsidRDefault="00AC3600" w:rsidP="00AC3600">
            <w:pPr>
              <w:pStyle w:val="HTMLPreformatted"/>
              <w:rPr>
                <w:rFonts w:ascii="Arial" w:hAnsi="Arial" w:cs="Arial"/>
              </w:rPr>
            </w:pPr>
            <w:r w:rsidRPr="00233498">
              <w:rPr>
                <w:rFonts w:ascii="Arial" w:hAnsi="Arial" w:cs="Arial"/>
              </w:rPr>
              <w:t>YAML 1.1 parser and emitter for Java</w:t>
            </w:r>
          </w:p>
        </w:tc>
      </w:tr>
      <w:tr w:rsidR="00233498" w:rsidRPr="00233498" w14:paraId="2305D1EB" w14:textId="77777777" w:rsidTr="00D166D1">
        <w:tc>
          <w:tcPr>
            <w:tcW w:w="4675" w:type="dxa"/>
          </w:tcPr>
          <w:p w14:paraId="3855EC03" w14:textId="728BBEFA" w:rsidR="00D166D1" w:rsidRPr="00233498" w:rsidRDefault="00D166D1" w:rsidP="00113667">
            <w:pPr>
              <w:suppressAutoHyphens/>
              <w:spacing w:after="0" w:line="240" w:lineRule="auto"/>
              <w:contextualSpacing/>
              <w:rPr>
                <w:rFonts w:cstheme="minorHAnsi"/>
              </w:rPr>
            </w:pPr>
            <w:r w:rsidRPr="00233498">
              <w:rPr>
                <w:rFonts w:ascii="Arial" w:hAnsi="Arial" w:cs="Arial"/>
                <w:sz w:val="20"/>
                <w:szCs w:val="20"/>
              </w:rPr>
              <w:t>spring-boot-2.2.4.RELEASE.jar</w:t>
            </w:r>
          </w:p>
        </w:tc>
        <w:tc>
          <w:tcPr>
            <w:tcW w:w="4675" w:type="dxa"/>
          </w:tcPr>
          <w:p w14:paraId="534BEE67" w14:textId="78902FD4" w:rsidR="00D166D1" w:rsidRPr="00233498" w:rsidRDefault="00AC3600" w:rsidP="00AC3600">
            <w:pPr>
              <w:pStyle w:val="HTMLPreformatted"/>
              <w:rPr>
                <w:rFonts w:ascii="Arial" w:hAnsi="Arial" w:cs="Arial"/>
              </w:rPr>
            </w:pPr>
            <w:r w:rsidRPr="00233498">
              <w:rPr>
                <w:rFonts w:ascii="Arial" w:hAnsi="Arial" w:cs="Arial"/>
              </w:rPr>
              <w:t>Spring Boot</w:t>
            </w:r>
          </w:p>
        </w:tc>
      </w:tr>
      <w:tr w:rsidR="00233498" w:rsidRPr="00233498" w14:paraId="1197BADD" w14:textId="77777777" w:rsidTr="00D166D1">
        <w:tc>
          <w:tcPr>
            <w:tcW w:w="4675" w:type="dxa"/>
          </w:tcPr>
          <w:p w14:paraId="55A09992" w14:textId="57E2B74D" w:rsidR="00D166D1" w:rsidRPr="00233498" w:rsidRDefault="00D166D1" w:rsidP="00113667">
            <w:pPr>
              <w:suppressAutoHyphens/>
              <w:spacing w:after="0" w:line="240" w:lineRule="auto"/>
              <w:contextualSpacing/>
              <w:rPr>
                <w:rFonts w:cstheme="minorHAnsi"/>
              </w:rPr>
            </w:pPr>
            <w:r w:rsidRPr="00233498">
              <w:rPr>
                <w:rFonts w:ascii="Arial" w:hAnsi="Arial" w:cs="Arial"/>
                <w:sz w:val="20"/>
                <w:szCs w:val="20"/>
                <w:shd w:val="clear" w:color="auto" w:fill="F3F3F3"/>
              </w:rPr>
              <w:t>spring-boot-starter-web-2.2.4.RELEASE.jar</w:t>
            </w:r>
          </w:p>
        </w:tc>
        <w:tc>
          <w:tcPr>
            <w:tcW w:w="4675" w:type="dxa"/>
          </w:tcPr>
          <w:p w14:paraId="0D3050C8" w14:textId="662019F1" w:rsidR="00D166D1" w:rsidRPr="00233498" w:rsidRDefault="00AC3600" w:rsidP="00AC3600">
            <w:pPr>
              <w:pStyle w:val="HTMLPreformatted"/>
              <w:rPr>
                <w:rFonts w:ascii="Arial" w:hAnsi="Arial" w:cs="Arial"/>
              </w:rPr>
            </w:pPr>
            <w:r w:rsidRPr="00233498">
              <w:rPr>
                <w:rFonts w:ascii="Arial" w:hAnsi="Arial" w:cs="Arial"/>
              </w:rPr>
              <w:t>Starter for building web, including RESTful, applications using Spring</w:t>
            </w:r>
            <w:r w:rsidRPr="00233498">
              <w:rPr>
                <w:rFonts w:ascii="Arial" w:hAnsi="Arial" w:cs="Arial"/>
              </w:rPr>
              <w:t xml:space="preserve"> </w:t>
            </w:r>
            <w:r w:rsidRPr="00233498">
              <w:rPr>
                <w:rFonts w:ascii="Arial" w:hAnsi="Arial" w:cs="Arial"/>
              </w:rPr>
              <w:t>MVC. Uses Tomcat as the default embedded container</w:t>
            </w:r>
          </w:p>
        </w:tc>
      </w:tr>
      <w:tr w:rsidR="00233498" w:rsidRPr="00233498" w14:paraId="474FA712" w14:textId="77777777" w:rsidTr="00D166D1">
        <w:tc>
          <w:tcPr>
            <w:tcW w:w="4675" w:type="dxa"/>
          </w:tcPr>
          <w:p w14:paraId="291324D2" w14:textId="7E8B8F93" w:rsidR="00D166D1" w:rsidRPr="00233498" w:rsidRDefault="00D166D1" w:rsidP="00113667">
            <w:pPr>
              <w:suppressAutoHyphens/>
              <w:spacing w:after="0" w:line="240" w:lineRule="auto"/>
              <w:contextualSpacing/>
              <w:rPr>
                <w:rFonts w:cstheme="minorHAnsi"/>
              </w:rPr>
            </w:pPr>
            <w:r w:rsidRPr="00233498">
              <w:rPr>
                <w:rFonts w:ascii="Arial" w:hAnsi="Arial" w:cs="Arial"/>
                <w:sz w:val="20"/>
                <w:szCs w:val="20"/>
              </w:rPr>
              <w:t>spring-core-5.2.3.RELEASE.jar</w:t>
            </w:r>
          </w:p>
        </w:tc>
        <w:tc>
          <w:tcPr>
            <w:tcW w:w="4675" w:type="dxa"/>
          </w:tcPr>
          <w:p w14:paraId="5E78472E" w14:textId="2FB1F6DA" w:rsidR="00D166D1" w:rsidRPr="00233498" w:rsidRDefault="00AC3600" w:rsidP="00AC3600">
            <w:pPr>
              <w:pStyle w:val="HTMLPreformatted"/>
              <w:rPr>
                <w:rFonts w:ascii="Arial" w:hAnsi="Arial" w:cs="Arial"/>
              </w:rPr>
            </w:pPr>
            <w:r w:rsidRPr="00233498">
              <w:rPr>
                <w:rFonts w:ascii="Arial" w:hAnsi="Arial" w:cs="Arial"/>
              </w:rPr>
              <w:t>Spring Core</w:t>
            </w:r>
          </w:p>
        </w:tc>
      </w:tr>
      <w:tr w:rsidR="00233498" w:rsidRPr="00233498" w14:paraId="033AD1C2" w14:textId="77777777" w:rsidTr="00D166D1">
        <w:tc>
          <w:tcPr>
            <w:tcW w:w="4675" w:type="dxa"/>
          </w:tcPr>
          <w:p w14:paraId="6CDB833E" w14:textId="3D19B48F" w:rsidR="00D166D1" w:rsidRPr="00233498" w:rsidRDefault="00AC3600" w:rsidP="00113667">
            <w:pPr>
              <w:suppressAutoHyphens/>
              <w:spacing w:after="0" w:line="240" w:lineRule="auto"/>
              <w:contextualSpacing/>
              <w:rPr>
                <w:rFonts w:cstheme="minorHAnsi"/>
              </w:rPr>
            </w:pPr>
            <w:r w:rsidRPr="00233498">
              <w:rPr>
                <w:rFonts w:ascii="Arial" w:hAnsi="Arial" w:cs="Arial"/>
                <w:sz w:val="20"/>
                <w:szCs w:val="20"/>
                <w:shd w:val="clear" w:color="auto" w:fill="F3F3F3"/>
              </w:rPr>
              <w:t>spring-web-5.2.3.RELEASE.jar</w:t>
            </w:r>
          </w:p>
        </w:tc>
        <w:tc>
          <w:tcPr>
            <w:tcW w:w="4675" w:type="dxa"/>
          </w:tcPr>
          <w:p w14:paraId="3C46CD32" w14:textId="0EF4ABBB" w:rsidR="00D166D1" w:rsidRPr="00233498" w:rsidRDefault="00AC3600" w:rsidP="00AC3600">
            <w:pPr>
              <w:pStyle w:val="HTMLPreformatted"/>
              <w:rPr>
                <w:rFonts w:ascii="Arial" w:hAnsi="Arial" w:cs="Arial"/>
              </w:rPr>
            </w:pPr>
            <w:r w:rsidRPr="00233498">
              <w:rPr>
                <w:rFonts w:ascii="Arial" w:hAnsi="Arial" w:cs="Arial"/>
              </w:rPr>
              <w:t>Spring</w:t>
            </w:r>
            <w:r w:rsidRPr="00233498">
              <w:rPr>
                <w:rFonts w:ascii="Arial" w:hAnsi="Arial" w:cs="Arial"/>
              </w:rPr>
              <w:t xml:space="preserve"> Web</w:t>
            </w:r>
          </w:p>
        </w:tc>
      </w:tr>
      <w:tr w:rsidR="00233498" w:rsidRPr="00233498" w14:paraId="67858FC8" w14:textId="77777777" w:rsidTr="00D166D1">
        <w:tc>
          <w:tcPr>
            <w:tcW w:w="4675" w:type="dxa"/>
          </w:tcPr>
          <w:p w14:paraId="4A6A51A5" w14:textId="4B6F1F3D" w:rsidR="00D166D1" w:rsidRPr="00233498" w:rsidRDefault="00AC3600" w:rsidP="00113667">
            <w:pPr>
              <w:suppressAutoHyphens/>
              <w:spacing w:after="0" w:line="240" w:lineRule="auto"/>
              <w:contextualSpacing/>
              <w:rPr>
                <w:rFonts w:cstheme="minorHAnsi"/>
              </w:rPr>
            </w:pPr>
            <w:r w:rsidRPr="00233498">
              <w:rPr>
                <w:rFonts w:ascii="Arial" w:hAnsi="Arial" w:cs="Arial"/>
                <w:sz w:val="20"/>
                <w:szCs w:val="20"/>
              </w:rPr>
              <w:t>spring-webmvc-5.2.3.RELEASE.jar</w:t>
            </w:r>
          </w:p>
        </w:tc>
        <w:tc>
          <w:tcPr>
            <w:tcW w:w="4675" w:type="dxa"/>
          </w:tcPr>
          <w:p w14:paraId="6BCB0B83" w14:textId="6DBE117E" w:rsidR="00D166D1" w:rsidRPr="00233498" w:rsidRDefault="00AC3600" w:rsidP="00AC3600">
            <w:pPr>
              <w:pStyle w:val="HTMLPreformatted"/>
              <w:rPr>
                <w:rFonts w:ascii="Arial" w:hAnsi="Arial" w:cs="Arial"/>
              </w:rPr>
            </w:pPr>
            <w:r w:rsidRPr="00233498">
              <w:rPr>
                <w:rFonts w:ascii="Arial" w:hAnsi="Arial" w:cs="Arial"/>
              </w:rPr>
              <w:t>Spring Web MVC</w:t>
            </w:r>
          </w:p>
        </w:tc>
      </w:tr>
      <w:tr w:rsidR="00233498" w:rsidRPr="00233498" w14:paraId="7876710B" w14:textId="77777777" w:rsidTr="00D166D1">
        <w:tc>
          <w:tcPr>
            <w:tcW w:w="4675" w:type="dxa"/>
          </w:tcPr>
          <w:p w14:paraId="600DD989" w14:textId="18AA2827" w:rsidR="00D166D1" w:rsidRPr="00233498" w:rsidRDefault="00AC3600" w:rsidP="00113667">
            <w:pPr>
              <w:suppressAutoHyphens/>
              <w:spacing w:after="0" w:line="240" w:lineRule="auto"/>
              <w:contextualSpacing/>
              <w:rPr>
                <w:rFonts w:cstheme="minorHAnsi"/>
              </w:rPr>
            </w:pPr>
            <w:r w:rsidRPr="00233498">
              <w:rPr>
                <w:rFonts w:ascii="Arial" w:hAnsi="Arial" w:cs="Arial"/>
                <w:sz w:val="20"/>
                <w:szCs w:val="20"/>
                <w:shd w:val="clear" w:color="auto" w:fill="F3F3F3"/>
              </w:rPr>
              <w:t>tomcat-embed-core-9.0.30.jar</w:t>
            </w:r>
          </w:p>
        </w:tc>
        <w:tc>
          <w:tcPr>
            <w:tcW w:w="4675" w:type="dxa"/>
          </w:tcPr>
          <w:p w14:paraId="0E5F48BF" w14:textId="733E65DE" w:rsidR="00D166D1" w:rsidRPr="00233498" w:rsidRDefault="00AC3600" w:rsidP="00AC3600">
            <w:pPr>
              <w:pStyle w:val="HTMLPreformatted"/>
              <w:rPr>
                <w:rFonts w:ascii="Arial" w:hAnsi="Arial" w:cs="Arial"/>
              </w:rPr>
            </w:pPr>
            <w:r w:rsidRPr="00233498">
              <w:rPr>
                <w:rFonts w:ascii="Arial" w:hAnsi="Arial" w:cs="Arial"/>
              </w:rPr>
              <w:t>Core Tomcat implementation</w:t>
            </w:r>
          </w:p>
        </w:tc>
      </w:tr>
      <w:tr w:rsidR="00233498" w:rsidRPr="00233498" w14:paraId="69BD5CD2" w14:textId="77777777" w:rsidTr="00D166D1">
        <w:tc>
          <w:tcPr>
            <w:tcW w:w="4675" w:type="dxa"/>
          </w:tcPr>
          <w:p w14:paraId="30971F4D" w14:textId="0782D429" w:rsidR="00D166D1" w:rsidRPr="00233498" w:rsidRDefault="00AC3600" w:rsidP="00113667">
            <w:pPr>
              <w:suppressAutoHyphens/>
              <w:spacing w:after="0" w:line="240" w:lineRule="auto"/>
              <w:contextualSpacing/>
              <w:rPr>
                <w:rFonts w:cstheme="minorHAnsi"/>
              </w:rPr>
            </w:pPr>
            <w:r w:rsidRPr="00233498">
              <w:rPr>
                <w:rFonts w:ascii="Arial" w:hAnsi="Arial" w:cs="Arial"/>
                <w:sz w:val="20"/>
                <w:szCs w:val="20"/>
                <w:shd w:val="clear" w:color="auto" w:fill="F3F3F3"/>
              </w:rPr>
              <w:t>tomcat-embed-websocket-9.0.30.jar</w:t>
            </w:r>
          </w:p>
        </w:tc>
        <w:tc>
          <w:tcPr>
            <w:tcW w:w="4675" w:type="dxa"/>
          </w:tcPr>
          <w:p w14:paraId="30989C9F" w14:textId="476E72FE" w:rsidR="00D166D1" w:rsidRPr="00233498" w:rsidRDefault="00AC3600" w:rsidP="00AC3600">
            <w:pPr>
              <w:pStyle w:val="HTMLPreformatted"/>
              <w:rPr>
                <w:rFonts w:ascii="Arial" w:hAnsi="Arial" w:cs="Arial"/>
              </w:rPr>
            </w:pPr>
            <w:r w:rsidRPr="00233498">
              <w:rPr>
                <w:rFonts w:ascii="Arial" w:hAnsi="Arial" w:cs="Arial"/>
              </w:rPr>
              <w:t>Core Tomcat implementation</w:t>
            </w:r>
          </w:p>
        </w:tc>
      </w:tr>
    </w:tbl>
    <w:p w14:paraId="7B35C684" w14:textId="77777777" w:rsidR="00113667" w:rsidRPr="00233498" w:rsidRDefault="00113667" w:rsidP="00113667">
      <w:pPr>
        <w:suppressAutoHyphens/>
        <w:spacing w:after="0" w:line="240" w:lineRule="auto"/>
        <w:contextualSpacing/>
        <w:rPr>
          <w:rFonts w:cstheme="minorHAnsi"/>
        </w:rPr>
      </w:pPr>
    </w:p>
    <w:p w14:paraId="4EC5AC93" w14:textId="6A5A9BF2" w:rsidR="00485402" w:rsidRPr="00233498" w:rsidRDefault="00010B8A" w:rsidP="00841BCB">
      <w:pPr>
        <w:pStyle w:val="Heading2"/>
        <w:numPr>
          <w:ilvl w:val="0"/>
          <w:numId w:val="17"/>
        </w:numPr>
      </w:pPr>
      <w:bookmarkStart w:id="21" w:name="_Toc32574615"/>
      <w:bookmarkStart w:id="22" w:name="_Toc1123873671"/>
      <w:bookmarkStart w:id="23" w:name="_Toc1778408404"/>
      <w:r w:rsidRPr="00233498">
        <w:t>Mitigation Plan</w:t>
      </w:r>
      <w:bookmarkEnd w:id="21"/>
      <w:bookmarkEnd w:id="22"/>
      <w:bookmarkEnd w:id="23"/>
    </w:p>
    <w:p w14:paraId="4E3C531B" w14:textId="77777777" w:rsidR="00113667" w:rsidRPr="00233498"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088A5A5E" w14:textId="77777777" w:rsidR="00E67FE7" w:rsidRDefault="00841F45" w:rsidP="00113667">
      <w:pPr>
        <w:pStyle w:val="NormalWeb"/>
        <w:suppressAutoHyphens/>
        <w:spacing w:before="0" w:beforeAutospacing="0" w:after="0" w:afterAutospacing="0" w:line="240" w:lineRule="auto"/>
        <w:contextualSpacing/>
        <w:rPr>
          <w:rFonts w:asciiTheme="minorHAnsi" w:hAnsiTheme="minorHAnsi" w:cstheme="minorHAnsi"/>
        </w:rPr>
      </w:pPr>
      <w:r w:rsidRPr="00233498">
        <w:rPr>
          <w:rFonts w:asciiTheme="minorHAnsi" w:hAnsiTheme="minorHAnsi" w:cstheme="minorHAnsi"/>
        </w:rPr>
        <w:t xml:space="preserve">After reviewing the Dependency Report, we can solve many of these issues by keeping dependencies up to date. Bouncy Castle </w:t>
      </w:r>
      <w:r w:rsidR="00A1756D" w:rsidRPr="00233498">
        <w:rPr>
          <w:rFonts w:asciiTheme="minorHAnsi" w:hAnsiTheme="minorHAnsi" w:cstheme="minorHAnsi"/>
        </w:rPr>
        <w:t xml:space="preserve">is </w:t>
      </w:r>
      <w:r w:rsidRPr="00233498">
        <w:rPr>
          <w:rFonts w:asciiTheme="minorHAnsi" w:hAnsiTheme="minorHAnsi" w:cstheme="minorHAnsi"/>
        </w:rPr>
        <w:t>the most critical vulnerability listed in the report</w:t>
      </w:r>
      <w:r w:rsidR="00A1756D" w:rsidRPr="00233498">
        <w:rPr>
          <w:rFonts w:asciiTheme="minorHAnsi" w:hAnsiTheme="minorHAnsi" w:cstheme="minorHAnsi"/>
        </w:rPr>
        <w:t xml:space="preserve"> due to information leaks</w:t>
      </w:r>
      <w:r w:rsidRPr="00233498">
        <w:rPr>
          <w:rFonts w:asciiTheme="minorHAnsi" w:hAnsiTheme="minorHAnsi" w:cstheme="minorHAnsi"/>
        </w:rPr>
        <w:t xml:space="preserve"> and </w:t>
      </w:r>
      <w:r w:rsidRPr="00233498">
        <w:rPr>
          <w:rFonts w:asciiTheme="minorHAnsi" w:hAnsiTheme="minorHAnsi" w:cstheme="minorHAnsi"/>
        </w:rPr>
        <w:lastRenderedPageBreak/>
        <w:t>it is simply because it is out of date</w:t>
      </w:r>
      <w:r w:rsidR="00A1756D" w:rsidRPr="00233498">
        <w:rPr>
          <w:rFonts w:asciiTheme="minorHAnsi" w:hAnsiTheme="minorHAnsi" w:cstheme="minorHAnsi"/>
        </w:rPr>
        <w:t xml:space="preserve">. </w:t>
      </w:r>
      <w:proofErr w:type="spellStart"/>
      <w:r w:rsidR="00A1756D" w:rsidRPr="00233498">
        <w:rPr>
          <w:rFonts w:asciiTheme="minorHAnsi" w:hAnsiTheme="minorHAnsi" w:cstheme="minorHAnsi"/>
        </w:rPr>
        <w:t>SnakeYaml</w:t>
      </w:r>
      <w:proofErr w:type="spellEnd"/>
      <w:r w:rsidR="00A1756D" w:rsidRPr="00233498">
        <w:rPr>
          <w:rFonts w:asciiTheme="minorHAnsi" w:hAnsiTheme="minorHAnsi" w:cstheme="minorHAnsi"/>
        </w:rPr>
        <w:t xml:space="preserve"> is also listed as a critical vulnerability, susceptible to remote code execution because it is also out of date. </w:t>
      </w:r>
      <w:r w:rsidR="00233498" w:rsidRPr="00233498">
        <w:rPr>
          <w:rFonts w:asciiTheme="minorHAnsi" w:hAnsiTheme="minorHAnsi" w:cstheme="minorHAnsi"/>
        </w:rPr>
        <w:t>Aside from that, it is recommended that we fix each vulnerability in the code aforementioned (customer.java, docdata.java) in order to mitigate attacks.</w:t>
      </w:r>
      <w:r w:rsidR="00111EFE">
        <w:rPr>
          <w:rFonts w:asciiTheme="minorHAnsi" w:hAnsiTheme="minorHAnsi" w:cstheme="minorHAnsi"/>
        </w:rPr>
        <w:t xml:space="preserve"> We can implement an additional layer of user authentication before showing a customer their bank information. We can also explore different options to access the SQL database without hardcoding it, such as with query parameterization or </w:t>
      </w:r>
      <w:proofErr w:type="gramStart"/>
      <w:r w:rsidR="00111EFE">
        <w:rPr>
          <w:rFonts w:asciiTheme="minorHAnsi" w:hAnsiTheme="minorHAnsi" w:cstheme="minorHAnsi"/>
        </w:rPr>
        <w:t>role based</w:t>
      </w:r>
      <w:proofErr w:type="gramEnd"/>
      <w:r w:rsidR="00111EFE">
        <w:rPr>
          <w:rFonts w:asciiTheme="minorHAnsi" w:hAnsiTheme="minorHAnsi" w:cstheme="minorHAnsi"/>
        </w:rPr>
        <w:t xml:space="preserve"> access.</w:t>
      </w:r>
    </w:p>
    <w:p w14:paraId="6BE56503" w14:textId="77777777" w:rsidR="00E67FE7" w:rsidRDefault="00E67FE7" w:rsidP="00113667">
      <w:pPr>
        <w:pStyle w:val="NormalWeb"/>
        <w:suppressAutoHyphens/>
        <w:spacing w:before="0" w:beforeAutospacing="0" w:after="0" w:afterAutospacing="0" w:line="240" w:lineRule="auto"/>
        <w:contextualSpacing/>
        <w:rPr>
          <w:rFonts w:asciiTheme="minorHAnsi" w:hAnsiTheme="minorHAnsi" w:cstheme="minorHAnsi"/>
        </w:rPr>
      </w:pPr>
    </w:p>
    <w:p w14:paraId="58B4E5DB" w14:textId="77777777" w:rsidR="00E67FE7" w:rsidRDefault="00E67FE7" w:rsidP="00113667">
      <w:pPr>
        <w:pStyle w:val="NormalWeb"/>
        <w:suppressAutoHyphens/>
        <w:spacing w:before="0" w:beforeAutospacing="0" w:after="0" w:afterAutospacing="0" w:line="240" w:lineRule="auto"/>
        <w:contextualSpacing/>
        <w:rPr>
          <w:rFonts w:asciiTheme="minorHAnsi" w:hAnsiTheme="minorHAnsi" w:cstheme="minorHAnsi"/>
        </w:rPr>
      </w:pPr>
    </w:p>
    <w:p w14:paraId="2EE2E5EA" w14:textId="77777777" w:rsidR="00E67FE7" w:rsidRDefault="00E67FE7" w:rsidP="00E67FE7">
      <w:pPr>
        <w:suppressAutoHyphens/>
        <w:spacing w:after="0" w:line="240" w:lineRule="auto"/>
      </w:pPr>
      <w:r>
        <w:t>Resources:</w:t>
      </w:r>
    </w:p>
    <w:p w14:paraId="519B164D" w14:textId="77777777" w:rsidR="00E67FE7" w:rsidRPr="004E48F9" w:rsidRDefault="00E67FE7" w:rsidP="00E67FE7">
      <w:pPr>
        <w:pStyle w:val="NormalWeb"/>
        <w:spacing w:before="0" w:beforeAutospacing="0" w:after="0" w:afterAutospacing="0" w:line="480" w:lineRule="auto"/>
        <w:ind w:left="720" w:hanging="720"/>
        <w:rPr>
          <w:rFonts w:asciiTheme="minorHAnsi" w:hAnsiTheme="minorHAnsi" w:cstheme="minorHAnsi"/>
        </w:rPr>
      </w:pPr>
      <w:r w:rsidRPr="004E48F9">
        <w:rPr>
          <w:rFonts w:asciiTheme="minorHAnsi" w:hAnsiTheme="minorHAnsi" w:cstheme="minorHAnsi"/>
        </w:rPr>
        <w:t xml:space="preserve">Detlefsen, A., &amp; </w:t>
      </w:r>
      <w:proofErr w:type="spellStart"/>
      <w:r w:rsidRPr="004E48F9">
        <w:rPr>
          <w:rFonts w:asciiTheme="minorHAnsi" w:hAnsiTheme="minorHAnsi" w:cstheme="minorHAnsi"/>
        </w:rPr>
        <w:t>Manico</w:t>
      </w:r>
      <w:proofErr w:type="spellEnd"/>
      <w:r w:rsidRPr="004E48F9">
        <w:rPr>
          <w:rFonts w:asciiTheme="minorHAnsi" w:hAnsiTheme="minorHAnsi" w:cstheme="minorHAnsi"/>
        </w:rPr>
        <w:t xml:space="preserve">, J. (2014). </w:t>
      </w:r>
      <w:r w:rsidRPr="004E48F9">
        <w:rPr>
          <w:rFonts w:asciiTheme="minorHAnsi" w:hAnsiTheme="minorHAnsi" w:cstheme="minorHAnsi"/>
          <w:i/>
          <w:iCs/>
        </w:rPr>
        <w:t>Iron-Clad java: Building Secure Web Applications</w:t>
      </w:r>
      <w:r w:rsidRPr="004E48F9">
        <w:rPr>
          <w:rFonts w:asciiTheme="minorHAnsi" w:hAnsiTheme="minorHAnsi" w:cstheme="minorHAnsi"/>
        </w:rPr>
        <w:t>. McGraw-Hill Education.</w:t>
      </w:r>
    </w:p>
    <w:p w14:paraId="397570E0" w14:textId="5A611023" w:rsidR="00974AE3" w:rsidRPr="00233498" w:rsidRDefault="00111EF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 </w:t>
      </w:r>
    </w:p>
    <w:sectPr w:rsidR="00974AE3" w:rsidRPr="00233498"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AA266" w14:textId="77777777" w:rsidR="00D5318F" w:rsidRDefault="00D5318F" w:rsidP="002F3F84">
      <w:r>
        <w:separator/>
      </w:r>
    </w:p>
  </w:endnote>
  <w:endnote w:type="continuationSeparator" w:id="0">
    <w:p w14:paraId="646E3B22" w14:textId="77777777" w:rsidR="00D5318F" w:rsidRDefault="00D5318F" w:rsidP="002F3F84">
      <w:r>
        <w:continuationSeparator/>
      </w:r>
    </w:p>
  </w:endnote>
  <w:endnote w:type="continuationNotice" w:id="1">
    <w:p w14:paraId="5DCB2D83" w14:textId="77777777" w:rsidR="00D5318F" w:rsidRDefault="00D531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F64A" w14:textId="77777777" w:rsidR="00D5318F" w:rsidRDefault="00D5318F" w:rsidP="002F3F84">
      <w:r>
        <w:separator/>
      </w:r>
    </w:p>
  </w:footnote>
  <w:footnote w:type="continuationSeparator" w:id="0">
    <w:p w14:paraId="07500017" w14:textId="77777777" w:rsidR="00D5318F" w:rsidRDefault="00D5318F" w:rsidP="002F3F84">
      <w:r>
        <w:continuationSeparator/>
      </w:r>
    </w:p>
  </w:footnote>
  <w:footnote w:type="continuationNotice" w:id="1">
    <w:p w14:paraId="245242CD" w14:textId="77777777" w:rsidR="00D5318F" w:rsidRDefault="00D531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D41DB"/>
    <w:multiLevelType w:val="multilevel"/>
    <w:tmpl w:val="4D60AFD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7667516">
    <w:abstractNumId w:val="15"/>
  </w:num>
  <w:num w:numId="2" w16cid:durableId="1691681568">
    <w:abstractNumId w:val="1"/>
  </w:num>
  <w:num w:numId="3" w16cid:durableId="1031879658">
    <w:abstractNumId w:val="4"/>
  </w:num>
  <w:num w:numId="4" w16cid:durableId="1017656034">
    <w:abstractNumId w:val="11"/>
  </w:num>
  <w:num w:numId="5" w16cid:durableId="2089885455">
    <w:abstractNumId w:val="10"/>
  </w:num>
  <w:num w:numId="6" w16cid:durableId="1482381880">
    <w:abstractNumId w:val="9"/>
  </w:num>
  <w:num w:numId="7" w16cid:durableId="319504625">
    <w:abstractNumId w:val="5"/>
  </w:num>
  <w:num w:numId="8" w16cid:durableId="1767337061">
    <w:abstractNumId w:val="13"/>
  </w:num>
  <w:num w:numId="9" w16cid:durableId="1121340417">
    <w:abstractNumId w:val="12"/>
    <w:lvlOverride w:ilvl="0">
      <w:lvl w:ilvl="0">
        <w:numFmt w:val="lowerLetter"/>
        <w:lvlText w:val="%1."/>
        <w:lvlJc w:val="left"/>
      </w:lvl>
    </w:lvlOverride>
  </w:num>
  <w:num w:numId="10" w16cid:durableId="738943709">
    <w:abstractNumId w:val="6"/>
  </w:num>
  <w:num w:numId="11" w16cid:durableId="94326396">
    <w:abstractNumId w:val="2"/>
    <w:lvlOverride w:ilvl="0">
      <w:lvl w:ilvl="0">
        <w:numFmt w:val="lowerLetter"/>
        <w:lvlText w:val="%1."/>
        <w:lvlJc w:val="left"/>
      </w:lvl>
    </w:lvlOverride>
  </w:num>
  <w:num w:numId="12" w16cid:durableId="2147163135">
    <w:abstractNumId w:val="0"/>
  </w:num>
  <w:num w:numId="13" w16cid:durableId="1529948793">
    <w:abstractNumId w:val="14"/>
  </w:num>
  <w:num w:numId="14" w16cid:durableId="127675588">
    <w:abstractNumId w:val="7"/>
  </w:num>
  <w:num w:numId="15" w16cid:durableId="869101446">
    <w:abstractNumId w:val="3"/>
  </w:num>
  <w:num w:numId="16" w16cid:durableId="1485731950">
    <w:abstractNumId w:val="16"/>
  </w:num>
  <w:num w:numId="17" w16cid:durableId="1064841274">
    <w:abstractNumId w:val="17"/>
  </w:num>
  <w:num w:numId="18" w16cid:durableId="1920677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C6CEC"/>
    <w:rsid w:val="000D2A1B"/>
    <w:rsid w:val="000D4B1E"/>
    <w:rsid w:val="00111EFE"/>
    <w:rsid w:val="00113667"/>
    <w:rsid w:val="001240EF"/>
    <w:rsid w:val="00152187"/>
    <w:rsid w:val="001650C9"/>
    <w:rsid w:val="00187548"/>
    <w:rsid w:val="001A381D"/>
    <w:rsid w:val="001C55A7"/>
    <w:rsid w:val="001E5399"/>
    <w:rsid w:val="002079DF"/>
    <w:rsid w:val="00225BE2"/>
    <w:rsid w:val="00226919"/>
    <w:rsid w:val="00233498"/>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17051"/>
    <w:rsid w:val="00460DE5"/>
    <w:rsid w:val="0046151B"/>
    <w:rsid w:val="00462F70"/>
    <w:rsid w:val="004802CA"/>
    <w:rsid w:val="00485402"/>
    <w:rsid w:val="004D2055"/>
    <w:rsid w:val="004D476B"/>
    <w:rsid w:val="004E2A7C"/>
    <w:rsid w:val="00515277"/>
    <w:rsid w:val="00522199"/>
    <w:rsid w:val="00523478"/>
    <w:rsid w:val="00531FBF"/>
    <w:rsid w:val="00532A24"/>
    <w:rsid w:val="00544AC4"/>
    <w:rsid w:val="005479D5"/>
    <w:rsid w:val="00560798"/>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1F45"/>
    <w:rsid w:val="00847593"/>
    <w:rsid w:val="00861EC1"/>
    <w:rsid w:val="00887844"/>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1756D"/>
    <w:rsid w:val="00A45B2C"/>
    <w:rsid w:val="00A472D7"/>
    <w:rsid w:val="00A57A92"/>
    <w:rsid w:val="00A71C4B"/>
    <w:rsid w:val="00A728D4"/>
    <w:rsid w:val="00A9068B"/>
    <w:rsid w:val="00AB4E6A"/>
    <w:rsid w:val="00AC3600"/>
    <w:rsid w:val="00AE5B33"/>
    <w:rsid w:val="00AE6BF2"/>
    <w:rsid w:val="00AF1198"/>
    <w:rsid w:val="00AF4C03"/>
    <w:rsid w:val="00B03C25"/>
    <w:rsid w:val="00B1598A"/>
    <w:rsid w:val="00B1648E"/>
    <w:rsid w:val="00B20F52"/>
    <w:rsid w:val="00B31D4B"/>
    <w:rsid w:val="00B35185"/>
    <w:rsid w:val="00B46BAB"/>
    <w:rsid w:val="00B50C83"/>
    <w:rsid w:val="00B54E41"/>
    <w:rsid w:val="00B66A6E"/>
    <w:rsid w:val="00B70EF1"/>
    <w:rsid w:val="00B72E64"/>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166D1"/>
    <w:rsid w:val="00D247D6"/>
    <w:rsid w:val="00D27FB4"/>
    <w:rsid w:val="00D5318F"/>
    <w:rsid w:val="00D8455A"/>
    <w:rsid w:val="00DB63D9"/>
    <w:rsid w:val="00DC2970"/>
    <w:rsid w:val="00DD3256"/>
    <w:rsid w:val="00E02BD0"/>
    <w:rsid w:val="00E2188F"/>
    <w:rsid w:val="00E2280C"/>
    <w:rsid w:val="00E66FC0"/>
    <w:rsid w:val="00E67FE7"/>
    <w:rsid w:val="00E91E08"/>
    <w:rsid w:val="00EE3EAE"/>
    <w:rsid w:val="00F143F0"/>
    <w:rsid w:val="00F41864"/>
    <w:rsid w:val="00F436B8"/>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D1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6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753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641186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476825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2998518">
      <w:bodyDiv w:val="1"/>
      <w:marLeft w:val="0"/>
      <w:marRight w:val="0"/>
      <w:marTop w:val="0"/>
      <w:marBottom w:val="0"/>
      <w:divBdr>
        <w:top w:val="none" w:sz="0" w:space="0" w:color="auto"/>
        <w:left w:val="none" w:sz="0" w:space="0" w:color="auto"/>
        <w:bottom w:val="none" w:sz="0" w:space="0" w:color="auto"/>
        <w:right w:val="none" w:sz="0" w:space="0" w:color="auto"/>
      </w:divBdr>
    </w:div>
    <w:div w:id="805052428">
      <w:bodyDiv w:val="1"/>
      <w:marLeft w:val="0"/>
      <w:marRight w:val="0"/>
      <w:marTop w:val="0"/>
      <w:marBottom w:val="0"/>
      <w:divBdr>
        <w:top w:val="none" w:sz="0" w:space="0" w:color="auto"/>
        <w:left w:val="none" w:sz="0" w:space="0" w:color="auto"/>
        <w:bottom w:val="none" w:sz="0" w:space="0" w:color="auto"/>
        <w:right w:val="none" w:sz="0" w:space="0" w:color="auto"/>
      </w:divBdr>
    </w:div>
    <w:div w:id="84242743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679817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8544227">
      <w:bodyDiv w:val="1"/>
      <w:marLeft w:val="0"/>
      <w:marRight w:val="0"/>
      <w:marTop w:val="0"/>
      <w:marBottom w:val="0"/>
      <w:divBdr>
        <w:top w:val="none" w:sz="0" w:space="0" w:color="auto"/>
        <w:left w:val="none" w:sz="0" w:space="0" w:color="auto"/>
        <w:bottom w:val="none" w:sz="0" w:space="0" w:color="auto"/>
        <w:right w:val="none" w:sz="0" w:space="0" w:color="auto"/>
      </w:divBdr>
    </w:div>
    <w:div w:id="1192911781">
      <w:bodyDiv w:val="1"/>
      <w:marLeft w:val="0"/>
      <w:marRight w:val="0"/>
      <w:marTop w:val="0"/>
      <w:marBottom w:val="0"/>
      <w:divBdr>
        <w:top w:val="none" w:sz="0" w:space="0" w:color="auto"/>
        <w:left w:val="none" w:sz="0" w:space="0" w:color="auto"/>
        <w:bottom w:val="none" w:sz="0" w:space="0" w:color="auto"/>
        <w:right w:val="none" w:sz="0" w:space="0" w:color="auto"/>
      </w:divBdr>
    </w:div>
    <w:div w:id="1214735164">
      <w:bodyDiv w:val="1"/>
      <w:marLeft w:val="0"/>
      <w:marRight w:val="0"/>
      <w:marTop w:val="0"/>
      <w:marBottom w:val="0"/>
      <w:divBdr>
        <w:top w:val="none" w:sz="0" w:space="0" w:color="auto"/>
        <w:left w:val="none" w:sz="0" w:space="0" w:color="auto"/>
        <w:bottom w:val="none" w:sz="0" w:space="0" w:color="auto"/>
        <w:right w:val="none" w:sz="0" w:space="0" w:color="auto"/>
      </w:divBdr>
    </w:div>
    <w:div w:id="1279919289">
      <w:bodyDiv w:val="1"/>
      <w:marLeft w:val="0"/>
      <w:marRight w:val="0"/>
      <w:marTop w:val="0"/>
      <w:marBottom w:val="0"/>
      <w:divBdr>
        <w:top w:val="none" w:sz="0" w:space="0" w:color="auto"/>
        <w:left w:val="none" w:sz="0" w:space="0" w:color="auto"/>
        <w:bottom w:val="none" w:sz="0" w:space="0" w:color="auto"/>
        <w:right w:val="none" w:sz="0" w:space="0" w:color="auto"/>
      </w:divBdr>
    </w:div>
    <w:div w:id="137489150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499688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257105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135385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6</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Gabrielle Maitland</cp:lastModifiedBy>
  <cp:revision>59</cp:revision>
  <dcterms:created xsi:type="dcterms:W3CDTF">2022-04-20T12:32:00Z</dcterms:created>
  <dcterms:modified xsi:type="dcterms:W3CDTF">2023-11-12T02:33:00Z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