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7C" w:rsidRDefault="003021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Errores de cobertura</w:t>
      </w:r>
    </w:p>
    <w:p w:rsidR="00302178" w:rsidRPr="00302178" w:rsidRDefault="00302178">
      <w:pPr>
        <w:rPr>
          <w:rFonts w:ascii="Times New Roman" w:hAnsi="Times New Roman" w:cs="Times New Roman"/>
          <w:b/>
          <w:sz w:val="24"/>
        </w:rPr>
      </w:pPr>
      <w:r w:rsidRPr="00302178">
        <w:rPr>
          <w:rFonts w:ascii="Times New Roman" w:hAnsi="Times New Roman" w:cs="Times New Roman"/>
          <w:b/>
          <w:sz w:val="24"/>
        </w:rPr>
        <w:t>En virtud de:</w:t>
      </w:r>
    </w:p>
    <w:p w:rsidR="00FD1AE7" w:rsidRDefault="00302178" w:rsidP="00302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Cubierto: </w:t>
      </w:r>
    </w:p>
    <w:p w:rsidR="00302178" w:rsidRDefault="00302178" w:rsidP="00FD1AE7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</w:t>
      </w:r>
      <w:r w:rsidRPr="00302178">
        <w:rPr>
          <w:rFonts w:ascii="Times New Roman" w:hAnsi="Times New Roman" w:cs="Times New Roman"/>
          <w:sz w:val="24"/>
        </w:rPr>
        <w:t>e constituye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sobre la base de unos poderes que emanan de un pueblo que lo es en virtud de los valores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culturales que lo configuran.</w:t>
      </w:r>
      <w:r>
        <w:rPr>
          <w:rFonts w:ascii="Times New Roman" w:hAnsi="Times New Roman" w:cs="Times New Roman"/>
          <w:sz w:val="24"/>
        </w:rPr>
        <w:t xml:space="preserve">” </w:t>
      </w:r>
      <w:r w:rsidRPr="00302178">
        <w:rPr>
          <w:rFonts w:ascii="Times New Roman" w:hAnsi="Times New Roman" w:cs="Times New Roman"/>
          <w:sz w:val="24"/>
        </w:rPr>
        <w:t>(BipolarCausal2R/en@virtud@de_CONJ_</w:t>
      </w:r>
      <w:proofErr w:type="gramStart"/>
      <w:r w:rsidRPr="00302178">
        <w:rPr>
          <w:rFonts w:ascii="Times New Roman" w:hAnsi="Times New Roman" w:cs="Times New Roman"/>
          <w:sz w:val="24"/>
        </w:rPr>
        <w:t>35;ser</w:t>
      </w:r>
      <w:proofErr w:type="gramEnd"/>
      <w:r w:rsidRPr="00302178">
        <w:rPr>
          <w:rFonts w:ascii="Times New Roman" w:hAnsi="Times New Roman" w:cs="Times New Roman"/>
          <w:sz w:val="24"/>
        </w:rPr>
        <w:t>_VERB_34;valor_NOUN_39)</w:t>
      </w:r>
    </w:p>
    <w:p w:rsidR="00302178" w:rsidRDefault="00302178" w:rsidP="00302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cubierto: </w:t>
      </w:r>
    </w:p>
    <w:p w:rsidR="00302178" w:rsidRDefault="00302178" w:rsidP="003021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302178">
        <w:rPr>
          <w:rFonts w:ascii="Times New Roman" w:hAnsi="Times New Roman" w:cs="Times New Roman"/>
          <w:sz w:val="24"/>
        </w:rPr>
        <w:t>jercer, asimismo, las demás funciones que tengan e</w:t>
      </w:r>
      <w:r>
        <w:rPr>
          <w:rFonts w:ascii="Times New Roman" w:hAnsi="Times New Roman" w:cs="Times New Roman"/>
          <w:sz w:val="24"/>
        </w:rPr>
        <w:t xml:space="preserve">xpresamente atribuidas en virtud </w:t>
      </w:r>
      <w:r w:rsidRPr="00302178">
        <w:rPr>
          <w:rFonts w:ascii="Times New Roman" w:hAnsi="Times New Roman" w:cs="Times New Roman"/>
          <w:sz w:val="24"/>
        </w:rPr>
        <w:t>de esta ley.</w:t>
      </w:r>
    </w:p>
    <w:p w:rsidR="00302178" w:rsidRDefault="00302178" w:rsidP="003021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02178">
        <w:rPr>
          <w:rFonts w:ascii="Times New Roman" w:hAnsi="Times New Roman" w:cs="Times New Roman"/>
          <w:sz w:val="24"/>
        </w:rPr>
        <w:t>El Consejo de la Cultura Gallega, en virtud de lo establecido en el artículo 32 del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Estatuto de autonomía y del artículo 6.a de la Ley 8/1983, de 8 de julio, es el máximo órgano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de asesoramiento y consulta de los poderes públicos de la Comunidad Autónoma.</w:t>
      </w:r>
    </w:p>
    <w:p w:rsidR="00302178" w:rsidRDefault="00302178" w:rsidP="003021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02178">
        <w:rPr>
          <w:rFonts w:ascii="Times New Roman" w:hAnsi="Times New Roman" w:cs="Times New Roman"/>
          <w:sz w:val="24"/>
        </w:rPr>
        <w:t>Se crea en la consejería competente en materia de patrimonio cultural un registro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general administrativo en el que se inscribirán los museos y colecciones autorizadas en virtud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de lo dispuesto en esta ley y en el que se harán constar la calificación y la delimitación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establecidas para cada centro.</w:t>
      </w:r>
    </w:p>
    <w:p w:rsidR="00302178" w:rsidRDefault="00302178" w:rsidP="003021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02178">
        <w:rPr>
          <w:rFonts w:ascii="Times New Roman" w:hAnsi="Times New Roman" w:cs="Times New Roman"/>
          <w:sz w:val="24"/>
        </w:rPr>
        <w:t>Bienes declarados de interés cultural o catalogados en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virtud de la ley</w:t>
      </w:r>
    </w:p>
    <w:p w:rsidR="00302178" w:rsidRDefault="00302178" w:rsidP="003021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02178">
        <w:rPr>
          <w:rFonts w:ascii="Times New Roman" w:hAnsi="Times New Roman" w:cs="Times New Roman"/>
          <w:sz w:val="24"/>
        </w:rPr>
        <w:t>oncretará a través del correspondiente</w:t>
      </w:r>
      <w:r>
        <w:rPr>
          <w:rFonts w:ascii="Times New Roman" w:hAnsi="Times New Roman" w:cs="Times New Roman"/>
          <w:sz w:val="24"/>
        </w:rPr>
        <w:t xml:space="preserve"> </w:t>
      </w:r>
      <w:r w:rsidRPr="00302178">
        <w:rPr>
          <w:rFonts w:ascii="Times New Roman" w:hAnsi="Times New Roman" w:cs="Times New Roman"/>
          <w:sz w:val="24"/>
        </w:rPr>
        <w:t>expediente los bienes declarados de interés cultural o catalogados en virtud de esta ley.</w:t>
      </w:r>
    </w:p>
    <w:p w:rsidR="00302178" w:rsidRPr="00302178" w:rsidRDefault="00302178" w:rsidP="00302178">
      <w:pPr>
        <w:rPr>
          <w:rFonts w:ascii="Times New Roman" w:hAnsi="Times New Roman" w:cs="Times New Roman"/>
          <w:b/>
          <w:sz w:val="24"/>
        </w:rPr>
      </w:pPr>
      <w:r w:rsidRPr="00302178">
        <w:rPr>
          <w:rFonts w:ascii="Times New Roman" w:hAnsi="Times New Roman" w:cs="Times New Roman"/>
          <w:b/>
          <w:sz w:val="24"/>
        </w:rPr>
        <w:t>A petición de:</w:t>
      </w:r>
    </w:p>
    <w:p w:rsidR="00FD1AE7" w:rsidRDefault="001250A5" w:rsidP="001250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Cubierto: </w:t>
      </w:r>
    </w:p>
    <w:p w:rsidR="00302178" w:rsidRDefault="001250A5" w:rsidP="00FD1AE7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1250A5">
        <w:rPr>
          <w:rFonts w:ascii="Times New Roman" w:hAnsi="Times New Roman" w:cs="Times New Roman"/>
          <w:sz w:val="24"/>
        </w:rPr>
        <w:t>En el caso de bienes muebles, el acceso a los mismos por parte de las personas</w:t>
      </w:r>
      <w:r>
        <w:rPr>
          <w:rFonts w:ascii="Times New Roman" w:hAnsi="Times New Roman" w:cs="Times New Roman"/>
          <w:sz w:val="24"/>
        </w:rPr>
        <w:t xml:space="preserve"> </w:t>
      </w:r>
      <w:r w:rsidRPr="001250A5">
        <w:rPr>
          <w:rFonts w:ascii="Times New Roman" w:hAnsi="Times New Roman" w:cs="Times New Roman"/>
          <w:sz w:val="24"/>
        </w:rPr>
        <w:t>acreditadas para la investigación se podrá sustituir, a petición de las personas propietarias,</w:t>
      </w:r>
      <w:r>
        <w:rPr>
          <w:rFonts w:ascii="Times New Roman" w:hAnsi="Times New Roman" w:cs="Times New Roman"/>
          <w:sz w:val="24"/>
        </w:rPr>
        <w:t xml:space="preserve"> </w:t>
      </w:r>
      <w:r w:rsidRPr="001250A5">
        <w:rPr>
          <w:rFonts w:ascii="Times New Roman" w:hAnsi="Times New Roman" w:cs="Times New Roman"/>
          <w:sz w:val="24"/>
        </w:rPr>
        <w:t>poseedoras, arrendatarias y titulares de derechos reales sobre el bien, por su depósito</w:t>
      </w:r>
      <w:r>
        <w:rPr>
          <w:rFonts w:ascii="Times New Roman" w:hAnsi="Times New Roman" w:cs="Times New Roman"/>
          <w:sz w:val="24"/>
        </w:rPr>
        <w:t xml:space="preserve"> </w:t>
      </w:r>
      <w:r w:rsidRPr="001250A5">
        <w:rPr>
          <w:rFonts w:ascii="Times New Roman" w:hAnsi="Times New Roman" w:cs="Times New Roman"/>
          <w:sz w:val="24"/>
        </w:rPr>
        <w:t>en la institución o entidad que señale la c</w:t>
      </w:r>
      <w:r>
        <w:rPr>
          <w:rFonts w:ascii="Times New Roman" w:hAnsi="Times New Roman" w:cs="Times New Roman"/>
          <w:sz w:val="24"/>
        </w:rPr>
        <w:t xml:space="preserve">onsejería competente en materia de </w:t>
      </w:r>
      <w:r w:rsidRPr="001250A5">
        <w:rPr>
          <w:rFonts w:ascii="Times New Roman" w:hAnsi="Times New Roman" w:cs="Times New Roman"/>
          <w:sz w:val="24"/>
        </w:rPr>
        <w:t>patrimonio</w:t>
      </w:r>
      <w:r>
        <w:rPr>
          <w:rFonts w:ascii="Times New Roman" w:hAnsi="Times New Roman" w:cs="Times New Roman"/>
          <w:sz w:val="24"/>
        </w:rPr>
        <w:t xml:space="preserve"> </w:t>
      </w:r>
      <w:r w:rsidRPr="001250A5">
        <w:rPr>
          <w:rFonts w:ascii="Times New Roman" w:hAnsi="Times New Roman" w:cs="Times New Roman"/>
          <w:sz w:val="24"/>
        </w:rPr>
        <w:t>cultural.</w:t>
      </w:r>
      <w:r>
        <w:rPr>
          <w:rFonts w:ascii="Times New Roman" w:hAnsi="Times New Roman" w:cs="Times New Roman"/>
          <w:sz w:val="24"/>
        </w:rPr>
        <w:t xml:space="preserve">” </w:t>
      </w:r>
      <w:r w:rsidRPr="001250A5">
        <w:rPr>
          <w:rFonts w:ascii="Times New Roman" w:hAnsi="Times New Roman" w:cs="Times New Roman"/>
          <w:sz w:val="24"/>
        </w:rPr>
        <w:t>(BipolarCausal2R/a@petición@de_CONJ_</w:t>
      </w:r>
      <w:proofErr w:type="gramStart"/>
      <w:r w:rsidRPr="001250A5">
        <w:rPr>
          <w:rFonts w:ascii="Times New Roman" w:hAnsi="Times New Roman" w:cs="Times New Roman"/>
          <w:sz w:val="24"/>
        </w:rPr>
        <w:t>25;sustituir</w:t>
      </w:r>
      <w:proofErr w:type="gramEnd"/>
      <w:r w:rsidRPr="001250A5">
        <w:rPr>
          <w:rFonts w:ascii="Times New Roman" w:hAnsi="Times New Roman" w:cs="Times New Roman"/>
          <w:sz w:val="24"/>
        </w:rPr>
        <w:t>_VERB_23;y_CONJ_35)</w:t>
      </w:r>
    </w:p>
    <w:p w:rsidR="001250A5" w:rsidRDefault="001250A5" w:rsidP="001250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cubierto: </w:t>
      </w:r>
    </w:p>
    <w:p w:rsidR="001250A5" w:rsidRDefault="001250A5" w:rsidP="001250A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250A5">
        <w:rPr>
          <w:rFonts w:ascii="Times New Roman" w:hAnsi="Times New Roman" w:cs="Times New Roman"/>
          <w:sz w:val="24"/>
        </w:rPr>
        <w:t>El procedimiento de inclusión de un bien en el Cat</w:t>
      </w:r>
      <w:r>
        <w:rPr>
          <w:rFonts w:ascii="Times New Roman" w:hAnsi="Times New Roman" w:cs="Times New Roman"/>
          <w:sz w:val="24"/>
        </w:rPr>
        <w:t xml:space="preserve">álogo del Patrimonio Cultural de </w:t>
      </w:r>
      <w:r w:rsidRPr="001250A5">
        <w:rPr>
          <w:rFonts w:ascii="Times New Roman" w:hAnsi="Times New Roman" w:cs="Times New Roman"/>
          <w:sz w:val="24"/>
        </w:rPr>
        <w:t xml:space="preserve">Galicia se incoará de oficio por resolución motivada de la </w:t>
      </w:r>
      <w:r w:rsidRPr="001250A5">
        <w:rPr>
          <w:rFonts w:ascii="Times New Roman" w:hAnsi="Times New Roman" w:cs="Times New Roman"/>
          <w:sz w:val="24"/>
        </w:rPr>
        <w:lastRenderedPageBreak/>
        <w:t>dirección general competente en</w:t>
      </w:r>
      <w:r>
        <w:rPr>
          <w:rFonts w:ascii="Times New Roman" w:hAnsi="Times New Roman" w:cs="Times New Roman"/>
          <w:sz w:val="24"/>
        </w:rPr>
        <w:t xml:space="preserve"> </w:t>
      </w:r>
      <w:r w:rsidRPr="001250A5">
        <w:rPr>
          <w:rFonts w:ascii="Times New Roman" w:hAnsi="Times New Roman" w:cs="Times New Roman"/>
          <w:sz w:val="24"/>
        </w:rPr>
        <w:t>materia de patrimonio cultural, por propia iniciativa o a peti</w:t>
      </w:r>
      <w:r>
        <w:rPr>
          <w:rFonts w:ascii="Times New Roman" w:hAnsi="Times New Roman" w:cs="Times New Roman"/>
          <w:sz w:val="24"/>
        </w:rPr>
        <w:t xml:space="preserve">ción de cualquier persona física </w:t>
      </w:r>
      <w:r w:rsidRPr="001250A5">
        <w:rPr>
          <w:rFonts w:ascii="Times New Roman" w:hAnsi="Times New Roman" w:cs="Times New Roman"/>
          <w:sz w:val="24"/>
        </w:rPr>
        <w:t>o jurídica.</w:t>
      </w:r>
    </w:p>
    <w:p w:rsidR="001250A5" w:rsidRDefault="001250A5" w:rsidP="001250A5">
      <w:pPr>
        <w:rPr>
          <w:rFonts w:ascii="Times New Roman" w:hAnsi="Times New Roman" w:cs="Times New Roman"/>
          <w:sz w:val="24"/>
        </w:rPr>
      </w:pPr>
    </w:p>
    <w:p w:rsidR="001250A5" w:rsidRDefault="001250A5" w:rsidP="0012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Por razón(es) de:</w:t>
      </w:r>
    </w:p>
    <w:p w:rsidR="001250A5" w:rsidRDefault="001250A5" w:rsidP="001250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Cubierto: </w:t>
      </w:r>
    </w:p>
    <w:p w:rsidR="00681B54" w:rsidRDefault="00681B54" w:rsidP="00681B54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681B54">
        <w:rPr>
          <w:rFonts w:ascii="Times New Roman" w:hAnsi="Times New Roman" w:cs="Times New Roman"/>
          <w:sz w:val="24"/>
        </w:rPr>
        <w:t>Los datos del Registro de Bienes de Interés Cultural serán pú</w:t>
      </w:r>
      <w:r>
        <w:rPr>
          <w:rFonts w:ascii="Times New Roman" w:hAnsi="Times New Roman" w:cs="Times New Roman"/>
          <w:sz w:val="24"/>
        </w:rPr>
        <w:t xml:space="preserve">blicos, salvo las informaciones </w:t>
      </w:r>
      <w:r w:rsidRPr="00681B54">
        <w:rPr>
          <w:rFonts w:ascii="Times New Roman" w:hAnsi="Times New Roman" w:cs="Times New Roman"/>
          <w:sz w:val="24"/>
        </w:rPr>
        <w:t xml:space="preserve">que deban protegerse por razón de la seguridad </w:t>
      </w:r>
      <w:r>
        <w:rPr>
          <w:rFonts w:ascii="Times New Roman" w:hAnsi="Times New Roman" w:cs="Times New Roman"/>
          <w:sz w:val="24"/>
        </w:rPr>
        <w:t xml:space="preserve">de los bienes o de sus personas </w:t>
      </w:r>
      <w:r w:rsidRPr="00681B54">
        <w:rPr>
          <w:rFonts w:ascii="Times New Roman" w:hAnsi="Times New Roman" w:cs="Times New Roman"/>
          <w:sz w:val="24"/>
        </w:rPr>
        <w:t>titulares</w:t>
      </w:r>
      <w:r>
        <w:rPr>
          <w:rFonts w:ascii="Times New Roman" w:hAnsi="Times New Roman" w:cs="Times New Roman"/>
          <w:sz w:val="24"/>
        </w:rPr>
        <w:t>…”</w:t>
      </w:r>
    </w:p>
    <w:p w:rsidR="00166A7A" w:rsidRDefault="00166A7A" w:rsidP="00166A7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166A7A">
        <w:rPr>
          <w:rFonts w:ascii="Times New Roman" w:hAnsi="Times New Roman" w:cs="Times New Roman"/>
          <w:sz w:val="24"/>
        </w:rPr>
        <w:t>(BipolarCausal2R/por@razón@de_CONJ_</w:t>
      </w:r>
      <w:proofErr w:type="gramStart"/>
      <w:r w:rsidRPr="00166A7A">
        <w:rPr>
          <w:rFonts w:ascii="Times New Roman" w:hAnsi="Times New Roman" w:cs="Times New Roman"/>
          <w:sz w:val="24"/>
        </w:rPr>
        <w:t>15;proteger</w:t>
      </w:r>
      <w:proofErr w:type="gramEnd"/>
      <w:r w:rsidRPr="00166A7A">
        <w:rPr>
          <w:rFonts w:ascii="Times New Roman" w:hAnsi="Times New Roman" w:cs="Times New Roman"/>
          <w:sz w:val="24"/>
        </w:rPr>
        <w:t>_VERB_13;seguridad_NOUN_19)</w:t>
      </w:r>
    </w:p>
    <w:p w:rsidR="00681B54" w:rsidRDefault="00681B54" w:rsidP="00681B54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“No serán </w:t>
      </w:r>
      <w:r w:rsidRPr="00681B54">
        <w:rPr>
          <w:rFonts w:ascii="Times New Roman" w:hAnsi="Times New Roman" w:cs="Times New Roman"/>
          <w:sz w:val="24"/>
        </w:rPr>
        <w:t xml:space="preserve">públicas las informaciones que deban protegerse por razón </w:t>
      </w:r>
      <w:r>
        <w:rPr>
          <w:rFonts w:ascii="Times New Roman" w:hAnsi="Times New Roman" w:cs="Times New Roman"/>
          <w:sz w:val="24"/>
        </w:rPr>
        <w:t xml:space="preserve">de la seguridad de los bienes o </w:t>
      </w:r>
      <w:r w:rsidRPr="00681B54">
        <w:rPr>
          <w:rFonts w:ascii="Times New Roman" w:hAnsi="Times New Roman" w:cs="Times New Roman"/>
          <w:sz w:val="24"/>
        </w:rPr>
        <w:t xml:space="preserve">de sus personas </w:t>
      </w:r>
      <w:proofErr w:type="gramStart"/>
      <w:r w:rsidRPr="00681B54">
        <w:rPr>
          <w:rFonts w:ascii="Times New Roman" w:hAnsi="Times New Roman" w:cs="Times New Roman"/>
          <w:sz w:val="24"/>
        </w:rPr>
        <w:t>titular</w:t>
      </w:r>
      <w:r>
        <w:rPr>
          <w:rFonts w:ascii="Times New Roman" w:hAnsi="Times New Roman" w:cs="Times New Roman"/>
          <w:sz w:val="24"/>
        </w:rPr>
        <w:t>es,…</w:t>
      </w:r>
      <w:proofErr w:type="gramEnd"/>
      <w:r>
        <w:rPr>
          <w:rFonts w:ascii="Times New Roman" w:hAnsi="Times New Roman" w:cs="Times New Roman"/>
          <w:sz w:val="24"/>
        </w:rPr>
        <w:t>”</w:t>
      </w:r>
    </w:p>
    <w:p w:rsidR="00166A7A" w:rsidRDefault="00166A7A" w:rsidP="00166A7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166A7A">
        <w:rPr>
          <w:rFonts w:ascii="Times New Roman" w:hAnsi="Times New Roman" w:cs="Times New Roman"/>
          <w:sz w:val="24"/>
        </w:rPr>
        <w:t>(BipolarCausal2R/por@razón@de_CONJ_</w:t>
      </w:r>
      <w:proofErr w:type="gramStart"/>
      <w:r w:rsidRPr="00166A7A">
        <w:rPr>
          <w:rFonts w:ascii="Times New Roman" w:hAnsi="Times New Roman" w:cs="Times New Roman"/>
          <w:sz w:val="24"/>
        </w:rPr>
        <w:t>9;proteger</w:t>
      </w:r>
      <w:proofErr w:type="gramEnd"/>
      <w:r w:rsidRPr="00166A7A">
        <w:rPr>
          <w:rFonts w:ascii="Times New Roman" w:hAnsi="Times New Roman" w:cs="Times New Roman"/>
          <w:sz w:val="24"/>
        </w:rPr>
        <w:t>_VERB_7;seguridad_NOUN_13)</w:t>
      </w:r>
    </w:p>
    <w:p w:rsidR="00166A7A" w:rsidRDefault="00166A7A" w:rsidP="00166A7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166A7A">
        <w:rPr>
          <w:rFonts w:ascii="Times New Roman" w:hAnsi="Times New Roman" w:cs="Times New Roman"/>
          <w:sz w:val="24"/>
        </w:rPr>
        <w:t>Se incluy</w:t>
      </w:r>
      <w:r>
        <w:rPr>
          <w:rFonts w:ascii="Times New Roman" w:hAnsi="Times New Roman" w:cs="Times New Roman"/>
          <w:sz w:val="24"/>
        </w:rPr>
        <w:t xml:space="preserve">en las acciones destinadas a la </w:t>
      </w:r>
      <w:r w:rsidRPr="00166A7A">
        <w:rPr>
          <w:rFonts w:ascii="Times New Roman" w:hAnsi="Times New Roman" w:cs="Times New Roman"/>
          <w:sz w:val="24"/>
        </w:rPr>
        <w:t>adaptación de los bienes por razón de accesibilidad.</w:t>
      </w:r>
      <w:r>
        <w:rPr>
          <w:rFonts w:ascii="Times New Roman" w:hAnsi="Times New Roman" w:cs="Times New Roman"/>
          <w:sz w:val="24"/>
        </w:rPr>
        <w:t xml:space="preserve">” </w:t>
      </w:r>
      <w:r w:rsidRPr="00166A7A">
        <w:rPr>
          <w:rFonts w:ascii="Times New Roman" w:hAnsi="Times New Roman" w:cs="Times New Roman"/>
          <w:sz w:val="24"/>
        </w:rPr>
        <w:t>(BipolarCausal2R/por@razón@de_CONJ_</w:t>
      </w:r>
      <w:proofErr w:type="gramStart"/>
      <w:r w:rsidRPr="00166A7A">
        <w:rPr>
          <w:rFonts w:ascii="Times New Roman" w:hAnsi="Times New Roman" w:cs="Times New Roman"/>
          <w:sz w:val="24"/>
        </w:rPr>
        <w:t>11;incluir</w:t>
      </w:r>
      <w:proofErr w:type="gramEnd"/>
      <w:r w:rsidRPr="00166A7A">
        <w:rPr>
          <w:rFonts w:ascii="Times New Roman" w:hAnsi="Times New Roman" w:cs="Times New Roman"/>
          <w:sz w:val="24"/>
        </w:rPr>
        <w:t>_VERB_1;accesibilidad_NOUN_14)</w:t>
      </w:r>
    </w:p>
    <w:p w:rsidR="00681B54" w:rsidRPr="00681B54" w:rsidRDefault="00681B54" w:rsidP="00681B54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681B54">
        <w:rPr>
          <w:rFonts w:ascii="Times New Roman" w:hAnsi="Times New Roman" w:cs="Times New Roman"/>
          <w:sz w:val="24"/>
        </w:rPr>
        <w:t>La reconstrucción de un bien destruido por conflictos, catástrofes naturales o causas</w:t>
      </w:r>
    </w:p>
    <w:p w:rsidR="00681B54" w:rsidRDefault="00681B54" w:rsidP="00681B54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681B54">
        <w:rPr>
          <w:rFonts w:ascii="Times New Roman" w:hAnsi="Times New Roman" w:cs="Times New Roman"/>
          <w:sz w:val="24"/>
        </w:rPr>
        <w:t>intencionadas o fortuitas podrá autorizarse excepcionalmente</w:t>
      </w:r>
      <w:r>
        <w:rPr>
          <w:rFonts w:ascii="Times New Roman" w:hAnsi="Times New Roman" w:cs="Times New Roman"/>
          <w:sz w:val="24"/>
        </w:rPr>
        <w:t xml:space="preserve"> por razones de interés social, </w:t>
      </w:r>
      <w:r w:rsidRPr="00681B54">
        <w:rPr>
          <w:rFonts w:ascii="Times New Roman" w:hAnsi="Times New Roman" w:cs="Times New Roman"/>
          <w:sz w:val="24"/>
        </w:rPr>
        <w:t>cultural o educativo.</w:t>
      </w:r>
      <w:r>
        <w:rPr>
          <w:rFonts w:ascii="Times New Roman" w:hAnsi="Times New Roman" w:cs="Times New Roman"/>
          <w:sz w:val="24"/>
        </w:rPr>
        <w:t>”</w:t>
      </w:r>
    </w:p>
    <w:p w:rsidR="00166A7A" w:rsidRDefault="00166A7A" w:rsidP="00166A7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166A7A">
        <w:rPr>
          <w:rFonts w:ascii="Times New Roman" w:hAnsi="Times New Roman" w:cs="Times New Roman"/>
          <w:sz w:val="24"/>
        </w:rPr>
        <w:t>(BipolarCausal2R/por@razón@de_CONJ_</w:t>
      </w:r>
      <w:proofErr w:type="gramStart"/>
      <w:r w:rsidRPr="00166A7A">
        <w:rPr>
          <w:rFonts w:ascii="Times New Roman" w:hAnsi="Times New Roman" w:cs="Times New Roman"/>
          <w:sz w:val="24"/>
        </w:rPr>
        <w:t>20;autorizar</w:t>
      </w:r>
      <w:proofErr w:type="gramEnd"/>
      <w:r w:rsidRPr="00166A7A">
        <w:rPr>
          <w:rFonts w:ascii="Times New Roman" w:hAnsi="Times New Roman" w:cs="Times New Roman"/>
          <w:sz w:val="24"/>
        </w:rPr>
        <w:t>_VERB_17;interés_NOUN_23)</w:t>
      </w:r>
    </w:p>
    <w:p w:rsidR="00166A7A" w:rsidRDefault="00166A7A" w:rsidP="00166A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cubierto:</w:t>
      </w:r>
    </w:p>
    <w:p w:rsidR="00166A7A" w:rsidRDefault="00166A7A" w:rsidP="00166A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66A7A">
        <w:rPr>
          <w:rFonts w:ascii="Times New Roman" w:hAnsi="Times New Roman" w:cs="Times New Roman"/>
          <w:sz w:val="24"/>
        </w:rPr>
        <w:t>En los casos en que, por razón debidamente justificada, sea indispensable ocupar</w:t>
      </w:r>
      <w:r>
        <w:rPr>
          <w:rFonts w:ascii="Times New Roman" w:hAnsi="Times New Roman" w:cs="Times New Roman"/>
          <w:sz w:val="24"/>
        </w:rPr>
        <w:t xml:space="preserve"> </w:t>
      </w:r>
      <w:r w:rsidRPr="00166A7A">
        <w:rPr>
          <w:rFonts w:ascii="Times New Roman" w:hAnsi="Times New Roman" w:cs="Times New Roman"/>
          <w:sz w:val="24"/>
        </w:rPr>
        <w:t>de forma provisional algún tramo de los Caminos de Santiago, deberá considerarse un trazado</w:t>
      </w:r>
      <w:r>
        <w:rPr>
          <w:rFonts w:ascii="Times New Roman" w:hAnsi="Times New Roman" w:cs="Times New Roman"/>
          <w:sz w:val="24"/>
        </w:rPr>
        <w:t xml:space="preserve"> </w:t>
      </w:r>
      <w:r w:rsidRPr="00166A7A">
        <w:rPr>
          <w:rFonts w:ascii="Times New Roman" w:hAnsi="Times New Roman" w:cs="Times New Roman"/>
          <w:sz w:val="24"/>
        </w:rPr>
        <w:t>alternativo que reunirá las condiciones ambientales y de seguridad adecuadas y que</w:t>
      </w:r>
      <w:r>
        <w:rPr>
          <w:rFonts w:ascii="Times New Roman" w:hAnsi="Times New Roman" w:cs="Times New Roman"/>
          <w:sz w:val="24"/>
        </w:rPr>
        <w:t xml:space="preserve"> </w:t>
      </w:r>
      <w:r w:rsidRPr="00166A7A">
        <w:rPr>
          <w:rFonts w:ascii="Times New Roman" w:hAnsi="Times New Roman" w:cs="Times New Roman"/>
          <w:sz w:val="24"/>
        </w:rPr>
        <w:t>será debidamente señalizado, previa autorización de la consejería competente en materia</w:t>
      </w:r>
      <w:r>
        <w:rPr>
          <w:rFonts w:ascii="Times New Roman" w:hAnsi="Times New Roman" w:cs="Times New Roman"/>
          <w:sz w:val="24"/>
        </w:rPr>
        <w:t xml:space="preserve"> </w:t>
      </w:r>
      <w:r w:rsidRPr="00166A7A">
        <w:rPr>
          <w:rFonts w:ascii="Times New Roman" w:hAnsi="Times New Roman" w:cs="Times New Roman"/>
          <w:sz w:val="24"/>
        </w:rPr>
        <w:t>de patrimonio cultural.</w:t>
      </w:r>
    </w:p>
    <w:p w:rsidR="00681B54" w:rsidRDefault="00681B54" w:rsidP="00681B5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81B54">
        <w:rPr>
          <w:rFonts w:ascii="Times New Roman" w:hAnsi="Times New Roman" w:cs="Times New Roman"/>
          <w:sz w:val="24"/>
        </w:rPr>
        <w:t>Todo ello, sin perjuicio de las consultas que por razón de la materia o conocimiento experto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se les puedan realizar a especialistas en la materia o a otras instituciones, entidades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culturales u organismos profesionales</w:t>
      </w:r>
      <w:r>
        <w:rPr>
          <w:rFonts w:ascii="Times New Roman" w:hAnsi="Times New Roman" w:cs="Times New Roman"/>
          <w:sz w:val="24"/>
        </w:rPr>
        <w:t>.</w:t>
      </w:r>
    </w:p>
    <w:p w:rsidR="00681B54" w:rsidRDefault="00681B54" w:rsidP="00681B5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</w:t>
      </w:r>
      <w:r w:rsidRPr="00681B54">
        <w:rPr>
          <w:rFonts w:ascii="Times New Roman" w:hAnsi="Times New Roman" w:cs="Times New Roman"/>
          <w:sz w:val="24"/>
        </w:rPr>
        <w:t>egún las características y la naturaleza del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bien, teniendo en cuenta las consultas que por razón de la materia o conocimiento experto puedan realizarse a otras instituciones, entidades culturales u organismos profesionales.</w:t>
      </w:r>
    </w:p>
    <w:p w:rsidR="00681B54" w:rsidRDefault="00681B54" w:rsidP="00681B5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81B54">
        <w:rPr>
          <w:rFonts w:ascii="Times New Roman" w:hAnsi="Times New Roman" w:cs="Times New Roman"/>
          <w:sz w:val="24"/>
        </w:rPr>
        <w:t>Por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razones de fuerza mayor, interés social o carencia de interés cultural, previa autorización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expresa del órgano competente, se podrá proceder a su traslado o mantenimiento a través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de la documentación previa del mismo.</w:t>
      </w:r>
    </w:p>
    <w:p w:rsidR="00681B54" w:rsidRDefault="00681B54" w:rsidP="00681B5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81B54">
        <w:rPr>
          <w:rFonts w:ascii="Times New Roman" w:hAnsi="Times New Roman" w:cs="Times New Roman"/>
          <w:sz w:val="24"/>
        </w:rPr>
        <w:t>Sin perjuicio de lo anterior,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el planeamiento general podrá, por razones de oportunidad, establecer un ámbito para la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remisión a un plan especial de protección o instrumento similar, lo que será preceptivo para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el caso de los conjuntos históricos declarados de interés cultural.</w:t>
      </w:r>
    </w:p>
    <w:p w:rsidR="00262270" w:rsidRDefault="00681B54" w:rsidP="0026227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81B54">
        <w:rPr>
          <w:rFonts w:ascii="Times New Roman" w:hAnsi="Times New Roman" w:cs="Times New Roman"/>
          <w:sz w:val="24"/>
        </w:rPr>
        <w:t>Por razones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justificadas de recomposición, interpretación y correcta lectura del valor cultural o de la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imagen del bien, se admitirán reconstrucciones parciales de carácter didáctico o estructural</w:t>
      </w:r>
      <w:r>
        <w:rPr>
          <w:rFonts w:ascii="Times New Roman" w:hAnsi="Times New Roman" w:cs="Times New Roman"/>
          <w:sz w:val="24"/>
        </w:rPr>
        <w:t xml:space="preserve"> </w:t>
      </w:r>
      <w:r w:rsidRPr="00681B54">
        <w:rPr>
          <w:rFonts w:ascii="Times New Roman" w:hAnsi="Times New Roman" w:cs="Times New Roman"/>
          <w:sz w:val="24"/>
        </w:rPr>
        <w:t>que afecten a elementos singulares perfectamente documentados.</w:t>
      </w:r>
    </w:p>
    <w:p w:rsidR="009D0B80" w:rsidRDefault="009D0B80" w:rsidP="00166A7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262270" w:rsidRDefault="00262270" w:rsidP="009D0B80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Por causa de:</w:t>
      </w:r>
    </w:p>
    <w:p w:rsidR="009D0B80" w:rsidRDefault="009D0B80" w:rsidP="009D0B8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Cubierto:</w:t>
      </w:r>
    </w:p>
    <w:p w:rsidR="009D0B80" w:rsidRDefault="00244CC5" w:rsidP="009D0B80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D0B80">
        <w:rPr>
          <w:rFonts w:ascii="Times New Roman" w:hAnsi="Times New Roman" w:cs="Times New Roman"/>
          <w:sz w:val="24"/>
        </w:rPr>
        <w:t>“</w:t>
      </w:r>
      <w:r w:rsidR="009D0B80" w:rsidRPr="009D0B80">
        <w:rPr>
          <w:rFonts w:ascii="Times New Roman" w:hAnsi="Times New Roman" w:cs="Times New Roman"/>
          <w:sz w:val="24"/>
        </w:rPr>
        <w:t>Las restantes obras que, por causa de interés general, ten</w:t>
      </w:r>
      <w:r w:rsidR="009D0B80">
        <w:rPr>
          <w:rFonts w:ascii="Times New Roman" w:hAnsi="Times New Roman" w:cs="Times New Roman"/>
          <w:sz w:val="24"/>
        </w:rPr>
        <w:t xml:space="preserve">gan que realizarse con carácter </w:t>
      </w:r>
      <w:r w:rsidR="009D0B80" w:rsidRPr="009D0B80">
        <w:rPr>
          <w:rFonts w:ascii="Times New Roman" w:hAnsi="Times New Roman" w:cs="Times New Roman"/>
          <w:sz w:val="24"/>
        </w:rPr>
        <w:t>inaplazable precisarán, en todo caso, la autorización previa de la consejería compet</w:t>
      </w:r>
      <w:r w:rsidR="009D0B80">
        <w:rPr>
          <w:rFonts w:ascii="Times New Roman" w:hAnsi="Times New Roman" w:cs="Times New Roman"/>
          <w:sz w:val="24"/>
        </w:rPr>
        <w:t xml:space="preserve">ente </w:t>
      </w:r>
      <w:r w:rsidR="009D0B80" w:rsidRPr="009D0B80">
        <w:rPr>
          <w:rFonts w:ascii="Times New Roman" w:hAnsi="Times New Roman" w:cs="Times New Roman"/>
          <w:sz w:val="24"/>
        </w:rPr>
        <w:t>en materia de patrimonio cultural, después de que el</w:t>
      </w:r>
      <w:r w:rsidR="009D0B80">
        <w:rPr>
          <w:rFonts w:ascii="Times New Roman" w:hAnsi="Times New Roman" w:cs="Times New Roman"/>
          <w:sz w:val="24"/>
        </w:rPr>
        <w:t xml:space="preserve"> Consejo de la Xunta de Galicia </w:t>
      </w:r>
      <w:r w:rsidR="009D0B80" w:rsidRPr="009D0B80">
        <w:rPr>
          <w:rFonts w:ascii="Times New Roman" w:hAnsi="Times New Roman" w:cs="Times New Roman"/>
          <w:sz w:val="24"/>
        </w:rPr>
        <w:t>determine su prevalencia.</w:t>
      </w:r>
      <w:r w:rsidR="009D0B80">
        <w:rPr>
          <w:rFonts w:ascii="Times New Roman" w:hAnsi="Times New Roman" w:cs="Times New Roman"/>
          <w:sz w:val="24"/>
        </w:rPr>
        <w:t>”</w:t>
      </w:r>
    </w:p>
    <w:p w:rsidR="00244CC5" w:rsidRPr="009D0B80" w:rsidRDefault="00244CC5" w:rsidP="00244CC5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9D0B80">
        <w:rPr>
          <w:rFonts w:ascii="Times New Roman" w:hAnsi="Times New Roman" w:cs="Times New Roman"/>
          <w:sz w:val="24"/>
        </w:rPr>
        <w:t>(BipolarCausal1L/por@causa@de_CONJ_</w:t>
      </w:r>
      <w:proofErr w:type="gramStart"/>
      <w:r w:rsidRPr="009D0B80">
        <w:rPr>
          <w:rFonts w:ascii="Times New Roman" w:hAnsi="Times New Roman" w:cs="Times New Roman"/>
          <w:sz w:val="24"/>
        </w:rPr>
        <w:t>5;realizar</w:t>
      </w:r>
      <w:proofErr w:type="gramEnd"/>
      <w:r w:rsidRPr="009D0B80">
        <w:rPr>
          <w:rFonts w:ascii="Times New Roman" w:hAnsi="Times New Roman" w:cs="Times New Roman"/>
          <w:sz w:val="24"/>
        </w:rPr>
        <w:t>_VERB_13;interés_NOUN_8)</w:t>
      </w:r>
    </w:p>
    <w:p w:rsidR="009D0B80" w:rsidRPr="009D0B80" w:rsidRDefault="009D0B80" w:rsidP="009D0B80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9D0B80">
        <w:rPr>
          <w:rFonts w:ascii="Times New Roman" w:hAnsi="Times New Roman" w:cs="Times New Roman"/>
          <w:sz w:val="24"/>
        </w:rPr>
        <w:t>Podrán expropiarse por causa de interés social los inmuebles situados en el entorno</w:t>
      </w:r>
    </w:p>
    <w:p w:rsidR="00244CC5" w:rsidRDefault="009D0B80" w:rsidP="00244CC5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9D0B80">
        <w:rPr>
          <w:rFonts w:ascii="Times New Roman" w:hAnsi="Times New Roman" w:cs="Times New Roman"/>
          <w:sz w:val="24"/>
        </w:rPr>
        <w:t>de protección de los bienes de interés cultural que atenten contra su ar</w:t>
      </w:r>
      <w:r>
        <w:rPr>
          <w:rFonts w:ascii="Times New Roman" w:hAnsi="Times New Roman" w:cs="Times New Roman"/>
          <w:sz w:val="24"/>
        </w:rPr>
        <w:t xml:space="preserve">monía ambiental, </w:t>
      </w:r>
      <w:r w:rsidRPr="009D0B80">
        <w:rPr>
          <w:rFonts w:ascii="Times New Roman" w:hAnsi="Times New Roman" w:cs="Times New Roman"/>
          <w:sz w:val="24"/>
        </w:rPr>
        <w:t>perturben su contemplación o impliquen un riesgo para su conservación</w:t>
      </w:r>
      <w:r>
        <w:rPr>
          <w:rFonts w:ascii="Times New Roman" w:hAnsi="Times New Roman" w:cs="Times New Roman"/>
          <w:sz w:val="24"/>
        </w:rPr>
        <w:t>.”</w:t>
      </w:r>
    </w:p>
    <w:p w:rsidR="00244CC5" w:rsidRDefault="00244CC5" w:rsidP="00244CC5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9D0B80">
        <w:rPr>
          <w:rFonts w:ascii="Times New Roman" w:hAnsi="Times New Roman" w:cs="Times New Roman"/>
          <w:sz w:val="24"/>
        </w:rPr>
        <w:t>(BipolarCausal2R/por@causa@de_CONJ_</w:t>
      </w:r>
      <w:proofErr w:type="gramStart"/>
      <w:r w:rsidRPr="009D0B80">
        <w:rPr>
          <w:rFonts w:ascii="Times New Roman" w:hAnsi="Times New Roman" w:cs="Times New Roman"/>
          <w:sz w:val="24"/>
        </w:rPr>
        <w:t>3;expropiar</w:t>
      </w:r>
      <w:proofErr w:type="gramEnd"/>
      <w:r w:rsidRPr="009D0B80">
        <w:rPr>
          <w:rFonts w:ascii="Times New Roman" w:hAnsi="Times New Roman" w:cs="Times New Roman"/>
          <w:sz w:val="24"/>
        </w:rPr>
        <w:t>_VERB_1;interés_NOUN_6)</w:t>
      </w:r>
    </w:p>
    <w:p w:rsidR="00244CC5" w:rsidRPr="009D0B80" w:rsidRDefault="00244CC5" w:rsidP="00244CC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9D0B80">
        <w:rPr>
          <w:rFonts w:ascii="Times New Roman" w:hAnsi="Times New Roman" w:cs="Times New Roman"/>
          <w:sz w:val="24"/>
        </w:rPr>
        <w:t>La consejería competente en materia de patrimonio cultural promoverá y garantizará</w:t>
      </w:r>
    </w:p>
    <w:p w:rsidR="00244CC5" w:rsidRDefault="00244CC5" w:rsidP="00244CC5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9D0B80">
        <w:rPr>
          <w:rFonts w:ascii="Times New Roman" w:hAnsi="Times New Roman" w:cs="Times New Roman"/>
          <w:sz w:val="24"/>
        </w:rPr>
        <w:t>el acceso de la ciudadanía a los museos públicos, con espe</w:t>
      </w:r>
      <w:r>
        <w:rPr>
          <w:rFonts w:ascii="Times New Roman" w:hAnsi="Times New Roman" w:cs="Times New Roman"/>
          <w:sz w:val="24"/>
        </w:rPr>
        <w:t xml:space="preserve">cial atención a la promoción de </w:t>
      </w:r>
      <w:r w:rsidRPr="009D0B80">
        <w:rPr>
          <w:rFonts w:ascii="Times New Roman" w:hAnsi="Times New Roman" w:cs="Times New Roman"/>
          <w:sz w:val="24"/>
        </w:rPr>
        <w:t xml:space="preserve">las visitas escolares, sin perjuicio de las restricciones que, </w:t>
      </w:r>
      <w:r>
        <w:rPr>
          <w:rFonts w:ascii="Times New Roman" w:hAnsi="Times New Roman" w:cs="Times New Roman"/>
          <w:sz w:val="24"/>
        </w:rPr>
        <w:t xml:space="preserve">por causa de la conservación de </w:t>
      </w:r>
      <w:r w:rsidRPr="009D0B80">
        <w:rPr>
          <w:rFonts w:ascii="Times New Roman" w:hAnsi="Times New Roman" w:cs="Times New Roman"/>
          <w:sz w:val="24"/>
        </w:rPr>
        <w:t>los bienes custodiados en ellos, puedan establecerse.</w:t>
      </w:r>
      <w:r>
        <w:rPr>
          <w:rFonts w:ascii="Times New Roman" w:hAnsi="Times New Roman" w:cs="Times New Roman"/>
          <w:sz w:val="24"/>
        </w:rPr>
        <w:t xml:space="preserve">” </w:t>
      </w:r>
    </w:p>
    <w:p w:rsidR="00244CC5" w:rsidRDefault="00244CC5" w:rsidP="00244CC5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9D0B80">
        <w:rPr>
          <w:rFonts w:ascii="Times New Roman" w:hAnsi="Times New Roman" w:cs="Times New Roman"/>
          <w:sz w:val="24"/>
        </w:rPr>
        <w:t>(BipolarCausal1L/por@causa@de_CONJ_</w:t>
      </w:r>
      <w:proofErr w:type="gramStart"/>
      <w:r w:rsidRPr="009D0B80">
        <w:rPr>
          <w:rFonts w:ascii="Times New Roman" w:hAnsi="Times New Roman" w:cs="Times New Roman"/>
          <w:sz w:val="24"/>
        </w:rPr>
        <w:t>39;establecer</w:t>
      </w:r>
      <w:proofErr w:type="gramEnd"/>
      <w:r w:rsidRPr="009D0B80">
        <w:rPr>
          <w:rFonts w:ascii="Times New Roman" w:hAnsi="Times New Roman" w:cs="Times New Roman"/>
          <w:sz w:val="24"/>
        </w:rPr>
        <w:t>_VERB_52;conservación_NOUN_43)</w:t>
      </w:r>
    </w:p>
    <w:p w:rsidR="00244CC5" w:rsidRPr="00244CC5" w:rsidRDefault="00244CC5" w:rsidP="00244CC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“</w:t>
      </w:r>
      <w:r w:rsidRPr="00244CC5">
        <w:rPr>
          <w:rFonts w:ascii="Times New Roman" w:hAnsi="Times New Roman" w:cs="Times New Roman"/>
          <w:sz w:val="24"/>
        </w:rPr>
        <w:t>No podrá procederse a su desplazamiento salvo que resulte imprescindible por causa de</w:t>
      </w:r>
      <w:r>
        <w:rPr>
          <w:rFonts w:ascii="Times New Roman" w:hAnsi="Times New Roman" w:cs="Times New Roman"/>
          <w:sz w:val="24"/>
        </w:rPr>
        <w:t xml:space="preserve"> </w:t>
      </w:r>
      <w:r w:rsidRPr="00244CC5">
        <w:rPr>
          <w:rFonts w:ascii="Times New Roman" w:hAnsi="Times New Roman" w:cs="Times New Roman"/>
          <w:sz w:val="24"/>
        </w:rPr>
        <w:t>caso fortuito, fuerza mayor, utilidad pública o interés social, después del informe favorable</w:t>
      </w:r>
      <w:r>
        <w:rPr>
          <w:rFonts w:ascii="Times New Roman" w:hAnsi="Times New Roman" w:cs="Times New Roman"/>
          <w:sz w:val="24"/>
        </w:rPr>
        <w:t xml:space="preserve"> </w:t>
      </w:r>
      <w:r w:rsidRPr="00244CC5">
        <w:rPr>
          <w:rFonts w:ascii="Times New Roman" w:hAnsi="Times New Roman" w:cs="Times New Roman"/>
          <w:sz w:val="24"/>
        </w:rPr>
        <w:t>de la consejería competente en materia de patrimonio cultural, en los términos previstos en</w:t>
      </w:r>
      <w:r>
        <w:rPr>
          <w:rFonts w:ascii="Times New Roman" w:hAnsi="Times New Roman" w:cs="Times New Roman"/>
          <w:sz w:val="24"/>
        </w:rPr>
        <w:t xml:space="preserve"> </w:t>
      </w:r>
      <w:r w:rsidRPr="00244CC5">
        <w:rPr>
          <w:rFonts w:ascii="Times New Roman" w:hAnsi="Times New Roman" w:cs="Times New Roman"/>
          <w:sz w:val="24"/>
        </w:rPr>
        <w:t>la legislación reguladora del patrimonio histórico español y en esta ley.</w:t>
      </w:r>
      <w:r>
        <w:rPr>
          <w:rFonts w:ascii="Times New Roman" w:hAnsi="Times New Roman" w:cs="Times New Roman"/>
          <w:sz w:val="24"/>
        </w:rPr>
        <w:t>”</w:t>
      </w:r>
    </w:p>
    <w:p w:rsidR="00244CC5" w:rsidRDefault="00244CC5" w:rsidP="009D0B80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244CC5" w:rsidRDefault="009D0B80" w:rsidP="009D0B80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9D0B80">
        <w:rPr>
          <w:rFonts w:ascii="Times New Roman" w:hAnsi="Times New Roman" w:cs="Times New Roman"/>
          <w:sz w:val="24"/>
        </w:rPr>
        <w:t xml:space="preserve"> (BipolarCausal2R/por@causa@de_CONJ_</w:t>
      </w:r>
      <w:proofErr w:type="gramStart"/>
      <w:r w:rsidRPr="009D0B80">
        <w:rPr>
          <w:rFonts w:ascii="Times New Roman" w:hAnsi="Times New Roman" w:cs="Times New Roman"/>
          <w:sz w:val="24"/>
        </w:rPr>
        <w:t>11;poder</w:t>
      </w:r>
      <w:proofErr w:type="gramEnd"/>
      <w:r w:rsidRPr="009D0B80">
        <w:rPr>
          <w:rFonts w:ascii="Times New Roman" w:hAnsi="Times New Roman" w:cs="Times New Roman"/>
          <w:sz w:val="24"/>
        </w:rPr>
        <w:t>_VERB_1;o_CONJ_22)</w:t>
      </w:r>
    </w:p>
    <w:p w:rsidR="00244CC5" w:rsidRDefault="00244CC5" w:rsidP="00244CC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cubierto:</w:t>
      </w:r>
    </w:p>
    <w:p w:rsidR="00244CC5" w:rsidRDefault="00244CC5" w:rsidP="00244CC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44CC5">
        <w:rPr>
          <w:rFonts w:ascii="Times New Roman" w:hAnsi="Times New Roman" w:cs="Times New Roman"/>
          <w:sz w:val="24"/>
        </w:rPr>
        <w:t>La necesidad de ocupación de algún tramo de los Caminos de forma permanente por</w:t>
      </w:r>
      <w:r>
        <w:rPr>
          <w:rFonts w:ascii="Times New Roman" w:hAnsi="Times New Roman" w:cs="Times New Roman"/>
          <w:sz w:val="24"/>
        </w:rPr>
        <w:t xml:space="preserve"> </w:t>
      </w:r>
      <w:r w:rsidRPr="00244CC5">
        <w:rPr>
          <w:rFonts w:ascii="Times New Roman" w:hAnsi="Times New Roman" w:cs="Times New Roman"/>
          <w:sz w:val="24"/>
        </w:rPr>
        <w:t>causas de fuerza mayor o interés social obligará, previamente, a incoar el correspondiente</w:t>
      </w:r>
      <w:r>
        <w:rPr>
          <w:rFonts w:ascii="Times New Roman" w:hAnsi="Times New Roman" w:cs="Times New Roman"/>
          <w:sz w:val="24"/>
        </w:rPr>
        <w:t xml:space="preserve"> </w:t>
      </w:r>
      <w:r w:rsidRPr="00244CC5">
        <w:rPr>
          <w:rFonts w:ascii="Times New Roman" w:hAnsi="Times New Roman" w:cs="Times New Roman"/>
          <w:sz w:val="24"/>
        </w:rPr>
        <w:t>procedimiento administrativo de delimitación, en el que deberá acreditarse la existencia</w:t>
      </w:r>
      <w:r>
        <w:rPr>
          <w:rFonts w:ascii="Times New Roman" w:hAnsi="Times New Roman" w:cs="Times New Roman"/>
          <w:sz w:val="24"/>
        </w:rPr>
        <w:t xml:space="preserve"> </w:t>
      </w:r>
      <w:r w:rsidRPr="00244CC5">
        <w:rPr>
          <w:rFonts w:ascii="Times New Roman" w:hAnsi="Times New Roman" w:cs="Times New Roman"/>
          <w:sz w:val="24"/>
        </w:rPr>
        <w:t>de dicha necesidad y la inviabilidad de otras alternativas.</w:t>
      </w:r>
    </w:p>
    <w:p w:rsidR="00FB0A1D" w:rsidRDefault="00556288" w:rsidP="00FB0A1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los efectos de:</w:t>
      </w:r>
    </w:p>
    <w:p w:rsidR="00FB0A1D" w:rsidRDefault="00FB0A1D" w:rsidP="00FB0A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Cubierto:</w:t>
      </w:r>
    </w:p>
    <w:p w:rsidR="00556288" w:rsidRDefault="001C6AEF" w:rsidP="00556288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1C6AEF">
        <w:rPr>
          <w:rFonts w:ascii="Times New Roman" w:hAnsi="Times New Roman" w:cs="Times New Roman"/>
          <w:sz w:val="24"/>
        </w:rPr>
        <w:t>Se consideran bienes del patrimonio cultural inmaterial a los efectos de esta ley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(BipolarCausal2R/a@el@efecto@de_CONJ_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8;considerar</w:t>
      </w:r>
      <w:proofErr w:type="gramEnd"/>
      <w:r w:rsidRPr="00FB0A1D">
        <w:rPr>
          <w:rFonts w:ascii="Times New Roman" w:hAnsi="Times New Roman" w:cs="Times New Roman"/>
          <w:sz w:val="24"/>
        </w:rPr>
        <w:t>_VERB_1;ley_NOUN_13)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2707D5">
        <w:rPr>
          <w:rFonts w:ascii="Times New Roman" w:hAnsi="Times New Roman" w:cs="Times New Roman"/>
          <w:sz w:val="24"/>
        </w:rPr>
        <w:t>Es causa de interés social a los efectos de expropiac</w:t>
      </w:r>
      <w:r>
        <w:rPr>
          <w:rFonts w:ascii="Times New Roman" w:hAnsi="Times New Roman" w:cs="Times New Roman"/>
          <w:sz w:val="24"/>
        </w:rPr>
        <w:t xml:space="preserve">ión el incumplimiento del deber </w:t>
      </w:r>
      <w:r w:rsidRPr="002707D5">
        <w:rPr>
          <w:rFonts w:ascii="Times New Roman" w:hAnsi="Times New Roman" w:cs="Times New Roman"/>
          <w:sz w:val="24"/>
        </w:rPr>
        <w:t>de conservación de los bienes de interés cultural.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(BipolarCausal2R/a@el@efecto@de_CONJ_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5;ser</w:t>
      </w:r>
      <w:proofErr w:type="gramEnd"/>
      <w:r w:rsidRPr="00FB0A1D">
        <w:rPr>
          <w:rFonts w:ascii="Times New Roman" w:hAnsi="Times New Roman" w:cs="Times New Roman"/>
          <w:sz w:val="24"/>
        </w:rPr>
        <w:t>_VERB_0;expropiación_NOUN_9)</w:t>
      </w:r>
    </w:p>
    <w:p w:rsidR="002707D5" w:rsidRP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2707D5">
        <w:rPr>
          <w:rFonts w:ascii="Times New Roman" w:hAnsi="Times New Roman" w:cs="Times New Roman"/>
          <w:sz w:val="24"/>
        </w:rPr>
        <w:t>Asimismo, serán causa justificativa de interés social a los efectos de la expropiación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2707D5">
        <w:rPr>
          <w:rFonts w:ascii="Times New Roman" w:hAnsi="Times New Roman" w:cs="Times New Roman"/>
          <w:sz w:val="24"/>
        </w:rPr>
        <w:t>las mejoras en los accesos a los bienes de interés cultural, la</w:t>
      </w:r>
      <w:r>
        <w:rPr>
          <w:rFonts w:ascii="Times New Roman" w:hAnsi="Times New Roman" w:cs="Times New Roman"/>
          <w:sz w:val="24"/>
        </w:rPr>
        <w:t xml:space="preserve"> dignificación de su entorno y, </w:t>
      </w:r>
      <w:r w:rsidRPr="002707D5">
        <w:rPr>
          <w:rFonts w:ascii="Times New Roman" w:hAnsi="Times New Roman" w:cs="Times New Roman"/>
          <w:sz w:val="24"/>
        </w:rPr>
        <w:t>en general, la mejora de las condiciones para su valorización y función social.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(BipolarCausal2R/a@el@efecto@de_CONJ_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8;ser</w:t>
      </w:r>
      <w:proofErr w:type="gramEnd"/>
      <w:r w:rsidRPr="00FB0A1D">
        <w:rPr>
          <w:rFonts w:ascii="Times New Roman" w:hAnsi="Times New Roman" w:cs="Times New Roman"/>
          <w:sz w:val="24"/>
        </w:rPr>
        <w:t>_VERB_2;expropiación_NOUN_13)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2707D5">
        <w:rPr>
          <w:rFonts w:ascii="Times New Roman" w:hAnsi="Times New Roman" w:cs="Times New Roman"/>
          <w:sz w:val="24"/>
        </w:rPr>
        <w:t>También se considerará causa justificativa de interés social a</w:t>
      </w:r>
      <w:r>
        <w:rPr>
          <w:rFonts w:ascii="Times New Roman" w:hAnsi="Times New Roman" w:cs="Times New Roman"/>
          <w:sz w:val="24"/>
        </w:rPr>
        <w:t xml:space="preserve"> los efectos de la expropiación </w:t>
      </w:r>
      <w:r w:rsidRPr="002707D5">
        <w:rPr>
          <w:rFonts w:ascii="Times New Roman" w:hAnsi="Times New Roman" w:cs="Times New Roman"/>
          <w:sz w:val="24"/>
        </w:rPr>
        <w:t>la promoción por parte de la Administración públ</w:t>
      </w:r>
      <w:r>
        <w:rPr>
          <w:rFonts w:ascii="Times New Roman" w:hAnsi="Times New Roman" w:cs="Times New Roman"/>
          <w:sz w:val="24"/>
        </w:rPr>
        <w:t xml:space="preserve">ica de actuaciones destinadas a </w:t>
      </w:r>
      <w:r w:rsidRPr="002707D5">
        <w:rPr>
          <w:rFonts w:ascii="Times New Roman" w:hAnsi="Times New Roman" w:cs="Times New Roman"/>
          <w:sz w:val="24"/>
        </w:rPr>
        <w:t>la puesta en valor del patrimonio arqueológico con el objeto d</w:t>
      </w:r>
      <w:r>
        <w:rPr>
          <w:rFonts w:ascii="Times New Roman" w:hAnsi="Times New Roman" w:cs="Times New Roman"/>
          <w:sz w:val="24"/>
        </w:rPr>
        <w:t xml:space="preserve">e facilitar su visita pública y </w:t>
      </w:r>
      <w:r w:rsidRPr="002707D5">
        <w:rPr>
          <w:rFonts w:ascii="Times New Roman" w:hAnsi="Times New Roman" w:cs="Times New Roman"/>
          <w:sz w:val="24"/>
        </w:rPr>
        <w:t>disfrute por la sociedad.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(BipolarCausal2R/a@el@efecto@de_CONJ_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8;considerar</w:t>
      </w:r>
      <w:proofErr w:type="gramEnd"/>
      <w:r w:rsidRPr="00FB0A1D">
        <w:rPr>
          <w:rFonts w:ascii="Times New Roman" w:hAnsi="Times New Roman" w:cs="Times New Roman"/>
          <w:sz w:val="24"/>
        </w:rPr>
        <w:t>_VERB_2;expropiación_NOUN_13)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“</w:t>
      </w:r>
      <w:r w:rsidRPr="002707D5">
        <w:rPr>
          <w:rFonts w:ascii="Times New Roman" w:hAnsi="Times New Roman" w:cs="Times New Roman"/>
          <w:sz w:val="24"/>
        </w:rPr>
        <w:t xml:space="preserve">En los supuestos de zonas arqueológicas, lugares de valor </w:t>
      </w:r>
      <w:r>
        <w:rPr>
          <w:rFonts w:ascii="Times New Roman" w:hAnsi="Times New Roman" w:cs="Times New Roman"/>
          <w:sz w:val="24"/>
        </w:rPr>
        <w:t xml:space="preserve">etnológico y sitios históricos, </w:t>
      </w:r>
      <w:r w:rsidRPr="002707D5">
        <w:rPr>
          <w:rFonts w:ascii="Times New Roman" w:hAnsi="Times New Roman" w:cs="Times New Roman"/>
          <w:sz w:val="24"/>
        </w:rPr>
        <w:t>los ayuntamientos podrán sustituir la obligación previ</w:t>
      </w:r>
      <w:r>
        <w:rPr>
          <w:rFonts w:ascii="Times New Roman" w:hAnsi="Times New Roman" w:cs="Times New Roman"/>
          <w:sz w:val="24"/>
        </w:rPr>
        <w:t xml:space="preserve">sta en el apartado anterior por </w:t>
      </w:r>
      <w:r w:rsidRPr="002707D5">
        <w:rPr>
          <w:rFonts w:ascii="Times New Roman" w:hAnsi="Times New Roman" w:cs="Times New Roman"/>
          <w:sz w:val="24"/>
        </w:rPr>
        <w:t>la previsión y desarrollo en su planeamiento general d</w:t>
      </w:r>
      <w:r>
        <w:rPr>
          <w:rFonts w:ascii="Times New Roman" w:hAnsi="Times New Roman" w:cs="Times New Roman"/>
          <w:sz w:val="24"/>
        </w:rPr>
        <w:t xml:space="preserve">e determinaciones de protección </w:t>
      </w:r>
      <w:r w:rsidRPr="002707D5">
        <w:rPr>
          <w:rFonts w:ascii="Times New Roman" w:hAnsi="Times New Roman" w:cs="Times New Roman"/>
          <w:sz w:val="24"/>
        </w:rPr>
        <w:t>suficientes a los efectos de esta ley.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(BipolarCausal2R/a@el@efecto@de_CONJ_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40;sustituir</w:t>
      </w:r>
      <w:proofErr w:type="gramEnd"/>
      <w:r w:rsidRPr="00FB0A1D">
        <w:rPr>
          <w:rFonts w:ascii="Times New Roman" w:hAnsi="Times New Roman" w:cs="Times New Roman"/>
          <w:sz w:val="24"/>
        </w:rPr>
        <w:t>_VERB_18;ley_NOUN_45)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2707D5">
        <w:rPr>
          <w:rFonts w:ascii="Times New Roman" w:hAnsi="Times New Roman" w:cs="Times New Roman"/>
          <w:sz w:val="24"/>
        </w:rPr>
        <w:t>A los efectos de esta ley, integran el patrimonio artístico de Galicia la</w:t>
      </w:r>
      <w:r>
        <w:rPr>
          <w:rFonts w:ascii="Times New Roman" w:hAnsi="Times New Roman" w:cs="Times New Roman"/>
          <w:sz w:val="24"/>
        </w:rPr>
        <w:t xml:space="preserve">s manifestaciones </w:t>
      </w:r>
      <w:r w:rsidRPr="002707D5">
        <w:rPr>
          <w:rFonts w:ascii="Times New Roman" w:hAnsi="Times New Roman" w:cs="Times New Roman"/>
          <w:sz w:val="24"/>
        </w:rPr>
        <w:t>pictóricas, escultóricas, cinematográficas, fotográfica</w:t>
      </w:r>
      <w:r>
        <w:rPr>
          <w:rFonts w:ascii="Times New Roman" w:hAnsi="Times New Roman" w:cs="Times New Roman"/>
          <w:sz w:val="24"/>
        </w:rPr>
        <w:t xml:space="preserve">s, musicales y de las restantes </w:t>
      </w:r>
      <w:r w:rsidRPr="002707D5">
        <w:rPr>
          <w:rFonts w:ascii="Times New Roman" w:hAnsi="Times New Roman" w:cs="Times New Roman"/>
          <w:sz w:val="24"/>
        </w:rPr>
        <w:t>artes plásticas, de especial relevancia, de interés para Galicia.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0;integrar</w:t>
      </w:r>
      <w:proofErr w:type="gramEnd"/>
      <w:r w:rsidRPr="00FB0A1D">
        <w:rPr>
          <w:rFonts w:ascii="Times New Roman" w:hAnsi="Times New Roman" w:cs="Times New Roman"/>
          <w:sz w:val="24"/>
        </w:rPr>
        <w:t>_VERB_7;ley_NOUN_5)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2707D5">
        <w:rPr>
          <w:rFonts w:ascii="Times New Roman" w:hAnsi="Times New Roman" w:cs="Times New Roman"/>
          <w:sz w:val="24"/>
        </w:rPr>
        <w:t>A los efectos de esta ley, integran el patrimonio arquitectónic</w:t>
      </w:r>
      <w:r>
        <w:rPr>
          <w:rFonts w:ascii="Times New Roman" w:hAnsi="Times New Roman" w:cs="Times New Roman"/>
          <w:sz w:val="24"/>
        </w:rPr>
        <w:t xml:space="preserve">o los inmuebles y los conjuntos </w:t>
      </w:r>
      <w:r w:rsidRPr="002707D5">
        <w:rPr>
          <w:rFonts w:ascii="Times New Roman" w:hAnsi="Times New Roman" w:cs="Times New Roman"/>
          <w:sz w:val="24"/>
        </w:rPr>
        <w:t>de estos, y las obras de la arquitectura</w:t>
      </w:r>
      <w:r>
        <w:rPr>
          <w:rFonts w:ascii="Times New Roman" w:hAnsi="Times New Roman" w:cs="Times New Roman"/>
          <w:sz w:val="24"/>
        </w:rPr>
        <w:t>…”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0;integrar</w:t>
      </w:r>
      <w:proofErr w:type="gramEnd"/>
      <w:r w:rsidRPr="00FB0A1D">
        <w:rPr>
          <w:rFonts w:ascii="Times New Roman" w:hAnsi="Times New Roman" w:cs="Times New Roman"/>
          <w:sz w:val="24"/>
        </w:rPr>
        <w:t>_VERB_7;ley_NOUN_5)</w:t>
      </w:r>
    </w:p>
    <w:p w:rsidR="002707D5" w:rsidRP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2707D5">
        <w:rPr>
          <w:rFonts w:ascii="Times New Roman" w:hAnsi="Times New Roman" w:cs="Times New Roman"/>
          <w:sz w:val="24"/>
        </w:rPr>
        <w:t>A los efectos de esta ley, integran el patrimonio etnológico de Galicia los lugares,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2707D5">
        <w:rPr>
          <w:rFonts w:ascii="Times New Roman" w:hAnsi="Times New Roman" w:cs="Times New Roman"/>
          <w:sz w:val="24"/>
        </w:rPr>
        <w:t>bienes muebles o inmuebles, las expresiones</w:t>
      </w:r>
      <w:r>
        <w:rPr>
          <w:rFonts w:ascii="Times New Roman" w:hAnsi="Times New Roman" w:cs="Times New Roman"/>
          <w:sz w:val="24"/>
        </w:rPr>
        <w:t>…”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0;integrar</w:t>
      </w:r>
      <w:proofErr w:type="gramEnd"/>
      <w:r w:rsidRPr="00FB0A1D">
        <w:rPr>
          <w:rFonts w:ascii="Times New Roman" w:hAnsi="Times New Roman" w:cs="Times New Roman"/>
          <w:sz w:val="24"/>
        </w:rPr>
        <w:t>_VERB_7;ley_NOUN_5)</w:t>
      </w:r>
    </w:p>
    <w:p w:rsidR="002707D5" w:rsidRP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2707D5">
        <w:rPr>
          <w:rFonts w:ascii="Times New Roman" w:hAnsi="Times New Roman" w:cs="Times New Roman"/>
          <w:sz w:val="24"/>
        </w:rPr>
        <w:t>En el caso de bienes etnológicos de esta naturaleza, y teniendo en cuenta su tipología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2707D5">
        <w:rPr>
          <w:rFonts w:ascii="Times New Roman" w:hAnsi="Times New Roman" w:cs="Times New Roman"/>
          <w:sz w:val="24"/>
        </w:rPr>
        <w:t>y sistema constructivo, el movimiento dentro de su entorno de protección no se con</w:t>
      </w:r>
      <w:r>
        <w:rPr>
          <w:rFonts w:ascii="Times New Roman" w:hAnsi="Times New Roman" w:cs="Times New Roman"/>
          <w:sz w:val="24"/>
        </w:rPr>
        <w:t xml:space="preserve">siderará </w:t>
      </w:r>
      <w:r w:rsidRPr="002707D5">
        <w:rPr>
          <w:rFonts w:ascii="Times New Roman" w:hAnsi="Times New Roman" w:cs="Times New Roman"/>
          <w:sz w:val="24"/>
        </w:rPr>
        <w:t>un traslado a efectos de esta ley</w:t>
      </w:r>
      <w:r>
        <w:rPr>
          <w:rFonts w:ascii="Times New Roman" w:hAnsi="Times New Roman" w:cs="Times New Roman"/>
          <w:sz w:val="24"/>
        </w:rPr>
        <w:t>…”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(Bip</w:t>
      </w:r>
      <w:r w:rsidRPr="00FB0A1D">
        <w:rPr>
          <w:rFonts w:ascii="Times New Roman" w:hAnsi="Times New Roman" w:cs="Times New Roman"/>
          <w:sz w:val="24"/>
        </w:rPr>
        <w:t>olarCausal2R/a@efecto@de_CONJ_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33;considerar</w:t>
      </w:r>
      <w:proofErr w:type="gramEnd"/>
      <w:r w:rsidRPr="00FB0A1D">
        <w:rPr>
          <w:rFonts w:ascii="Times New Roman" w:hAnsi="Times New Roman" w:cs="Times New Roman"/>
          <w:sz w:val="24"/>
        </w:rPr>
        <w:t>_VERB_30;ley_NOUN_37)</w:t>
      </w:r>
    </w:p>
    <w:p w:rsidR="005A51B9" w:rsidRDefault="005A51B9" w:rsidP="005A51B9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A51B9">
        <w:rPr>
          <w:rFonts w:ascii="Times New Roman" w:hAnsi="Times New Roman" w:cs="Times New Roman"/>
          <w:sz w:val="24"/>
        </w:rPr>
        <w:t xml:space="preserve">A los efectos de esta ley, integran el patrimonio arqueológico de Galicia </w:t>
      </w:r>
      <w:r>
        <w:rPr>
          <w:rFonts w:ascii="Times New Roman" w:hAnsi="Times New Roman" w:cs="Times New Roman"/>
          <w:sz w:val="24"/>
        </w:rPr>
        <w:t xml:space="preserve">los bienes del </w:t>
      </w:r>
      <w:r w:rsidRPr="005A51B9">
        <w:rPr>
          <w:rFonts w:ascii="Times New Roman" w:hAnsi="Times New Roman" w:cs="Times New Roman"/>
          <w:sz w:val="24"/>
        </w:rPr>
        <w:t>patrimonio cultural de Galicia de interés histórico</w:t>
      </w:r>
      <w:r>
        <w:rPr>
          <w:rFonts w:ascii="Times New Roman" w:hAnsi="Times New Roman" w:cs="Times New Roman"/>
          <w:sz w:val="24"/>
        </w:rPr>
        <w:t>…”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0;integrar</w:t>
      </w:r>
      <w:proofErr w:type="gramEnd"/>
      <w:r w:rsidRPr="00FB0A1D">
        <w:rPr>
          <w:rFonts w:ascii="Times New Roman" w:hAnsi="Times New Roman" w:cs="Times New Roman"/>
          <w:sz w:val="24"/>
        </w:rPr>
        <w:t>_VERB_7;ley_NOUN_5)</w:t>
      </w:r>
    </w:p>
    <w:p w:rsidR="005A51B9" w:rsidRDefault="005A51B9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A51B9">
        <w:rPr>
          <w:rFonts w:ascii="Times New Roman" w:hAnsi="Times New Roman" w:cs="Times New Roman"/>
          <w:sz w:val="24"/>
        </w:rPr>
        <w:t>A los efectos de esta ley, se entiende por actividad arqueológica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0;entender</w:t>
      </w:r>
      <w:proofErr w:type="gramEnd"/>
      <w:r w:rsidRPr="00FB0A1D">
        <w:rPr>
          <w:rFonts w:ascii="Times New Roman" w:hAnsi="Times New Roman" w:cs="Times New Roman"/>
          <w:sz w:val="24"/>
        </w:rPr>
        <w:t>_VERB_8;ley_NOUN_5)</w:t>
      </w:r>
    </w:p>
    <w:p w:rsidR="005A51B9" w:rsidRPr="005A51B9" w:rsidRDefault="005A51B9" w:rsidP="005A51B9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A51B9">
        <w:rPr>
          <w:rFonts w:ascii="Times New Roman" w:hAnsi="Times New Roman" w:cs="Times New Roman"/>
          <w:sz w:val="24"/>
        </w:rPr>
        <w:t>A los efectos de esta ley, pertenecen al patrimonio arqueológico subacuático todos</w:t>
      </w:r>
    </w:p>
    <w:p w:rsidR="005A51B9" w:rsidRDefault="005A51B9" w:rsidP="005A51B9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5A51B9">
        <w:rPr>
          <w:rFonts w:ascii="Times New Roman" w:hAnsi="Times New Roman" w:cs="Times New Roman"/>
          <w:sz w:val="24"/>
        </w:rPr>
        <w:t>los rastros de existencia humana</w:t>
      </w:r>
      <w:r>
        <w:rPr>
          <w:rFonts w:ascii="Times New Roman" w:hAnsi="Times New Roman" w:cs="Times New Roman"/>
          <w:sz w:val="24"/>
        </w:rPr>
        <w:t>…”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0;pertenecer</w:t>
      </w:r>
      <w:proofErr w:type="gramEnd"/>
      <w:r w:rsidRPr="00FB0A1D">
        <w:rPr>
          <w:rFonts w:ascii="Times New Roman" w:hAnsi="Times New Roman" w:cs="Times New Roman"/>
          <w:sz w:val="24"/>
        </w:rPr>
        <w:t>_VERB_7;ley_NOUN_5)</w:t>
      </w:r>
    </w:p>
    <w:p w:rsidR="005A51B9" w:rsidRDefault="005A51B9" w:rsidP="005A51B9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“A </w:t>
      </w:r>
      <w:r w:rsidRPr="005A51B9">
        <w:rPr>
          <w:rFonts w:ascii="Times New Roman" w:hAnsi="Times New Roman" w:cs="Times New Roman"/>
          <w:sz w:val="24"/>
        </w:rPr>
        <w:t>los efectos de esta ley, integran el patrimonio industrial</w:t>
      </w:r>
      <w:r>
        <w:rPr>
          <w:rFonts w:ascii="Times New Roman" w:hAnsi="Times New Roman" w:cs="Times New Roman"/>
          <w:sz w:val="24"/>
        </w:rPr>
        <w:t xml:space="preserve"> los bienes muebles e inmuebles </w:t>
      </w:r>
      <w:r w:rsidRPr="005A51B9">
        <w:rPr>
          <w:rFonts w:ascii="Times New Roman" w:hAnsi="Times New Roman" w:cs="Times New Roman"/>
          <w:sz w:val="24"/>
        </w:rPr>
        <w:t>y los territorios y paisajes asociados</w:t>
      </w:r>
      <w:r>
        <w:rPr>
          <w:rFonts w:ascii="Times New Roman" w:hAnsi="Times New Roman" w:cs="Times New Roman"/>
          <w:sz w:val="24"/>
        </w:rPr>
        <w:t>…”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0;integrar</w:t>
      </w:r>
      <w:proofErr w:type="gramEnd"/>
      <w:r w:rsidRPr="00FB0A1D">
        <w:rPr>
          <w:rFonts w:ascii="Times New Roman" w:hAnsi="Times New Roman" w:cs="Times New Roman"/>
          <w:sz w:val="24"/>
        </w:rPr>
        <w:t>_VERB_7;ley_NOUN_5)</w:t>
      </w:r>
    </w:p>
    <w:p w:rsidR="002707D5" w:rsidRDefault="002707D5" w:rsidP="002707D5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2707D5">
        <w:rPr>
          <w:rFonts w:ascii="Times New Roman" w:hAnsi="Times New Roman" w:cs="Times New Roman"/>
          <w:sz w:val="24"/>
        </w:rPr>
        <w:t>A los efectos de lo establecido en el artículo anterior, se presume que conc</w:t>
      </w:r>
      <w:r>
        <w:rPr>
          <w:rFonts w:ascii="Times New Roman" w:hAnsi="Times New Roman" w:cs="Times New Roman"/>
          <w:sz w:val="24"/>
        </w:rPr>
        <w:t xml:space="preserve">urre un significativo </w:t>
      </w:r>
      <w:r w:rsidRPr="002707D5">
        <w:rPr>
          <w:rFonts w:ascii="Times New Roman" w:hAnsi="Times New Roman" w:cs="Times New Roman"/>
          <w:sz w:val="24"/>
        </w:rPr>
        <w:t>valor arquitectónico, para su inclusión en este capítulo, en los siguientes bienes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lastRenderedPageBreak/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0;presumir</w:t>
      </w:r>
      <w:proofErr w:type="gramEnd"/>
      <w:r w:rsidRPr="00FB0A1D">
        <w:rPr>
          <w:rFonts w:ascii="Times New Roman" w:hAnsi="Times New Roman" w:cs="Times New Roman"/>
          <w:sz w:val="24"/>
        </w:rPr>
        <w:t>_VERB_9;artículo_NOUN_5)</w:t>
      </w:r>
    </w:p>
    <w:p w:rsidR="005A51B9" w:rsidRDefault="005A51B9" w:rsidP="005A51B9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A51B9">
        <w:rPr>
          <w:rFonts w:ascii="Times New Roman" w:hAnsi="Times New Roman" w:cs="Times New Roman"/>
          <w:sz w:val="24"/>
        </w:rPr>
        <w:t>A los efectos de esta ley, integran el patrimonio científico y técnico de Galicia los bienes</w:t>
      </w:r>
      <w:r>
        <w:rPr>
          <w:rFonts w:ascii="Times New Roman" w:hAnsi="Times New Roman" w:cs="Times New Roman"/>
          <w:sz w:val="24"/>
        </w:rPr>
        <w:t xml:space="preserve"> </w:t>
      </w:r>
      <w:r w:rsidRPr="005A51B9">
        <w:rPr>
          <w:rFonts w:ascii="Times New Roman" w:hAnsi="Times New Roman" w:cs="Times New Roman"/>
          <w:sz w:val="24"/>
        </w:rPr>
        <w:t>y colecciones, de valor relevante</w:t>
      </w:r>
      <w:r>
        <w:rPr>
          <w:rFonts w:ascii="Times New Roman" w:hAnsi="Times New Roman" w:cs="Times New Roman"/>
          <w:sz w:val="24"/>
        </w:rPr>
        <w:t>…”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0;integrar</w:t>
      </w:r>
      <w:proofErr w:type="gramEnd"/>
      <w:r w:rsidRPr="00FB0A1D">
        <w:rPr>
          <w:rFonts w:ascii="Times New Roman" w:hAnsi="Times New Roman" w:cs="Times New Roman"/>
          <w:sz w:val="24"/>
        </w:rPr>
        <w:t>_VERB_7;ley_NOUN_5)</w:t>
      </w:r>
    </w:p>
    <w:p w:rsidR="00BF6BFF" w:rsidRDefault="00BF6BFF" w:rsidP="00BF6BFF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“A </w:t>
      </w:r>
      <w:r w:rsidRPr="00BF6BFF">
        <w:rPr>
          <w:rFonts w:ascii="Times New Roman" w:hAnsi="Times New Roman" w:cs="Times New Roman"/>
          <w:sz w:val="24"/>
        </w:rPr>
        <w:t>los efectos de esta ley, el patrimonio documental gallego e</w:t>
      </w:r>
      <w:r>
        <w:rPr>
          <w:rFonts w:ascii="Times New Roman" w:hAnsi="Times New Roman" w:cs="Times New Roman"/>
          <w:sz w:val="24"/>
        </w:rPr>
        <w:t xml:space="preserve">stá constituido por el conjunto </w:t>
      </w:r>
      <w:r w:rsidRPr="00BF6BFF">
        <w:rPr>
          <w:rFonts w:ascii="Times New Roman" w:hAnsi="Times New Roman" w:cs="Times New Roman"/>
          <w:sz w:val="24"/>
        </w:rPr>
        <w:t>de documentos de titularidad pública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0;constituir</w:t>
      </w:r>
      <w:proofErr w:type="gramEnd"/>
      <w:r w:rsidRPr="00FB0A1D">
        <w:rPr>
          <w:rFonts w:ascii="Times New Roman" w:hAnsi="Times New Roman" w:cs="Times New Roman"/>
          <w:sz w:val="24"/>
        </w:rPr>
        <w:t>_VERB_12;ley_NOUN_5)</w:t>
      </w:r>
    </w:p>
    <w:p w:rsidR="00BF6BFF" w:rsidRPr="00BF6BFF" w:rsidRDefault="00BF6BFF" w:rsidP="00BF6BFF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 l</w:t>
      </w:r>
      <w:r w:rsidRPr="00BF6BFF">
        <w:rPr>
          <w:rFonts w:ascii="Times New Roman" w:hAnsi="Times New Roman" w:cs="Times New Roman"/>
          <w:sz w:val="24"/>
        </w:rPr>
        <w:t>os efectos de esta ley, el patrimonio bibliográfico gallego está constituido por los</w:t>
      </w:r>
    </w:p>
    <w:p w:rsidR="00BF6BFF" w:rsidRDefault="00BF6BFF" w:rsidP="00BF6BFF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BF6BFF">
        <w:rPr>
          <w:rFonts w:ascii="Times New Roman" w:hAnsi="Times New Roman" w:cs="Times New Roman"/>
          <w:sz w:val="24"/>
        </w:rPr>
        <w:t xml:space="preserve">fondos y colecciones bibliográficas y </w:t>
      </w:r>
      <w:proofErr w:type="spellStart"/>
      <w:r w:rsidRPr="00BF6BFF">
        <w:rPr>
          <w:rFonts w:ascii="Times New Roman" w:hAnsi="Times New Roman" w:cs="Times New Roman"/>
          <w:sz w:val="24"/>
        </w:rPr>
        <w:t>hemerográficas</w:t>
      </w:r>
      <w:proofErr w:type="spellEnd"/>
      <w:r w:rsidRPr="00BF6BFF">
        <w:rPr>
          <w:rFonts w:ascii="Times New Roman" w:hAnsi="Times New Roman" w:cs="Times New Roman"/>
          <w:sz w:val="24"/>
        </w:rPr>
        <w:t xml:space="preserve"> de especial valor cultural.</w:t>
      </w:r>
      <w:r>
        <w:rPr>
          <w:rFonts w:ascii="Times New Roman" w:hAnsi="Times New Roman" w:cs="Times New Roman"/>
          <w:sz w:val="24"/>
        </w:rPr>
        <w:t>”</w:t>
      </w:r>
    </w:p>
    <w:p w:rsidR="005A51B9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0;constituir</w:t>
      </w:r>
      <w:proofErr w:type="gramEnd"/>
      <w:r w:rsidRPr="00FB0A1D">
        <w:rPr>
          <w:rFonts w:ascii="Times New Roman" w:hAnsi="Times New Roman" w:cs="Times New Roman"/>
          <w:sz w:val="24"/>
        </w:rPr>
        <w:t>_VERB_12;ley_NOUN_5)</w:t>
      </w:r>
    </w:p>
    <w:p w:rsidR="00BF6BFF" w:rsidRDefault="00BF6BFF" w:rsidP="00BF6BFF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BF6BFF">
        <w:rPr>
          <w:rFonts w:ascii="Times New Roman" w:hAnsi="Times New Roman" w:cs="Times New Roman"/>
          <w:sz w:val="24"/>
        </w:rPr>
        <w:t xml:space="preserve">A los efectos de esta ley, se entiende por red de museos la </w:t>
      </w:r>
      <w:r>
        <w:rPr>
          <w:rFonts w:ascii="Times New Roman" w:hAnsi="Times New Roman" w:cs="Times New Roman"/>
          <w:sz w:val="24"/>
        </w:rPr>
        <w:t xml:space="preserve">trama diversa de titularidades, </w:t>
      </w:r>
      <w:r w:rsidRPr="00BF6BFF">
        <w:rPr>
          <w:rFonts w:ascii="Times New Roman" w:hAnsi="Times New Roman" w:cs="Times New Roman"/>
          <w:sz w:val="24"/>
        </w:rPr>
        <w:t>ámbitos territoriales o</w:t>
      </w:r>
      <w:r>
        <w:rPr>
          <w:rFonts w:ascii="Times New Roman" w:hAnsi="Times New Roman" w:cs="Times New Roman"/>
          <w:sz w:val="24"/>
        </w:rPr>
        <w:t>…”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(BipolarCausal1L/a@el@efecto@de_CONJ_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0;entender</w:t>
      </w:r>
      <w:proofErr w:type="gramEnd"/>
      <w:r w:rsidRPr="00FB0A1D">
        <w:rPr>
          <w:rFonts w:ascii="Times New Roman" w:hAnsi="Times New Roman" w:cs="Times New Roman"/>
          <w:sz w:val="24"/>
        </w:rPr>
        <w:t>_VERB_8;ley_NOUN_5)</w:t>
      </w:r>
    </w:p>
    <w:p w:rsidR="00BF6BFF" w:rsidRPr="00BF6BFF" w:rsidRDefault="00BF6BFF" w:rsidP="00BF6BFF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BF6BFF">
        <w:rPr>
          <w:rFonts w:ascii="Times New Roman" w:hAnsi="Times New Roman" w:cs="Times New Roman"/>
          <w:sz w:val="24"/>
        </w:rPr>
        <w:t>Las obras que se ejecuten con los fondos previstos en este artículo gozarán de la</w:t>
      </w:r>
    </w:p>
    <w:p w:rsidR="00BF6BFF" w:rsidRDefault="00BF6BFF" w:rsidP="00BF6BFF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BF6BFF">
        <w:rPr>
          <w:rFonts w:ascii="Times New Roman" w:hAnsi="Times New Roman" w:cs="Times New Roman"/>
          <w:sz w:val="24"/>
        </w:rPr>
        <w:t>calificación de interés social, a los efectos de la aplicación de</w:t>
      </w:r>
      <w:r>
        <w:rPr>
          <w:rFonts w:ascii="Times New Roman" w:hAnsi="Times New Roman" w:cs="Times New Roman"/>
          <w:sz w:val="24"/>
        </w:rPr>
        <w:t xml:space="preserve"> la legislación de expropiación </w:t>
      </w:r>
      <w:r w:rsidRPr="00BF6BFF">
        <w:rPr>
          <w:rFonts w:ascii="Times New Roman" w:hAnsi="Times New Roman" w:cs="Times New Roman"/>
          <w:sz w:val="24"/>
        </w:rPr>
        <w:t>forzosa y del beneficio de urgente ocupación de los bienes afectados</w:t>
      </w:r>
      <w:r>
        <w:rPr>
          <w:rFonts w:ascii="Times New Roman" w:hAnsi="Times New Roman" w:cs="Times New Roman"/>
          <w:sz w:val="24"/>
        </w:rPr>
        <w:t>”</w:t>
      </w:r>
    </w:p>
    <w:p w:rsidR="00FB0A1D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(BipolarCausal2R/a@el@efecto@de_CONJ_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20;gozar</w:t>
      </w:r>
      <w:proofErr w:type="gramEnd"/>
      <w:r w:rsidRPr="00FB0A1D">
        <w:rPr>
          <w:rFonts w:ascii="Times New Roman" w:hAnsi="Times New Roman" w:cs="Times New Roman"/>
          <w:sz w:val="24"/>
        </w:rPr>
        <w:t>_VERB_12;aplicación_NOUN_25)</w:t>
      </w:r>
    </w:p>
    <w:p w:rsidR="00BF6BFF" w:rsidRDefault="00BF6BFF" w:rsidP="00BF6BFF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“…</w:t>
      </w:r>
      <w:r w:rsidRPr="00BF6BF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 corresponderán con los de una </w:t>
      </w:r>
      <w:r w:rsidRPr="00BF6BFF">
        <w:rPr>
          <w:rFonts w:ascii="Times New Roman" w:hAnsi="Times New Roman" w:cs="Times New Roman"/>
          <w:sz w:val="24"/>
        </w:rPr>
        <w:t>zona de amortiguamiento a los efectos del control de las</w:t>
      </w:r>
      <w:r>
        <w:rPr>
          <w:rFonts w:ascii="Times New Roman" w:hAnsi="Times New Roman" w:cs="Times New Roman"/>
          <w:sz w:val="24"/>
        </w:rPr>
        <w:t xml:space="preserve"> actividades que puedan suponer </w:t>
      </w:r>
      <w:r w:rsidRPr="00BF6BFF">
        <w:rPr>
          <w:rFonts w:ascii="Times New Roman" w:hAnsi="Times New Roman" w:cs="Times New Roman"/>
          <w:sz w:val="24"/>
        </w:rPr>
        <w:t>una modificación sustancial del territorio.</w:t>
      </w:r>
      <w:r>
        <w:rPr>
          <w:rFonts w:ascii="Times New Roman" w:hAnsi="Times New Roman" w:cs="Times New Roman"/>
          <w:sz w:val="24"/>
        </w:rPr>
        <w:t>”</w:t>
      </w:r>
    </w:p>
    <w:p w:rsidR="001C6AEF" w:rsidRDefault="00FB0A1D" w:rsidP="00FB0A1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FB0A1D">
        <w:rPr>
          <w:rFonts w:ascii="Times New Roman" w:hAnsi="Times New Roman" w:cs="Times New Roman"/>
          <w:sz w:val="24"/>
        </w:rPr>
        <w:t>(BipolarCausal2R/a@el@efecto@de_CONJ_</w:t>
      </w:r>
      <w:proofErr w:type="gramStart"/>
      <w:r w:rsidRPr="00FB0A1D">
        <w:rPr>
          <w:rFonts w:ascii="Times New Roman" w:hAnsi="Times New Roman" w:cs="Times New Roman"/>
          <w:sz w:val="24"/>
        </w:rPr>
        <w:t>91;corresponder</w:t>
      </w:r>
      <w:proofErr w:type="gramEnd"/>
      <w:r w:rsidRPr="00FB0A1D">
        <w:rPr>
          <w:rFonts w:ascii="Times New Roman" w:hAnsi="Times New Roman" w:cs="Times New Roman"/>
          <w:sz w:val="24"/>
        </w:rPr>
        <w:t>_VERB_83;control_NOUN_96)</w:t>
      </w:r>
    </w:p>
    <w:p w:rsidR="001C6AEF" w:rsidRDefault="001C6AEF" w:rsidP="001C6AEF">
      <w:pPr>
        <w:pStyle w:val="Prrafodelista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cubierto:</w:t>
      </w:r>
    </w:p>
    <w:p w:rsidR="00D1492B" w:rsidRPr="00D1492B" w:rsidRDefault="00D1492B" w:rsidP="00D1492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1492B">
        <w:rPr>
          <w:rFonts w:ascii="Times New Roman" w:hAnsi="Times New Roman" w:cs="Times New Roman"/>
          <w:sz w:val="24"/>
        </w:rPr>
        <w:t>La definición, a los efectos de esta ley, de diferentes patrimonios específicos, así como</w:t>
      </w:r>
      <w:r>
        <w:rPr>
          <w:rFonts w:ascii="Times New Roman" w:hAnsi="Times New Roman" w:cs="Times New Roman"/>
          <w:sz w:val="24"/>
        </w:rPr>
        <w:t xml:space="preserve"> </w:t>
      </w:r>
      <w:r w:rsidRPr="00D1492B">
        <w:rPr>
          <w:rFonts w:ascii="Times New Roman" w:hAnsi="Times New Roman" w:cs="Times New Roman"/>
          <w:sz w:val="24"/>
        </w:rPr>
        <w:t>de tipos y criterios de intervención, o niveles de protección, introduce parámetros legales</w:t>
      </w:r>
      <w:r>
        <w:rPr>
          <w:rFonts w:ascii="Times New Roman" w:hAnsi="Times New Roman" w:cs="Times New Roman"/>
          <w:sz w:val="24"/>
        </w:rPr>
        <w:t xml:space="preserve"> </w:t>
      </w:r>
      <w:r w:rsidRPr="00D1492B">
        <w:rPr>
          <w:rFonts w:ascii="Times New Roman" w:hAnsi="Times New Roman" w:cs="Times New Roman"/>
          <w:sz w:val="24"/>
        </w:rPr>
        <w:t>que otorgarán elementos de valoración genéricos, pero ciertos, que les facilitarán a los</w:t>
      </w:r>
      <w:r>
        <w:rPr>
          <w:rFonts w:ascii="Times New Roman" w:hAnsi="Times New Roman" w:cs="Times New Roman"/>
          <w:sz w:val="24"/>
        </w:rPr>
        <w:t xml:space="preserve"> </w:t>
      </w:r>
      <w:r w:rsidRPr="00D1492B">
        <w:rPr>
          <w:rFonts w:ascii="Times New Roman" w:hAnsi="Times New Roman" w:cs="Times New Roman"/>
          <w:sz w:val="24"/>
        </w:rPr>
        <w:t>gestores, promotores u operadores públicos y privados referentes y parámetros propios</w:t>
      </w:r>
      <w:r>
        <w:rPr>
          <w:rFonts w:ascii="Times New Roman" w:hAnsi="Times New Roman" w:cs="Times New Roman"/>
          <w:sz w:val="24"/>
        </w:rPr>
        <w:t xml:space="preserve"> </w:t>
      </w:r>
      <w:r w:rsidRPr="00D1492B">
        <w:rPr>
          <w:rFonts w:ascii="Times New Roman" w:hAnsi="Times New Roman" w:cs="Times New Roman"/>
          <w:sz w:val="24"/>
        </w:rPr>
        <w:t>de este sector sin que sea necesario acudir sistemáticamente a referencias contenidas en</w:t>
      </w:r>
      <w:r>
        <w:rPr>
          <w:rFonts w:ascii="Times New Roman" w:hAnsi="Times New Roman" w:cs="Times New Roman"/>
          <w:sz w:val="24"/>
        </w:rPr>
        <w:t xml:space="preserve"> </w:t>
      </w:r>
      <w:r w:rsidRPr="00D1492B">
        <w:rPr>
          <w:rFonts w:ascii="Times New Roman" w:hAnsi="Times New Roman" w:cs="Times New Roman"/>
          <w:sz w:val="24"/>
        </w:rPr>
        <w:t>otros sectores del ordenamiento.</w:t>
      </w:r>
    </w:p>
    <w:p w:rsidR="001C6AEF" w:rsidRDefault="001C6AEF" w:rsidP="001C6AE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C6AEF">
        <w:rPr>
          <w:rFonts w:ascii="Times New Roman" w:hAnsi="Times New Roman" w:cs="Times New Roman"/>
          <w:sz w:val="24"/>
        </w:rPr>
        <w:t>Se hace mediante la categorización que encierra la semántica</w:t>
      </w:r>
      <w:r>
        <w:rPr>
          <w:rFonts w:ascii="Times New Roman" w:hAnsi="Times New Roman" w:cs="Times New Roman"/>
          <w:sz w:val="24"/>
        </w:rPr>
        <w:t xml:space="preserve"> </w:t>
      </w:r>
      <w:r w:rsidRPr="001C6AEF">
        <w:rPr>
          <w:rFonts w:ascii="Times New Roman" w:hAnsi="Times New Roman" w:cs="Times New Roman"/>
          <w:sz w:val="24"/>
        </w:rPr>
        <w:t>de cualquier concepto en el lenguaje jurídico, a través de la detección de los valores relevantes</w:t>
      </w:r>
      <w:r>
        <w:rPr>
          <w:rFonts w:ascii="Times New Roman" w:hAnsi="Times New Roman" w:cs="Times New Roman"/>
          <w:sz w:val="24"/>
        </w:rPr>
        <w:t xml:space="preserve"> </w:t>
      </w:r>
      <w:r w:rsidRPr="001C6AEF">
        <w:rPr>
          <w:rFonts w:ascii="Times New Roman" w:hAnsi="Times New Roman" w:cs="Times New Roman"/>
          <w:sz w:val="24"/>
        </w:rPr>
        <w:lastRenderedPageBreak/>
        <w:t>a los efectos propios de un texto normativo útil que no pretende ser científico ni</w:t>
      </w:r>
      <w:r>
        <w:rPr>
          <w:rFonts w:ascii="Times New Roman" w:hAnsi="Times New Roman" w:cs="Times New Roman"/>
          <w:sz w:val="24"/>
        </w:rPr>
        <w:t xml:space="preserve"> </w:t>
      </w:r>
      <w:r w:rsidRPr="001C6AEF">
        <w:rPr>
          <w:rFonts w:ascii="Times New Roman" w:hAnsi="Times New Roman" w:cs="Times New Roman"/>
          <w:sz w:val="24"/>
        </w:rPr>
        <w:t>académico, aunque beba de esas fuentes de conocimiento</w:t>
      </w:r>
      <w:r>
        <w:rPr>
          <w:rFonts w:ascii="Times New Roman" w:hAnsi="Times New Roman" w:cs="Times New Roman"/>
          <w:sz w:val="24"/>
        </w:rPr>
        <w:t>.</w:t>
      </w:r>
    </w:p>
    <w:p w:rsidR="001C6AEF" w:rsidRDefault="001C6AEF" w:rsidP="001C6AE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C6AEF">
        <w:rPr>
          <w:rFonts w:ascii="Times New Roman" w:hAnsi="Times New Roman" w:cs="Times New Roman"/>
          <w:sz w:val="24"/>
        </w:rPr>
        <w:t>Tienen la consideración de bienes inmuebles, a los efectos previstos en esta ley, los</w:t>
      </w:r>
      <w:r>
        <w:rPr>
          <w:rFonts w:ascii="Times New Roman" w:hAnsi="Times New Roman" w:cs="Times New Roman"/>
          <w:sz w:val="24"/>
        </w:rPr>
        <w:t xml:space="preserve"> </w:t>
      </w:r>
      <w:r w:rsidRPr="001C6AEF">
        <w:rPr>
          <w:rFonts w:ascii="Times New Roman" w:hAnsi="Times New Roman" w:cs="Times New Roman"/>
          <w:sz w:val="24"/>
        </w:rPr>
        <w:t>enumerados en el artículo 334 del Código civil.</w:t>
      </w:r>
    </w:p>
    <w:p w:rsidR="001C6AEF" w:rsidRDefault="001C6AEF" w:rsidP="001C6AE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C6AEF">
        <w:rPr>
          <w:rFonts w:ascii="Times New Roman" w:hAnsi="Times New Roman" w:cs="Times New Roman"/>
          <w:sz w:val="24"/>
        </w:rPr>
        <w:t>A los efectos previstos en esta ley, tendrán la consideración de bienes muebles, además</w:t>
      </w:r>
      <w:r>
        <w:rPr>
          <w:rFonts w:ascii="Times New Roman" w:hAnsi="Times New Roman" w:cs="Times New Roman"/>
          <w:sz w:val="24"/>
        </w:rPr>
        <w:t xml:space="preserve"> </w:t>
      </w:r>
      <w:r w:rsidRPr="001C6AEF">
        <w:rPr>
          <w:rFonts w:ascii="Times New Roman" w:hAnsi="Times New Roman" w:cs="Times New Roman"/>
          <w:sz w:val="24"/>
        </w:rPr>
        <w:t>de los enumerados en el artículo 335 del Código civil, aquellos susceptibles de ser</w:t>
      </w:r>
      <w:r>
        <w:rPr>
          <w:rFonts w:ascii="Times New Roman" w:hAnsi="Times New Roman" w:cs="Times New Roman"/>
          <w:sz w:val="24"/>
        </w:rPr>
        <w:t xml:space="preserve"> </w:t>
      </w:r>
      <w:r w:rsidRPr="001C6AEF">
        <w:rPr>
          <w:rFonts w:ascii="Times New Roman" w:hAnsi="Times New Roman" w:cs="Times New Roman"/>
          <w:sz w:val="24"/>
        </w:rPr>
        <w:t>transportados, no estrictamente consustanciales con la estructura de inmuebles, cualquiera</w:t>
      </w:r>
      <w:r>
        <w:rPr>
          <w:rFonts w:ascii="Times New Roman" w:hAnsi="Times New Roman" w:cs="Times New Roman"/>
          <w:sz w:val="24"/>
        </w:rPr>
        <w:t xml:space="preserve"> </w:t>
      </w:r>
      <w:r w:rsidRPr="001C6AEF">
        <w:rPr>
          <w:rFonts w:ascii="Times New Roman" w:hAnsi="Times New Roman" w:cs="Times New Roman"/>
          <w:sz w:val="24"/>
        </w:rPr>
        <w:t>que sea su soporte material.</w:t>
      </w:r>
    </w:p>
    <w:p w:rsidR="001C6AEF" w:rsidRDefault="001C6AEF" w:rsidP="001C6AE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C6AEF">
        <w:rPr>
          <w:rFonts w:ascii="Times New Roman" w:hAnsi="Times New Roman" w:cs="Times New Roman"/>
          <w:sz w:val="24"/>
        </w:rPr>
        <w:t>A los efectos de esta ley, las intervenciones en los bie</w:t>
      </w:r>
      <w:r>
        <w:rPr>
          <w:rFonts w:ascii="Times New Roman" w:hAnsi="Times New Roman" w:cs="Times New Roman"/>
          <w:sz w:val="24"/>
        </w:rPr>
        <w:t xml:space="preserve">nes materiales protegidos por su </w:t>
      </w:r>
      <w:r w:rsidRPr="001C6AEF">
        <w:rPr>
          <w:rFonts w:ascii="Times New Roman" w:hAnsi="Times New Roman" w:cs="Times New Roman"/>
          <w:sz w:val="24"/>
        </w:rPr>
        <w:t>valor cultural o, en su caso, en su entorno de protección o en su zona de amortiguamiento</w:t>
      </w:r>
      <w:r>
        <w:rPr>
          <w:rFonts w:ascii="Times New Roman" w:hAnsi="Times New Roman" w:cs="Times New Roman"/>
          <w:sz w:val="24"/>
        </w:rPr>
        <w:t xml:space="preserve"> </w:t>
      </w:r>
      <w:r w:rsidRPr="001C6AEF">
        <w:rPr>
          <w:rFonts w:ascii="Times New Roman" w:hAnsi="Times New Roman" w:cs="Times New Roman"/>
          <w:sz w:val="24"/>
        </w:rPr>
        <w:t xml:space="preserve">pueden clasificarse en </w:t>
      </w:r>
      <w:r w:rsidR="002707D5">
        <w:rPr>
          <w:rFonts w:ascii="Times New Roman" w:hAnsi="Times New Roman" w:cs="Times New Roman"/>
          <w:sz w:val="24"/>
        </w:rPr>
        <w:t>algunos de los siguientes tipos.</w:t>
      </w:r>
    </w:p>
    <w:p w:rsidR="002707D5" w:rsidRDefault="002707D5" w:rsidP="002707D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2707D5">
        <w:rPr>
          <w:rFonts w:ascii="Times New Roman" w:hAnsi="Times New Roman" w:cs="Times New Roman"/>
          <w:sz w:val="24"/>
        </w:rPr>
        <w:t>Artículo 51. Interés social a los efectos de la expropiación forzosa</w:t>
      </w:r>
    </w:p>
    <w:p w:rsidR="002707D5" w:rsidRDefault="002707D5" w:rsidP="002707D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2707D5">
        <w:rPr>
          <w:rFonts w:ascii="Times New Roman" w:hAnsi="Times New Roman" w:cs="Times New Roman"/>
          <w:sz w:val="24"/>
        </w:rPr>
        <w:t>A los efectos de su posible declaración de interés cultural o catalogación se presume</w:t>
      </w:r>
      <w:r>
        <w:rPr>
          <w:rFonts w:ascii="Times New Roman" w:hAnsi="Times New Roman" w:cs="Times New Roman"/>
          <w:sz w:val="24"/>
        </w:rPr>
        <w:t xml:space="preserve"> </w:t>
      </w:r>
      <w:r w:rsidRPr="002707D5">
        <w:rPr>
          <w:rFonts w:ascii="Times New Roman" w:hAnsi="Times New Roman" w:cs="Times New Roman"/>
          <w:sz w:val="24"/>
        </w:rPr>
        <w:t>el valor etnológico de los siguientes bienes siempre que conserven de forma suficiente su</w:t>
      </w:r>
      <w:r>
        <w:rPr>
          <w:rFonts w:ascii="Times New Roman" w:hAnsi="Times New Roman" w:cs="Times New Roman"/>
          <w:sz w:val="24"/>
        </w:rPr>
        <w:t xml:space="preserve"> </w:t>
      </w:r>
      <w:r w:rsidRPr="002707D5">
        <w:rPr>
          <w:rFonts w:ascii="Times New Roman" w:hAnsi="Times New Roman" w:cs="Times New Roman"/>
          <w:sz w:val="24"/>
        </w:rPr>
        <w:t>integridad formal y constructiva y los aspectos característicos que determinan su autenticidad</w:t>
      </w:r>
    </w:p>
    <w:p w:rsidR="00FB0A1D" w:rsidRDefault="005A51B9" w:rsidP="005A51B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51B9">
        <w:rPr>
          <w:rFonts w:ascii="Times New Roman" w:hAnsi="Times New Roman" w:cs="Times New Roman"/>
          <w:sz w:val="24"/>
        </w:rPr>
        <w:t>A los efectos de esta ley, se presume la existencia de valor arqueológico en los restos</w:t>
      </w:r>
      <w:r>
        <w:rPr>
          <w:rFonts w:ascii="Times New Roman" w:hAnsi="Times New Roman" w:cs="Times New Roman"/>
          <w:sz w:val="24"/>
        </w:rPr>
        <w:t xml:space="preserve"> </w:t>
      </w:r>
      <w:r w:rsidRPr="005A51B9">
        <w:rPr>
          <w:rFonts w:ascii="Times New Roman" w:hAnsi="Times New Roman" w:cs="Times New Roman"/>
          <w:sz w:val="24"/>
        </w:rPr>
        <w:t xml:space="preserve">paleolíticos, neolíticos y megalíticos, como las </w:t>
      </w:r>
      <w:proofErr w:type="spellStart"/>
      <w:r w:rsidRPr="005A51B9">
        <w:rPr>
          <w:rFonts w:ascii="Times New Roman" w:hAnsi="Times New Roman" w:cs="Times New Roman"/>
          <w:sz w:val="24"/>
        </w:rPr>
        <w:t>mámoas</w:t>
      </w:r>
      <w:proofErr w:type="spellEnd"/>
      <w:r w:rsidRPr="005A51B9">
        <w:rPr>
          <w:rFonts w:ascii="Times New Roman" w:hAnsi="Times New Roman" w:cs="Times New Roman"/>
          <w:sz w:val="24"/>
        </w:rPr>
        <w:t>, menhires y dólmenes, cal-</w:t>
      </w:r>
      <w:r w:rsidRPr="005A51B9">
        <w:t xml:space="preserve"> </w:t>
      </w:r>
      <w:proofErr w:type="spellStart"/>
      <w:r w:rsidRPr="005A51B9">
        <w:rPr>
          <w:rFonts w:ascii="Times New Roman" w:hAnsi="Times New Roman" w:cs="Times New Roman"/>
          <w:sz w:val="24"/>
        </w:rPr>
        <w:t>colíticos</w:t>
      </w:r>
      <w:proofErr w:type="spellEnd"/>
      <w:r w:rsidRPr="005A51B9">
        <w:rPr>
          <w:rFonts w:ascii="Times New Roman" w:hAnsi="Times New Roman" w:cs="Times New Roman"/>
          <w:sz w:val="24"/>
        </w:rPr>
        <w:t xml:space="preserve"> y de la edad de bronce, así como en los representativos de la cultura castreña y</w:t>
      </w:r>
      <w:r>
        <w:rPr>
          <w:rFonts w:ascii="Times New Roman" w:hAnsi="Times New Roman" w:cs="Times New Roman"/>
          <w:sz w:val="24"/>
        </w:rPr>
        <w:t xml:space="preserve"> </w:t>
      </w:r>
      <w:r w:rsidRPr="005A51B9">
        <w:rPr>
          <w:rFonts w:ascii="Times New Roman" w:hAnsi="Times New Roman" w:cs="Times New Roman"/>
          <w:sz w:val="24"/>
        </w:rPr>
        <w:t>galaico-romana.</w:t>
      </w:r>
    </w:p>
    <w:p w:rsidR="005A51B9" w:rsidRPr="005A51B9" w:rsidRDefault="005A51B9" w:rsidP="005A51B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51B9">
        <w:rPr>
          <w:rFonts w:ascii="Times New Roman" w:hAnsi="Times New Roman" w:cs="Times New Roman"/>
          <w:sz w:val="24"/>
        </w:rPr>
        <w:t xml:space="preserve">A los efectos del artículo anterior, se </w:t>
      </w:r>
      <w:r w:rsidRPr="005A51B9">
        <w:rPr>
          <w:rFonts w:ascii="Times New Roman" w:hAnsi="Times New Roman" w:cs="Times New Roman"/>
          <w:sz w:val="24"/>
          <w:highlight w:val="yellow"/>
        </w:rPr>
        <w:t>presume</w:t>
      </w:r>
      <w:r w:rsidRPr="005A51B9">
        <w:rPr>
          <w:rFonts w:ascii="Times New Roman" w:hAnsi="Times New Roman" w:cs="Times New Roman"/>
          <w:sz w:val="24"/>
        </w:rPr>
        <w:t xml:space="preserve"> que concurre un significativo valor</w:t>
      </w:r>
    </w:p>
    <w:p w:rsidR="005A51B9" w:rsidRDefault="005A51B9" w:rsidP="005A51B9">
      <w:pPr>
        <w:pStyle w:val="Prrafodelista"/>
        <w:rPr>
          <w:rFonts w:ascii="Times New Roman" w:hAnsi="Times New Roman" w:cs="Times New Roman"/>
          <w:sz w:val="24"/>
        </w:rPr>
      </w:pPr>
      <w:r w:rsidRPr="005A51B9">
        <w:rPr>
          <w:rFonts w:ascii="Times New Roman" w:hAnsi="Times New Roman" w:cs="Times New Roman"/>
          <w:sz w:val="24"/>
        </w:rPr>
        <w:t>industrial, para su inclusión en este capítulo, en los siguientes bienes, siempre que sean</w:t>
      </w:r>
      <w:r>
        <w:rPr>
          <w:rFonts w:ascii="Times New Roman" w:hAnsi="Times New Roman" w:cs="Times New Roman"/>
          <w:sz w:val="24"/>
        </w:rPr>
        <w:t xml:space="preserve"> </w:t>
      </w:r>
      <w:r w:rsidRPr="005A51B9">
        <w:rPr>
          <w:rFonts w:ascii="Times New Roman" w:hAnsi="Times New Roman" w:cs="Times New Roman"/>
          <w:sz w:val="24"/>
        </w:rPr>
        <w:t>anteriores a 1936</w:t>
      </w:r>
    </w:p>
    <w:p w:rsidR="00BF6BFF" w:rsidRDefault="00BF6BFF" w:rsidP="00BF6BF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BF6BFF">
        <w:rPr>
          <w:rFonts w:ascii="Times New Roman" w:hAnsi="Times New Roman" w:cs="Times New Roman"/>
          <w:sz w:val="24"/>
        </w:rPr>
        <w:t>Las inversiones destinadas a mejorar las condiciones de apreciación de un bien de</w:t>
      </w:r>
      <w:r>
        <w:rPr>
          <w:rFonts w:ascii="Times New Roman" w:hAnsi="Times New Roman" w:cs="Times New Roman"/>
          <w:sz w:val="24"/>
        </w:rPr>
        <w:t xml:space="preserve"> </w:t>
      </w:r>
      <w:r w:rsidRPr="00BF6BFF">
        <w:rPr>
          <w:rFonts w:ascii="Times New Roman" w:hAnsi="Times New Roman" w:cs="Times New Roman"/>
          <w:sz w:val="24"/>
        </w:rPr>
        <w:t>interés cultural, con actuaciones sobre él o sobre su entorno de protección, tendrán la</w:t>
      </w:r>
      <w:r>
        <w:rPr>
          <w:rFonts w:ascii="Times New Roman" w:hAnsi="Times New Roman" w:cs="Times New Roman"/>
          <w:sz w:val="24"/>
        </w:rPr>
        <w:t xml:space="preserve"> </w:t>
      </w:r>
      <w:r w:rsidRPr="00BF6BFF">
        <w:rPr>
          <w:rFonts w:ascii="Times New Roman" w:hAnsi="Times New Roman" w:cs="Times New Roman"/>
          <w:sz w:val="24"/>
        </w:rPr>
        <w:t>consideración de inversiones en bienes de interés cultural, a los efectos previstos en el</w:t>
      </w:r>
      <w:r>
        <w:rPr>
          <w:rFonts w:ascii="Times New Roman" w:hAnsi="Times New Roman" w:cs="Times New Roman"/>
          <w:sz w:val="24"/>
        </w:rPr>
        <w:t xml:space="preserve"> </w:t>
      </w:r>
      <w:r w:rsidRPr="00BF6BFF">
        <w:rPr>
          <w:rFonts w:ascii="Times New Roman" w:hAnsi="Times New Roman" w:cs="Times New Roman"/>
          <w:sz w:val="24"/>
        </w:rPr>
        <w:t>apartado anterior.</w:t>
      </w:r>
      <w:r>
        <w:rPr>
          <w:rFonts w:ascii="Times New Roman" w:hAnsi="Times New Roman" w:cs="Times New Roman"/>
          <w:sz w:val="24"/>
        </w:rPr>
        <w:t>”</w:t>
      </w:r>
    </w:p>
    <w:p w:rsidR="00D1492B" w:rsidRDefault="00D1492B" w:rsidP="00D1492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1492B">
        <w:rPr>
          <w:rFonts w:ascii="Times New Roman" w:hAnsi="Times New Roman" w:cs="Times New Roman"/>
          <w:sz w:val="24"/>
        </w:rPr>
        <w:t>A los efectos de la habilitación conferida a los ayuntamientos en el artículo 65 de esta</w:t>
      </w:r>
      <w:r>
        <w:rPr>
          <w:rFonts w:ascii="Times New Roman" w:hAnsi="Times New Roman" w:cs="Times New Roman"/>
          <w:sz w:val="24"/>
        </w:rPr>
        <w:t xml:space="preserve"> </w:t>
      </w:r>
      <w:r w:rsidRPr="00D1492B">
        <w:rPr>
          <w:rFonts w:ascii="Times New Roman" w:hAnsi="Times New Roman" w:cs="Times New Roman"/>
          <w:sz w:val="24"/>
        </w:rPr>
        <w:t xml:space="preserve">ley, en el supuesto de la existencia de discrepancias entre estos planeamientos </w:t>
      </w:r>
      <w:proofErr w:type="spellStart"/>
      <w:r w:rsidRPr="00D1492B">
        <w:rPr>
          <w:rFonts w:ascii="Times New Roman" w:hAnsi="Times New Roman" w:cs="Times New Roman"/>
          <w:sz w:val="24"/>
        </w:rPr>
        <w:t>urbanísti</w:t>
      </w:r>
      <w:proofErr w:type="spellEnd"/>
      <w:r w:rsidRPr="00D1492B">
        <w:rPr>
          <w:rFonts w:ascii="Times New Roman" w:hAnsi="Times New Roman" w:cs="Times New Roman"/>
          <w:sz w:val="24"/>
        </w:rPr>
        <w:t>-</w:t>
      </w:r>
      <w:r w:rsidRPr="00D1492B">
        <w:t xml:space="preserve"> </w:t>
      </w:r>
      <w:proofErr w:type="spellStart"/>
      <w:r w:rsidRPr="00D1492B">
        <w:rPr>
          <w:rFonts w:ascii="Times New Roman" w:hAnsi="Times New Roman" w:cs="Times New Roman"/>
          <w:sz w:val="24"/>
        </w:rPr>
        <w:t>cos</w:t>
      </w:r>
      <w:proofErr w:type="spellEnd"/>
      <w:r w:rsidRPr="00D1492B">
        <w:rPr>
          <w:rFonts w:ascii="Times New Roman" w:hAnsi="Times New Roman" w:cs="Times New Roman"/>
          <w:sz w:val="24"/>
        </w:rPr>
        <w:t xml:space="preserve"> y las previsiones de los artículos 41 y 42 de esta ley, en el propio convenio de colaboración</w:t>
      </w:r>
      <w:r>
        <w:rPr>
          <w:rFonts w:ascii="Times New Roman" w:hAnsi="Times New Roman" w:cs="Times New Roman"/>
          <w:sz w:val="24"/>
        </w:rPr>
        <w:t xml:space="preserve"> </w:t>
      </w:r>
      <w:r w:rsidRPr="00D1492B">
        <w:rPr>
          <w:rFonts w:ascii="Times New Roman" w:hAnsi="Times New Roman" w:cs="Times New Roman"/>
          <w:sz w:val="24"/>
        </w:rPr>
        <w:t>que se firme para hacer efectiva y concretar la habilitación se establecerá la tabla de</w:t>
      </w:r>
      <w:r>
        <w:rPr>
          <w:rFonts w:ascii="Times New Roman" w:hAnsi="Times New Roman" w:cs="Times New Roman"/>
          <w:sz w:val="24"/>
        </w:rPr>
        <w:t xml:space="preserve"> </w:t>
      </w:r>
      <w:r w:rsidRPr="00D1492B">
        <w:rPr>
          <w:rFonts w:ascii="Times New Roman" w:hAnsi="Times New Roman" w:cs="Times New Roman"/>
          <w:sz w:val="24"/>
        </w:rPr>
        <w:t>equivalencias respecto a los niveles de protección de los bienes</w:t>
      </w:r>
      <w:r>
        <w:rPr>
          <w:rFonts w:ascii="Times New Roman" w:hAnsi="Times New Roman" w:cs="Times New Roman"/>
          <w:sz w:val="24"/>
        </w:rPr>
        <w:t>.</w:t>
      </w:r>
    </w:p>
    <w:p w:rsidR="008C3781" w:rsidRDefault="008C3781" w:rsidP="008C378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 propuesta de:</w:t>
      </w:r>
    </w:p>
    <w:p w:rsidR="008C3781" w:rsidRDefault="008C3781" w:rsidP="008C37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Cubierto:</w:t>
      </w:r>
    </w:p>
    <w:p w:rsidR="008C3781" w:rsidRPr="008C3781" w:rsidRDefault="00560EDA" w:rsidP="008C3781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8C3781" w:rsidRPr="008C3781">
        <w:rPr>
          <w:rFonts w:ascii="Times New Roman" w:hAnsi="Times New Roman" w:cs="Times New Roman"/>
          <w:sz w:val="24"/>
        </w:rPr>
        <w:t>Serán objeto de una especial protección los bienes de interés cultural declarados por</w:t>
      </w:r>
    </w:p>
    <w:p w:rsidR="008C3781" w:rsidRDefault="008C3781" w:rsidP="008C3781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C3781">
        <w:rPr>
          <w:rFonts w:ascii="Times New Roman" w:hAnsi="Times New Roman" w:cs="Times New Roman"/>
          <w:sz w:val="24"/>
        </w:rPr>
        <w:t>decreto del Consejo de la Xunta de Galicia, a propuesta</w:t>
      </w:r>
      <w:r>
        <w:rPr>
          <w:rFonts w:ascii="Times New Roman" w:hAnsi="Times New Roman" w:cs="Times New Roman"/>
          <w:sz w:val="24"/>
        </w:rPr>
        <w:t xml:space="preserve"> de la consejería competente en materia de patrimonio cultural…”</w:t>
      </w:r>
    </w:p>
    <w:p w:rsidR="008C3781" w:rsidRDefault="008C3781" w:rsidP="008C3781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C3781">
        <w:rPr>
          <w:rFonts w:ascii="Times New Roman" w:hAnsi="Times New Roman" w:cs="Times New Roman"/>
          <w:sz w:val="24"/>
        </w:rPr>
        <w:t>(BipolarCausal2R/a@propuesta@de_CONJ_</w:t>
      </w:r>
      <w:proofErr w:type="gramStart"/>
      <w:r w:rsidRPr="008C3781">
        <w:rPr>
          <w:rFonts w:ascii="Times New Roman" w:hAnsi="Times New Roman" w:cs="Times New Roman"/>
          <w:sz w:val="24"/>
        </w:rPr>
        <w:t>18;ser</w:t>
      </w:r>
      <w:proofErr w:type="gramEnd"/>
      <w:r w:rsidRPr="008C3781">
        <w:rPr>
          <w:rFonts w:ascii="Times New Roman" w:hAnsi="Times New Roman" w:cs="Times New Roman"/>
          <w:sz w:val="24"/>
        </w:rPr>
        <w:t>_VERB_0;consejería_NOUN_22)</w:t>
      </w:r>
    </w:p>
    <w:p w:rsidR="00560EDA" w:rsidRPr="00560EDA" w:rsidRDefault="00560EDA" w:rsidP="00560ED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60EDA">
        <w:rPr>
          <w:rFonts w:ascii="Times New Roman" w:hAnsi="Times New Roman" w:cs="Times New Roman"/>
          <w:sz w:val="24"/>
        </w:rPr>
        <w:t>Corresponde al Consejo de la Xunta de Galicia, a propuesta de la persona titular de</w:t>
      </w:r>
    </w:p>
    <w:p w:rsidR="00560EDA" w:rsidRDefault="00560EDA" w:rsidP="00560ED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560EDA">
        <w:rPr>
          <w:rFonts w:ascii="Times New Roman" w:hAnsi="Times New Roman" w:cs="Times New Roman"/>
          <w:sz w:val="24"/>
        </w:rPr>
        <w:t>la consejería competente en materia de patrimonio cultural</w:t>
      </w:r>
      <w:r>
        <w:rPr>
          <w:rFonts w:ascii="Times New Roman" w:hAnsi="Times New Roman" w:cs="Times New Roman"/>
          <w:sz w:val="24"/>
        </w:rPr>
        <w:t xml:space="preserve">, acordar, mediante decreto, la </w:t>
      </w:r>
      <w:r w:rsidRPr="00560EDA">
        <w:rPr>
          <w:rFonts w:ascii="Times New Roman" w:hAnsi="Times New Roman" w:cs="Times New Roman"/>
          <w:sz w:val="24"/>
        </w:rPr>
        <w:t>declaración de interés cultural.</w:t>
      </w:r>
      <w:r>
        <w:rPr>
          <w:rFonts w:ascii="Times New Roman" w:hAnsi="Times New Roman" w:cs="Times New Roman"/>
          <w:sz w:val="24"/>
        </w:rPr>
        <w:t>”</w:t>
      </w:r>
    </w:p>
    <w:p w:rsidR="008C3781" w:rsidRDefault="008C3781" w:rsidP="008C3781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C3781">
        <w:rPr>
          <w:rFonts w:ascii="Times New Roman" w:hAnsi="Times New Roman" w:cs="Times New Roman"/>
          <w:sz w:val="24"/>
        </w:rPr>
        <w:t>(BipolarCausal1L/a@propuesta@de_CONJ_</w:t>
      </w:r>
      <w:proofErr w:type="gramStart"/>
      <w:r w:rsidRPr="008C3781">
        <w:rPr>
          <w:rFonts w:ascii="Times New Roman" w:hAnsi="Times New Roman" w:cs="Times New Roman"/>
          <w:sz w:val="24"/>
        </w:rPr>
        <w:t>5;acordar</w:t>
      </w:r>
      <w:proofErr w:type="gramEnd"/>
      <w:r w:rsidRPr="008C3781">
        <w:rPr>
          <w:rFonts w:ascii="Times New Roman" w:hAnsi="Times New Roman" w:cs="Times New Roman"/>
          <w:sz w:val="24"/>
        </w:rPr>
        <w:t>_VERB_21;persona_NOUN_9)</w:t>
      </w:r>
    </w:p>
    <w:p w:rsidR="00877CB4" w:rsidRDefault="00877CB4" w:rsidP="00877CB4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877CB4">
        <w:rPr>
          <w:rFonts w:ascii="Times New Roman" w:hAnsi="Times New Roman" w:cs="Times New Roman"/>
          <w:sz w:val="24"/>
        </w:rPr>
        <w:t>Corresponde a la persona titular de la consejería comp</w:t>
      </w:r>
      <w:r>
        <w:rPr>
          <w:rFonts w:ascii="Times New Roman" w:hAnsi="Times New Roman" w:cs="Times New Roman"/>
          <w:sz w:val="24"/>
        </w:rPr>
        <w:t xml:space="preserve">etente en materia de patrimonio </w:t>
      </w:r>
      <w:r w:rsidRPr="00877CB4">
        <w:rPr>
          <w:rFonts w:ascii="Times New Roman" w:hAnsi="Times New Roman" w:cs="Times New Roman"/>
          <w:sz w:val="24"/>
        </w:rPr>
        <w:t>cultural, a propuesta de la dirección general competen</w:t>
      </w:r>
      <w:r>
        <w:rPr>
          <w:rFonts w:ascii="Times New Roman" w:hAnsi="Times New Roman" w:cs="Times New Roman"/>
          <w:sz w:val="24"/>
        </w:rPr>
        <w:t xml:space="preserve">te en dicha materia, acordar la </w:t>
      </w:r>
      <w:r w:rsidRPr="00877CB4">
        <w:rPr>
          <w:rFonts w:ascii="Times New Roman" w:hAnsi="Times New Roman" w:cs="Times New Roman"/>
          <w:sz w:val="24"/>
        </w:rPr>
        <w:t>inclusión de un bien en el Catálogo del Patrimonio Cultural de Galicia.</w:t>
      </w:r>
      <w:r>
        <w:rPr>
          <w:rFonts w:ascii="Times New Roman" w:hAnsi="Times New Roman" w:cs="Times New Roman"/>
          <w:sz w:val="24"/>
        </w:rPr>
        <w:t>”</w:t>
      </w:r>
    </w:p>
    <w:p w:rsidR="008C3781" w:rsidRDefault="008C3781" w:rsidP="008C3781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C3781">
        <w:rPr>
          <w:rFonts w:ascii="Times New Roman" w:hAnsi="Times New Roman" w:cs="Times New Roman"/>
          <w:sz w:val="24"/>
        </w:rPr>
        <w:t>(BipolarCausal1L/a@propuesta@de_CONJ_</w:t>
      </w:r>
      <w:proofErr w:type="gramStart"/>
      <w:r w:rsidRPr="008C3781">
        <w:rPr>
          <w:rFonts w:ascii="Times New Roman" w:hAnsi="Times New Roman" w:cs="Times New Roman"/>
          <w:sz w:val="24"/>
        </w:rPr>
        <w:t>15;acordar</w:t>
      </w:r>
      <w:proofErr w:type="gramEnd"/>
      <w:r w:rsidRPr="008C3781">
        <w:rPr>
          <w:rFonts w:ascii="Times New Roman" w:hAnsi="Times New Roman" w:cs="Times New Roman"/>
          <w:sz w:val="24"/>
        </w:rPr>
        <w:t>_VERB_26;dirección_NOUN_19)</w:t>
      </w:r>
    </w:p>
    <w:p w:rsidR="00560EDA" w:rsidRDefault="00560EDA" w:rsidP="00560ED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60EDA">
        <w:rPr>
          <w:rFonts w:ascii="Times New Roman" w:hAnsi="Times New Roman" w:cs="Times New Roman"/>
          <w:sz w:val="24"/>
        </w:rPr>
        <w:t>La delimitación de las rutas de los Caminos de Santiago</w:t>
      </w:r>
      <w:r>
        <w:rPr>
          <w:rFonts w:ascii="Times New Roman" w:hAnsi="Times New Roman" w:cs="Times New Roman"/>
          <w:sz w:val="24"/>
        </w:rPr>
        <w:t xml:space="preserve"> será aprobada mediante decreto </w:t>
      </w:r>
      <w:r w:rsidRPr="00560EDA">
        <w:rPr>
          <w:rFonts w:ascii="Times New Roman" w:hAnsi="Times New Roman" w:cs="Times New Roman"/>
          <w:sz w:val="24"/>
        </w:rPr>
        <w:t>del Consejo de la Xunta de Galicia, a propuesta de la p</w:t>
      </w:r>
      <w:r>
        <w:rPr>
          <w:rFonts w:ascii="Times New Roman" w:hAnsi="Times New Roman" w:cs="Times New Roman"/>
          <w:sz w:val="24"/>
        </w:rPr>
        <w:t xml:space="preserve">ersona titular de la consejería </w:t>
      </w:r>
      <w:r w:rsidRPr="00560EDA">
        <w:rPr>
          <w:rFonts w:ascii="Times New Roman" w:hAnsi="Times New Roman" w:cs="Times New Roman"/>
          <w:sz w:val="24"/>
        </w:rPr>
        <w:t>competente en materia de patrimonio cultural.</w:t>
      </w:r>
      <w:r>
        <w:rPr>
          <w:rFonts w:ascii="Times New Roman" w:hAnsi="Times New Roman" w:cs="Times New Roman"/>
          <w:sz w:val="24"/>
        </w:rPr>
        <w:t>”</w:t>
      </w:r>
    </w:p>
    <w:p w:rsidR="008C3781" w:rsidRDefault="008C3781" w:rsidP="008C3781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C3781">
        <w:rPr>
          <w:rFonts w:ascii="Times New Roman" w:hAnsi="Times New Roman" w:cs="Times New Roman"/>
          <w:sz w:val="24"/>
        </w:rPr>
        <w:t>(BipolarCausal2R/a@propuesta@de_CONJ_</w:t>
      </w:r>
      <w:proofErr w:type="gramStart"/>
      <w:r w:rsidRPr="008C3781">
        <w:rPr>
          <w:rFonts w:ascii="Times New Roman" w:hAnsi="Times New Roman" w:cs="Times New Roman"/>
          <w:sz w:val="24"/>
        </w:rPr>
        <w:t>16;aprobar</w:t>
      </w:r>
      <w:proofErr w:type="gramEnd"/>
      <w:r w:rsidRPr="008C3781">
        <w:rPr>
          <w:rFonts w:ascii="Times New Roman" w:hAnsi="Times New Roman" w:cs="Times New Roman"/>
          <w:sz w:val="24"/>
        </w:rPr>
        <w:t>_VERB_9;persona_NOUN_20)</w:t>
      </w:r>
    </w:p>
    <w:p w:rsidR="008C3781" w:rsidRDefault="008C3781" w:rsidP="008C37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cubierto:</w:t>
      </w:r>
    </w:p>
    <w:p w:rsidR="008C3781" w:rsidRDefault="008C3781" w:rsidP="008C378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C3781">
        <w:rPr>
          <w:rFonts w:ascii="Times New Roman" w:hAnsi="Times New Roman" w:cs="Times New Roman"/>
          <w:sz w:val="24"/>
        </w:rPr>
        <w:t>Tendrán la consideración de bienes de interés cultural aq</w:t>
      </w:r>
      <w:r>
        <w:rPr>
          <w:rFonts w:ascii="Times New Roman" w:hAnsi="Times New Roman" w:cs="Times New Roman"/>
          <w:sz w:val="24"/>
        </w:rPr>
        <w:t xml:space="preserve">uellos bienes y manifestaciones </w:t>
      </w:r>
      <w:r w:rsidRPr="008C3781">
        <w:rPr>
          <w:rFonts w:ascii="Times New Roman" w:hAnsi="Times New Roman" w:cs="Times New Roman"/>
          <w:sz w:val="24"/>
        </w:rPr>
        <w:t>inmateriales que, por su carácter más destacado en el á</w:t>
      </w:r>
      <w:r>
        <w:rPr>
          <w:rFonts w:ascii="Times New Roman" w:hAnsi="Times New Roman" w:cs="Times New Roman"/>
          <w:sz w:val="24"/>
        </w:rPr>
        <w:t xml:space="preserve">mbito de la Comunidad Autónoma, </w:t>
      </w:r>
      <w:r w:rsidRPr="008C3781">
        <w:rPr>
          <w:rFonts w:ascii="Times New Roman" w:hAnsi="Times New Roman" w:cs="Times New Roman"/>
          <w:sz w:val="24"/>
        </w:rPr>
        <w:t>sean declarados como tales por ministerio de la ley</w:t>
      </w:r>
      <w:r>
        <w:rPr>
          <w:rFonts w:ascii="Times New Roman" w:hAnsi="Times New Roman" w:cs="Times New Roman"/>
          <w:sz w:val="24"/>
        </w:rPr>
        <w:t xml:space="preserve"> o mediante decreto del Consejo </w:t>
      </w:r>
      <w:r w:rsidRPr="008C3781">
        <w:rPr>
          <w:rFonts w:ascii="Times New Roman" w:hAnsi="Times New Roman" w:cs="Times New Roman"/>
          <w:sz w:val="24"/>
        </w:rPr>
        <w:t>de la Xunta de Galicia, a propuesta de la consejería</w:t>
      </w:r>
      <w:r>
        <w:rPr>
          <w:rFonts w:ascii="Times New Roman" w:hAnsi="Times New Roman" w:cs="Times New Roman"/>
          <w:sz w:val="24"/>
        </w:rPr>
        <w:t>…</w:t>
      </w:r>
    </w:p>
    <w:p w:rsidR="00560EDA" w:rsidRDefault="00560EDA" w:rsidP="00560ED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60EDA">
        <w:rPr>
          <w:rFonts w:ascii="Times New Roman" w:hAnsi="Times New Roman" w:cs="Times New Roman"/>
          <w:sz w:val="24"/>
        </w:rPr>
        <w:t>Tendrán la consideración de bienes de interés cultural aquellos bienes y manifestaciones</w:t>
      </w:r>
      <w:r>
        <w:rPr>
          <w:rFonts w:ascii="Times New Roman" w:hAnsi="Times New Roman" w:cs="Times New Roman"/>
          <w:sz w:val="24"/>
        </w:rPr>
        <w:t xml:space="preserve"> </w:t>
      </w:r>
      <w:r w:rsidRPr="00560EDA">
        <w:rPr>
          <w:rFonts w:ascii="Times New Roman" w:hAnsi="Times New Roman" w:cs="Times New Roman"/>
          <w:sz w:val="24"/>
        </w:rPr>
        <w:t>inmateriales que, por su carácter más destacado en el ámbito de la Comunidad Autónoma,</w:t>
      </w:r>
      <w:r>
        <w:rPr>
          <w:rFonts w:ascii="Times New Roman" w:hAnsi="Times New Roman" w:cs="Times New Roman"/>
          <w:sz w:val="24"/>
        </w:rPr>
        <w:t xml:space="preserve"> </w:t>
      </w:r>
      <w:r w:rsidRPr="00560EDA">
        <w:rPr>
          <w:rFonts w:ascii="Times New Roman" w:hAnsi="Times New Roman" w:cs="Times New Roman"/>
          <w:sz w:val="24"/>
        </w:rPr>
        <w:t>sean declarados como tales por ministerio de la ley o mediante decreto del Consejo</w:t>
      </w:r>
      <w:r>
        <w:rPr>
          <w:rFonts w:ascii="Times New Roman" w:hAnsi="Times New Roman" w:cs="Times New Roman"/>
          <w:sz w:val="24"/>
        </w:rPr>
        <w:t xml:space="preserve"> </w:t>
      </w:r>
      <w:r w:rsidRPr="00560EDA">
        <w:rPr>
          <w:rFonts w:ascii="Times New Roman" w:hAnsi="Times New Roman" w:cs="Times New Roman"/>
          <w:sz w:val="24"/>
        </w:rPr>
        <w:t xml:space="preserve">de la Xunta de Galicia, a propuesta de la consejería </w:t>
      </w:r>
      <w:r w:rsidRPr="00560EDA">
        <w:rPr>
          <w:rFonts w:ascii="Times New Roman" w:hAnsi="Times New Roman" w:cs="Times New Roman"/>
          <w:sz w:val="24"/>
        </w:rPr>
        <w:lastRenderedPageBreak/>
        <w:t>competente en materia de patrimonio</w:t>
      </w:r>
      <w:r>
        <w:rPr>
          <w:rFonts w:ascii="Times New Roman" w:hAnsi="Times New Roman" w:cs="Times New Roman"/>
          <w:sz w:val="24"/>
        </w:rPr>
        <w:t xml:space="preserve"> </w:t>
      </w:r>
      <w:r w:rsidRPr="00560EDA">
        <w:rPr>
          <w:rFonts w:ascii="Times New Roman" w:hAnsi="Times New Roman" w:cs="Times New Roman"/>
          <w:sz w:val="24"/>
        </w:rPr>
        <w:t>cultural, de acuerdo con el procedimiento establecido en esta ley.</w:t>
      </w:r>
    </w:p>
    <w:p w:rsidR="00877CB4" w:rsidRDefault="00877CB4" w:rsidP="00877CB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 acuerdo con:</w:t>
      </w:r>
    </w:p>
    <w:p w:rsidR="00877CB4" w:rsidRDefault="00877CB4" w:rsidP="00877C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Cubierto:</w:t>
      </w:r>
    </w:p>
    <w:p w:rsidR="00EA18BD" w:rsidRPr="00EA18BD" w:rsidRDefault="005A5709" w:rsidP="00EA18B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77CB4">
        <w:rPr>
          <w:rFonts w:ascii="Times New Roman" w:hAnsi="Times New Roman" w:cs="Times New Roman"/>
          <w:sz w:val="24"/>
        </w:rPr>
        <w:t xml:space="preserve"> </w:t>
      </w:r>
      <w:r w:rsidR="00EA18BD">
        <w:rPr>
          <w:rFonts w:ascii="Times New Roman" w:hAnsi="Times New Roman" w:cs="Times New Roman"/>
          <w:sz w:val="24"/>
        </w:rPr>
        <w:t xml:space="preserve">“En </w:t>
      </w:r>
      <w:r w:rsidR="00EA18BD" w:rsidRPr="00EA18BD">
        <w:rPr>
          <w:rFonts w:ascii="Times New Roman" w:hAnsi="Times New Roman" w:cs="Times New Roman"/>
          <w:sz w:val="24"/>
        </w:rPr>
        <w:t>el ejercicio de las competencias que le corresponden en materia de patrimonio</w:t>
      </w:r>
    </w:p>
    <w:p w:rsidR="00EA18BD" w:rsidRDefault="00EA18BD" w:rsidP="00EA18B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EA18BD">
        <w:rPr>
          <w:rFonts w:ascii="Times New Roman" w:hAnsi="Times New Roman" w:cs="Times New Roman"/>
          <w:sz w:val="24"/>
        </w:rPr>
        <w:t>cultural, la Comunidad Autónoma actuará de acuer</w:t>
      </w:r>
      <w:r>
        <w:rPr>
          <w:rFonts w:ascii="Times New Roman" w:hAnsi="Times New Roman" w:cs="Times New Roman"/>
          <w:sz w:val="24"/>
        </w:rPr>
        <w:t>do con los siguientes criterios”</w:t>
      </w:r>
    </w:p>
    <w:p w:rsidR="00877CB4" w:rsidRDefault="00877CB4" w:rsidP="00EA18B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77CB4">
        <w:rPr>
          <w:rFonts w:ascii="Times New Roman" w:hAnsi="Times New Roman" w:cs="Times New Roman"/>
          <w:sz w:val="24"/>
        </w:rPr>
        <w:t>(BipolarCausal2R/de@acuerdo@con_CONJ_</w:t>
      </w:r>
      <w:proofErr w:type="gramStart"/>
      <w:r w:rsidRPr="00877CB4">
        <w:rPr>
          <w:rFonts w:ascii="Times New Roman" w:hAnsi="Times New Roman" w:cs="Times New Roman"/>
          <w:sz w:val="24"/>
        </w:rPr>
        <w:t>18;actuar</w:t>
      </w:r>
      <w:proofErr w:type="gramEnd"/>
      <w:r w:rsidRPr="00877CB4">
        <w:rPr>
          <w:rFonts w:ascii="Times New Roman" w:hAnsi="Times New Roman" w:cs="Times New Roman"/>
          <w:sz w:val="24"/>
        </w:rPr>
        <w:t>_VERB_17;criterio_NOUN_23)</w:t>
      </w:r>
    </w:p>
    <w:p w:rsidR="005A5709" w:rsidRDefault="005A5709" w:rsidP="00877CB4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A5709">
        <w:rPr>
          <w:rFonts w:ascii="Times New Roman" w:hAnsi="Times New Roman" w:cs="Times New Roman"/>
          <w:sz w:val="24"/>
        </w:rPr>
        <w:t>El cumpl</w:t>
      </w:r>
      <w:r>
        <w:rPr>
          <w:rFonts w:ascii="Times New Roman" w:hAnsi="Times New Roman" w:cs="Times New Roman"/>
          <w:sz w:val="24"/>
        </w:rPr>
        <w:t xml:space="preserve">imiento de este deber podrá ser </w:t>
      </w:r>
      <w:r w:rsidRPr="005A5709">
        <w:rPr>
          <w:rFonts w:ascii="Times New Roman" w:hAnsi="Times New Roman" w:cs="Times New Roman"/>
          <w:sz w:val="24"/>
        </w:rPr>
        <w:t>dispensado o condicionado en su ejercicio por la Admin</w:t>
      </w:r>
      <w:r>
        <w:rPr>
          <w:rFonts w:ascii="Times New Roman" w:hAnsi="Times New Roman" w:cs="Times New Roman"/>
          <w:sz w:val="24"/>
        </w:rPr>
        <w:t xml:space="preserve">istración cuando existan causas </w:t>
      </w:r>
      <w:r w:rsidRPr="005A5709">
        <w:rPr>
          <w:rFonts w:ascii="Times New Roman" w:hAnsi="Times New Roman" w:cs="Times New Roman"/>
          <w:sz w:val="24"/>
        </w:rPr>
        <w:t>que lo justifiquen de acuerdo con la protección del bien, la</w:t>
      </w:r>
      <w:r>
        <w:rPr>
          <w:rFonts w:ascii="Times New Roman" w:hAnsi="Times New Roman" w:cs="Times New Roman"/>
          <w:sz w:val="24"/>
        </w:rPr>
        <w:t xml:space="preserve">s características de este o los </w:t>
      </w:r>
      <w:r w:rsidRPr="005A5709">
        <w:rPr>
          <w:rFonts w:ascii="Times New Roman" w:hAnsi="Times New Roman" w:cs="Times New Roman"/>
          <w:sz w:val="24"/>
        </w:rPr>
        <w:t>derechos de sus personas titulares</w:t>
      </w:r>
      <w:r>
        <w:rPr>
          <w:rFonts w:ascii="Times New Roman" w:hAnsi="Times New Roman" w:cs="Times New Roman"/>
          <w:sz w:val="24"/>
        </w:rPr>
        <w:t>.”</w:t>
      </w:r>
    </w:p>
    <w:p w:rsidR="00877CB4" w:rsidRDefault="00877CB4" w:rsidP="00877CB4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77CB4">
        <w:rPr>
          <w:rFonts w:ascii="Times New Roman" w:hAnsi="Times New Roman" w:cs="Times New Roman"/>
          <w:sz w:val="24"/>
        </w:rPr>
        <w:t>(BipolarCausal2R/de@acuerdo@con_CONJ_</w:t>
      </w:r>
      <w:proofErr w:type="gramStart"/>
      <w:r w:rsidRPr="00877CB4">
        <w:rPr>
          <w:rFonts w:ascii="Times New Roman" w:hAnsi="Times New Roman" w:cs="Times New Roman"/>
          <w:sz w:val="24"/>
        </w:rPr>
        <w:t>22;justificar</w:t>
      </w:r>
      <w:proofErr w:type="gramEnd"/>
      <w:r w:rsidRPr="00877CB4">
        <w:rPr>
          <w:rFonts w:ascii="Times New Roman" w:hAnsi="Times New Roman" w:cs="Times New Roman"/>
          <w:sz w:val="24"/>
        </w:rPr>
        <w:t>_VERB_21;o_CONJ_35)</w:t>
      </w:r>
    </w:p>
    <w:p w:rsidR="00EA18BD" w:rsidRDefault="00EA18BD" w:rsidP="00877CB4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A18BD">
        <w:rPr>
          <w:rFonts w:ascii="Times New Roman" w:hAnsi="Times New Roman" w:cs="Times New Roman"/>
          <w:sz w:val="24"/>
        </w:rPr>
        <w:t>Todos los museos integrados en el Sistema Gallego contarán con los medios humanos y técnicos suficientes para poder desarrollar sus funciones de acuerdo con la estructuración en áreas y dotaciones que reglamentariamente se establezcan.</w:t>
      </w:r>
      <w:r>
        <w:rPr>
          <w:rFonts w:ascii="Times New Roman" w:hAnsi="Times New Roman" w:cs="Times New Roman"/>
          <w:sz w:val="24"/>
        </w:rPr>
        <w:t>”</w:t>
      </w:r>
    </w:p>
    <w:p w:rsidR="00D0239D" w:rsidRDefault="00877CB4" w:rsidP="00D0239D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77CB4">
        <w:rPr>
          <w:rFonts w:ascii="Times New Roman" w:hAnsi="Times New Roman" w:cs="Times New Roman"/>
          <w:sz w:val="24"/>
        </w:rPr>
        <w:t>(BipolarCausal2R/de@acuerdo@con_CONJ_</w:t>
      </w:r>
      <w:proofErr w:type="gramStart"/>
      <w:r w:rsidRPr="00877CB4">
        <w:rPr>
          <w:rFonts w:ascii="Times New Roman" w:hAnsi="Times New Roman" w:cs="Times New Roman"/>
          <w:sz w:val="24"/>
        </w:rPr>
        <w:t>20;contar</w:t>
      </w:r>
      <w:proofErr w:type="gramEnd"/>
      <w:r w:rsidRPr="00877CB4">
        <w:rPr>
          <w:rFonts w:ascii="Times New Roman" w:hAnsi="Times New Roman" w:cs="Times New Roman"/>
          <w:sz w:val="24"/>
        </w:rPr>
        <w:t>_VERB_7;estructuración_NOUN_24)</w:t>
      </w:r>
    </w:p>
    <w:p w:rsidR="00EA18BD" w:rsidRPr="00D0239D" w:rsidRDefault="00D0239D" w:rsidP="00D0239D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A5709">
        <w:rPr>
          <w:rFonts w:ascii="Times New Roman" w:hAnsi="Times New Roman" w:cs="Times New Roman"/>
          <w:sz w:val="24"/>
        </w:rPr>
        <w:t>La ampliación de crédito indicada tendrá carácter de «a cuenta» sobre la relativa a la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 xml:space="preserve">liquidación definitiva del porcentaje que, de acuerdo con el apartado 1 de este artículo, </w:t>
      </w:r>
      <w:proofErr w:type="gramStart"/>
      <w:r w:rsidRPr="005A5709">
        <w:rPr>
          <w:rFonts w:ascii="Times New Roman" w:hAnsi="Times New Roman" w:cs="Times New Roman"/>
          <w:sz w:val="24"/>
        </w:rPr>
        <w:t>le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corresponde a los trabajos de dotación artística</w:t>
      </w:r>
      <w:r>
        <w:rPr>
          <w:rFonts w:ascii="Times New Roman" w:hAnsi="Times New Roman" w:cs="Times New Roman"/>
          <w:sz w:val="24"/>
        </w:rPr>
        <w:t>.”</w:t>
      </w:r>
    </w:p>
    <w:p w:rsidR="00877CB4" w:rsidRDefault="00877CB4" w:rsidP="00877CB4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77CB4">
        <w:rPr>
          <w:rFonts w:ascii="Times New Roman" w:hAnsi="Times New Roman" w:cs="Times New Roman"/>
          <w:sz w:val="24"/>
        </w:rPr>
        <w:t>(BipolarCausal1L/de@acuerdo@con_CONJ_</w:t>
      </w:r>
      <w:proofErr w:type="gramStart"/>
      <w:r w:rsidRPr="00877CB4">
        <w:rPr>
          <w:rFonts w:ascii="Times New Roman" w:hAnsi="Times New Roman" w:cs="Times New Roman"/>
          <w:sz w:val="24"/>
        </w:rPr>
        <w:t>24;corresponder</w:t>
      </w:r>
      <w:proofErr w:type="gramEnd"/>
      <w:r w:rsidRPr="00877CB4">
        <w:rPr>
          <w:rFonts w:ascii="Times New Roman" w:hAnsi="Times New Roman" w:cs="Times New Roman"/>
          <w:sz w:val="24"/>
        </w:rPr>
        <w:t>_VERB_35;apartado_NOUN_28)</w:t>
      </w:r>
    </w:p>
    <w:p w:rsidR="00EA18BD" w:rsidRDefault="00EA18BD" w:rsidP="00EA18BD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A18BD">
        <w:rPr>
          <w:rFonts w:ascii="Times New Roman" w:hAnsi="Times New Roman" w:cs="Times New Roman"/>
          <w:sz w:val="24"/>
        </w:rPr>
        <w:t>La graduación de las sanciones se realizará de acuerdo con e</w:t>
      </w:r>
      <w:r>
        <w:rPr>
          <w:rFonts w:ascii="Times New Roman" w:hAnsi="Times New Roman" w:cs="Times New Roman"/>
          <w:sz w:val="24"/>
        </w:rPr>
        <w:t xml:space="preserve">l principio de proporcionalidad </w:t>
      </w:r>
      <w:r w:rsidRPr="00EA18BD">
        <w:rPr>
          <w:rFonts w:ascii="Times New Roman" w:hAnsi="Times New Roman" w:cs="Times New Roman"/>
          <w:sz w:val="24"/>
        </w:rPr>
        <w:t>según la gravedad de la infracción cometida</w:t>
      </w:r>
      <w:r>
        <w:rPr>
          <w:rFonts w:ascii="Times New Roman" w:hAnsi="Times New Roman" w:cs="Times New Roman"/>
          <w:sz w:val="24"/>
        </w:rPr>
        <w:t>…”</w:t>
      </w:r>
    </w:p>
    <w:p w:rsidR="00877CB4" w:rsidRDefault="00877CB4" w:rsidP="00877CB4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877CB4">
        <w:rPr>
          <w:rFonts w:ascii="Times New Roman" w:hAnsi="Times New Roman" w:cs="Times New Roman"/>
          <w:sz w:val="24"/>
        </w:rPr>
        <w:t>(BipolarCausal2R/de@acuerdo@con_CONJ_</w:t>
      </w:r>
      <w:proofErr w:type="gramStart"/>
      <w:r w:rsidRPr="00877CB4">
        <w:rPr>
          <w:rFonts w:ascii="Times New Roman" w:hAnsi="Times New Roman" w:cs="Times New Roman"/>
          <w:sz w:val="24"/>
        </w:rPr>
        <w:t>7;realizar</w:t>
      </w:r>
      <w:proofErr w:type="gramEnd"/>
      <w:r w:rsidRPr="00877CB4">
        <w:rPr>
          <w:rFonts w:ascii="Times New Roman" w:hAnsi="Times New Roman" w:cs="Times New Roman"/>
          <w:sz w:val="24"/>
        </w:rPr>
        <w:t>_VERB_6;principio_NOUN_11)</w:t>
      </w:r>
    </w:p>
    <w:p w:rsidR="00877CB4" w:rsidRDefault="00877CB4" w:rsidP="00877C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cubierto:</w:t>
      </w:r>
    </w:p>
    <w:p w:rsidR="00877CB4" w:rsidRDefault="005A5709" w:rsidP="005A57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A5709">
        <w:rPr>
          <w:rFonts w:ascii="Times New Roman" w:hAnsi="Times New Roman" w:cs="Times New Roman"/>
          <w:sz w:val="24"/>
        </w:rPr>
        <w:t>La consejería competente en materia de patrimonio cultural identificará y registrará,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de acuerdo con lo previsto en el título primero de esta ley, las distintas manifestaciones del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patrimonio cultural inmaterial presentes en su territorio, fomentando en la elaboración de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esta relación la participación de las comunidades, los grupos y las organizaciones entre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 xml:space="preserve">cuyos objetivos figure el fomento y el </w:t>
      </w:r>
      <w:r w:rsidRPr="005A5709">
        <w:rPr>
          <w:rFonts w:ascii="Times New Roman" w:hAnsi="Times New Roman" w:cs="Times New Roman"/>
          <w:sz w:val="24"/>
        </w:rPr>
        <w:lastRenderedPageBreak/>
        <w:t>desarrollo de la cultura, así como de las instituciones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representativas, académicas y científicas pertinentes.</w:t>
      </w:r>
    </w:p>
    <w:p w:rsidR="005A5709" w:rsidRDefault="005A5709" w:rsidP="005A57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A5709">
        <w:rPr>
          <w:rFonts w:ascii="Times New Roman" w:hAnsi="Times New Roman" w:cs="Times New Roman"/>
          <w:sz w:val="24"/>
        </w:rPr>
        <w:t>Ejecutar los trabajos de acuerdo con el proyecto aprobado y la autorización concedida.</w:t>
      </w:r>
    </w:p>
    <w:p w:rsidR="005A5709" w:rsidRDefault="005A5709" w:rsidP="005A57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A5709">
        <w:rPr>
          <w:rFonts w:ascii="Times New Roman" w:hAnsi="Times New Roman" w:cs="Times New Roman"/>
          <w:sz w:val="24"/>
        </w:rPr>
        <w:t>La consejería competente en materia de patrimonio cultural establecerá las condiciones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que regirán el acceso y la visita pública a los museos del Sistema Gallego y, de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acuerdo con las personas titulares de las diferentes redes, a otros museos y colecciones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visitables, y regulará los horarios de apertura al público de los de titularidad autonómica,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para facilitar el conocimiento y disfrute de los bienes culturales expuestos en ellos o para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su investigación, conforme a los objetivos y funciones determinados en esta ley.</w:t>
      </w:r>
    </w:p>
    <w:p w:rsidR="005A5709" w:rsidRDefault="005A5709" w:rsidP="005A57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A5709">
        <w:rPr>
          <w:rFonts w:ascii="Times New Roman" w:hAnsi="Times New Roman" w:cs="Times New Roman"/>
          <w:sz w:val="24"/>
        </w:rPr>
        <w:t>La concesión de subvenciones para la investigación, documentación, conservación,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restauración y difusión de bienes integrantes del patrimonio cultural de Galicia se realizará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dentro de las previsiones presupuestarias y conforme a los criterios que establezcan las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bases reguladoras de la subvención, de acuerdo con lo dispuesto en la normativa reguladora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de subvenciones y ayudas públicas</w:t>
      </w:r>
      <w:r>
        <w:rPr>
          <w:rFonts w:ascii="Times New Roman" w:hAnsi="Times New Roman" w:cs="Times New Roman"/>
          <w:sz w:val="24"/>
        </w:rPr>
        <w:t>.</w:t>
      </w:r>
    </w:p>
    <w:p w:rsidR="005A5709" w:rsidRDefault="005A5709" w:rsidP="005A57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A5709">
        <w:rPr>
          <w:rFonts w:ascii="Times New Roman" w:hAnsi="Times New Roman" w:cs="Times New Roman"/>
          <w:sz w:val="24"/>
        </w:rPr>
        <w:t>Son infracciones administrativas en materia de protección del patrimonio cultural las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acciones y omisiones que supongan el incumplimiento de las obligaciones establecidas en</w:t>
      </w:r>
      <w:r>
        <w:rPr>
          <w:rFonts w:ascii="Times New Roman" w:hAnsi="Times New Roman" w:cs="Times New Roman"/>
          <w:sz w:val="24"/>
        </w:rPr>
        <w:t xml:space="preserve"> </w:t>
      </w:r>
      <w:r w:rsidRPr="005A5709">
        <w:rPr>
          <w:rFonts w:ascii="Times New Roman" w:hAnsi="Times New Roman" w:cs="Times New Roman"/>
          <w:sz w:val="24"/>
        </w:rPr>
        <w:t>esta ley, de acuerdo con lo establecido en los artículos siguientes.</w:t>
      </w:r>
    </w:p>
    <w:p w:rsidR="00EA18BD" w:rsidRDefault="00EA18BD" w:rsidP="00EA18B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A18BD">
        <w:rPr>
          <w:rFonts w:ascii="Times New Roman" w:hAnsi="Times New Roman" w:cs="Times New Roman"/>
          <w:sz w:val="24"/>
        </w:rPr>
        <w:t>El otorgamiento de permisos, licencias o autorizaciones municipales con respecto a</w:t>
      </w:r>
      <w:r>
        <w:rPr>
          <w:rFonts w:ascii="Times New Roman" w:hAnsi="Times New Roman" w:cs="Times New Roman"/>
          <w:sz w:val="24"/>
        </w:rPr>
        <w:t xml:space="preserve"> </w:t>
      </w:r>
      <w:r w:rsidRPr="00EA18BD">
        <w:rPr>
          <w:rFonts w:ascii="Times New Roman" w:hAnsi="Times New Roman" w:cs="Times New Roman"/>
          <w:sz w:val="24"/>
        </w:rPr>
        <w:t>intervenciones en bienes inmuebles catalogados o en su entorno de protección o en su</w:t>
      </w:r>
      <w:r>
        <w:rPr>
          <w:rFonts w:ascii="Times New Roman" w:hAnsi="Times New Roman" w:cs="Times New Roman"/>
          <w:sz w:val="24"/>
        </w:rPr>
        <w:t xml:space="preserve"> </w:t>
      </w:r>
      <w:r w:rsidRPr="00EA18BD">
        <w:rPr>
          <w:rFonts w:ascii="Times New Roman" w:hAnsi="Times New Roman" w:cs="Times New Roman"/>
          <w:sz w:val="24"/>
        </w:rPr>
        <w:t>zona de amortiguamiento incumpliendo los términos de la habilitación concedida al ayuntamiento</w:t>
      </w:r>
      <w:r>
        <w:rPr>
          <w:rFonts w:ascii="Times New Roman" w:hAnsi="Times New Roman" w:cs="Times New Roman"/>
          <w:sz w:val="24"/>
        </w:rPr>
        <w:t xml:space="preserve"> </w:t>
      </w:r>
      <w:r w:rsidRPr="00EA18BD">
        <w:rPr>
          <w:rFonts w:ascii="Times New Roman" w:hAnsi="Times New Roman" w:cs="Times New Roman"/>
          <w:sz w:val="24"/>
        </w:rPr>
        <w:t>de acuerdo con lo previsto en el artículo 65.</w:t>
      </w:r>
    </w:p>
    <w:p w:rsidR="00EA18BD" w:rsidRDefault="00EA18BD" w:rsidP="00EA18B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A18BD">
        <w:rPr>
          <w:rFonts w:ascii="Times New Roman" w:hAnsi="Times New Roman" w:cs="Times New Roman"/>
          <w:sz w:val="24"/>
        </w:rPr>
        <w:t>El mayor conocimiento de los pormenores de la actuación realizada, de acuerdo con</w:t>
      </w:r>
      <w:r>
        <w:rPr>
          <w:rFonts w:ascii="Times New Roman" w:hAnsi="Times New Roman" w:cs="Times New Roman"/>
          <w:sz w:val="24"/>
        </w:rPr>
        <w:t xml:space="preserve"> </w:t>
      </w:r>
      <w:r w:rsidRPr="00EA18BD">
        <w:rPr>
          <w:rFonts w:ascii="Times New Roman" w:hAnsi="Times New Roman" w:cs="Times New Roman"/>
          <w:sz w:val="24"/>
        </w:rPr>
        <w:t>la actividad profesional de la persona responsable o el público reconocimiento del bien.</w:t>
      </w:r>
    </w:p>
    <w:p w:rsidR="00EA18BD" w:rsidRDefault="00EA18BD" w:rsidP="00EA18B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A18BD">
        <w:rPr>
          <w:rFonts w:ascii="Times New Roman" w:hAnsi="Times New Roman" w:cs="Times New Roman"/>
          <w:sz w:val="24"/>
        </w:rPr>
        <w:t>Tendrán la consideración de bienes de interés cultural aquellos bienes y manifestaciones</w:t>
      </w:r>
      <w:r>
        <w:rPr>
          <w:rFonts w:ascii="Times New Roman" w:hAnsi="Times New Roman" w:cs="Times New Roman"/>
          <w:sz w:val="24"/>
        </w:rPr>
        <w:t xml:space="preserve"> </w:t>
      </w:r>
      <w:r w:rsidRPr="00EA18BD">
        <w:rPr>
          <w:rFonts w:ascii="Times New Roman" w:hAnsi="Times New Roman" w:cs="Times New Roman"/>
          <w:sz w:val="24"/>
        </w:rPr>
        <w:t>inmateriales que, por su carácter más destacado en el ámbito de la Comunidad Autónoma,</w:t>
      </w:r>
      <w:r>
        <w:rPr>
          <w:rFonts w:ascii="Times New Roman" w:hAnsi="Times New Roman" w:cs="Times New Roman"/>
          <w:sz w:val="24"/>
        </w:rPr>
        <w:t xml:space="preserve"> </w:t>
      </w:r>
      <w:r w:rsidRPr="00EA18BD">
        <w:rPr>
          <w:rFonts w:ascii="Times New Roman" w:hAnsi="Times New Roman" w:cs="Times New Roman"/>
          <w:sz w:val="24"/>
        </w:rPr>
        <w:t>sean declarados como tales por ministerio de la ley o mediante decreto del Consejo</w:t>
      </w:r>
      <w:r>
        <w:rPr>
          <w:rFonts w:ascii="Times New Roman" w:hAnsi="Times New Roman" w:cs="Times New Roman"/>
          <w:sz w:val="24"/>
        </w:rPr>
        <w:t xml:space="preserve"> </w:t>
      </w:r>
      <w:r w:rsidRPr="00EA18BD">
        <w:rPr>
          <w:rFonts w:ascii="Times New Roman" w:hAnsi="Times New Roman" w:cs="Times New Roman"/>
          <w:sz w:val="24"/>
        </w:rPr>
        <w:t>de la Xunta de Galicia, a propuesta de la consejería competente en materia de patrimonio</w:t>
      </w:r>
      <w:r>
        <w:rPr>
          <w:rFonts w:ascii="Times New Roman" w:hAnsi="Times New Roman" w:cs="Times New Roman"/>
          <w:sz w:val="24"/>
        </w:rPr>
        <w:t xml:space="preserve"> </w:t>
      </w:r>
      <w:r w:rsidRPr="00EA18BD">
        <w:rPr>
          <w:rFonts w:ascii="Times New Roman" w:hAnsi="Times New Roman" w:cs="Times New Roman"/>
          <w:sz w:val="24"/>
        </w:rPr>
        <w:t>cultural, de acuerdo con el procedimiento establecido en esta ley.</w:t>
      </w:r>
    </w:p>
    <w:p w:rsidR="00AE5E67" w:rsidRDefault="00AE5E67" w:rsidP="00AE5E67">
      <w:pPr>
        <w:rPr>
          <w:rFonts w:ascii="Times New Roman" w:hAnsi="Times New Roman" w:cs="Times New Roman"/>
          <w:sz w:val="24"/>
        </w:rPr>
      </w:pPr>
    </w:p>
    <w:p w:rsidR="00AE5E67" w:rsidRDefault="00AE5E67" w:rsidP="00AE5E67">
      <w:pPr>
        <w:tabs>
          <w:tab w:val="center" w:pos="425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Por el que:</w:t>
      </w:r>
    </w:p>
    <w:p w:rsidR="00AE5E67" w:rsidRDefault="00AE5E67" w:rsidP="00AE5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Cubierto:</w:t>
      </w:r>
    </w:p>
    <w:p w:rsidR="000C5451" w:rsidRDefault="00D67736" w:rsidP="00D67736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D67736">
        <w:rPr>
          <w:rFonts w:ascii="Times New Roman" w:hAnsi="Times New Roman" w:cs="Times New Roman"/>
          <w:sz w:val="24"/>
        </w:rPr>
        <w:t>Galicia, compendio de universalidad, quiere participar co</w:t>
      </w:r>
      <w:r>
        <w:rPr>
          <w:rFonts w:ascii="Times New Roman" w:hAnsi="Times New Roman" w:cs="Times New Roman"/>
          <w:sz w:val="24"/>
        </w:rPr>
        <w:t xml:space="preserve">n plena dignidad y protagonismo </w:t>
      </w:r>
      <w:r w:rsidRPr="00D67736">
        <w:rPr>
          <w:rFonts w:ascii="Times New Roman" w:hAnsi="Times New Roman" w:cs="Times New Roman"/>
          <w:sz w:val="24"/>
        </w:rPr>
        <w:t xml:space="preserve">en el concierto de las culturas, por lo que en este texto </w:t>
      </w:r>
      <w:r>
        <w:rPr>
          <w:rFonts w:ascii="Times New Roman" w:hAnsi="Times New Roman" w:cs="Times New Roman"/>
          <w:sz w:val="24"/>
        </w:rPr>
        <w:t xml:space="preserve">se asumen mandatos, criterios y </w:t>
      </w:r>
      <w:r w:rsidRPr="00D67736">
        <w:rPr>
          <w:rFonts w:ascii="Times New Roman" w:hAnsi="Times New Roman" w:cs="Times New Roman"/>
          <w:sz w:val="24"/>
        </w:rPr>
        <w:t>principios recogidos en las diversas cartas</w:t>
      </w:r>
      <w:r>
        <w:rPr>
          <w:rFonts w:ascii="Times New Roman" w:hAnsi="Times New Roman" w:cs="Times New Roman"/>
          <w:sz w:val="24"/>
        </w:rPr>
        <w:t>…”</w:t>
      </w:r>
    </w:p>
    <w:p w:rsidR="000C5451" w:rsidRDefault="00AE5E67" w:rsidP="00AE5E67">
      <w:pPr>
        <w:pStyle w:val="Prrafodelista"/>
        <w:ind w:left="360"/>
      </w:pPr>
      <w:r w:rsidRPr="00AE5E67">
        <w:rPr>
          <w:rFonts w:ascii="Times New Roman" w:hAnsi="Times New Roman" w:cs="Times New Roman"/>
          <w:sz w:val="24"/>
        </w:rPr>
        <w:t>(BipolarConsequence2R/por@el@que_CONJ_</w:t>
      </w:r>
      <w:proofErr w:type="gramStart"/>
      <w:r w:rsidRPr="00AE5E67">
        <w:rPr>
          <w:rFonts w:ascii="Times New Roman" w:hAnsi="Times New Roman" w:cs="Times New Roman"/>
          <w:sz w:val="24"/>
        </w:rPr>
        <w:t>20;participar</w:t>
      </w:r>
      <w:proofErr w:type="gramEnd"/>
      <w:r w:rsidRPr="00AE5E67">
        <w:rPr>
          <w:rFonts w:ascii="Times New Roman" w:hAnsi="Times New Roman" w:cs="Times New Roman"/>
          <w:sz w:val="24"/>
        </w:rPr>
        <w:t>_VERB_7;asumir_VERB_27)</w:t>
      </w:r>
      <w:r w:rsidRPr="00AE5E67">
        <w:t xml:space="preserve"> </w:t>
      </w:r>
    </w:p>
    <w:p w:rsidR="000C5451" w:rsidRPr="000C5451" w:rsidRDefault="000C5451" w:rsidP="000C5451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C5451">
        <w:rPr>
          <w:rFonts w:ascii="Times New Roman" w:hAnsi="Times New Roman" w:cs="Times New Roman"/>
          <w:sz w:val="24"/>
          <w:szCs w:val="24"/>
        </w:rPr>
        <w:t xml:space="preserve">La utilización de los bienes declarados de interés cultural o </w:t>
      </w:r>
      <w:r>
        <w:rPr>
          <w:rFonts w:ascii="Times New Roman" w:hAnsi="Times New Roman" w:cs="Times New Roman"/>
          <w:sz w:val="24"/>
          <w:szCs w:val="24"/>
        </w:rPr>
        <w:t xml:space="preserve">catalogados quedará subordinada </w:t>
      </w:r>
      <w:r w:rsidRPr="000C5451">
        <w:rPr>
          <w:rFonts w:ascii="Times New Roman" w:hAnsi="Times New Roman" w:cs="Times New Roman"/>
          <w:sz w:val="24"/>
          <w:szCs w:val="24"/>
        </w:rPr>
        <w:t>a que no se pongan en peligro los valores que acon</w:t>
      </w:r>
      <w:r>
        <w:rPr>
          <w:rFonts w:ascii="Times New Roman" w:hAnsi="Times New Roman" w:cs="Times New Roman"/>
          <w:sz w:val="24"/>
          <w:szCs w:val="24"/>
        </w:rPr>
        <w:t xml:space="preserve">sejan su protección, por lo que </w:t>
      </w:r>
      <w:r w:rsidRPr="000C5451">
        <w:rPr>
          <w:rFonts w:ascii="Times New Roman" w:hAnsi="Times New Roman" w:cs="Times New Roman"/>
          <w:sz w:val="24"/>
          <w:szCs w:val="24"/>
        </w:rPr>
        <w:t xml:space="preserve">los cambios de uso sustanciales deberán ser autorizados </w:t>
      </w:r>
      <w:r>
        <w:rPr>
          <w:rFonts w:ascii="Times New Roman" w:hAnsi="Times New Roman" w:cs="Times New Roman"/>
          <w:sz w:val="24"/>
          <w:szCs w:val="24"/>
        </w:rPr>
        <w:t xml:space="preserve">por la consejería competente en </w:t>
      </w:r>
      <w:r w:rsidRPr="000C5451">
        <w:rPr>
          <w:rFonts w:ascii="Times New Roman" w:hAnsi="Times New Roman" w:cs="Times New Roman"/>
          <w:sz w:val="24"/>
          <w:szCs w:val="24"/>
        </w:rPr>
        <w:t>materia de patrimonio cultural.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E5E67" w:rsidRDefault="00AE5E67" w:rsidP="00AE5E67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AE5E67">
        <w:rPr>
          <w:rFonts w:ascii="Times New Roman" w:hAnsi="Times New Roman" w:cs="Times New Roman"/>
          <w:sz w:val="24"/>
        </w:rPr>
        <w:t>(BipolarConsequence2R/por@el@que_CONJ_</w:t>
      </w:r>
      <w:proofErr w:type="gramStart"/>
      <w:r w:rsidRPr="00AE5E67">
        <w:rPr>
          <w:rFonts w:ascii="Times New Roman" w:hAnsi="Times New Roman" w:cs="Times New Roman"/>
          <w:sz w:val="24"/>
        </w:rPr>
        <w:t>27;aconsejar</w:t>
      </w:r>
      <w:proofErr w:type="gramEnd"/>
      <w:r w:rsidRPr="00AE5E67">
        <w:rPr>
          <w:rFonts w:ascii="Times New Roman" w:hAnsi="Times New Roman" w:cs="Times New Roman"/>
          <w:sz w:val="24"/>
        </w:rPr>
        <w:t>_VERB_23;autorizar_VERB_37)</w:t>
      </w:r>
    </w:p>
    <w:p w:rsidR="000C5451" w:rsidRPr="000C5451" w:rsidRDefault="000C5451" w:rsidP="000C5451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0C5451">
        <w:rPr>
          <w:rFonts w:ascii="Times New Roman" w:hAnsi="Times New Roman" w:cs="Times New Roman"/>
          <w:sz w:val="24"/>
        </w:rPr>
        <w:t>El entorno de protección debe mantenerse con sus valores ambientales, por lo que</w:t>
      </w:r>
    </w:p>
    <w:p w:rsidR="000C5451" w:rsidRDefault="000C5451" w:rsidP="000C5451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C5451">
        <w:rPr>
          <w:rFonts w:ascii="Times New Roman" w:hAnsi="Times New Roman" w:cs="Times New Roman"/>
          <w:sz w:val="24"/>
        </w:rPr>
        <w:t xml:space="preserve">las intervenciones que se realicen deben resultar armoniosas con </w:t>
      </w:r>
      <w:r>
        <w:rPr>
          <w:rFonts w:ascii="Times New Roman" w:hAnsi="Times New Roman" w:cs="Times New Roman"/>
          <w:sz w:val="24"/>
        </w:rPr>
        <w:t xml:space="preserve">las condiciones características </w:t>
      </w:r>
      <w:r w:rsidRPr="000C5451">
        <w:rPr>
          <w:rFonts w:ascii="Times New Roman" w:hAnsi="Times New Roman" w:cs="Times New Roman"/>
          <w:sz w:val="24"/>
        </w:rPr>
        <w:t>del ámbito.</w:t>
      </w:r>
      <w:r>
        <w:rPr>
          <w:rFonts w:ascii="Times New Roman" w:hAnsi="Times New Roman" w:cs="Times New Roman"/>
          <w:sz w:val="24"/>
        </w:rPr>
        <w:t>”</w:t>
      </w:r>
    </w:p>
    <w:p w:rsidR="00AE5E67" w:rsidRDefault="00AE5E67" w:rsidP="00AE5E67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AE5E67">
        <w:rPr>
          <w:rFonts w:ascii="Times New Roman" w:hAnsi="Times New Roman" w:cs="Times New Roman"/>
          <w:sz w:val="24"/>
        </w:rPr>
        <w:t>(BipolarConsequence2R/por@el@que_CONJ_</w:t>
      </w:r>
      <w:proofErr w:type="gramStart"/>
      <w:r w:rsidRPr="00AE5E67">
        <w:rPr>
          <w:rFonts w:ascii="Times New Roman" w:hAnsi="Times New Roman" w:cs="Times New Roman"/>
          <w:sz w:val="24"/>
        </w:rPr>
        <w:t>12;mantener</w:t>
      </w:r>
      <w:proofErr w:type="gramEnd"/>
      <w:r w:rsidRPr="00AE5E67">
        <w:rPr>
          <w:rFonts w:ascii="Times New Roman" w:hAnsi="Times New Roman" w:cs="Times New Roman"/>
          <w:sz w:val="24"/>
        </w:rPr>
        <w:t>_VERB_5;resultar_VERB_21)</w:t>
      </w:r>
    </w:p>
    <w:p w:rsidR="000C5451" w:rsidRPr="000C5451" w:rsidRDefault="000C5451" w:rsidP="000C5451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0C5451">
        <w:rPr>
          <w:rFonts w:ascii="Times New Roman" w:hAnsi="Times New Roman" w:cs="Times New Roman"/>
          <w:sz w:val="24"/>
        </w:rPr>
        <w:t>En la declaración de interés cultural de un bien inmueble se señalarán los bienes</w:t>
      </w:r>
    </w:p>
    <w:p w:rsidR="000C5451" w:rsidRDefault="000C5451" w:rsidP="000C5451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C5451">
        <w:rPr>
          <w:rFonts w:ascii="Times New Roman" w:hAnsi="Times New Roman" w:cs="Times New Roman"/>
          <w:sz w:val="24"/>
        </w:rPr>
        <w:t xml:space="preserve">muebles afectados por la declaración que se consideren </w:t>
      </w:r>
      <w:r>
        <w:rPr>
          <w:rFonts w:ascii="Times New Roman" w:hAnsi="Times New Roman" w:cs="Times New Roman"/>
          <w:sz w:val="24"/>
        </w:rPr>
        <w:t xml:space="preserve">inseparables de dicho inmueble, </w:t>
      </w:r>
      <w:r w:rsidRPr="000C5451">
        <w:rPr>
          <w:rFonts w:ascii="Times New Roman" w:hAnsi="Times New Roman" w:cs="Times New Roman"/>
          <w:sz w:val="24"/>
        </w:rPr>
        <w:t>los cuales quedarán sometidos a su mismo destino, por lo</w:t>
      </w:r>
      <w:r>
        <w:rPr>
          <w:rFonts w:ascii="Times New Roman" w:hAnsi="Times New Roman" w:cs="Times New Roman"/>
          <w:sz w:val="24"/>
        </w:rPr>
        <w:t xml:space="preserve"> que su separación, siempre con </w:t>
      </w:r>
      <w:r w:rsidRPr="000C5451">
        <w:rPr>
          <w:rFonts w:ascii="Times New Roman" w:hAnsi="Times New Roman" w:cs="Times New Roman"/>
          <w:sz w:val="24"/>
        </w:rPr>
        <w:t>carácter excepcional, exigirá la autorización previa de la c</w:t>
      </w:r>
      <w:r>
        <w:rPr>
          <w:rFonts w:ascii="Times New Roman" w:hAnsi="Times New Roman" w:cs="Times New Roman"/>
          <w:sz w:val="24"/>
        </w:rPr>
        <w:t xml:space="preserve">onsejería competente en materia </w:t>
      </w:r>
      <w:r w:rsidRPr="000C5451">
        <w:rPr>
          <w:rFonts w:ascii="Times New Roman" w:hAnsi="Times New Roman" w:cs="Times New Roman"/>
          <w:sz w:val="24"/>
        </w:rPr>
        <w:t>de patrimonio cultural.</w:t>
      </w:r>
      <w:r>
        <w:rPr>
          <w:rFonts w:ascii="Times New Roman" w:hAnsi="Times New Roman" w:cs="Times New Roman"/>
          <w:sz w:val="24"/>
        </w:rPr>
        <w:t>”</w:t>
      </w:r>
    </w:p>
    <w:p w:rsidR="00AE5E67" w:rsidRDefault="00AE5E67" w:rsidP="00AE5E67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AE5E67">
        <w:rPr>
          <w:rFonts w:ascii="Times New Roman" w:hAnsi="Times New Roman" w:cs="Times New Roman"/>
          <w:sz w:val="24"/>
        </w:rPr>
        <w:t>(BipolarConsequence2R/por@el@que_CONJ_</w:t>
      </w:r>
      <w:proofErr w:type="gramStart"/>
      <w:r w:rsidRPr="00AE5E67">
        <w:rPr>
          <w:rFonts w:ascii="Times New Roman" w:hAnsi="Times New Roman" w:cs="Times New Roman"/>
          <w:sz w:val="24"/>
        </w:rPr>
        <w:t>36;quedar</w:t>
      </w:r>
      <w:proofErr w:type="gramEnd"/>
      <w:r w:rsidRPr="00AE5E67">
        <w:rPr>
          <w:rFonts w:ascii="Times New Roman" w:hAnsi="Times New Roman" w:cs="Times New Roman"/>
          <w:sz w:val="24"/>
        </w:rPr>
        <w:t>_VERB_29;exigir_VERB_47)</w:t>
      </w:r>
    </w:p>
    <w:p w:rsidR="000C5451" w:rsidRDefault="000C5451" w:rsidP="000C5451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0C5451">
        <w:rPr>
          <w:rFonts w:ascii="Times New Roman" w:hAnsi="Times New Roman" w:cs="Times New Roman"/>
          <w:sz w:val="24"/>
        </w:rPr>
        <w:t>El objetivo principal del Plan territorial integrado de los Caminos de</w:t>
      </w:r>
      <w:r>
        <w:rPr>
          <w:rFonts w:ascii="Times New Roman" w:hAnsi="Times New Roman" w:cs="Times New Roman"/>
          <w:sz w:val="24"/>
        </w:rPr>
        <w:t xml:space="preserve"> Santiago será la </w:t>
      </w:r>
      <w:r w:rsidRPr="000C5451">
        <w:rPr>
          <w:rFonts w:ascii="Times New Roman" w:hAnsi="Times New Roman" w:cs="Times New Roman"/>
          <w:sz w:val="24"/>
        </w:rPr>
        <w:t xml:space="preserve">conservación general del carácter de los territorios históricos, </w:t>
      </w:r>
      <w:r>
        <w:rPr>
          <w:rFonts w:ascii="Times New Roman" w:hAnsi="Times New Roman" w:cs="Times New Roman"/>
          <w:sz w:val="24"/>
        </w:rPr>
        <w:t xml:space="preserve">manteniendo sus características </w:t>
      </w:r>
      <w:r w:rsidRPr="000C5451">
        <w:rPr>
          <w:rFonts w:ascii="Times New Roman" w:hAnsi="Times New Roman" w:cs="Times New Roman"/>
          <w:sz w:val="24"/>
        </w:rPr>
        <w:t>tradicionales, por lo que las modificaciones de su e</w:t>
      </w:r>
      <w:r>
        <w:rPr>
          <w:rFonts w:ascii="Times New Roman" w:hAnsi="Times New Roman" w:cs="Times New Roman"/>
          <w:sz w:val="24"/>
        </w:rPr>
        <w:t xml:space="preserve">structura serán excepcionales y </w:t>
      </w:r>
      <w:r w:rsidRPr="000C5451">
        <w:rPr>
          <w:rFonts w:ascii="Times New Roman" w:hAnsi="Times New Roman" w:cs="Times New Roman"/>
          <w:sz w:val="24"/>
        </w:rPr>
        <w:t>deberán ser justificadas para mejorar las condiciones de re</w:t>
      </w:r>
      <w:r>
        <w:rPr>
          <w:rFonts w:ascii="Times New Roman" w:hAnsi="Times New Roman" w:cs="Times New Roman"/>
          <w:sz w:val="24"/>
        </w:rPr>
        <w:t xml:space="preserve">lación del bien con su entorno, </w:t>
      </w:r>
      <w:r w:rsidRPr="000C5451">
        <w:rPr>
          <w:rFonts w:ascii="Times New Roman" w:hAnsi="Times New Roman" w:cs="Times New Roman"/>
          <w:sz w:val="24"/>
        </w:rPr>
        <w:t>evitar usos incompatibles o degradantes y optimizar las infraestructuras agrícolas y ganaderas.</w:t>
      </w:r>
      <w:r>
        <w:rPr>
          <w:rFonts w:ascii="Times New Roman" w:hAnsi="Times New Roman" w:cs="Times New Roman"/>
          <w:sz w:val="24"/>
        </w:rPr>
        <w:t>”</w:t>
      </w:r>
    </w:p>
    <w:p w:rsidR="00AE5E67" w:rsidRDefault="00AE5E67" w:rsidP="00AE5E67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AE5E67">
        <w:rPr>
          <w:rFonts w:ascii="Times New Roman" w:hAnsi="Times New Roman" w:cs="Times New Roman"/>
          <w:sz w:val="24"/>
        </w:rPr>
        <w:t>(BipolarConsequence2R/por@el@que_CONJ_</w:t>
      </w:r>
      <w:proofErr w:type="gramStart"/>
      <w:r w:rsidRPr="00AE5E67">
        <w:rPr>
          <w:rFonts w:ascii="Times New Roman" w:hAnsi="Times New Roman" w:cs="Times New Roman"/>
          <w:sz w:val="24"/>
        </w:rPr>
        <w:t>28;mantener</w:t>
      </w:r>
      <w:proofErr w:type="gramEnd"/>
      <w:r w:rsidRPr="00AE5E67">
        <w:rPr>
          <w:rFonts w:ascii="Times New Roman" w:hAnsi="Times New Roman" w:cs="Times New Roman"/>
          <w:sz w:val="24"/>
        </w:rPr>
        <w:t>_VERB_23;y_CONJ_38)</w:t>
      </w:r>
    </w:p>
    <w:p w:rsidR="00250F5F" w:rsidRDefault="00250F5F" w:rsidP="00250F5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 cubierto:</w:t>
      </w:r>
    </w:p>
    <w:p w:rsidR="00250F5F" w:rsidRDefault="00250F5F" w:rsidP="00250F5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250F5F">
        <w:rPr>
          <w:rFonts w:ascii="Times New Roman" w:hAnsi="Times New Roman" w:cs="Times New Roman"/>
          <w:sz w:val="24"/>
        </w:rPr>
        <w:t>En la resolución por la que se conceda la autorización, que en todo caso se otorgará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sin perjuicio de otras autorizaciones o licencias que fuesen necesarias, se indicarán</w:t>
      </w:r>
    </w:p>
    <w:p w:rsidR="00250F5F" w:rsidRDefault="00250F5F" w:rsidP="00250F5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250F5F">
        <w:rPr>
          <w:rFonts w:ascii="Times New Roman" w:hAnsi="Times New Roman" w:cs="Times New Roman"/>
          <w:sz w:val="24"/>
        </w:rPr>
        <w:t>El plazo de prescripción de las sanciones se computará desde el día siguiente a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aquel en que adquiera firmeza en vía administrativa la resolución por la que se impone la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sanción, con la excepción de la obligación de restitución del bien a su debido estado o de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la subsanación de la alteración producida en su entorno de protección, siempre que eso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fuere posible, que será en todo caso imprescriptible.</w:t>
      </w:r>
    </w:p>
    <w:p w:rsidR="00250F5F" w:rsidRDefault="00250F5F" w:rsidP="00250F5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250F5F">
        <w:rPr>
          <w:rFonts w:ascii="Times New Roman" w:hAnsi="Times New Roman" w:cs="Times New Roman"/>
          <w:sz w:val="24"/>
        </w:rPr>
        <w:t>La resolución por la que se acuerde la inclusión de un bien en el Catálogo del Patrimonio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Cultura</w:t>
      </w:r>
      <w:r>
        <w:rPr>
          <w:rFonts w:ascii="Times New Roman" w:hAnsi="Times New Roman" w:cs="Times New Roman"/>
          <w:sz w:val="24"/>
        </w:rPr>
        <w:t xml:space="preserve">l de Galicia recogerá, al menos. </w:t>
      </w:r>
    </w:p>
    <w:p w:rsidR="00250F5F" w:rsidRDefault="00250F5F" w:rsidP="00250F5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250F5F">
        <w:rPr>
          <w:rFonts w:ascii="Times New Roman" w:hAnsi="Times New Roman" w:cs="Times New Roman"/>
          <w:sz w:val="24"/>
        </w:rPr>
        <w:t>La consejería competente en materia de patrimonio cultural podrá incorporar en la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resolución por la que se autorice el traslado las instrucciones precisas para garantizar la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salvaguarda del bien y adoptar las medidas necesarias para paralizar su desplazamiento</w:t>
      </w:r>
      <w:r>
        <w:rPr>
          <w:rFonts w:ascii="Times New Roman" w:hAnsi="Times New Roman" w:cs="Times New Roman"/>
          <w:sz w:val="24"/>
        </w:rPr>
        <w:t xml:space="preserve"> </w:t>
      </w:r>
      <w:r w:rsidRPr="00250F5F">
        <w:rPr>
          <w:rFonts w:ascii="Times New Roman" w:hAnsi="Times New Roman" w:cs="Times New Roman"/>
          <w:sz w:val="24"/>
        </w:rPr>
        <w:t>cuando se aprecie la existencia de riesgos para su conservación y protección</w:t>
      </w:r>
    </w:p>
    <w:p w:rsidR="00250F5F" w:rsidRDefault="00836851" w:rsidP="008368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36851">
        <w:rPr>
          <w:rFonts w:ascii="Times New Roman" w:hAnsi="Times New Roman" w:cs="Times New Roman"/>
          <w:sz w:val="24"/>
        </w:rPr>
        <w:t>La catalogación de un bien únicamente podrá dejarse sin efecto siguiendo los mismos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trámites necesarios para su inclusión, mediante resolución expresa de la consejería competente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en materia de patrimonio cultural o a través del procedimiento de modificación del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instrumento urbanístico por el que fue incluido en el Catálogo del Patrimonio Cultural de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Galicia.</w:t>
      </w:r>
    </w:p>
    <w:p w:rsidR="00836851" w:rsidRDefault="00836851" w:rsidP="008368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36851">
        <w:rPr>
          <w:rFonts w:ascii="Times New Roman" w:hAnsi="Times New Roman" w:cs="Times New Roman"/>
          <w:sz w:val="24"/>
        </w:rPr>
        <w:t>Podrán ser reconocidas como Camino de Santiago aquellas rutas de las que se documente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y justifique convenientemente su historicidad como rutas de peregrinación a Santiago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de Compostela y su influencia en la formalización de la estructura del territorio por el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que transcurren.</w:t>
      </w:r>
    </w:p>
    <w:p w:rsidR="00836851" w:rsidRDefault="00836851" w:rsidP="008368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36851">
        <w:rPr>
          <w:rFonts w:ascii="Times New Roman" w:hAnsi="Times New Roman" w:cs="Times New Roman"/>
          <w:sz w:val="24"/>
        </w:rPr>
        <w:t>En los tramos no urbanos, cualquier tipo de actividad constructiva, con excepción de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las que resulten necesarias para el acondicionamiento, la conservación o la protección de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los Caminos de Santiago o de las que respondan a las características tradicionales del ámbito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por el que discurren los Caminos</w:t>
      </w:r>
      <w:r>
        <w:rPr>
          <w:rFonts w:ascii="Times New Roman" w:hAnsi="Times New Roman" w:cs="Times New Roman"/>
          <w:sz w:val="24"/>
        </w:rPr>
        <w:t>.</w:t>
      </w:r>
    </w:p>
    <w:p w:rsidR="00836851" w:rsidRDefault="00836851" w:rsidP="008368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836851">
        <w:rPr>
          <w:rFonts w:ascii="Times New Roman" w:hAnsi="Times New Roman" w:cs="Times New Roman"/>
          <w:sz w:val="24"/>
        </w:rPr>
        <w:t>La catalogación de un bien únicamente podrá dejarse sin efecto siguiendo los mismos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trámites necesarios para su inclusión, mediante resolución expresa de la consejería competente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en materia de patrimonio cultural o a través del procedimiento de modificación del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instrumento urbanístico por el que fue incluido en el Catálogo del Patrimonio Cultural de</w:t>
      </w:r>
      <w:r>
        <w:rPr>
          <w:rFonts w:ascii="Times New Roman" w:hAnsi="Times New Roman" w:cs="Times New Roman"/>
          <w:sz w:val="24"/>
        </w:rPr>
        <w:t xml:space="preserve"> </w:t>
      </w:r>
      <w:r w:rsidRPr="00836851">
        <w:rPr>
          <w:rFonts w:ascii="Times New Roman" w:hAnsi="Times New Roman" w:cs="Times New Roman"/>
          <w:sz w:val="24"/>
        </w:rPr>
        <w:t>Galicia</w:t>
      </w:r>
      <w:r>
        <w:rPr>
          <w:rFonts w:ascii="Times New Roman" w:hAnsi="Times New Roman" w:cs="Times New Roman"/>
          <w:sz w:val="24"/>
        </w:rPr>
        <w:t>.</w:t>
      </w:r>
    </w:p>
    <w:p w:rsidR="00836851" w:rsidRDefault="000C5451" w:rsidP="000C54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C5451">
        <w:rPr>
          <w:rFonts w:ascii="Times New Roman" w:hAnsi="Times New Roman" w:cs="Times New Roman"/>
          <w:sz w:val="24"/>
        </w:rPr>
        <w:lastRenderedPageBreak/>
        <w:t>Conservación: medidas y acciones dirigidas a que los bienes conserven sus características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y sus elementos en adecuadas condiciones, que no afecten a su funcionalidad, a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sus características formales o a su soporte estructural, por lo que no supondrán la sustitución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o la alteración de sus principales elementos estructurales o de diseño, pero sí actuaciones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en su ámbito con el objeto de evitar las causas principales de su deterioro.</w:t>
      </w:r>
    </w:p>
    <w:p w:rsidR="000C5451" w:rsidRDefault="000C5451" w:rsidP="000C54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C5451">
        <w:rPr>
          <w:rFonts w:ascii="Times New Roman" w:hAnsi="Times New Roman" w:cs="Times New Roman"/>
          <w:sz w:val="24"/>
        </w:rPr>
        <w:t>La protección de los bienes materiales vinculados con el patrimonio inmaterial se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regirá por lo dispuesto en el régimen general de protección de los bienes muebles e inmuebles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de esta ley y por lo que específicamente corresponda en relación con su naturaleza,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con especial consideración hacia la posición y significado que ocupen en relación con los</w:t>
      </w:r>
      <w:r>
        <w:rPr>
          <w:rFonts w:ascii="Times New Roman" w:hAnsi="Times New Roman" w:cs="Times New Roman"/>
          <w:sz w:val="24"/>
        </w:rPr>
        <w:t xml:space="preserve"> v</w:t>
      </w:r>
      <w:r w:rsidRPr="000C5451">
        <w:rPr>
          <w:rFonts w:ascii="Times New Roman" w:hAnsi="Times New Roman" w:cs="Times New Roman"/>
          <w:sz w:val="24"/>
        </w:rPr>
        <w:t>alores culturales del bien inmaterial.</w:t>
      </w:r>
    </w:p>
    <w:p w:rsidR="000C5451" w:rsidRDefault="000C5451" w:rsidP="000C545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C5451">
        <w:rPr>
          <w:rFonts w:ascii="Times New Roman" w:hAnsi="Times New Roman" w:cs="Times New Roman"/>
          <w:sz w:val="24"/>
        </w:rPr>
        <w:t>El Plan director de conservación, que se les aplicará a los bienes monumentos de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mayor tamaño o de mayor complejidad y singularidad cultural y a aquellos en los que se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prevea la posibilidad de incorporar nuevos usos, por lo que incluirá también las previsiones</w:t>
      </w:r>
      <w:r>
        <w:rPr>
          <w:rFonts w:ascii="Times New Roman" w:hAnsi="Times New Roman" w:cs="Times New Roman"/>
          <w:sz w:val="24"/>
        </w:rPr>
        <w:t xml:space="preserve"> </w:t>
      </w:r>
      <w:r w:rsidRPr="000C5451">
        <w:rPr>
          <w:rFonts w:ascii="Times New Roman" w:hAnsi="Times New Roman" w:cs="Times New Roman"/>
          <w:sz w:val="24"/>
        </w:rPr>
        <w:t>de intervenciones de reestructuración y ampliación, así como las de investigación o valorización.</w:t>
      </w:r>
    </w:p>
    <w:p w:rsidR="00D67736" w:rsidRPr="00D67736" w:rsidRDefault="00D67736" w:rsidP="00D6773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D67736">
        <w:rPr>
          <w:rFonts w:ascii="Times New Roman" w:hAnsi="Times New Roman" w:cs="Times New Roman"/>
          <w:sz w:val="24"/>
        </w:rPr>
        <w:t xml:space="preserve">Es por eso por lo que, en el ejercicio de las potestades </w:t>
      </w:r>
      <w:proofErr w:type="spellStart"/>
      <w:r w:rsidRPr="00D67736">
        <w:rPr>
          <w:rFonts w:ascii="Times New Roman" w:hAnsi="Times New Roman" w:cs="Times New Roman"/>
          <w:sz w:val="24"/>
        </w:rPr>
        <w:t>autorizatorias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67736">
        <w:rPr>
          <w:rFonts w:ascii="Times New Roman" w:hAnsi="Times New Roman" w:cs="Times New Roman"/>
          <w:sz w:val="24"/>
        </w:rPr>
        <w:t>y en el desempeño de la facultad de informar, se hace especial hincapié en los</w:t>
      </w:r>
      <w:r>
        <w:rPr>
          <w:rFonts w:ascii="Times New Roman" w:hAnsi="Times New Roman" w:cs="Times New Roman"/>
          <w:sz w:val="24"/>
        </w:rPr>
        <w:t xml:space="preserve"> </w:t>
      </w:r>
      <w:r w:rsidRPr="00D67736">
        <w:rPr>
          <w:rFonts w:ascii="Times New Roman" w:hAnsi="Times New Roman" w:cs="Times New Roman"/>
          <w:sz w:val="24"/>
        </w:rPr>
        <w:t>principios de publicidad y seguridad jurídica</w:t>
      </w:r>
      <w:r>
        <w:rPr>
          <w:rFonts w:ascii="Times New Roman" w:hAnsi="Times New Roman" w:cs="Times New Roman"/>
          <w:sz w:val="24"/>
        </w:rPr>
        <w:t>…</w:t>
      </w:r>
    </w:p>
    <w:p w:rsidR="00AE5E67" w:rsidRPr="00AE5E67" w:rsidRDefault="00AE5E67" w:rsidP="00AE5E67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sectPr w:rsidR="00AE5E67" w:rsidRPr="00AE5E6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983" w:rsidRDefault="00F26983" w:rsidP="00244CC5">
      <w:pPr>
        <w:spacing w:after="0" w:line="240" w:lineRule="auto"/>
      </w:pPr>
      <w:r>
        <w:separator/>
      </w:r>
    </w:p>
  </w:endnote>
  <w:endnote w:type="continuationSeparator" w:id="0">
    <w:p w:rsidR="00F26983" w:rsidRDefault="00F26983" w:rsidP="0024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1546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44CC5" w:rsidRPr="00244CC5" w:rsidRDefault="00244CC5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44C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44CC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44C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6454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244CC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44CC5" w:rsidRDefault="00244C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983" w:rsidRDefault="00F26983" w:rsidP="00244CC5">
      <w:pPr>
        <w:spacing w:after="0" w:line="240" w:lineRule="auto"/>
      </w:pPr>
      <w:r>
        <w:separator/>
      </w:r>
    </w:p>
  </w:footnote>
  <w:footnote w:type="continuationSeparator" w:id="0">
    <w:p w:rsidR="00F26983" w:rsidRDefault="00F26983" w:rsidP="0024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2B4"/>
    <w:multiLevelType w:val="hybridMultilevel"/>
    <w:tmpl w:val="01EE663C"/>
    <w:lvl w:ilvl="0" w:tplc="2FEA71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F2300C"/>
    <w:multiLevelType w:val="hybridMultilevel"/>
    <w:tmpl w:val="C6C867E8"/>
    <w:lvl w:ilvl="0" w:tplc="CE261A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5F02A7"/>
    <w:multiLevelType w:val="hybridMultilevel"/>
    <w:tmpl w:val="11DEB512"/>
    <w:lvl w:ilvl="0" w:tplc="9738C0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94CE5"/>
    <w:multiLevelType w:val="hybridMultilevel"/>
    <w:tmpl w:val="9D7C459E"/>
    <w:lvl w:ilvl="0" w:tplc="45D6A9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44F85"/>
    <w:multiLevelType w:val="hybridMultilevel"/>
    <w:tmpl w:val="C24A13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F70B8"/>
    <w:multiLevelType w:val="hybridMultilevel"/>
    <w:tmpl w:val="03CC2740"/>
    <w:lvl w:ilvl="0" w:tplc="2756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57BF3"/>
    <w:multiLevelType w:val="hybridMultilevel"/>
    <w:tmpl w:val="01625B8E"/>
    <w:lvl w:ilvl="0" w:tplc="EDAEB3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0317200"/>
    <w:multiLevelType w:val="hybridMultilevel"/>
    <w:tmpl w:val="B6A0C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90F2A"/>
    <w:multiLevelType w:val="hybridMultilevel"/>
    <w:tmpl w:val="C9DA6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1717F"/>
    <w:multiLevelType w:val="hybridMultilevel"/>
    <w:tmpl w:val="8C8A2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AC"/>
    <w:rsid w:val="000C5451"/>
    <w:rsid w:val="001250A5"/>
    <w:rsid w:val="00166A7A"/>
    <w:rsid w:val="0018116A"/>
    <w:rsid w:val="001C6AEF"/>
    <w:rsid w:val="00244CC5"/>
    <w:rsid w:val="00250F5F"/>
    <w:rsid w:val="00262270"/>
    <w:rsid w:val="002707D5"/>
    <w:rsid w:val="002B2CAC"/>
    <w:rsid w:val="00302178"/>
    <w:rsid w:val="003D6454"/>
    <w:rsid w:val="004514F8"/>
    <w:rsid w:val="00556288"/>
    <w:rsid w:val="00560EDA"/>
    <w:rsid w:val="005A51B9"/>
    <w:rsid w:val="005A5709"/>
    <w:rsid w:val="00681B54"/>
    <w:rsid w:val="00836851"/>
    <w:rsid w:val="00877CB4"/>
    <w:rsid w:val="008C3781"/>
    <w:rsid w:val="009D0B80"/>
    <w:rsid w:val="00AE5E67"/>
    <w:rsid w:val="00BF6BFF"/>
    <w:rsid w:val="00CE3B7C"/>
    <w:rsid w:val="00D0239D"/>
    <w:rsid w:val="00D1492B"/>
    <w:rsid w:val="00D67736"/>
    <w:rsid w:val="00EA18BD"/>
    <w:rsid w:val="00F26983"/>
    <w:rsid w:val="00FB0A1D"/>
    <w:rsid w:val="00F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0E55"/>
  <w15:chartTrackingRefBased/>
  <w15:docId w15:val="{DFC308E6-4D34-4710-900C-C5BAE223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1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CC5"/>
  </w:style>
  <w:style w:type="paragraph" w:styleId="Piedepgina">
    <w:name w:val="footer"/>
    <w:basedOn w:val="Normal"/>
    <w:link w:val="PiedepginaCar"/>
    <w:uiPriority w:val="99"/>
    <w:unhideWhenUsed/>
    <w:rsid w:val="00244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3968</Words>
  <Characters>21827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Calderón</dc:creator>
  <cp:keywords/>
  <dc:description/>
  <cp:lastModifiedBy>Beatriz Calderón</cp:lastModifiedBy>
  <cp:revision>9</cp:revision>
  <dcterms:created xsi:type="dcterms:W3CDTF">2019-03-18T09:48:00Z</dcterms:created>
  <dcterms:modified xsi:type="dcterms:W3CDTF">2019-03-20T13:13:00Z</dcterms:modified>
</cp:coreProperties>
</file>