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DAF2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README – Releases &amp; Verification</w:t>
      </w:r>
    </w:p>
    <w:p w14:paraId="5B1D2B90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1. Purpose</w:t>
      </w:r>
    </w:p>
    <w:p w14:paraId="091D0F41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The releases/ directory contains verification evidence executed per Firmware and Hardware version of the FMC-320U product.</w:t>
      </w:r>
    </w:p>
    <w:p w14:paraId="3ADEDF38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This directory does NOT define Test Cases.</w:t>
      </w:r>
    </w:p>
    <w:p w14:paraId="13264070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The official definition of Use Cases and Test Cases exists exclusively in:</w:t>
      </w:r>
    </w:p>
    <w:p w14:paraId="3D82BB0A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product/01_requirements/1400_uses_cases_and_test.docx</w:t>
      </w:r>
    </w:p>
    <w:p w14:paraId="5B4E4ADE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This document is the single functional source of truth.</w:t>
      </w:r>
    </w:p>
    <w:p w14:paraId="659B177D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2. Separation of Responsibilities</w:t>
      </w:r>
    </w:p>
    <w:p w14:paraId="09E10562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1400_uses_cases_and_test.docx</w:t>
      </w:r>
    </w:p>
    <w:p w14:paraId="18983474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Defines expected behavior.</w:t>
      </w:r>
    </w:p>
    <w:p w14:paraId="2221144B" w14:textId="60AF78CE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Defines Use Cases</w:t>
      </w:r>
      <w:r>
        <w:rPr>
          <w:lang w:val="en-US"/>
        </w:rPr>
        <w:t xml:space="preserve"> </w:t>
      </w:r>
      <w:r w:rsidRPr="002E2ECA">
        <w:rPr>
          <w:lang w:val="en-US"/>
        </w:rPr>
        <w:t>and T</w:t>
      </w:r>
      <w:r>
        <w:rPr>
          <w:lang w:val="en-US"/>
        </w:rPr>
        <w:t xml:space="preserve">este Case </w:t>
      </w:r>
      <w:r w:rsidRPr="002E2ECA">
        <w:rPr>
          <w:lang w:val="en-US"/>
        </w:rPr>
        <w:t>with unique HEX ID.</w:t>
      </w:r>
    </w:p>
    <w:p w14:paraId="7F2F13DE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releases/</w:t>
      </w:r>
    </w:p>
    <w:p w14:paraId="4C1A2A0D" w14:textId="13984DDB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Records actual execution of T</w:t>
      </w:r>
      <w:r w:rsidR="00E54B05">
        <w:rPr>
          <w:lang w:val="en-US"/>
        </w:rPr>
        <w:t>este Cases</w:t>
      </w:r>
      <w:r w:rsidRPr="002E2ECA">
        <w:rPr>
          <w:lang w:val="en-US"/>
        </w:rPr>
        <w:t>.</w:t>
      </w:r>
    </w:p>
    <w:p w14:paraId="22CC1F0C" w14:textId="2FAC4F75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 xml:space="preserve">• Stores results per </w:t>
      </w:r>
      <w:r w:rsidR="00E54B05">
        <w:rPr>
          <w:lang w:val="en-US"/>
        </w:rPr>
        <w:t>PRODUCT-</w:t>
      </w:r>
      <w:r w:rsidRPr="002E2ECA">
        <w:rPr>
          <w:lang w:val="en-US"/>
        </w:rPr>
        <w:t>FW/</w:t>
      </w:r>
      <w:proofErr w:type="spellStart"/>
      <w:r w:rsidRPr="002E2ECA">
        <w:rPr>
          <w:lang w:val="en-US"/>
        </w:rPr>
        <w:t>HW</w:t>
      </w:r>
      <w:proofErr w:type="spellEnd"/>
      <w:r w:rsidRPr="002E2ECA">
        <w:rPr>
          <w:lang w:val="en-US"/>
        </w:rPr>
        <w:t xml:space="preserve"> version.</w:t>
      </w:r>
    </w:p>
    <w:p w14:paraId="0BCFDF89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Contains formal release decision.</w:t>
      </w:r>
    </w:p>
    <w:p w14:paraId="40BF4BE2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Serves as historical evidence.</w:t>
      </w:r>
    </w:p>
    <w:p w14:paraId="05CEF106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3. Folder Structure</w:t>
      </w:r>
    </w:p>
    <w:p w14:paraId="6F013770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releases/</w:t>
      </w:r>
    </w:p>
    <w:p w14:paraId="1CB8AFBD" w14:textId="6FB7AC0A" w:rsidR="002E2ECA" w:rsidRDefault="00E54B05" w:rsidP="00E54B05">
      <w:pPr>
        <w:ind w:firstLine="360"/>
      </w:pPr>
      <w:r w:rsidRPr="00E54B05">
        <w:t>AAMMDD_FMC-320U-[MODEL]_[FIRMWARE-VER]_[</w:t>
      </w:r>
      <w:proofErr w:type="spellStart"/>
      <w:r>
        <w:t>MULTIBOAR</w:t>
      </w:r>
      <w:proofErr w:type="spellEnd"/>
      <w:r>
        <w:t>-VER]</w:t>
      </w:r>
    </w:p>
    <w:p w14:paraId="0BCCF677" w14:textId="77777777" w:rsidR="00E54B05" w:rsidRPr="00E54B05" w:rsidRDefault="00E54B05" w:rsidP="00E54B05">
      <w:pPr>
        <w:pStyle w:val="ListParagraph"/>
        <w:numPr>
          <w:ilvl w:val="0"/>
          <w:numId w:val="1"/>
        </w:numPr>
        <w:rPr>
          <w:lang w:val="en-US"/>
        </w:rPr>
      </w:pPr>
      <w:r w:rsidRPr="00E54B05">
        <w:rPr>
          <w:lang w:val="en-US"/>
        </w:rPr>
        <w:t>execution_matrix.csv</w:t>
      </w:r>
    </w:p>
    <w:p w14:paraId="1A88FDC8" w14:textId="77777777" w:rsidR="00E54B05" w:rsidRPr="00E54B05" w:rsidRDefault="00E54B05" w:rsidP="00E54B05">
      <w:pPr>
        <w:pStyle w:val="ListParagraph"/>
        <w:numPr>
          <w:ilvl w:val="0"/>
          <w:numId w:val="1"/>
        </w:numPr>
        <w:rPr>
          <w:lang w:val="en-US"/>
        </w:rPr>
      </w:pPr>
      <w:r w:rsidRPr="00E54B05">
        <w:rPr>
          <w:lang w:val="en-US"/>
        </w:rPr>
        <w:t>release_summary.md</w:t>
      </w:r>
    </w:p>
    <w:p w14:paraId="0396F3C6" w14:textId="22D070FE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RELEASE_HISTORY.md</w:t>
      </w:r>
    </w:p>
    <w:p w14:paraId="7E9F7B7E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4. Release Creation Workflow</w:t>
      </w:r>
    </w:p>
    <w:p w14:paraId="47519A91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 xml:space="preserve">Step 1 – Freeze Version: Confirm FW version, </w:t>
      </w:r>
      <w:proofErr w:type="spellStart"/>
      <w:r w:rsidRPr="002E2ECA">
        <w:rPr>
          <w:lang w:val="en-US"/>
        </w:rPr>
        <w:t>HW</w:t>
      </w:r>
      <w:proofErr w:type="spellEnd"/>
      <w:r w:rsidRPr="002E2ECA">
        <w:rPr>
          <w:lang w:val="en-US"/>
        </w:rPr>
        <w:t xml:space="preserve"> revision, and exact commit hash. Do not test unfrozen code.</w:t>
      </w:r>
    </w:p>
    <w:p w14:paraId="20A38804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 xml:space="preserve">Step 2 – Execute </w:t>
      </w:r>
      <w:proofErr w:type="spellStart"/>
      <w:r w:rsidRPr="002E2ECA">
        <w:rPr>
          <w:lang w:val="en-US"/>
        </w:rPr>
        <w:t>TESTEO</w:t>
      </w:r>
      <w:proofErr w:type="spellEnd"/>
      <w:r w:rsidRPr="002E2ECA">
        <w:rPr>
          <w:lang w:val="en-US"/>
        </w:rPr>
        <w:t xml:space="preserve"> from 1400: Execute all applicable </w:t>
      </w:r>
      <w:proofErr w:type="spellStart"/>
      <w:r w:rsidRPr="002E2ECA">
        <w:rPr>
          <w:lang w:val="en-US"/>
        </w:rPr>
        <w:t>TESTEO</w:t>
      </w:r>
      <w:proofErr w:type="spellEnd"/>
      <w:r w:rsidRPr="002E2ECA">
        <w:rPr>
          <w:lang w:val="en-US"/>
        </w:rPr>
        <w:t>. Do not redefine tests or modify 1400 during execution.</w:t>
      </w:r>
    </w:p>
    <w:p w14:paraId="3CA5C50A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Step 3 – Create Release Folder: Create releases/</w:t>
      </w:r>
      <w:proofErr w:type="spellStart"/>
      <w:proofErr w:type="gramStart"/>
      <w:r w:rsidRPr="002E2ECA">
        <w:rPr>
          <w:lang w:val="en-US"/>
        </w:rPr>
        <w:t>fwX.Y.Z</w:t>
      </w:r>
      <w:proofErr w:type="gramEnd"/>
      <w:r w:rsidRPr="002E2ECA">
        <w:rPr>
          <w:lang w:val="en-US"/>
        </w:rPr>
        <w:t>_hwR</w:t>
      </w:r>
      <w:proofErr w:type="spellEnd"/>
      <w:r w:rsidRPr="002E2ECA">
        <w:rPr>
          <w:lang w:val="en-US"/>
        </w:rPr>
        <w:t>/.</w:t>
      </w:r>
    </w:p>
    <w:p w14:paraId="3E84E454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lastRenderedPageBreak/>
        <w:t xml:space="preserve">Step 4 – Generate execution_matrix.csv: Use exact HEX ID from 1400. One entry per executed </w:t>
      </w:r>
      <w:proofErr w:type="spellStart"/>
      <w:r w:rsidRPr="002E2ECA">
        <w:rPr>
          <w:lang w:val="en-US"/>
        </w:rPr>
        <w:t>TESTEO</w:t>
      </w:r>
      <w:proofErr w:type="spellEnd"/>
      <w:r w:rsidRPr="002E2ECA">
        <w:rPr>
          <w:lang w:val="en-US"/>
        </w:rPr>
        <w:t>. Valid results: PASS / FAIL / N/A.</w:t>
      </w:r>
    </w:p>
    <w:p w14:paraId="0B38403D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Step 5 – Record Objective Measurements: If applicable (current, timing, power, etc.) use measurements.csv.</w:t>
      </w:r>
    </w:p>
    <w:p w14:paraId="08050FD9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 xml:space="preserve">Step 6 – Write release_summary.md: Include FW, </w:t>
      </w:r>
      <w:proofErr w:type="spellStart"/>
      <w:r w:rsidRPr="002E2ECA">
        <w:rPr>
          <w:lang w:val="en-US"/>
        </w:rPr>
        <w:t>HW</w:t>
      </w:r>
      <w:proofErr w:type="spellEnd"/>
      <w:r w:rsidRPr="002E2ECA">
        <w:rPr>
          <w:lang w:val="en-US"/>
        </w:rPr>
        <w:t>, Commit, Date, execution statistics, open issues, and final decision.</w:t>
      </w:r>
    </w:p>
    <w:p w14:paraId="453DA756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Step 7 – Update RELEASE_HISTORY.md: Add summarized entry for the release.</w:t>
      </w:r>
    </w:p>
    <w:p w14:paraId="69496E39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Step 8 – Create Git Tag: Only if decision is RELEASED. Tag must match validated firmware and exact tested commit.</w:t>
      </w:r>
    </w:p>
    <w:p w14:paraId="411674B2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5. Traceability Rules</w:t>
      </w:r>
    </w:p>
    <w:p w14:paraId="1587B166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 xml:space="preserve">• A </w:t>
      </w:r>
      <w:proofErr w:type="spellStart"/>
      <w:r w:rsidRPr="002E2ECA">
        <w:rPr>
          <w:lang w:val="en-US"/>
        </w:rPr>
        <w:t>TESTEO</w:t>
      </w:r>
      <w:proofErr w:type="spellEnd"/>
      <w:r w:rsidRPr="002E2ECA">
        <w:rPr>
          <w:lang w:val="en-US"/>
        </w:rPr>
        <w:t xml:space="preserve"> ID never changes.</w:t>
      </w:r>
    </w:p>
    <w:p w14:paraId="11AD5CA4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execution_matrix.csv references only IDs from 1400.</w:t>
      </w:r>
    </w:p>
    <w:p w14:paraId="42C7B71A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If 1400 changes, it must be versioned in Git.</w:t>
      </w:r>
    </w:p>
    <w:p w14:paraId="02C82AC7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Previous releases are never modified.</w:t>
      </w:r>
    </w:p>
    <w:p w14:paraId="541DCEF6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Never overwrite an existing release folder.</w:t>
      </w:r>
    </w:p>
    <w:p w14:paraId="169995D4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Each release is immutable once published.</w:t>
      </w:r>
    </w:p>
    <w:p w14:paraId="1D15A40F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6. Minimum Criteria to Declare RELEASED</w:t>
      </w:r>
    </w:p>
    <w:p w14:paraId="62439635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Firmware builds reproducibly.</w:t>
      </w:r>
    </w:p>
    <w:p w14:paraId="55E66963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Hardware validated against that firmware version.</w:t>
      </w:r>
    </w:p>
    <w:p w14:paraId="0365D7A8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 xml:space="preserve">• Critical </w:t>
      </w:r>
      <w:proofErr w:type="spellStart"/>
      <w:r w:rsidRPr="002E2ECA">
        <w:rPr>
          <w:lang w:val="en-US"/>
        </w:rPr>
        <w:t>TESTEO</w:t>
      </w:r>
      <w:proofErr w:type="spellEnd"/>
      <w:r w:rsidRPr="002E2ECA">
        <w:rPr>
          <w:lang w:val="en-US"/>
        </w:rPr>
        <w:t xml:space="preserve"> executed.</w:t>
      </w:r>
    </w:p>
    <w:p w14:paraId="750EEF97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No blocking FAIL.</w:t>
      </w:r>
    </w:p>
    <w:p w14:paraId="590A7076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release_summary.md complete.</w:t>
      </w:r>
    </w:p>
    <w:p w14:paraId="00893B68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Git tag created.</w:t>
      </w:r>
    </w:p>
    <w:p w14:paraId="2BB8C4C6" w14:textId="77777777" w:rsidR="002E2ECA" w:rsidRPr="002E2ECA" w:rsidRDefault="002E2ECA" w:rsidP="002E2ECA">
      <w:pPr>
        <w:rPr>
          <w:b/>
          <w:bCs/>
          <w:lang w:val="en-US"/>
        </w:rPr>
      </w:pPr>
      <w:r w:rsidRPr="002E2ECA">
        <w:rPr>
          <w:b/>
          <w:bCs/>
          <w:lang w:val="en-US"/>
        </w:rPr>
        <w:t>7. System Philosophy</w:t>
      </w:r>
    </w:p>
    <w:p w14:paraId="6A61980D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Clear traceability.</w:t>
      </w:r>
    </w:p>
    <w:p w14:paraId="3D1311F0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Zero document duplication.</w:t>
      </w:r>
    </w:p>
    <w:p w14:paraId="1FA3F2DD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Reproducible technical history.</w:t>
      </w:r>
    </w:p>
    <w:p w14:paraId="6FA8D77B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Low overhead.</w:t>
      </w:r>
    </w:p>
    <w:p w14:paraId="3B5F89A9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t>• Scalability across multiple versions.</w:t>
      </w:r>
    </w:p>
    <w:p w14:paraId="5B30FB86" w14:textId="77777777" w:rsidR="002E2ECA" w:rsidRPr="002E2ECA" w:rsidRDefault="002E2ECA" w:rsidP="002E2ECA">
      <w:pPr>
        <w:rPr>
          <w:lang w:val="en-US"/>
        </w:rPr>
      </w:pPr>
      <w:r w:rsidRPr="002E2ECA">
        <w:rPr>
          <w:lang w:val="en-US"/>
        </w:rPr>
        <w:lastRenderedPageBreak/>
        <w:t>This is not a bureaucratic system. It is a defensible technical record.</w:t>
      </w:r>
    </w:p>
    <w:p w14:paraId="18FCB23B" w14:textId="77777777" w:rsidR="001077F9" w:rsidRPr="002E2ECA" w:rsidRDefault="001077F9">
      <w:pPr>
        <w:rPr>
          <w:lang w:val="en-US"/>
        </w:rPr>
      </w:pPr>
    </w:p>
    <w:sectPr w:rsidR="001077F9" w:rsidRPr="002E2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616BD"/>
    <w:multiLevelType w:val="hybridMultilevel"/>
    <w:tmpl w:val="28FA54E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3446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A9"/>
    <w:rsid w:val="00080D3B"/>
    <w:rsid w:val="001077F9"/>
    <w:rsid w:val="002E2ECA"/>
    <w:rsid w:val="004D1FA9"/>
    <w:rsid w:val="00634244"/>
    <w:rsid w:val="0099075F"/>
    <w:rsid w:val="00B37A4A"/>
    <w:rsid w:val="00E54B05"/>
    <w:rsid w:val="00F85234"/>
    <w:rsid w:val="00FA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B4B27"/>
  <w15:chartTrackingRefBased/>
  <w15:docId w15:val="{1B5519D1-533B-4007-8B01-DCA74E40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320</Words>
  <Characters>2110</Characters>
  <Application>Microsoft Office Word</Application>
  <DocSecurity>0</DocSecurity>
  <Lines>59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Sagarra</dc:creator>
  <cp:keywords/>
  <dc:description/>
  <cp:lastModifiedBy>Daniel Sagarra</cp:lastModifiedBy>
  <cp:revision>4</cp:revision>
  <dcterms:created xsi:type="dcterms:W3CDTF">2026-02-22T18:04:00Z</dcterms:created>
  <dcterms:modified xsi:type="dcterms:W3CDTF">2026-02-22T19:08:00Z</dcterms:modified>
</cp:coreProperties>
</file>