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5</w:t>
      </w:r>
    </w:p>
    <w:p>
      <w:pPr/>
      <w:r>
        <w:t>Sundstrom, T. (2014). Mathematical Reasoning: Writing and Proof (2nd ed.). Grand Valley State University. Chapter 6, Available online.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