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Theorem: Properties of Subsets with Regard to Union and Intersection</w:t>
      </w:r>
    </w:p>
    <w:p>
      <w:pPr/>
      <w:r>
        <w:t>Let M and N be sets. Then the following statements are equivalent:NMMN = NN = MM</w:t>
      </w:r>
    </w:p>
    <w:p>
      <w:pPr/>
      <w:r>
        <w:t>M ∩ N := {x|x ∈ M ∧ x ∈ N}(N ⊆ MM ∩ Ni) ⇒ (ii)x ∈ M ∩ N x ∈ N x ∈ Mx ∈ Mx ∈ N x ∈ M ∩ Nx ∈ N M ∩ NN ⊆ Proof:</w:t>
      </w:r>
    </w:p>
    <w:p>
      <w:pPr/>
      <w:r>
        <w:t xml:space="preserve">applies. For all </w:t>
        <w:tab/>
        <w:t xml:space="preserve"> therefore </w:t>
        <w:tab/>
        <w:t xml:space="preserve"> also applies. After defining the intersection,</w:t>
      </w:r>
    </w:p>
    <w:p>
      <w:pPr/>
      <w:r>
        <w:t xml:space="preserve">. For all </w:t>
        <w:tab/>
        <w:t xml:space="preserve"> is therefore </w:t>
        <w:tab/>
        <w:t xml:space="preserve"> and therefore</w:t>
      </w:r>
    </w:p>
    <w:p>
      <w:pPr/>
      <w:r>
        <w:t>.</w:t>
      </w:r>
    </w:p>
    <w:p>
      <w:pPr/>
      <w:r>
        <w:t xml:space="preserve">For all </w:t>
        <w:tab/>
        <w:t xml:space="preserve"> is by definition </w:t>
        <w:tab/>
        <w:t xml:space="preserve"> and in particular also </w:t>
        <w:tab/>
        <w:t>. Thus</w:t>
      </w:r>
    </w:p>
    <w:p>
      <w:pPr/>
      <w:r>
        <w:t>follows ⊆ N.</w:t>
      </w:r>
    </w:p>
    <w:p>
      <w:pPr/>
      <w:r>
        <w:t xml:space="preserve">This means that in total </w:t>
        <w:tab/>
        <w:t>follows.</w:t>
      </w:r>
    </w:p>
    <w:p>
      <w:pPr/>
      <w:r>
        <w:t>M ∩ N = N(ii) x ∈ M⇒x ∈ M ∩ N (iii)x ∈ M ∪ N</w:t>
        <w:tab/>
        <w:t>x ∈ M ∪ NM ∩N = N x ∈ Mx ∈ MM ∪ NM ∪ N = Mx ∈ NM ⊆ M ∪ NM ∪ N := {x|x ∈ M ∨ x ∈ N}x ∈ N</w:t>
        <w:tab/>
        <w:t>M ∩ N = N</w:t>
      </w:r>
    </w:p>
    <w:p>
      <w:pPr/>
      <w:r>
        <w:t xml:space="preserve">. According to the definition of the union, </w:t>
        <w:tab/>
        <w:t xml:space="preserve">. For all </w:t>
        <w:tab/>
        <w:t xml:space="preserve"> is therefore </w:t>
        <w:tab/>
        <w:t xml:space="preserve"> and therefore </w:t>
        <w:tab/>
        <w:t xml:space="preserve">. also </w:t>
        <w:tab/>
        <w:t xml:space="preserve"> and thus </w:t>
        <w:tab/>
        <w:t xml:space="preserve">. Thus </w:t>
        <w:tab/>
        <w:t xml:space="preserve"> it follows ⊆ M. For all </w:t>
        <w:tab/>
        <w:t xml:space="preserve"> applies that </w:t>
        <w:tab/>
        <w:t xml:space="preserve"> or </w:t>
        <w:tab/>
        <w:t xml:space="preserve">. For all </w:t>
        <w:tab/>
        <w:t xml:space="preserve"> is because of</w:t>
      </w:r>
    </w:p>
    <w:p>
      <w:pPr/>
      <w:r>
        <w:t>This means that in general it follows that . M ∪ N = Mx ∈ M ∪ N. Assuming that x ∉ M N ⊈ M. Then there is x ∈ N with x ∉ M. It follows that thereM ∪ N = M□</w:t>
      </w:r>
    </w:p>
    <w:p>
      <w:pPr/>
      <w:r>
        <w:t>(iii) ⇒ (i)</w:t>
      </w:r>
    </w:p>
    <w:p>
      <w:pPr/>
      <w:r>
        <w:t xml:space="preserve">is </w:t>
        <w:tab/>
        <w:t xml:space="preserve"> with </w:t>
        <w:tab/>
        <w:t xml:space="preserve">. This leads to a contradiction, because then </w:t>
        <w:tab/>
        <w:t xml:space="preserve"> can-</w:t>
      </w:r>
    </w:p>
    <w:p>
      <w:pPr/>
      <w:r>
        <w:t>not apply. Thus, the assumption N ⊈ M is wrong. It therefore follows that N ⊆ 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