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2.2</w:t>
        <w:tab/>
        <w:t>Equivalence Relations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