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BASIC READING</w:t>
      </w:r>
    </w:p>
    <w:p>
      <w:pPr/>
      <w:r>
        <w:t>Rosenthal, D., Rosenthal, D., Rosenthal, P. (2018). A Readable Introduction to Real Mathematics (2nd ed.). Springer.</w:t>
      </w:r>
    </w:p>
    <w:p>
      <w:pPr/>
      <w:r>
        <w:t>Vaudenay, S. (2006). A Classical Introduction to Cryptography (1st ed.). Springer.</w:t>
      </w:r>
    </w:p>
    <w:p>
      <w:pPr/>
      <w:r>
        <w:t>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