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1</w:t>
      </w:r>
    </w:p>
    <w:p>
      <w:pPr/>
      <w:r>
        <w:t>Sundstrom, T. (2014). Mathematical Reasoning: Writing and Proof (2nd ed.). Grand Valley State University. Chapters (1–4),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