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UNIT 7</w:t>
      </w:r>
    </w:p>
    <w:p>
      <w:pPr/>
      <w:r>
        <w:t>Shoup, V. (2009). A Computational Introduction to Number Theory and Algebra. Cambridge University Press. Chapters (5 &amp; 10), Available online.</w:t>
      </w:r>
    </w:p>
    <w:p>
      <w:pPr/>
      <w:r>
        <w:t>Sundstrom, T. (2014). Mathematical Reasoning: Writing and Proof (2nd ed.). Grand Valley State University. Chapter 8, Available online.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