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In this lesson we will introduce some important basic algebraic concepts and structures which are necessary both for the further understanding of this script and for mathematics in general. At first you will probably have the impression that the content of this section is very theoretical. However, as you progress, you will find that you already intuitively know and use everything said here in your daily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