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8CCE90" w14:textId="77777777" w:rsidR="004230FC" w:rsidRPr="00C47937" w:rsidRDefault="004230FC" w:rsidP="004230FC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Instituto Superior de Engenharia de Lisboa</w:t>
      </w:r>
    </w:p>
    <w:p w14:paraId="33DD22CF" w14:textId="77777777" w:rsidR="004230FC" w:rsidRPr="00C47937" w:rsidRDefault="004230FC" w:rsidP="004230FC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Licenciatura em Engenharia Informática e de Computadores</w:t>
      </w:r>
    </w:p>
    <w:p w14:paraId="34B59525" w14:textId="77777777" w:rsidR="00DF454D" w:rsidRDefault="004230FC" w:rsidP="004230FC">
      <w:pPr>
        <w:jc w:val="center"/>
        <w:rPr>
          <w:sz w:val="24"/>
          <w:lang w:val="pt-PT"/>
        </w:rPr>
      </w:pPr>
      <w:r>
        <w:rPr>
          <w:sz w:val="24"/>
          <w:lang w:val="pt-PT"/>
        </w:rPr>
        <w:t>Modelação e Padrões de Desenho</w:t>
      </w:r>
    </w:p>
    <w:p w14:paraId="458D3764" w14:textId="35278156" w:rsidR="004230FC" w:rsidRPr="00C47937" w:rsidRDefault="004230FC" w:rsidP="004230FC">
      <w:pPr>
        <w:jc w:val="center"/>
        <w:rPr>
          <w:sz w:val="24"/>
          <w:lang w:val="pt-PT"/>
        </w:rPr>
      </w:pPr>
      <w:r>
        <w:rPr>
          <w:sz w:val="24"/>
          <w:lang w:val="pt-PT"/>
        </w:rPr>
        <w:t>2017</w:t>
      </w:r>
    </w:p>
    <w:p w14:paraId="53BC02E6" w14:textId="77777777" w:rsidR="003E5EAC" w:rsidRDefault="003E5EAC" w:rsidP="004230FC">
      <w:pPr>
        <w:rPr>
          <w:lang w:val="pt-PT"/>
        </w:rPr>
      </w:pPr>
    </w:p>
    <w:p w14:paraId="6EC811E9" w14:textId="0E3906DF" w:rsidR="00EF3554" w:rsidRPr="004230FC" w:rsidRDefault="00DF454D">
      <w:pPr>
        <w:jc w:val="both"/>
        <w:rPr>
          <w:lang w:val="pt-PT"/>
        </w:rPr>
      </w:pPr>
      <w:r>
        <w:rPr>
          <w:lang w:val="pt-PT"/>
        </w:rPr>
        <w:t xml:space="preserve">A </w:t>
      </w:r>
      <w:r w:rsidR="003E5EAC" w:rsidRPr="004230FC">
        <w:rPr>
          <w:lang w:val="pt-PT"/>
        </w:rPr>
        <w:t xml:space="preserve">biblioteca 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vibehub</w:t>
      </w:r>
      <w:proofErr w:type="spellEnd"/>
      <w:r w:rsidR="003E5EAC" w:rsidRPr="004230FC">
        <w:rPr>
          <w:lang w:val="pt-PT"/>
        </w:rPr>
        <w:t xml:space="preserve"> disponibiliza informação detalhada sobre concertos (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Event</w:t>
      </w:r>
      <w:proofErr w:type="spellEnd"/>
      <w:r w:rsidR="003E5EAC" w:rsidRPr="004230FC">
        <w:rPr>
          <w:lang w:val="pt-PT"/>
        </w:rPr>
        <w:t>) e pesquisa de recintos (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Venue</w:t>
      </w:r>
      <w:proofErr w:type="spellEnd"/>
      <w:r w:rsidR="003E5EAC" w:rsidRPr="004230FC">
        <w:rPr>
          <w:lang w:val="pt-PT"/>
        </w:rPr>
        <w:t xml:space="preserve">) numa cidade. Os dados são obtidos a partir de duas API </w:t>
      </w:r>
      <w:proofErr w:type="spellStart"/>
      <w:r w:rsidR="003E5EAC" w:rsidRPr="004230FC">
        <w:rPr>
          <w:lang w:val="pt-PT"/>
        </w:rPr>
        <w:t>RESTful</w:t>
      </w:r>
      <w:proofErr w:type="spellEnd"/>
      <w:r w:rsidR="003E5EAC" w:rsidRPr="004230FC">
        <w:rPr>
          <w:lang w:val="pt-PT"/>
        </w:rPr>
        <w:t xml:space="preserve"> distintas: </w:t>
      </w:r>
      <w:hyperlink r:id="rId5">
        <w:r w:rsidR="003E5EAC" w:rsidRPr="004230FC">
          <w:rPr>
            <w:color w:val="0000FF"/>
            <w:u w:val="single"/>
            <w:lang w:val="pt-PT"/>
          </w:rPr>
          <w:t>https://api.setlist.fm</w:t>
        </w:r>
      </w:hyperlink>
      <w:r w:rsidR="003E5EAC" w:rsidRPr="004230FC">
        <w:rPr>
          <w:lang w:val="pt-PT"/>
        </w:rPr>
        <w:t xml:space="preserve"> e </w:t>
      </w:r>
      <w:hyperlink r:id="rId6">
        <w:r w:rsidR="003E5EAC" w:rsidRPr="004230FC">
          <w:rPr>
            <w:color w:val="0000FF"/>
            <w:u w:val="single"/>
            <w:lang w:val="pt-PT"/>
          </w:rPr>
          <w:t>http://www.last.fm/api</w:t>
        </w:r>
      </w:hyperlink>
      <w:r w:rsidR="003E5EAC" w:rsidRPr="004230FC">
        <w:rPr>
          <w:lang w:val="pt-PT"/>
        </w:rPr>
        <w:t>. A primeira API disponibiliza operações de pesquisa de recintos por cidade e listagem dos concertos ocorridos num dado recinto (e.g. Coliseu dos Recreios). A segunda API fornece detalhes sobre artistas (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Artist</w:t>
      </w:r>
      <w:proofErr w:type="spellEnd"/>
      <w:r w:rsidR="003E5EAC" w:rsidRPr="004230FC">
        <w:rPr>
          <w:lang w:val="pt-PT"/>
        </w:rPr>
        <w:t>) e músicas (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Track</w:t>
      </w:r>
      <w:proofErr w:type="spellEnd"/>
      <w:r w:rsidR="003E5EAC" w:rsidRPr="004230FC">
        <w:rPr>
          <w:lang w:val="pt-PT"/>
        </w:rPr>
        <w:t xml:space="preserve">). O modelo de domínio é formado pelas entidades: 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Venue</w:t>
      </w:r>
      <w:proofErr w:type="spellEnd"/>
      <w:r w:rsidR="003E5EAC" w:rsidRPr="004230FC">
        <w:rPr>
          <w:lang w:val="pt-PT"/>
        </w:rPr>
        <w:t xml:space="preserve">, 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Event</w:t>
      </w:r>
      <w:proofErr w:type="spellEnd"/>
      <w:r w:rsidR="003E5EAC" w:rsidRPr="004230FC">
        <w:rPr>
          <w:lang w:val="pt-PT"/>
        </w:rPr>
        <w:t xml:space="preserve">, 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Artist</w:t>
      </w:r>
      <w:proofErr w:type="spellEnd"/>
      <w:r w:rsidR="003E5EAC" w:rsidRPr="004230FC">
        <w:rPr>
          <w:lang w:val="pt-PT"/>
        </w:rPr>
        <w:t xml:space="preserve"> e 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Track</w:t>
      </w:r>
      <w:proofErr w:type="spellEnd"/>
      <w:r w:rsidR="003E5EAC" w:rsidRPr="004230FC">
        <w:rPr>
          <w:lang w:val="pt-PT"/>
        </w:rPr>
        <w:t xml:space="preserve"> e obedece à especificação apresentada no diagrama de classes da Figura 1. Neste, as propriedades identificadas por P representam </w:t>
      </w:r>
      <w:proofErr w:type="spellStart"/>
      <w:r w:rsidR="003E5EAC" w:rsidRPr="004230FC">
        <w:rPr>
          <w:i/>
          <w:lang w:val="pt-PT"/>
        </w:rPr>
        <w:t>getters</w:t>
      </w:r>
      <w:proofErr w:type="spellEnd"/>
      <w:r w:rsidR="003E5EAC" w:rsidRPr="004230FC">
        <w:rPr>
          <w:lang w:val="pt-PT"/>
        </w:rPr>
        <w:t xml:space="preserve"> (métodos sem parâmetros com prefixo 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get</w:t>
      </w:r>
      <w:proofErr w:type="spellEnd"/>
      <w:r w:rsidR="003E5EAC" w:rsidRPr="004230FC">
        <w:rPr>
          <w:lang w:val="pt-PT"/>
        </w:rPr>
        <w:t>).</w:t>
      </w:r>
    </w:p>
    <w:p w14:paraId="0C64081E" w14:textId="77777777" w:rsidR="00EF3554" w:rsidRPr="004230FC" w:rsidRDefault="00EF3554">
      <w:pPr>
        <w:rPr>
          <w:lang w:val="pt-PT"/>
        </w:rPr>
      </w:pPr>
    </w:p>
    <w:p w14:paraId="74980CBC" w14:textId="77777777" w:rsidR="00EF3554" w:rsidRDefault="003E5EAC">
      <w:r>
        <w:rPr>
          <w:noProof/>
        </w:rPr>
        <w:drawing>
          <wp:inline distT="0" distB="0" distL="0" distR="0" wp14:anchorId="24DD54B7" wp14:editId="5A07BEB4">
            <wp:extent cx="6719019" cy="2542331"/>
            <wp:effectExtent l="0" t="0" r="0" b="0"/>
            <wp:docPr id="1" name="image02.jpg" descr="C:\MyFolder\ISEL\Pg4 mpd - 2016-2017 2º sem\trabs\vibemod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C:\MyFolder\ISEL\Pg4 mpd - 2016-2017 2º sem\trabs\vibemodel.jpg"/>
                    <pic:cNvPicPr preferRelativeResize="0"/>
                  </pic:nvPicPr>
                  <pic:blipFill>
                    <a:blip r:embed="rId7"/>
                    <a:srcRect l="1774" t="4428" r="1670" b="4423"/>
                    <a:stretch>
                      <a:fillRect/>
                    </a:stretch>
                  </pic:blipFill>
                  <pic:spPr>
                    <a:xfrm>
                      <a:off x="0" y="0"/>
                      <a:ext cx="6719019" cy="2542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D7E16" w14:textId="77777777" w:rsidR="00EF3554" w:rsidRPr="004230FC" w:rsidRDefault="003E5EAC">
      <w:pPr>
        <w:jc w:val="center"/>
        <w:rPr>
          <w:lang w:val="pt-PT"/>
        </w:rPr>
      </w:pPr>
      <w:r w:rsidRPr="004230FC">
        <w:rPr>
          <w:lang w:val="pt-PT"/>
        </w:rPr>
        <w:t>Figura 1</w:t>
      </w:r>
    </w:p>
    <w:p w14:paraId="544ADA26" w14:textId="77777777" w:rsidR="00EF3554" w:rsidRPr="004230FC" w:rsidRDefault="00EF3554">
      <w:pPr>
        <w:rPr>
          <w:lang w:val="pt-PT"/>
        </w:rPr>
      </w:pPr>
    </w:p>
    <w:p w14:paraId="569FBA92" w14:textId="0AC740F3" w:rsidR="00EF3554" w:rsidRPr="004230FC" w:rsidRDefault="003E5EAC">
      <w:pPr>
        <w:jc w:val="both"/>
        <w:rPr>
          <w:lang w:val="pt-PT"/>
        </w:rPr>
      </w:pPr>
      <w:r w:rsidRPr="004230FC">
        <w:rPr>
          <w:lang w:val="pt-PT"/>
        </w:rPr>
        <w:t xml:space="preserve">Todas as relações entre as entidades de domínio </w:t>
      </w:r>
      <w:r w:rsidR="00CA69BA">
        <w:rPr>
          <w:lang w:val="pt-PT"/>
        </w:rPr>
        <w:t xml:space="preserve">são </w:t>
      </w:r>
      <w:r w:rsidRPr="004230FC">
        <w:rPr>
          <w:lang w:val="pt-PT"/>
        </w:rPr>
        <w:t xml:space="preserve">implementadas de forma </w:t>
      </w:r>
      <w:proofErr w:type="spellStart"/>
      <w:r w:rsidRPr="004230FC">
        <w:rPr>
          <w:b/>
          <w:i/>
          <w:lang w:val="pt-PT"/>
        </w:rPr>
        <w:t>lazy</w:t>
      </w:r>
      <w:proofErr w:type="spellEnd"/>
      <w:r w:rsidRPr="004230FC">
        <w:rPr>
          <w:lang w:val="pt-PT"/>
        </w:rPr>
        <w:t>. Por exemplo, a informação detalhada de um concerto (</w:t>
      </w:r>
      <w:proofErr w:type="spell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Event</w:t>
      </w:r>
      <w:proofErr w:type="spellEnd"/>
      <w:r w:rsidRPr="004230FC">
        <w:rPr>
          <w:lang w:val="pt-PT"/>
        </w:rPr>
        <w:t xml:space="preserve">) só deve ser pedida à API setlist.fm apenas quando forem obtidos os elementos da sequência dada pela propriedade </w:t>
      </w:r>
      <w:proofErr w:type="spell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events</w:t>
      </w:r>
      <w:proofErr w:type="spellEnd"/>
      <w:r w:rsidRPr="004230FC">
        <w:rPr>
          <w:lang w:val="pt-PT"/>
        </w:rPr>
        <w:t xml:space="preserve"> de uma instância de </w:t>
      </w:r>
      <w:proofErr w:type="spellStart"/>
      <w:r w:rsidRPr="004230FC">
        <w:rPr>
          <w:lang w:val="pt-PT"/>
        </w:rPr>
        <w:t>Venue</w:t>
      </w:r>
      <w:proofErr w:type="spellEnd"/>
      <w:r w:rsidRPr="004230FC">
        <w:rPr>
          <w:lang w:val="pt-PT"/>
        </w:rPr>
        <w:t>. Da mesma forma, a informação de um artista (</w:t>
      </w:r>
      <w:proofErr w:type="spell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Artist</w:t>
      </w:r>
      <w:proofErr w:type="spellEnd"/>
      <w:r w:rsidRPr="004230FC">
        <w:rPr>
          <w:lang w:val="pt-PT"/>
        </w:rPr>
        <w:t xml:space="preserve">) só </w:t>
      </w:r>
      <w:r w:rsidR="00CA69BA">
        <w:rPr>
          <w:lang w:val="pt-PT"/>
        </w:rPr>
        <w:t xml:space="preserve">é </w:t>
      </w:r>
      <w:r w:rsidRPr="004230FC">
        <w:rPr>
          <w:lang w:val="pt-PT"/>
        </w:rPr>
        <w:t xml:space="preserve">pedida à API last.fm apenas quando for consultada a propriedade </w:t>
      </w:r>
      <w:proofErr w:type="spell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artist</w:t>
      </w:r>
      <w:proofErr w:type="spellEnd"/>
      <w:r w:rsidRPr="004230FC">
        <w:rPr>
          <w:lang w:val="pt-PT"/>
        </w:rPr>
        <w:t xml:space="preserve">. Após haver um pedido, os próximos acessos à mesma propriedade não devem provocar novos pedidos, devendo </w:t>
      </w:r>
      <w:proofErr w:type="gramStart"/>
      <w:r w:rsidRPr="004230FC">
        <w:rPr>
          <w:lang w:val="pt-PT"/>
        </w:rPr>
        <w:t>os dados</w:t>
      </w:r>
      <w:proofErr w:type="gramEnd"/>
      <w:r w:rsidRPr="004230FC">
        <w:rPr>
          <w:lang w:val="pt-PT"/>
        </w:rPr>
        <w:t xml:space="preserve"> entretanto obtidos ser retornados.</w:t>
      </w:r>
    </w:p>
    <w:p w14:paraId="48C559EA" w14:textId="77777777" w:rsidR="00EF3554" w:rsidRPr="004230FC" w:rsidRDefault="00EF3554">
      <w:pPr>
        <w:rPr>
          <w:lang w:val="pt-PT"/>
        </w:rPr>
      </w:pPr>
    </w:p>
    <w:p w14:paraId="56174EE8" w14:textId="77777777" w:rsidR="00EF3554" w:rsidRPr="004230FC" w:rsidRDefault="003E5EAC">
      <w:pPr>
        <w:rPr>
          <w:lang w:val="pt-PT"/>
        </w:rPr>
      </w:pPr>
      <w:r w:rsidRPr="004230FC">
        <w:rPr>
          <w:lang w:val="pt-PT"/>
        </w:rPr>
        <w:t xml:space="preserve">Os pedidos HTTP a cada uma das </w:t>
      </w:r>
      <w:proofErr w:type="spellStart"/>
      <w:r w:rsidRPr="004230FC">
        <w:rPr>
          <w:lang w:val="pt-PT"/>
        </w:rPr>
        <w:t>APIs</w:t>
      </w:r>
      <w:proofErr w:type="spellEnd"/>
      <w:r w:rsidRPr="004230FC">
        <w:rPr>
          <w:lang w:val="pt-PT"/>
        </w:rPr>
        <w:t xml:space="preserve"> </w:t>
      </w:r>
      <w:proofErr w:type="spellStart"/>
      <w:r w:rsidRPr="004230FC">
        <w:rPr>
          <w:lang w:val="pt-PT"/>
        </w:rPr>
        <w:t>RESTful</w:t>
      </w:r>
      <w:proofErr w:type="spellEnd"/>
      <w:r w:rsidRPr="004230FC">
        <w:rPr>
          <w:lang w:val="pt-PT"/>
        </w:rPr>
        <w:t xml:space="preserve"> são mediados por uma classe específica para cada uma das </w:t>
      </w:r>
      <w:proofErr w:type="spellStart"/>
      <w:r w:rsidRPr="004230FC">
        <w:rPr>
          <w:lang w:val="pt-PT"/>
        </w:rPr>
        <w:t>APIs</w:t>
      </w:r>
      <w:proofErr w:type="spellEnd"/>
      <w:r w:rsidRPr="004230FC">
        <w:rPr>
          <w:lang w:val="pt-PT"/>
        </w:rPr>
        <w:t xml:space="preserve"> (</w:t>
      </w:r>
      <w:proofErr w:type="spell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SetListApi</w:t>
      </w:r>
      <w:proofErr w:type="spellEnd"/>
      <w:r w:rsidRPr="004230FC">
        <w:rPr>
          <w:lang w:val="pt-PT"/>
        </w:rPr>
        <w:t xml:space="preserve"> e </w:t>
      </w:r>
      <w:proofErr w:type="spell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LastFmApi</w:t>
      </w:r>
      <w:proofErr w:type="spellEnd"/>
      <w:r w:rsidRPr="004230FC">
        <w:rPr>
          <w:lang w:val="pt-PT"/>
        </w:rPr>
        <w:t xml:space="preserve">). A classe </w:t>
      </w:r>
      <w:proofErr w:type="spellStart"/>
      <w:r w:rsidRPr="004230FC">
        <w:rPr>
          <w:lang w:val="pt-PT"/>
        </w:rPr>
        <w:t>VibeService</w:t>
      </w:r>
      <w:proofErr w:type="spellEnd"/>
      <w:r w:rsidRPr="004230FC">
        <w:rPr>
          <w:lang w:val="pt-PT"/>
        </w:rPr>
        <w:t xml:space="preserve"> é responsável pela instanciação e ligação entre as entidades de domínio.</w:t>
      </w:r>
    </w:p>
    <w:p w14:paraId="573AFF82" w14:textId="77777777" w:rsidR="00EF3554" w:rsidRDefault="003E5EAC">
      <w:r>
        <w:rPr>
          <w:noProof/>
        </w:rPr>
        <w:drawing>
          <wp:inline distT="0" distB="0" distL="0" distR="0" wp14:anchorId="762BF181" wp14:editId="0EDCD435">
            <wp:extent cx="5479568" cy="2299894"/>
            <wp:effectExtent l="0" t="0" r="0" b="0"/>
            <wp:docPr id="2" name="image03.jpg" descr="C:\MyFolder\ISEL\Pg4 mpd - 2016-2017 2º sem\trabs\vibemode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C:\MyFolder\ISEL\Pg4 mpd - 2016-2017 2º sem\trabs\vibemodel.jpg"/>
                    <pic:cNvPicPr preferRelativeResize="0"/>
                  </pic:nvPicPr>
                  <pic:blipFill>
                    <a:blip r:embed="rId8"/>
                    <a:srcRect b="4851"/>
                    <a:stretch>
                      <a:fillRect/>
                    </a:stretch>
                  </pic:blipFill>
                  <pic:spPr>
                    <a:xfrm>
                      <a:off x="0" y="0"/>
                      <a:ext cx="5479568" cy="2299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90748" w14:textId="77777777" w:rsidR="00EF3554" w:rsidRDefault="00EF3554"/>
    <w:p w14:paraId="1148FB99" w14:textId="77777777" w:rsidR="00EF3554" w:rsidRPr="004230FC" w:rsidRDefault="003E5EAC">
      <w:pPr>
        <w:jc w:val="both"/>
        <w:rPr>
          <w:lang w:val="pt-PT"/>
        </w:rPr>
      </w:pPr>
      <w:r w:rsidRPr="004230FC">
        <w:rPr>
          <w:lang w:val="pt-PT"/>
        </w:rPr>
        <w:t xml:space="preserve">No caso da </w:t>
      </w:r>
      <w:proofErr w:type="spell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SetListApi</w:t>
      </w:r>
      <w:proofErr w:type="spellEnd"/>
      <w:r w:rsidRPr="004230FC">
        <w:rPr>
          <w:lang w:val="pt-PT"/>
        </w:rPr>
        <w:t xml:space="preserve"> a informação é retornada de forma paginada, através dos métodos </w:t>
      </w:r>
      <w:proofErr w:type="spellStart"/>
      <w:proofErr w:type="gram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getVenues</w:t>
      </w:r>
      <w:proofErr w:type="spellEnd"/>
      <w:r w:rsidRPr="004230FC">
        <w:rPr>
          <w:rFonts w:ascii="Consolas" w:eastAsia="Consolas" w:hAnsi="Consolas" w:cs="Consolas"/>
          <w:sz w:val="20"/>
          <w:szCs w:val="20"/>
          <w:lang w:val="pt-PT"/>
        </w:rPr>
        <w:t>(</w:t>
      </w:r>
      <w:proofErr w:type="gramEnd"/>
      <w:r w:rsidRPr="004230FC">
        <w:rPr>
          <w:rFonts w:ascii="Consolas" w:eastAsia="Consolas" w:hAnsi="Consolas" w:cs="Consolas"/>
          <w:sz w:val="20"/>
          <w:szCs w:val="20"/>
          <w:lang w:val="pt-PT"/>
        </w:rPr>
        <w:t>)</w:t>
      </w:r>
      <w:r w:rsidRPr="004230FC">
        <w:rPr>
          <w:lang w:val="pt-PT"/>
        </w:rPr>
        <w:t xml:space="preserve"> e </w:t>
      </w:r>
      <w:proofErr w:type="spell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getEvents</w:t>
      </w:r>
      <w:proofErr w:type="spellEnd"/>
      <w:r w:rsidRPr="004230FC">
        <w:rPr>
          <w:rFonts w:ascii="Consolas" w:eastAsia="Consolas" w:hAnsi="Consolas" w:cs="Consolas"/>
          <w:sz w:val="20"/>
          <w:szCs w:val="20"/>
          <w:lang w:val="pt-PT"/>
        </w:rPr>
        <w:t>()</w:t>
      </w:r>
      <w:r w:rsidRPr="004230FC">
        <w:rPr>
          <w:lang w:val="pt-PT"/>
        </w:rPr>
        <w:t xml:space="preserve">. Nestes, o segundo parâmetro de tipo inteiro </w:t>
      </w:r>
      <w:proofErr w:type="gramStart"/>
      <w:r w:rsidRPr="004230FC">
        <w:rPr>
          <w:lang w:val="pt-PT"/>
        </w:rPr>
        <w:t>indica  o</w:t>
      </w:r>
      <w:proofErr w:type="gramEnd"/>
      <w:r w:rsidRPr="004230FC">
        <w:rPr>
          <w:lang w:val="pt-PT"/>
        </w:rPr>
        <w:t xml:space="preserve"> número da página pretendida. Nestes casos, a </w:t>
      </w:r>
      <w:r w:rsidRPr="004230FC">
        <w:rPr>
          <w:lang w:val="pt-PT"/>
        </w:rPr>
        <w:lastRenderedPageBreak/>
        <w:t xml:space="preserve">sequência retornada pelos métodos </w:t>
      </w:r>
      <w:proofErr w:type="spellStart"/>
      <w:proofErr w:type="gram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searchVenues</w:t>
      </w:r>
      <w:proofErr w:type="spellEnd"/>
      <w:r w:rsidRPr="004230FC">
        <w:rPr>
          <w:rFonts w:ascii="Consolas" w:eastAsia="Consolas" w:hAnsi="Consolas" w:cs="Consolas"/>
          <w:sz w:val="20"/>
          <w:szCs w:val="20"/>
          <w:lang w:val="pt-PT"/>
        </w:rPr>
        <w:t>(</w:t>
      </w:r>
      <w:proofErr w:type="gramEnd"/>
      <w:r w:rsidRPr="004230FC">
        <w:rPr>
          <w:rFonts w:ascii="Consolas" w:eastAsia="Consolas" w:hAnsi="Consolas" w:cs="Consolas"/>
          <w:sz w:val="20"/>
          <w:szCs w:val="20"/>
          <w:lang w:val="pt-PT"/>
        </w:rPr>
        <w:t>)</w:t>
      </w:r>
      <w:r w:rsidRPr="004230FC">
        <w:rPr>
          <w:lang w:val="pt-PT"/>
        </w:rPr>
        <w:t xml:space="preserve"> e </w:t>
      </w:r>
      <w:proofErr w:type="spell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getEvents</w:t>
      </w:r>
      <w:proofErr w:type="spellEnd"/>
      <w:r w:rsidRPr="004230FC">
        <w:rPr>
          <w:rFonts w:ascii="Consolas" w:eastAsia="Consolas" w:hAnsi="Consolas" w:cs="Consolas"/>
          <w:sz w:val="20"/>
          <w:szCs w:val="20"/>
          <w:lang w:val="pt-PT"/>
        </w:rPr>
        <w:t xml:space="preserve"> </w:t>
      </w:r>
      <w:r w:rsidRPr="004230FC">
        <w:rPr>
          <w:lang w:val="pt-PT"/>
        </w:rPr>
        <w:t xml:space="preserve">de </w:t>
      </w:r>
      <w:proofErr w:type="spellStart"/>
      <w:r w:rsidRPr="004230FC">
        <w:rPr>
          <w:lang w:val="pt-PT"/>
        </w:rPr>
        <w:t>VibeService</w:t>
      </w:r>
      <w:proofErr w:type="spellEnd"/>
      <w:r w:rsidRPr="004230FC">
        <w:rPr>
          <w:lang w:val="pt-PT"/>
        </w:rPr>
        <w:t xml:space="preserve"> deve iterar de forma </w:t>
      </w:r>
      <w:proofErr w:type="spellStart"/>
      <w:r w:rsidRPr="004230FC">
        <w:rPr>
          <w:i/>
          <w:lang w:val="pt-PT"/>
        </w:rPr>
        <w:t>lazy</w:t>
      </w:r>
      <w:proofErr w:type="spellEnd"/>
      <w:r w:rsidRPr="004230FC">
        <w:rPr>
          <w:lang w:val="pt-PT"/>
        </w:rPr>
        <w:t xml:space="preserve"> sobre todas as páginas disponíveis.</w:t>
      </w:r>
    </w:p>
    <w:p w14:paraId="37E8D707" w14:textId="77777777" w:rsidR="00EF3554" w:rsidRPr="004230FC" w:rsidRDefault="00EF3554">
      <w:pPr>
        <w:rPr>
          <w:lang w:val="pt-PT"/>
        </w:rPr>
      </w:pPr>
    </w:p>
    <w:p w14:paraId="7A8DF517" w14:textId="75034DBA" w:rsidR="00EF3554" w:rsidRPr="004230FC" w:rsidRDefault="00CA69BA">
      <w:pPr>
        <w:jc w:val="both"/>
        <w:rPr>
          <w:lang w:val="pt-PT"/>
        </w:rPr>
      </w:pPr>
      <w:r>
        <w:rPr>
          <w:lang w:val="pt-PT"/>
        </w:rPr>
        <w:t xml:space="preserve">Existe </w:t>
      </w:r>
      <w:r w:rsidR="003E5EAC" w:rsidRPr="004230FC">
        <w:rPr>
          <w:lang w:val="pt-PT"/>
        </w:rPr>
        <w:t xml:space="preserve">uma implementação de </w:t>
      </w:r>
      <w:proofErr w:type="spellStart"/>
      <w:r w:rsidR="003E5EAC" w:rsidRPr="004230FC">
        <w:rPr>
          <w:rFonts w:ascii="Consolas" w:eastAsia="Consolas" w:hAnsi="Consolas" w:cs="Consolas"/>
          <w:sz w:val="20"/>
          <w:szCs w:val="20"/>
          <w:lang w:val="pt-PT"/>
        </w:rPr>
        <w:t>IRequest</w:t>
      </w:r>
      <w:proofErr w:type="spellEnd"/>
      <w:r w:rsidR="003E5EAC" w:rsidRPr="004230FC">
        <w:rPr>
          <w:lang w:val="pt-PT"/>
        </w:rPr>
        <w:t xml:space="preserve"> que </w:t>
      </w:r>
      <w:r>
        <w:rPr>
          <w:lang w:val="pt-PT"/>
        </w:rPr>
        <w:t xml:space="preserve">mantem </w:t>
      </w:r>
      <w:r w:rsidR="003E5EAC" w:rsidRPr="004230FC">
        <w:rPr>
          <w:lang w:val="pt-PT"/>
        </w:rPr>
        <w:t xml:space="preserve">em cache (memória) os resultados dos pedidos HTTP que já tenham sido efectuados. </w:t>
      </w:r>
    </w:p>
    <w:p w14:paraId="3300737C" w14:textId="77777777" w:rsidR="00EF3554" w:rsidRPr="004230FC" w:rsidRDefault="00EF3554">
      <w:pPr>
        <w:rPr>
          <w:lang w:val="pt-PT"/>
        </w:rPr>
      </w:pPr>
    </w:p>
    <w:p w14:paraId="335B26E7" w14:textId="45DD861E" w:rsidR="00EF3554" w:rsidRPr="004230FC" w:rsidRDefault="003F206B">
      <w:pPr>
        <w:rPr>
          <w:lang w:val="pt-PT"/>
        </w:rPr>
      </w:pPr>
      <w:r>
        <w:rPr>
          <w:lang w:val="pt-PT"/>
        </w:rPr>
        <w:t>A</w:t>
      </w:r>
      <w:r w:rsidR="003E5EAC" w:rsidRPr="004230FC">
        <w:rPr>
          <w:lang w:val="pt-PT"/>
        </w:rPr>
        <w:t xml:space="preserve"> biblioteca </w:t>
      </w:r>
      <w:proofErr w:type="spellStart"/>
      <w:r w:rsidR="003E5EAC" w:rsidRPr="004230FC">
        <w:rPr>
          <w:lang w:val="pt-PT"/>
        </w:rPr>
        <w:t>vibehub</w:t>
      </w:r>
      <w:proofErr w:type="spellEnd"/>
      <w:r w:rsidR="003E5EAC" w:rsidRPr="004230FC">
        <w:rPr>
          <w:lang w:val="pt-PT"/>
        </w:rPr>
        <w:t xml:space="preserve"> usa como fontes de dados os seguintes </w:t>
      </w:r>
      <w:proofErr w:type="spellStart"/>
      <w:r w:rsidR="003E5EAC" w:rsidRPr="004230FC">
        <w:rPr>
          <w:i/>
          <w:lang w:val="pt-PT"/>
        </w:rPr>
        <w:t>endpoints</w:t>
      </w:r>
      <w:proofErr w:type="spellEnd"/>
      <w:r w:rsidR="003E5EAC" w:rsidRPr="004230FC">
        <w:rPr>
          <w:lang w:val="pt-PT"/>
        </w:rPr>
        <w:t>:</w:t>
      </w:r>
    </w:p>
    <w:p w14:paraId="4AF03100" w14:textId="77777777" w:rsidR="00EF3554" w:rsidRPr="004230FC" w:rsidRDefault="00000000">
      <w:pPr>
        <w:numPr>
          <w:ilvl w:val="0"/>
          <w:numId w:val="1"/>
        </w:numPr>
        <w:ind w:hanging="360"/>
        <w:contextualSpacing/>
        <w:rPr>
          <w:lang w:val="pt-PT"/>
        </w:rPr>
      </w:pPr>
      <w:hyperlink r:id="rId9">
        <w:r w:rsidR="003E5EAC" w:rsidRPr="004230FC">
          <w:rPr>
            <w:color w:val="0000FF"/>
            <w:u w:val="single"/>
            <w:lang w:val="pt-PT"/>
          </w:rPr>
          <w:t>https://api.setlist.fm/docs/rest.0.1.search.venues.html</w:t>
        </w:r>
      </w:hyperlink>
      <w:r w:rsidR="003E5EAC" w:rsidRPr="004230FC">
        <w:rPr>
          <w:lang w:val="pt-PT"/>
        </w:rPr>
        <w:t xml:space="preserve"> -- pesquisa de recintos numa cidade</w:t>
      </w:r>
    </w:p>
    <w:p w14:paraId="7B94B8F8" w14:textId="77777777" w:rsidR="00EF3554" w:rsidRPr="004230FC" w:rsidRDefault="00000000">
      <w:pPr>
        <w:numPr>
          <w:ilvl w:val="0"/>
          <w:numId w:val="1"/>
        </w:numPr>
        <w:ind w:hanging="360"/>
        <w:contextualSpacing/>
        <w:rPr>
          <w:lang w:val="pt-PT"/>
        </w:rPr>
      </w:pPr>
      <w:hyperlink r:id="rId10">
        <w:r w:rsidR="003E5EAC" w:rsidRPr="004230FC">
          <w:rPr>
            <w:color w:val="0000FF"/>
            <w:u w:val="single"/>
            <w:lang w:val="pt-PT"/>
          </w:rPr>
          <w:t>https://api.setlist.fm/docs/rest.0.1.venue.venueId.setlists.html</w:t>
        </w:r>
      </w:hyperlink>
      <w:r w:rsidR="003E5EAC" w:rsidRPr="004230FC">
        <w:rPr>
          <w:lang w:val="pt-PT"/>
        </w:rPr>
        <w:t xml:space="preserve"> -- lista de concertos num dado recinto</w:t>
      </w:r>
    </w:p>
    <w:p w14:paraId="1388F87C" w14:textId="77777777" w:rsidR="00EF3554" w:rsidRPr="004230FC" w:rsidRDefault="00000000">
      <w:pPr>
        <w:numPr>
          <w:ilvl w:val="0"/>
          <w:numId w:val="1"/>
        </w:numPr>
        <w:ind w:hanging="360"/>
        <w:contextualSpacing/>
        <w:rPr>
          <w:lang w:val="pt-PT"/>
        </w:rPr>
      </w:pPr>
      <w:hyperlink r:id="rId11">
        <w:r w:rsidR="003E5EAC" w:rsidRPr="004230FC">
          <w:rPr>
            <w:color w:val="0000FF"/>
            <w:u w:val="single"/>
            <w:lang w:val="pt-PT"/>
          </w:rPr>
          <w:t>http://www.last.fm/api/show/artist.getInfo</w:t>
        </w:r>
      </w:hyperlink>
      <w:r w:rsidR="003E5EAC" w:rsidRPr="004230FC">
        <w:rPr>
          <w:lang w:val="pt-PT"/>
        </w:rPr>
        <w:t xml:space="preserve"> -- detalhes de um artista (identificado pelo ID </w:t>
      </w:r>
      <w:proofErr w:type="spellStart"/>
      <w:r w:rsidR="003E5EAC" w:rsidRPr="004230FC">
        <w:rPr>
          <w:lang w:val="pt-PT"/>
        </w:rPr>
        <w:t>musicbrainz</w:t>
      </w:r>
      <w:proofErr w:type="spellEnd"/>
      <w:r w:rsidR="003E5EAC" w:rsidRPr="004230FC">
        <w:rPr>
          <w:lang w:val="pt-PT"/>
        </w:rPr>
        <w:t>)</w:t>
      </w:r>
    </w:p>
    <w:p w14:paraId="08B1603A" w14:textId="77777777" w:rsidR="00EF3554" w:rsidRPr="004230FC" w:rsidRDefault="00000000">
      <w:pPr>
        <w:numPr>
          <w:ilvl w:val="0"/>
          <w:numId w:val="1"/>
        </w:numPr>
        <w:ind w:hanging="360"/>
        <w:contextualSpacing/>
        <w:rPr>
          <w:lang w:val="pt-PT"/>
        </w:rPr>
      </w:pPr>
      <w:hyperlink r:id="rId12">
        <w:r w:rsidR="003E5EAC" w:rsidRPr="004230FC">
          <w:rPr>
            <w:color w:val="0000FF"/>
            <w:u w:val="single"/>
            <w:lang w:val="pt-PT"/>
          </w:rPr>
          <w:t>http://www.last.fm/api/show/track.getInfo</w:t>
        </w:r>
      </w:hyperlink>
      <w:r w:rsidR="003E5EAC" w:rsidRPr="004230FC">
        <w:rPr>
          <w:lang w:val="pt-PT"/>
        </w:rPr>
        <w:t xml:space="preserve"> -- detalhes de uma música (identificado pelo nome da música e nome do artista)</w:t>
      </w:r>
    </w:p>
    <w:p w14:paraId="17C546DF" w14:textId="77777777" w:rsidR="00EF3554" w:rsidRPr="004230FC" w:rsidRDefault="00EF3554">
      <w:pPr>
        <w:rPr>
          <w:lang w:val="pt-PT"/>
        </w:rPr>
      </w:pPr>
    </w:p>
    <w:p w14:paraId="063C9C87" w14:textId="2A990262" w:rsidR="00EF3554" w:rsidRPr="004230FC" w:rsidRDefault="003E5EAC">
      <w:pPr>
        <w:rPr>
          <w:lang w:val="pt-PT"/>
        </w:rPr>
      </w:pPr>
      <w:bookmarkStart w:id="0" w:name="_hirjpwkgfeno" w:colFirst="0" w:colLast="0"/>
      <w:bookmarkEnd w:id="0"/>
      <w:r w:rsidRPr="004230FC">
        <w:rPr>
          <w:lang w:val="pt-PT"/>
        </w:rPr>
        <w:t xml:space="preserve">Todos os resultados das </w:t>
      </w:r>
      <w:proofErr w:type="spellStart"/>
      <w:r w:rsidRPr="004230FC">
        <w:rPr>
          <w:lang w:val="pt-PT"/>
        </w:rPr>
        <w:t>APIs</w:t>
      </w:r>
      <w:proofErr w:type="spellEnd"/>
      <w:r w:rsidRPr="004230FC">
        <w:rPr>
          <w:lang w:val="pt-PT"/>
        </w:rPr>
        <w:t xml:space="preserve"> </w:t>
      </w:r>
      <w:r w:rsidR="003F206B">
        <w:rPr>
          <w:lang w:val="pt-PT"/>
        </w:rPr>
        <w:t xml:space="preserve">são </w:t>
      </w:r>
      <w:proofErr w:type="spellStart"/>
      <w:r w:rsidRPr="004230FC">
        <w:rPr>
          <w:lang w:val="pt-PT"/>
        </w:rPr>
        <w:t>desserializados</w:t>
      </w:r>
      <w:proofErr w:type="spellEnd"/>
      <w:r w:rsidRPr="004230FC">
        <w:rPr>
          <w:lang w:val="pt-PT"/>
        </w:rPr>
        <w:t xml:space="preserve"> automaticamente através biblioteca </w:t>
      </w:r>
      <w:proofErr w:type="spellStart"/>
      <w:r w:rsidRPr="004230FC">
        <w:rPr>
          <w:lang w:val="pt-PT"/>
        </w:rPr>
        <w:t>Gson</w:t>
      </w:r>
      <w:proofErr w:type="spellEnd"/>
      <w:r w:rsidRPr="004230FC">
        <w:rPr>
          <w:lang w:val="pt-PT"/>
        </w:rPr>
        <w:t xml:space="preserve"> para instâncias de classes pré definidas (</w:t>
      </w:r>
      <w:proofErr w:type="spellStart"/>
      <w:r w:rsidRPr="004230FC">
        <w:rPr>
          <w:lang w:val="pt-PT"/>
        </w:rPr>
        <w:t>DTOs</w:t>
      </w:r>
      <w:proofErr w:type="spellEnd"/>
      <w:r w:rsidRPr="004230FC">
        <w:rPr>
          <w:lang w:val="pt-PT"/>
        </w:rPr>
        <w:t xml:space="preserve">), com </w:t>
      </w:r>
      <w:proofErr w:type="spellStart"/>
      <w:r w:rsidRPr="004230FC">
        <w:rPr>
          <w:lang w:val="pt-PT"/>
        </w:rPr>
        <w:t>excepção</w:t>
      </w:r>
      <w:proofErr w:type="spellEnd"/>
      <w:r w:rsidRPr="004230FC">
        <w:rPr>
          <w:lang w:val="pt-PT"/>
        </w:rPr>
        <w:t xml:space="preserve"> da propriedade </w:t>
      </w:r>
      <w:r w:rsidRPr="004230FC">
        <w:rPr>
          <w:rFonts w:ascii="Consolas" w:eastAsia="Consolas" w:hAnsi="Consolas" w:cs="Consolas"/>
          <w:sz w:val="20"/>
          <w:szCs w:val="20"/>
          <w:lang w:val="pt-PT"/>
        </w:rPr>
        <w:t>sets</w:t>
      </w:r>
      <w:r w:rsidRPr="004230FC">
        <w:rPr>
          <w:lang w:val="pt-PT"/>
        </w:rPr>
        <w:t xml:space="preserve"> e </w:t>
      </w:r>
      <w:r w:rsidRPr="004230FC">
        <w:rPr>
          <w:rFonts w:ascii="Consolas" w:eastAsia="Consolas" w:hAnsi="Consolas" w:cs="Consolas"/>
          <w:sz w:val="20"/>
          <w:szCs w:val="20"/>
          <w:lang w:val="pt-PT"/>
        </w:rPr>
        <w:t>set</w:t>
      </w:r>
      <w:r w:rsidRPr="004230FC">
        <w:rPr>
          <w:lang w:val="pt-PT"/>
        </w:rPr>
        <w:t xml:space="preserve"> dos dados retornados por </w:t>
      </w:r>
      <w:proofErr w:type="spellStart"/>
      <w:proofErr w:type="gram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venue.venueId.setlists</w:t>
      </w:r>
      <w:proofErr w:type="spellEnd"/>
      <w:proofErr w:type="gramEnd"/>
      <w:r w:rsidRPr="004230FC">
        <w:rPr>
          <w:lang w:val="pt-PT"/>
        </w:rPr>
        <w:t xml:space="preserve"> cuja informação terá que ser obtida a partir de </w:t>
      </w:r>
      <w:proofErr w:type="spellStart"/>
      <w:r w:rsidRPr="004230FC">
        <w:rPr>
          <w:rFonts w:ascii="Consolas" w:eastAsia="Consolas" w:hAnsi="Consolas" w:cs="Consolas"/>
          <w:sz w:val="20"/>
          <w:szCs w:val="20"/>
          <w:lang w:val="pt-PT"/>
        </w:rPr>
        <w:t>JsonElement</w:t>
      </w:r>
      <w:proofErr w:type="spellEnd"/>
      <w:r w:rsidRPr="004230FC">
        <w:rPr>
          <w:lang w:val="pt-PT"/>
        </w:rPr>
        <w:t>.</w:t>
      </w:r>
    </w:p>
    <w:p w14:paraId="5E4D8D68" w14:textId="35AD891A" w:rsidR="00EF3554" w:rsidRDefault="00EF3554">
      <w:pPr>
        <w:rPr>
          <w:lang w:val="pt-PT"/>
        </w:rPr>
      </w:pPr>
      <w:bookmarkStart w:id="1" w:name="_n874haonbd8q" w:colFirst="0" w:colLast="0"/>
      <w:bookmarkEnd w:id="1"/>
    </w:p>
    <w:p w14:paraId="58795D8E" w14:textId="1A12C82B" w:rsidR="00D51E66" w:rsidRPr="00D51E66" w:rsidRDefault="00D51E66" w:rsidP="00D51E66">
      <w:pPr>
        <w:rPr>
          <w:lang w:val="pt-PT"/>
        </w:rPr>
      </w:pPr>
      <w:r>
        <w:rPr>
          <w:lang w:val="pt-PT"/>
        </w:rPr>
        <w:t xml:space="preserve">A </w:t>
      </w:r>
      <w:r w:rsidRPr="00D51E66">
        <w:rPr>
          <w:lang w:val="pt-PT"/>
        </w:rPr>
        <w:t xml:space="preserve">aplicação Web </w:t>
      </w:r>
      <w:r>
        <w:rPr>
          <w:lang w:val="pt-PT"/>
        </w:rPr>
        <w:t xml:space="preserve">disponibiliza </w:t>
      </w:r>
      <w:r w:rsidRPr="00D51E66">
        <w:rPr>
          <w:lang w:val="pt-PT"/>
        </w:rPr>
        <w:t xml:space="preserve">páginas </w:t>
      </w:r>
      <w:r>
        <w:rPr>
          <w:lang w:val="pt-PT"/>
        </w:rPr>
        <w:t>para:</w:t>
      </w:r>
      <w:r w:rsidRPr="00D51E66">
        <w:rPr>
          <w:lang w:val="pt-PT"/>
        </w:rPr>
        <w:t xml:space="preserve"> </w:t>
      </w:r>
    </w:p>
    <w:p w14:paraId="4306FA63" w14:textId="72864453" w:rsidR="00D51E66" w:rsidRPr="00281DE3" w:rsidRDefault="00D51E66" w:rsidP="00281DE3">
      <w:pPr>
        <w:pStyle w:val="ListParagraph"/>
        <w:numPr>
          <w:ilvl w:val="0"/>
          <w:numId w:val="2"/>
        </w:numPr>
        <w:rPr>
          <w:lang w:val="pt-PT"/>
        </w:rPr>
      </w:pPr>
      <w:r w:rsidRPr="00281DE3">
        <w:rPr>
          <w:lang w:val="pt-PT"/>
        </w:rPr>
        <w:t>Pesquisa de recintos por localidade.</w:t>
      </w:r>
    </w:p>
    <w:p w14:paraId="7DC06DB8" w14:textId="7F02668C" w:rsidR="00D51E66" w:rsidRPr="00281DE3" w:rsidRDefault="00D51E66" w:rsidP="00281DE3">
      <w:pPr>
        <w:pStyle w:val="ListParagraph"/>
        <w:numPr>
          <w:ilvl w:val="0"/>
          <w:numId w:val="2"/>
        </w:numPr>
        <w:rPr>
          <w:lang w:val="pt-PT"/>
        </w:rPr>
      </w:pPr>
      <w:r w:rsidRPr="00281DE3">
        <w:rPr>
          <w:lang w:val="pt-PT"/>
        </w:rPr>
        <w:t>Listagem de eventos de um recinto.</w:t>
      </w:r>
    </w:p>
    <w:p w14:paraId="5A3E302A" w14:textId="192464A2" w:rsidR="00D51E66" w:rsidRPr="00281DE3" w:rsidRDefault="00D51E66" w:rsidP="00281DE3">
      <w:pPr>
        <w:pStyle w:val="ListParagraph"/>
        <w:numPr>
          <w:ilvl w:val="0"/>
          <w:numId w:val="2"/>
        </w:numPr>
        <w:rPr>
          <w:lang w:val="pt-PT"/>
        </w:rPr>
      </w:pPr>
      <w:r w:rsidRPr="00281DE3">
        <w:rPr>
          <w:lang w:val="pt-PT"/>
        </w:rPr>
        <w:t>Detalhes de um evento com links para o artista e a listagem de músicas.</w:t>
      </w:r>
    </w:p>
    <w:p w14:paraId="1ECAB312" w14:textId="30632C24" w:rsidR="00D51E66" w:rsidRPr="00281DE3" w:rsidRDefault="00D51E66" w:rsidP="00281DE3">
      <w:pPr>
        <w:pStyle w:val="ListParagraph"/>
        <w:numPr>
          <w:ilvl w:val="0"/>
          <w:numId w:val="2"/>
        </w:numPr>
        <w:rPr>
          <w:lang w:val="pt-PT"/>
        </w:rPr>
      </w:pPr>
      <w:r w:rsidRPr="00281DE3">
        <w:rPr>
          <w:lang w:val="pt-PT"/>
        </w:rPr>
        <w:t>Detalhes de um artista.</w:t>
      </w:r>
    </w:p>
    <w:p w14:paraId="5D718196" w14:textId="0D379B8B" w:rsidR="00C72B1C" w:rsidRDefault="00D51E66" w:rsidP="00281DE3">
      <w:pPr>
        <w:pStyle w:val="ListParagraph"/>
        <w:numPr>
          <w:ilvl w:val="0"/>
          <w:numId w:val="2"/>
        </w:numPr>
        <w:rPr>
          <w:lang w:val="pt-PT"/>
        </w:rPr>
      </w:pPr>
      <w:r w:rsidRPr="00281DE3">
        <w:rPr>
          <w:lang w:val="pt-PT"/>
        </w:rPr>
        <w:t>Listagem de músicas de um evento.</w:t>
      </w:r>
    </w:p>
    <w:p w14:paraId="2956E669" w14:textId="77777777" w:rsidR="00281DE3" w:rsidRPr="00281DE3" w:rsidRDefault="00281DE3" w:rsidP="00C934A7">
      <w:pPr>
        <w:pStyle w:val="ListParagraph"/>
        <w:rPr>
          <w:lang w:val="pt-PT"/>
        </w:rPr>
      </w:pPr>
    </w:p>
    <w:sectPr w:rsidR="00281DE3" w:rsidRPr="00281DE3">
      <w:pgSz w:w="11907" w:h="16839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1A68"/>
    <w:multiLevelType w:val="multilevel"/>
    <w:tmpl w:val="8A28A4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57910BD5"/>
    <w:multiLevelType w:val="hybridMultilevel"/>
    <w:tmpl w:val="4DF4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027066">
    <w:abstractNumId w:val="0"/>
  </w:num>
  <w:num w:numId="2" w16cid:durableId="91733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3554"/>
    <w:rsid w:val="00281DE3"/>
    <w:rsid w:val="002A0F70"/>
    <w:rsid w:val="003E5EAC"/>
    <w:rsid w:val="003F206B"/>
    <w:rsid w:val="004230FC"/>
    <w:rsid w:val="00447CF9"/>
    <w:rsid w:val="00712F4F"/>
    <w:rsid w:val="00BE4737"/>
    <w:rsid w:val="00C20014"/>
    <w:rsid w:val="00C72B1C"/>
    <w:rsid w:val="00C934A7"/>
    <w:rsid w:val="00CA69BA"/>
    <w:rsid w:val="00D51E66"/>
    <w:rsid w:val="00DF454D"/>
    <w:rsid w:val="00E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D330"/>
  <w15:docId w15:val="{8FC1FF11-5581-4F93-9F4C-2A33AFE6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last.fm/api/show/track.get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st.fm/api" TargetMode="External"/><Relationship Id="rId11" Type="http://schemas.openxmlformats.org/officeDocument/2006/relationships/hyperlink" Target="http://www.last.fm/api/show/artist.getInfo" TargetMode="External"/><Relationship Id="rId5" Type="http://schemas.openxmlformats.org/officeDocument/2006/relationships/hyperlink" Target="https://api.setlist.fm" TargetMode="External"/><Relationship Id="rId10" Type="http://schemas.openxmlformats.org/officeDocument/2006/relationships/hyperlink" Target="https://api.setlist.fm/docs/rest.0.1.venue.venueId.setlis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setlist.fm/docs/rest.0.1.search.venu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17</cp:revision>
  <cp:lastPrinted>2017-03-30T10:13:00Z</cp:lastPrinted>
  <dcterms:created xsi:type="dcterms:W3CDTF">2017-03-30T10:09:00Z</dcterms:created>
  <dcterms:modified xsi:type="dcterms:W3CDTF">2023-03-21T11:18:00Z</dcterms:modified>
</cp:coreProperties>
</file>