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36FF" w:rsidRDefault="00FD6EF3">
      <w:pPr>
        <w:jc w:val="center"/>
        <w:rPr>
          <w:b/>
          <w:bCs/>
          <w:sz w:val="28"/>
          <w:szCs w:val="36"/>
        </w:rPr>
      </w:pPr>
      <w:r>
        <w:rPr>
          <w:rFonts w:hint="eastAsia"/>
          <w:b/>
          <w:bCs/>
          <w:sz w:val="28"/>
          <w:szCs w:val="36"/>
        </w:rPr>
        <w:t xml:space="preserve">IUX UI </w:t>
      </w:r>
      <w:r w:rsidR="00CD2A36">
        <w:rPr>
          <w:rFonts w:hint="eastAsia"/>
          <w:b/>
          <w:bCs/>
          <w:sz w:val="28"/>
          <w:szCs w:val="36"/>
        </w:rPr>
        <w:t>U</w:t>
      </w:r>
      <w:r w:rsidR="00CD2A36">
        <w:rPr>
          <w:b/>
          <w:bCs/>
          <w:sz w:val="28"/>
          <w:szCs w:val="36"/>
        </w:rPr>
        <w:t>ser’s Manual</w:t>
      </w:r>
    </w:p>
    <w:p w:rsidR="005B36FF" w:rsidRDefault="00FD6EF3">
      <w:r>
        <w:rPr>
          <w:rFonts w:hint="eastAsia"/>
          <w:b/>
          <w:bCs/>
        </w:rPr>
        <w:t>1.</w:t>
      </w:r>
      <w:r w:rsidR="00F24978">
        <w:rPr>
          <w:rFonts w:hint="eastAsia"/>
          <w:b/>
          <w:bCs/>
        </w:rPr>
        <w:t xml:space="preserve"> </w:t>
      </w:r>
      <w:r w:rsidR="00F24978">
        <w:rPr>
          <w:b/>
          <w:bCs/>
        </w:rPr>
        <w:t>Home Menu</w:t>
      </w:r>
    </w:p>
    <w:p w:rsidR="005B36FF" w:rsidRDefault="0060746D">
      <w:r>
        <w:rPr>
          <w:noProof/>
        </w:rPr>
        <w:pict>
          <v:shapetype id="_x0000_t202" coordsize="21600,21600" o:spt="202" path="m,l,21600r21600,l21600,xe">
            <v:stroke joinstyle="miter"/>
            <v:path gradientshapeok="t" o:connecttype="rect"/>
          </v:shapetype>
          <v:shape id="_x0000_s1037" type="#_x0000_t202" style="position:absolute;left:0;text-align:left;margin-left:291.35pt;margin-top:127.25pt;width:193.3pt;height:39.1pt;z-index:251667456;mso-width-relative:margin;mso-height-relative:margin">
            <v:textbox style="mso-next-textbox:#_x0000_s1037">
              <w:txbxContent>
                <w:p w:rsidR="000B03BB" w:rsidRDefault="0060746D">
                  <w:r w:rsidRPr="0060746D">
                    <w:t>The bottom bar is still for 5 seconds to display the operation button description</w:t>
                  </w:r>
                </w:p>
              </w:txbxContent>
            </v:textbox>
          </v:shape>
        </w:pict>
      </w:r>
      <w:r>
        <w:rPr>
          <w:rFonts w:hint="eastAsia"/>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6" type="#_x0000_t66" style="position:absolute;left:0;text-align:left;margin-left:203.75pt;margin-top:155.05pt;width:1in;height:16.8pt;z-index:251665408" fillcolor="red"/>
        </w:pict>
      </w:r>
      <w:r w:rsidR="000B03BB">
        <w:rPr>
          <w:rFonts w:hint="eastAsia"/>
          <w:noProof/>
        </w:rPr>
        <w:pict>
          <v:rect id="_x0000_s1033" style="position:absolute;left:0;text-align:left;margin-left:5.4pt;margin-top:156.85pt;width:194.35pt;height:11.9pt;z-index:251664384" filled="f" fillcolor="white [3212]" strokecolor="yellow"/>
        </w:pict>
      </w:r>
      <w:r w:rsidR="00FD6EF3">
        <w:rPr>
          <w:rFonts w:hint="eastAsia"/>
          <w:noProof/>
        </w:rPr>
        <w:drawing>
          <wp:inline distT="0" distB="0" distL="114300" distR="114300">
            <wp:extent cx="2941320" cy="2155411"/>
            <wp:effectExtent l="19050" t="0" r="0" b="0"/>
            <wp:docPr id="2" name="图片 2" descr="95a20efa6288038c3d624abb483b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5a20efa6288038c3d624abb483b632"/>
                    <pic:cNvPicPr>
                      <a:picLocks noChangeAspect="1"/>
                    </pic:cNvPicPr>
                  </pic:nvPicPr>
                  <pic:blipFill>
                    <a:blip r:embed="rId6" cstate="print"/>
                    <a:stretch>
                      <a:fillRect/>
                    </a:stretch>
                  </pic:blipFill>
                  <pic:spPr>
                    <a:xfrm>
                      <a:off x="0" y="0"/>
                      <a:ext cx="2941320" cy="2155411"/>
                    </a:xfrm>
                    <a:prstGeom prst="rect">
                      <a:avLst/>
                    </a:prstGeom>
                  </pic:spPr>
                </pic:pic>
              </a:graphicData>
            </a:graphic>
          </wp:inline>
        </w:drawing>
      </w:r>
    </w:p>
    <w:p w:rsidR="0060746D" w:rsidRDefault="0060746D">
      <w:pPr>
        <w:rPr>
          <w:rFonts w:hint="eastAsia"/>
        </w:rPr>
      </w:pPr>
      <w:r>
        <w:rPr>
          <w:noProof/>
        </w:rPr>
        <w:pict>
          <v:shape id="_x0000_s1041" type="#_x0000_t202" style="position:absolute;left:0;text-align:left;margin-left:309.05pt;margin-top:.25pt;width:175.15pt;height:45.7pt;z-index:251671552;mso-width-relative:margin;mso-height-relative:margin">
            <v:textbox>
              <w:txbxContent>
                <w:p w:rsidR="0060746D" w:rsidRDefault="0060746D" w:rsidP="0060746D">
                  <w:pPr>
                    <w:spacing w:line="240" w:lineRule="exact"/>
                  </w:pPr>
                  <w:r w:rsidRPr="0060746D">
                    <w:t>Selecting the bottom bar of the emulator will display the shortcut key description</w:t>
                  </w:r>
                </w:p>
              </w:txbxContent>
            </v:textbox>
          </v:shape>
        </w:pict>
      </w:r>
    </w:p>
    <w:p w:rsidR="0060746D" w:rsidRDefault="0060746D">
      <w:pPr>
        <w:rPr>
          <w:rFonts w:hint="eastAsia"/>
        </w:rPr>
      </w:pPr>
      <w:r>
        <w:rPr>
          <w:noProof/>
        </w:rPr>
        <w:pict>
          <v:shape id="_x0000_s1039" type="#_x0000_t66" style="position:absolute;left:0;text-align:left;margin-left:232.45pt;margin-top:2.85pt;width:1in;height:16.8pt;z-index:251669504" fillcolor="red"/>
        </w:pict>
      </w:r>
      <w:r>
        <w:rPr>
          <w:noProof/>
        </w:rPr>
        <w:pict>
          <v:rect id="_x0000_s1038" style="position:absolute;left:0;text-align:left;margin-left:5.4pt;margin-top:7.75pt;width:223.5pt;height:11.9pt;z-index:251668480" filled="f" fillcolor="white [3212]" strokecolor="yellow"/>
        </w:pict>
      </w:r>
      <w:r>
        <w:rPr>
          <w:noProof/>
        </w:rPr>
        <w:drawing>
          <wp:inline distT="0" distB="0" distL="0" distR="0">
            <wp:extent cx="2942933" cy="322504"/>
            <wp:effectExtent l="19050" t="0" r="0" b="0"/>
            <wp:docPr id="14" name="图片 1" descr="E:\GKDmini-350H英文系统\微信图片_20220305114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KDmini-350H英文系统\微信图片_20220305114732.jpg"/>
                    <pic:cNvPicPr>
                      <a:picLocks noChangeAspect="1" noChangeArrowheads="1"/>
                    </pic:cNvPicPr>
                  </pic:nvPicPr>
                  <pic:blipFill>
                    <a:blip r:embed="rId7" cstate="print"/>
                    <a:srcRect/>
                    <a:stretch>
                      <a:fillRect/>
                    </a:stretch>
                  </pic:blipFill>
                  <pic:spPr bwMode="auto">
                    <a:xfrm>
                      <a:off x="0" y="0"/>
                      <a:ext cx="2943132" cy="322526"/>
                    </a:xfrm>
                    <a:prstGeom prst="rect">
                      <a:avLst/>
                    </a:prstGeom>
                    <a:noFill/>
                    <a:ln w="9525">
                      <a:noFill/>
                      <a:miter lim="800000"/>
                      <a:headEnd/>
                      <a:tailEnd/>
                    </a:ln>
                  </pic:spPr>
                </pic:pic>
              </a:graphicData>
            </a:graphic>
          </wp:inline>
        </w:drawing>
      </w:r>
    </w:p>
    <w:p w:rsidR="000A1448" w:rsidRDefault="000A1448">
      <w:r>
        <w:t xml:space="preserve">The top bar </w:t>
      </w:r>
      <w:r w:rsidR="005339CC">
        <w:t>contains</w:t>
      </w:r>
      <w:r>
        <w:t xml:space="preserve"> </w:t>
      </w:r>
      <w:r w:rsidR="000B03BB">
        <w:rPr>
          <w:rFonts w:hint="eastAsia"/>
        </w:rPr>
        <w:t>6</w:t>
      </w:r>
      <w:r w:rsidR="00D803F5">
        <w:t xml:space="preserve"> </w:t>
      </w:r>
      <w:r w:rsidR="0038391A">
        <w:t>tabs</w:t>
      </w:r>
      <w:r>
        <w:t xml:space="preserve"> </w:t>
      </w:r>
      <w:proofErr w:type="spellStart"/>
      <w:r w:rsidR="00D803F5">
        <w:t>OPKs</w:t>
      </w:r>
      <w:proofErr w:type="spellEnd"/>
      <w:r>
        <w:t xml:space="preserve"> (</w:t>
      </w:r>
      <w:r w:rsidR="002F6050">
        <w:t xml:space="preserve">Emulators, </w:t>
      </w:r>
      <w:r w:rsidR="002F6050" w:rsidRPr="002F6050">
        <w:t>open source game</w:t>
      </w:r>
      <w:r w:rsidR="002F6050">
        <w:rPr>
          <w:rFonts w:hint="eastAsia"/>
        </w:rPr>
        <w:t>,</w:t>
      </w:r>
      <w:r w:rsidR="002F6050" w:rsidRPr="002F6050">
        <w:t xml:space="preserve"> test game</w:t>
      </w:r>
      <w:r w:rsidR="002F6050">
        <w:rPr>
          <w:rFonts w:hint="eastAsia"/>
        </w:rPr>
        <w:t>,</w:t>
      </w:r>
      <w:r w:rsidR="002F6050" w:rsidRPr="002F6050">
        <w:t xml:space="preserve"> Favorites</w:t>
      </w:r>
      <w:r w:rsidR="002F6050">
        <w:rPr>
          <w:rFonts w:hint="eastAsia"/>
        </w:rPr>
        <w:t>,</w:t>
      </w:r>
      <w:r w:rsidR="002F6050" w:rsidRPr="002F6050">
        <w:t xml:space="preserve"> </w:t>
      </w:r>
      <w:proofErr w:type="spellStart"/>
      <w:r w:rsidR="002F6050" w:rsidRPr="002F6050">
        <w:t>application</w:t>
      </w:r>
      <w:r w:rsidR="002F6050">
        <w:rPr>
          <w:rFonts w:hint="eastAsia"/>
        </w:rPr>
        <w:t>,</w:t>
      </w:r>
      <w:r w:rsidR="00395D9A">
        <w:t>S</w:t>
      </w:r>
      <w:r>
        <w:t>ettings</w:t>
      </w:r>
      <w:proofErr w:type="spellEnd"/>
      <w:r>
        <w:t xml:space="preserve">) </w:t>
      </w:r>
      <w:r w:rsidR="00460A47">
        <w:t xml:space="preserve">and </w:t>
      </w:r>
      <w:r w:rsidR="005339CC">
        <w:t xml:space="preserve">status </w:t>
      </w:r>
      <w:r w:rsidR="00460A47">
        <w:t xml:space="preserve">icons </w:t>
      </w:r>
      <w:r w:rsidR="006B0F32">
        <w:t>(</w:t>
      </w:r>
      <w:r w:rsidR="002F6050" w:rsidRPr="002F6050">
        <w:t>Brightness, TF card, battery, volume, time</w:t>
      </w:r>
      <w:r w:rsidR="00B45BF3">
        <w:t xml:space="preserve">) </w:t>
      </w:r>
    </w:p>
    <w:p w:rsidR="005339CC" w:rsidRDefault="005339CC" w:rsidP="005339CC">
      <w:r>
        <w:t xml:space="preserve">By pressing the L and R shoulder buttons, the current tab can be changed. </w:t>
      </w:r>
    </w:p>
    <w:p w:rsidR="005339CC" w:rsidRDefault="005339CC" w:rsidP="005339CC">
      <w:r>
        <w:t xml:space="preserve">The D-pad can be used to navigate through the current tab's OPKs. </w:t>
      </w:r>
    </w:p>
    <w:p w:rsidR="005339CC" w:rsidRDefault="000B03BB" w:rsidP="005339CC">
      <w:pPr>
        <w:rPr>
          <w:rFonts w:hint="eastAsia"/>
        </w:rPr>
      </w:pPr>
      <w:proofErr w:type="spellStart"/>
      <w:r>
        <w:rPr>
          <w:rFonts w:hint="eastAsia"/>
        </w:rPr>
        <w:t>GKDmini</w:t>
      </w:r>
      <w:proofErr w:type="spellEnd"/>
      <w:r>
        <w:rPr>
          <w:rFonts w:hint="eastAsia"/>
        </w:rPr>
        <w:t xml:space="preserve"> </w:t>
      </w:r>
      <w:r w:rsidR="005339CC">
        <w:t xml:space="preserve">By pressing the START button, the screen can be turned off. </w:t>
      </w:r>
    </w:p>
    <w:p w:rsidR="000B03BB" w:rsidRDefault="000B03BB" w:rsidP="005339CC">
      <w:r>
        <w:rPr>
          <w:rFonts w:hint="eastAsia"/>
        </w:rPr>
        <w:t xml:space="preserve">GKD350H </w:t>
      </w:r>
      <w:r>
        <w:t xml:space="preserve">By pressing the </w:t>
      </w:r>
      <w:r>
        <w:rPr>
          <w:rFonts w:hint="eastAsia"/>
        </w:rPr>
        <w:t>L1+R1</w:t>
      </w:r>
      <w:r>
        <w:t xml:space="preserve"> button, the screen can be turned off. </w:t>
      </w:r>
    </w:p>
    <w:p w:rsidR="008F6F9E" w:rsidRDefault="005339CC" w:rsidP="005339CC">
      <w:r>
        <w:t>By pressing the Y button, the user's manual is displayed. If you are unfamiliar with the emulator settings, please consult the manual. This is critical for beginners.</w:t>
      </w:r>
    </w:p>
    <w:p w:rsidR="005339CC" w:rsidRDefault="005339CC" w:rsidP="005339CC"/>
    <w:p w:rsidR="005B36FF" w:rsidRDefault="00FD6EF3">
      <w:pPr>
        <w:rPr>
          <w:b/>
          <w:bCs/>
        </w:rPr>
      </w:pPr>
      <w:r>
        <w:rPr>
          <w:rFonts w:hint="eastAsia"/>
          <w:b/>
          <w:bCs/>
        </w:rPr>
        <w:t>2.</w:t>
      </w:r>
      <w:r w:rsidR="003E4C6D">
        <w:rPr>
          <w:b/>
          <w:bCs/>
        </w:rPr>
        <w:t xml:space="preserve"> </w:t>
      </w:r>
      <w:r w:rsidR="003E4C6D">
        <w:rPr>
          <w:rFonts w:hint="eastAsia"/>
          <w:b/>
          <w:bCs/>
        </w:rPr>
        <w:t>H</w:t>
      </w:r>
      <w:r w:rsidR="003E4C6D">
        <w:rPr>
          <w:b/>
          <w:bCs/>
        </w:rPr>
        <w:t xml:space="preserve">ow to run games </w:t>
      </w:r>
    </w:p>
    <w:p w:rsidR="005B36FF" w:rsidRPr="006B3A1B" w:rsidRDefault="006B3A1B">
      <w:r>
        <w:rPr>
          <w:rFonts w:hint="eastAsia"/>
        </w:rPr>
        <w:t>P</w:t>
      </w:r>
      <w:r>
        <w:t xml:space="preserve">ress </w:t>
      </w:r>
      <w:r w:rsidR="005339CC">
        <w:t xml:space="preserve">the </w:t>
      </w:r>
      <w:r>
        <w:t xml:space="preserve">A button to </w:t>
      </w:r>
      <w:r w:rsidR="005B3C68">
        <w:t>launch</w:t>
      </w:r>
      <w:r>
        <w:t xml:space="preserve"> an emulator.</w:t>
      </w:r>
      <w:r>
        <w:rPr>
          <w:rFonts w:hint="eastAsia"/>
        </w:rPr>
        <w:t xml:space="preserve"> </w:t>
      </w:r>
      <w:r>
        <w:t>Most</w:t>
      </w:r>
      <w:r w:rsidR="000D3C8F">
        <w:t xml:space="preserve"> </w:t>
      </w:r>
      <w:r>
        <w:t xml:space="preserve">emulators will show a ROM list </w:t>
      </w:r>
      <w:r w:rsidR="007A4552">
        <w:t xml:space="preserve">after </w:t>
      </w:r>
      <w:r w:rsidR="005339CC">
        <w:t xml:space="preserve">the emulator is </w:t>
      </w:r>
      <w:r w:rsidR="007A4552">
        <w:t xml:space="preserve">launched. </w:t>
      </w:r>
    </w:p>
    <w:p w:rsidR="005B36FF" w:rsidRDefault="00FD6EF3">
      <w:r>
        <w:rPr>
          <w:noProof/>
        </w:rPr>
        <w:drawing>
          <wp:inline distT="0" distB="0" distL="114300" distR="114300">
            <wp:extent cx="2900680" cy="2174231"/>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cstate="print"/>
                    <a:stretch>
                      <a:fillRect/>
                    </a:stretch>
                  </pic:blipFill>
                  <pic:spPr>
                    <a:xfrm>
                      <a:off x="0" y="0"/>
                      <a:ext cx="2900680" cy="2174231"/>
                    </a:xfrm>
                    <a:prstGeom prst="rect">
                      <a:avLst/>
                    </a:prstGeom>
                    <a:noFill/>
                    <a:ln>
                      <a:noFill/>
                    </a:ln>
                  </pic:spPr>
                </pic:pic>
              </a:graphicData>
            </a:graphic>
          </wp:inline>
        </w:drawing>
      </w:r>
    </w:p>
    <w:p w:rsidR="005B36FF" w:rsidRDefault="007B732D">
      <w:r>
        <w:rPr>
          <w:rFonts w:hint="eastAsia"/>
        </w:rPr>
        <w:t>F</w:t>
      </w:r>
      <w:r>
        <w:t xml:space="preserve">ollow the instruction on the bottom of the screen. </w:t>
      </w:r>
      <w:r w:rsidR="00F81E59" w:rsidRPr="00F81E59">
        <w:t>To select ROMs, use the Up and Down buttons. To go back and forth between pages, use the Left and Right buttons. To load the selected ROM, press the A button.</w:t>
      </w:r>
    </w:p>
    <w:p w:rsidR="004B0105" w:rsidRDefault="004B0105">
      <w:r w:rsidRPr="004B0105">
        <w:t xml:space="preserve">If box art or video previews are available (in the ROM directory's preview folder), they can be viewed when browsing the ROMs. </w:t>
      </w:r>
    </w:p>
    <w:p w:rsidR="004B0105" w:rsidRDefault="004B0105">
      <w:r w:rsidRPr="004B0105">
        <w:lastRenderedPageBreak/>
        <w:t xml:space="preserve">Some game OPKs can be played without the use of emulators. When you launch these OPKs, make sure to follow the instructions provided. </w:t>
      </w:r>
    </w:p>
    <w:p w:rsidR="008E5320" w:rsidRDefault="009E5799">
      <w:r>
        <w:t xml:space="preserve">FBA and FBN. The </w:t>
      </w:r>
      <w:r w:rsidRPr="009E5799">
        <w:t>arcade</w:t>
      </w:r>
      <w:r>
        <w:t xml:space="preserve"> emulators include FBA35, FBA44, and FBN. </w:t>
      </w:r>
      <w:r w:rsidR="00D924F2" w:rsidRPr="00D924F2">
        <w:t xml:space="preserve">The cores of the FBA35 and </w:t>
      </w:r>
      <w:r w:rsidR="00D924F2">
        <w:t>4</w:t>
      </w:r>
      <w:r w:rsidR="00D924F2" w:rsidRPr="00D924F2">
        <w:t xml:space="preserve">4 are different, and one can support different ROMs better than the other. </w:t>
      </w:r>
      <w:r w:rsidR="005C5E85" w:rsidRPr="005C5E85">
        <w:t>Cheat support is available in FBA44 and FBN, but not in FBA35.</w:t>
      </w:r>
    </w:p>
    <w:p w:rsidR="005B36FF" w:rsidRDefault="00CE63A5">
      <w:r w:rsidRPr="00CE63A5">
        <w:t>The directories are displayed on the first tab in FBA and FBN. The categories of ROMs can be found by opening the directories. For ROMs with English names, the favorite and preview functions are available. In FBA and FBN, the third tab displays a list of ROMs (native mode).</w:t>
      </w:r>
    </w:p>
    <w:p w:rsidR="00CE63A5" w:rsidRDefault="00CE63A5"/>
    <w:p w:rsidR="005B36FF" w:rsidRDefault="00FD6EF3">
      <w:pPr>
        <w:rPr>
          <w:b/>
          <w:bCs/>
        </w:rPr>
      </w:pPr>
      <w:r>
        <w:rPr>
          <w:rFonts w:hint="eastAsia"/>
          <w:b/>
          <w:bCs/>
        </w:rPr>
        <w:t>3.</w:t>
      </w:r>
      <w:r w:rsidR="0038420E">
        <w:rPr>
          <w:rFonts w:hint="eastAsia"/>
          <w:b/>
          <w:bCs/>
        </w:rPr>
        <w:t xml:space="preserve"> </w:t>
      </w:r>
      <w:r w:rsidR="0038420E">
        <w:rPr>
          <w:b/>
          <w:bCs/>
        </w:rPr>
        <w:t xml:space="preserve">Configure </w:t>
      </w:r>
      <w:r w:rsidR="00674E01">
        <w:rPr>
          <w:b/>
          <w:bCs/>
        </w:rPr>
        <w:t xml:space="preserve">OPKs </w:t>
      </w:r>
    </w:p>
    <w:p w:rsidR="00575ADD" w:rsidRDefault="00055D6A">
      <w:r>
        <w:rPr>
          <w:rFonts w:hint="eastAsia"/>
        </w:rPr>
        <w:t>With</w:t>
      </w:r>
      <w:r>
        <w:t xml:space="preserve"> default configuration, it is possible that the directory of ROMs and the OC settings</w:t>
      </w:r>
      <w:r>
        <w:rPr>
          <w:rFonts w:hint="eastAsia"/>
        </w:rPr>
        <w:t xml:space="preserve"> </w:t>
      </w:r>
      <w:r>
        <w:t xml:space="preserve">are not </w:t>
      </w:r>
      <w:r w:rsidR="004E1E3D">
        <w:t>configured</w:t>
      </w:r>
      <w:r w:rsidR="0067395C">
        <w:t xml:space="preserve"> correctly. In that </w:t>
      </w:r>
      <w:r w:rsidR="00FF55E8">
        <w:t>instance</w:t>
      </w:r>
      <w:r w:rsidR="0067395C">
        <w:t xml:space="preserve">, </w:t>
      </w:r>
      <w:r w:rsidR="00561D86">
        <w:t>choose</w:t>
      </w:r>
      <w:r w:rsidR="005369C1">
        <w:t xml:space="preserve"> the OPK and press </w:t>
      </w:r>
      <w:r w:rsidR="00D94E90">
        <w:t xml:space="preserve">the </w:t>
      </w:r>
      <w:r w:rsidR="005369C1">
        <w:t xml:space="preserve">SELECT button to </w:t>
      </w:r>
      <w:r w:rsidR="00912F4A">
        <w:t>change</w:t>
      </w:r>
      <w:r w:rsidR="005369C1">
        <w:t xml:space="preserve"> settings. </w:t>
      </w:r>
    </w:p>
    <w:p w:rsidR="005B36FF" w:rsidRDefault="00FD6EF3">
      <w:r>
        <w:rPr>
          <w:noProof/>
        </w:rPr>
        <w:drawing>
          <wp:inline distT="0" distB="0" distL="114300" distR="114300">
            <wp:extent cx="2856230" cy="2130838"/>
            <wp:effectExtent l="19050" t="0" r="127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cstate="print"/>
                    <a:stretch>
                      <a:fillRect/>
                    </a:stretch>
                  </pic:blipFill>
                  <pic:spPr>
                    <a:xfrm>
                      <a:off x="0" y="0"/>
                      <a:ext cx="2856230" cy="2130838"/>
                    </a:xfrm>
                    <a:prstGeom prst="rect">
                      <a:avLst/>
                    </a:prstGeom>
                    <a:noFill/>
                    <a:ln>
                      <a:noFill/>
                    </a:ln>
                  </pic:spPr>
                </pic:pic>
              </a:graphicData>
            </a:graphic>
          </wp:inline>
        </w:drawing>
      </w:r>
    </w:p>
    <w:p w:rsidR="0060746D" w:rsidRDefault="00270914">
      <w:pPr>
        <w:rPr>
          <w:rFonts w:hint="eastAsia"/>
        </w:rPr>
      </w:pPr>
      <w:r>
        <w:t xml:space="preserve">The functions </w:t>
      </w:r>
      <w:r w:rsidR="009500F4">
        <w:t>include</w:t>
      </w:r>
      <w:r>
        <w:t xml:space="preserve"> Edit XXX, Delete XXX, Hide XXX</w:t>
      </w:r>
    </w:p>
    <w:p w:rsidR="00695686" w:rsidRDefault="00270914">
      <w:r>
        <w:t xml:space="preserve">Edit XXX is </w:t>
      </w:r>
      <w:r w:rsidR="00A34083">
        <w:t>the most common command we use</w:t>
      </w:r>
      <w:r>
        <w:t xml:space="preserve">. </w:t>
      </w:r>
      <w:r w:rsidR="00171245">
        <w:t>I</w:t>
      </w:r>
      <w:r>
        <w:t xml:space="preserve">f you </w:t>
      </w:r>
      <w:r w:rsidR="00171245">
        <w:t xml:space="preserve">are not sure </w:t>
      </w:r>
      <w:r>
        <w:t>what you’re doing</w:t>
      </w:r>
      <w:r w:rsidR="00171245">
        <w:t>, don’t use other commands.</w:t>
      </w:r>
    </w:p>
    <w:p w:rsidR="005B36FF" w:rsidRDefault="00695686">
      <w:r>
        <w:t>Press Edit XXX</w:t>
      </w:r>
    </w:p>
    <w:p w:rsidR="005B36FF" w:rsidRDefault="00FD6EF3">
      <w:r>
        <w:rPr>
          <w:noProof/>
        </w:rPr>
        <w:drawing>
          <wp:inline distT="0" distB="0" distL="114300" distR="114300">
            <wp:extent cx="2702849" cy="2049780"/>
            <wp:effectExtent l="19050" t="0" r="2251"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cstate="print"/>
                    <a:stretch>
                      <a:fillRect/>
                    </a:stretch>
                  </pic:blipFill>
                  <pic:spPr>
                    <a:xfrm>
                      <a:off x="0" y="0"/>
                      <a:ext cx="2702849" cy="2049780"/>
                    </a:xfrm>
                    <a:prstGeom prst="rect">
                      <a:avLst/>
                    </a:prstGeom>
                    <a:noFill/>
                    <a:ln>
                      <a:noFill/>
                    </a:ln>
                  </pic:spPr>
                </pic:pic>
              </a:graphicData>
            </a:graphic>
          </wp:inline>
        </w:drawing>
      </w:r>
    </w:p>
    <w:p w:rsidR="006E4A53" w:rsidRDefault="006E4A53">
      <w:r w:rsidRPr="006E4A53">
        <w:t xml:space="preserve">Here we can set the CPU OC level, ROM directory, and directory display on/off. </w:t>
      </w:r>
    </w:p>
    <w:p w:rsidR="006E4A53" w:rsidRDefault="006E4A53">
      <w:r w:rsidRPr="006E4A53">
        <w:t>OC level of the CPU: You can increase the OC to increase the FPS if the ROM you wish to play is difficult to</w:t>
      </w:r>
      <w:r>
        <w:t xml:space="preserve"> emulate</w:t>
      </w:r>
    </w:p>
    <w:p w:rsidR="005B36FF" w:rsidRDefault="00F94A8B">
      <w:r>
        <w:rPr>
          <w:rFonts w:hint="eastAsia"/>
        </w:rPr>
        <w:t>D</w:t>
      </w:r>
      <w:r>
        <w:t>irectory of the ROMs</w:t>
      </w:r>
      <w:r w:rsidR="005706B3">
        <w:t xml:space="preserve">: Select the default </w:t>
      </w:r>
      <w:r w:rsidR="003C43EC">
        <w:t xml:space="preserve">ROMs </w:t>
      </w:r>
      <w:r w:rsidR="006335C0">
        <w:t>director</w:t>
      </w:r>
      <w:r w:rsidR="003C43EC">
        <w:t>y</w:t>
      </w:r>
      <w:r w:rsidR="006335C0">
        <w:t xml:space="preserve">. Once it’s configured, you </w:t>
      </w:r>
      <w:r w:rsidR="0085435B">
        <w:t>won’t</w:t>
      </w:r>
      <w:r w:rsidR="006335C0">
        <w:t xml:space="preserve"> need to </w:t>
      </w:r>
      <w:r w:rsidR="00316E6A">
        <w:t>select the directory</w:t>
      </w:r>
      <w:r w:rsidR="006335C0">
        <w:t xml:space="preserve"> every</w:t>
      </w:r>
      <w:r w:rsidR="00520471">
        <w:t xml:space="preserve"> </w:t>
      </w:r>
      <w:r w:rsidR="006335C0">
        <w:t xml:space="preserve">time you </w:t>
      </w:r>
      <w:r w:rsidR="00E36EC3">
        <w:t>use</w:t>
      </w:r>
      <w:r w:rsidR="006335C0">
        <w:t xml:space="preserve"> the emulator. </w:t>
      </w:r>
    </w:p>
    <w:p w:rsidR="005B36FF" w:rsidRDefault="002032AC" w:rsidP="009070D3">
      <w:r>
        <w:rPr>
          <w:rFonts w:hint="eastAsia"/>
        </w:rPr>
        <w:t>O</w:t>
      </w:r>
      <w:r>
        <w:t>N/OFF of directory</w:t>
      </w:r>
      <w:r w:rsidR="002C4283">
        <w:t xml:space="preserve"> display</w:t>
      </w:r>
      <w:r>
        <w:rPr>
          <w:rFonts w:hint="eastAsia"/>
        </w:rPr>
        <w:t>:</w:t>
      </w:r>
      <w:r>
        <w:t xml:space="preserve"> </w:t>
      </w:r>
      <w:r w:rsidR="00663373" w:rsidRPr="00663373">
        <w:t>You can enable this option if the ROM directory has subfolders</w:t>
      </w:r>
      <w:r w:rsidR="00663373">
        <w:t xml:space="preserve"> </w:t>
      </w:r>
      <w:r w:rsidR="00663373" w:rsidRPr="00663373">
        <w:t>/</w:t>
      </w:r>
      <w:r w:rsidR="00663373">
        <w:t xml:space="preserve"> </w:t>
      </w:r>
      <w:r w:rsidR="00663373" w:rsidRPr="00663373">
        <w:lastRenderedPageBreak/>
        <w:t>categories (e.g., RPG, action, shooting). Subfolders and categories will be displayed.</w:t>
      </w:r>
    </w:p>
    <w:p w:rsidR="00AC1780" w:rsidRDefault="00AC1780" w:rsidP="009070D3">
      <w:r>
        <w:rPr>
          <w:rFonts w:hint="eastAsia"/>
        </w:rPr>
        <w:t>Note</w:t>
      </w:r>
      <w:r>
        <w:t xml:space="preserve">: save the configurations </w:t>
      </w:r>
      <w:r w:rsidR="005D1CD0">
        <w:t xml:space="preserve">by pressing </w:t>
      </w:r>
      <w:r w:rsidR="00152546">
        <w:t xml:space="preserve">the </w:t>
      </w:r>
      <w:r w:rsidR="005D1CD0">
        <w:t>START button.</w:t>
      </w:r>
    </w:p>
    <w:p w:rsidR="005D1CD0" w:rsidRDefault="005D1CD0" w:rsidP="009070D3"/>
    <w:p w:rsidR="005B36FF" w:rsidRDefault="00FD6EF3">
      <w:pPr>
        <w:rPr>
          <w:b/>
          <w:bCs/>
        </w:rPr>
      </w:pPr>
      <w:r>
        <w:rPr>
          <w:rFonts w:hint="eastAsia"/>
          <w:b/>
          <w:bCs/>
        </w:rPr>
        <w:t>4.</w:t>
      </w:r>
      <w:r w:rsidR="00623094">
        <w:rPr>
          <w:rFonts w:hint="eastAsia"/>
          <w:b/>
          <w:bCs/>
        </w:rPr>
        <w:t xml:space="preserve"> </w:t>
      </w:r>
      <w:r w:rsidR="00623094">
        <w:rPr>
          <w:b/>
          <w:bCs/>
        </w:rPr>
        <w:t>Shortcuts of favorite games</w:t>
      </w:r>
    </w:p>
    <w:p w:rsidR="005B36FF" w:rsidRDefault="008D532D">
      <w:r w:rsidRPr="008D532D">
        <w:t xml:space="preserve">You can add ROMs to your </w:t>
      </w:r>
      <w:proofErr w:type="spellStart"/>
      <w:r w:rsidRPr="008D532D">
        <w:t>favourites</w:t>
      </w:r>
      <w:proofErr w:type="spellEnd"/>
      <w:r w:rsidRPr="008D532D">
        <w:t xml:space="preserve"> list by pressing the X button when browsing the ROMs.</w:t>
      </w:r>
      <w:r w:rsidR="00FD6EF3">
        <w:rPr>
          <w:noProof/>
        </w:rPr>
        <w:drawing>
          <wp:inline distT="0" distB="0" distL="114300" distR="114300">
            <wp:extent cx="2774836" cy="2087245"/>
            <wp:effectExtent l="19050" t="0" r="6464"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cstate="print"/>
                    <a:stretch>
                      <a:fillRect/>
                    </a:stretch>
                  </pic:blipFill>
                  <pic:spPr>
                    <a:xfrm>
                      <a:off x="0" y="0"/>
                      <a:ext cx="2774836" cy="2087245"/>
                    </a:xfrm>
                    <a:prstGeom prst="rect">
                      <a:avLst/>
                    </a:prstGeom>
                    <a:noFill/>
                    <a:ln>
                      <a:noFill/>
                    </a:ln>
                  </pic:spPr>
                </pic:pic>
              </a:graphicData>
            </a:graphic>
          </wp:inline>
        </w:drawing>
      </w:r>
    </w:p>
    <w:p w:rsidR="005B36FF" w:rsidRDefault="00385A1F">
      <w:r>
        <w:rPr>
          <w:rFonts w:hint="eastAsia"/>
        </w:rPr>
        <w:t>T</w:t>
      </w:r>
      <w:r>
        <w:t xml:space="preserve">he favorite ROMs can be found </w:t>
      </w:r>
      <w:r w:rsidR="00F46B71">
        <w:t>under</w:t>
      </w:r>
      <w:r>
        <w:t xml:space="preserve"> the</w:t>
      </w:r>
      <w:r w:rsidR="00F46B71">
        <w:t xml:space="preserve"> home menu’s</w:t>
      </w:r>
      <w:r>
        <w:t xml:space="preserve"> </w:t>
      </w:r>
      <w:r w:rsidR="00606150">
        <w:t>F</w:t>
      </w:r>
      <w:r>
        <w:t>avorite</w:t>
      </w:r>
      <w:r w:rsidR="00606150">
        <w:t>s</w:t>
      </w:r>
      <w:r>
        <w:t xml:space="preserve"> tab.</w:t>
      </w:r>
    </w:p>
    <w:p w:rsidR="005B36FF" w:rsidRDefault="00FD6EF3">
      <w:r>
        <w:rPr>
          <w:noProof/>
        </w:rPr>
        <w:drawing>
          <wp:inline distT="0" distB="0" distL="114300" distR="114300">
            <wp:extent cx="2720804" cy="2068195"/>
            <wp:effectExtent l="19050" t="0" r="3346"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cstate="print"/>
                    <a:stretch>
                      <a:fillRect/>
                    </a:stretch>
                  </pic:blipFill>
                  <pic:spPr>
                    <a:xfrm>
                      <a:off x="0" y="0"/>
                      <a:ext cx="2720804" cy="2068195"/>
                    </a:xfrm>
                    <a:prstGeom prst="rect">
                      <a:avLst/>
                    </a:prstGeom>
                    <a:noFill/>
                    <a:ln>
                      <a:noFill/>
                    </a:ln>
                  </pic:spPr>
                </pic:pic>
              </a:graphicData>
            </a:graphic>
          </wp:inline>
        </w:drawing>
      </w:r>
    </w:p>
    <w:p w:rsidR="001271E1" w:rsidRDefault="00544155">
      <w:r>
        <w:rPr>
          <w:rFonts w:hint="eastAsia"/>
        </w:rPr>
        <w:t>T</w:t>
      </w:r>
      <w:r>
        <w:t xml:space="preserve">he settings of </w:t>
      </w:r>
      <w:r w:rsidR="000E4D38">
        <w:t xml:space="preserve">favorite </w:t>
      </w:r>
      <w:r>
        <w:t>ROMs can also</w:t>
      </w:r>
      <w:r w:rsidR="00CB0594">
        <w:t xml:space="preserve"> be changed by </w:t>
      </w:r>
      <w:r w:rsidR="00750F10">
        <w:t xml:space="preserve">pressing </w:t>
      </w:r>
      <w:r w:rsidR="00D36C28">
        <w:t xml:space="preserve">the </w:t>
      </w:r>
      <w:r w:rsidR="00750F10">
        <w:t>SELECT button</w:t>
      </w:r>
      <w:r w:rsidR="00750F10">
        <w:rPr>
          <w:rFonts w:hint="eastAsia"/>
        </w:rPr>
        <w:t>.</w:t>
      </w:r>
    </w:p>
    <w:p w:rsidR="00544155" w:rsidRDefault="00544155"/>
    <w:p w:rsidR="001271E1" w:rsidRDefault="001271E1"/>
    <w:p w:rsidR="005B36FF" w:rsidRDefault="00295940">
      <w:pPr>
        <w:rPr>
          <w:b/>
          <w:bCs/>
        </w:rPr>
      </w:pPr>
      <w:r>
        <w:rPr>
          <w:rFonts w:hint="eastAsia"/>
          <w:b/>
          <w:bCs/>
        </w:rPr>
        <w:t>5</w:t>
      </w:r>
      <w:r w:rsidR="00FD6EF3">
        <w:rPr>
          <w:rFonts w:hint="eastAsia"/>
          <w:b/>
          <w:bCs/>
        </w:rPr>
        <w:t>.</w:t>
      </w:r>
      <w:r w:rsidR="00E20114">
        <w:rPr>
          <w:b/>
          <w:bCs/>
        </w:rPr>
        <w:t xml:space="preserve"> OC modes</w:t>
      </w:r>
      <w:r w:rsidR="000F335B">
        <w:rPr>
          <w:b/>
          <w:bCs/>
        </w:rPr>
        <w:t xml:space="preserve"> for the CPU</w:t>
      </w:r>
    </w:p>
    <w:p w:rsidR="005B36FF" w:rsidRDefault="0071252B">
      <w:r>
        <w:t xml:space="preserve">The OC can be set from </w:t>
      </w:r>
      <w:r w:rsidR="00FD6EF3">
        <w:rPr>
          <w:rFonts w:hint="eastAsia"/>
        </w:rPr>
        <w:t>Level1</w:t>
      </w:r>
      <w:r>
        <w:t xml:space="preserve"> to </w:t>
      </w:r>
      <w:r w:rsidR="00FD6EF3">
        <w:rPr>
          <w:rFonts w:hint="eastAsia"/>
        </w:rPr>
        <w:t>Level6</w:t>
      </w:r>
      <w:r>
        <w:rPr>
          <w:rFonts w:hint="eastAsia"/>
        </w:rPr>
        <w:t>.</w:t>
      </w:r>
      <w:r>
        <w:t xml:space="preserve"> </w:t>
      </w:r>
      <w:r w:rsidR="000F335B">
        <w:t>OC is not enabled in the Bypass mode.</w:t>
      </w:r>
    </w:p>
    <w:p w:rsidR="000422B3" w:rsidRDefault="000422B3">
      <w:r>
        <w:t xml:space="preserve">It is possible to </w:t>
      </w:r>
      <w:r w:rsidR="002A3B21">
        <w:t>set</w:t>
      </w:r>
      <w:r w:rsidR="00165EBC">
        <w:t xml:space="preserve"> different</w:t>
      </w:r>
      <w:r>
        <w:t xml:space="preserve"> OC modes for different ROMs. </w:t>
      </w:r>
    </w:p>
    <w:p w:rsidR="005B36FF" w:rsidRDefault="005B36FF"/>
    <w:p w:rsidR="005B36FF" w:rsidRDefault="00295940">
      <w:pPr>
        <w:rPr>
          <w:b/>
          <w:bCs/>
        </w:rPr>
      </w:pPr>
      <w:r>
        <w:rPr>
          <w:rFonts w:hint="eastAsia"/>
          <w:b/>
          <w:bCs/>
        </w:rPr>
        <w:t>6</w:t>
      </w:r>
      <w:r w:rsidR="00FD6EF3">
        <w:rPr>
          <w:rFonts w:hint="eastAsia"/>
          <w:b/>
          <w:bCs/>
        </w:rPr>
        <w:t>.</w:t>
      </w:r>
      <w:r w:rsidR="00D62167">
        <w:rPr>
          <w:rFonts w:hint="eastAsia"/>
          <w:b/>
          <w:bCs/>
        </w:rPr>
        <w:t xml:space="preserve"> </w:t>
      </w:r>
      <w:r w:rsidR="00570D9A">
        <w:rPr>
          <w:b/>
          <w:bCs/>
        </w:rPr>
        <w:t>Beginner mode</w:t>
      </w:r>
    </w:p>
    <w:p w:rsidR="005B36FF" w:rsidRDefault="00C20500" w:rsidP="00282D81">
      <w:r w:rsidRPr="00C20500">
        <w:t>Beginner mode is for emulator/Linux/</w:t>
      </w:r>
      <w:proofErr w:type="spellStart"/>
      <w:r w:rsidRPr="00C20500">
        <w:t>OpenDingux</w:t>
      </w:r>
      <w:proofErr w:type="spellEnd"/>
      <w:r w:rsidRPr="00C20500">
        <w:t xml:space="preserve"> </w:t>
      </w:r>
      <w:proofErr w:type="spellStart"/>
      <w:r w:rsidRPr="00C20500">
        <w:t>newbies</w:t>
      </w:r>
      <w:proofErr w:type="spellEnd"/>
      <w:r w:rsidRPr="00C20500">
        <w:t xml:space="preserve"> who don't want to </w:t>
      </w:r>
      <w:r>
        <w:t>spend</w:t>
      </w:r>
      <w:r w:rsidRPr="00C20500">
        <w:t xml:space="preserve"> time fiddling with sophisticated settings and just want to play games.</w:t>
      </w:r>
      <w:r w:rsidRPr="00C20500">
        <w:rPr>
          <w:rFonts w:hint="eastAsia"/>
        </w:rPr>
        <w:t xml:space="preserve"> </w:t>
      </w:r>
      <w:r w:rsidR="00AC734B">
        <w:t xml:space="preserve">Most </w:t>
      </w:r>
      <w:r w:rsidR="001A301F">
        <w:t xml:space="preserve">unnecessary settings </w:t>
      </w:r>
      <w:r w:rsidR="00C12744">
        <w:t xml:space="preserve">are hidden </w:t>
      </w:r>
      <w:r w:rsidR="00AB2B6C">
        <w:t>under the beginner mode to make the UI simpler</w:t>
      </w:r>
      <w:r w:rsidR="007B1F79">
        <w:t xml:space="preserve"> and cleaner. </w:t>
      </w:r>
    </w:p>
    <w:p w:rsidR="005B36FF" w:rsidRDefault="00CD3D3F" w:rsidP="0010311B">
      <w:r>
        <w:t xml:space="preserve">How to turn this mode On and Off: </w:t>
      </w:r>
      <w:r w:rsidR="00B127F2">
        <w:t>Under</w:t>
      </w:r>
      <w:r w:rsidR="00227FD3">
        <w:t xml:space="preserve"> the </w:t>
      </w:r>
      <w:r w:rsidR="00B127F2">
        <w:t xml:space="preserve">home menu’s </w:t>
      </w:r>
      <w:r w:rsidR="00227FD3">
        <w:t>settings tab, enter the Settings</w:t>
      </w:r>
      <w:r w:rsidR="0010311B">
        <w:t xml:space="preserve"> OPK, turn </w:t>
      </w:r>
      <w:r w:rsidR="00454C0D">
        <w:t>the mode</w:t>
      </w:r>
      <w:r w:rsidR="00393C99">
        <w:t xml:space="preserve"> on and off</w:t>
      </w:r>
      <w:r w:rsidR="00454C0D">
        <w:t xml:space="preserve">. </w:t>
      </w:r>
    </w:p>
    <w:p w:rsidR="005B36FF" w:rsidRDefault="005B36FF"/>
    <w:p w:rsidR="005B36FF" w:rsidRDefault="00295940">
      <w:pPr>
        <w:rPr>
          <w:b/>
          <w:bCs/>
        </w:rPr>
      </w:pPr>
      <w:r>
        <w:rPr>
          <w:rFonts w:hint="eastAsia"/>
          <w:b/>
          <w:bCs/>
        </w:rPr>
        <w:t>7</w:t>
      </w:r>
      <w:r w:rsidR="00FD6EF3">
        <w:rPr>
          <w:rFonts w:hint="eastAsia"/>
          <w:b/>
          <w:bCs/>
        </w:rPr>
        <w:t>.</w:t>
      </w:r>
      <w:r w:rsidR="00F70CB2">
        <w:rPr>
          <w:b/>
          <w:bCs/>
        </w:rPr>
        <w:t xml:space="preserve"> </w:t>
      </w:r>
      <w:r w:rsidR="00FD6EF3">
        <w:rPr>
          <w:rFonts w:hint="eastAsia"/>
          <w:b/>
          <w:bCs/>
        </w:rPr>
        <w:t>USB</w:t>
      </w:r>
      <w:r w:rsidR="00E5732B">
        <w:rPr>
          <w:rFonts w:hint="eastAsia"/>
          <w:b/>
          <w:bCs/>
        </w:rPr>
        <w:t xml:space="preserve"> </w:t>
      </w:r>
      <w:r w:rsidR="00E5732B">
        <w:rPr>
          <w:b/>
          <w:bCs/>
        </w:rPr>
        <w:t xml:space="preserve">mode </w:t>
      </w:r>
    </w:p>
    <w:p w:rsidR="00A93908" w:rsidRDefault="00A93908">
      <w:r w:rsidRPr="00A93908">
        <w:t xml:space="preserve">Entering USB mode allows you to access files on the device </w:t>
      </w:r>
      <w:r>
        <w:t>just like you’re using a USB flash drive</w:t>
      </w:r>
      <w:r w:rsidRPr="00A93908">
        <w:t xml:space="preserve">. </w:t>
      </w:r>
    </w:p>
    <w:p w:rsidR="005F77A4" w:rsidRDefault="005F77A4">
      <w:r>
        <w:lastRenderedPageBreak/>
        <w:t xml:space="preserve">How to enter the mode: </w:t>
      </w:r>
      <w:r w:rsidR="00BF2750">
        <w:t>Under</w:t>
      </w:r>
      <w:r>
        <w:t xml:space="preserve"> the </w:t>
      </w:r>
      <w:r w:rsidR="00BF2750">
        <w:t xml:space="preserve">home menu’s </w:t>
      </w:r>
      <w:r>
        <w:t>settings ta</w:t>
      </w:r>
      <w:r w:rsidR="00262009">
        <w:t>b</w:t>
      </w:r>
      <w:r>
        <w:t xml:space="preserve">, select USB mode and press </w:t>
      </w:r>
      <w:r w:rsidR="00F234F8">
        <w:t xml:space="preserve">the </w:t>
      </w:r>
      <w:r>
        <w:t xml:space="preserve">A button. </w:t>
      </w:r>
    </w:p>
    <w:p w:rsidR="005B36FF" w:rsidRDefault="000F5A0C">
      <w:r>
        <w:rPr>
          <w:rFonts w:hint="eastAsia"/>
        </w:rPr>
        <w:t>O</w:t>
      </w:r>
      <w:r>
        <w:t>nce it’s turned on, you can connect the device with your PC with a USB cable.</w:t>
      </w:r>
    </w:p>
    <w:p w:rsidR="005B36FF" w:rsidRDefault="005B36FF"/>
    <w:p w:rsidR="005B36FF" w:rsidRDefault="00295940">
      <w:pPr>
        <w:rPr>
          <w:b/>
          <w:bCs/>
        </w:rPr>
      </w:pPr>
      <w:r>
        <w:rPr>
          <w:rFonts w:hint="eastAsia"/>
          <w:b/>
          <w:bCs/>
        </w:rPr>
        <w:t>8</w:t>
      </w:r>
      <w:r w:rsidR="00FD6EF3">
        <w:rPr>
          <w:rFonts w:hint="eastAsia"/>
          <w:b/>
          <w:bCs/>
        </w:rPr>
        <w:t>.</w:t>
      </w:r>
      <w:r w:rsidR="00940BA2">
        <w:rPr>
          <w:rFonts w:hint="eastAsia"/>
          <w:b/>
          <w:bCs/>
        </w:rPr>
        <w:t xml:space="preserve"> </w:t>
      </w:r>
      <w:r w:rsidR="00940BA2">
        <w:rPr>
          <w:b/>
          <w:bCs/>
        </w:rPr>
        <w:t xml:space="preserve">Device Settings and Settings </w:t>
      </w:r>
    </w:p>
    <w:p w:rsidR="005B36FF" w:rsidRDefault="00F101BD">
      <w:r w:rsidRPr="00F101BD">
        <w:rPr>
          <w:noProof/>
          <w:color w:val="FF0000"/>
        </w:rPr>
        <w:pict>
          <v:rect id="_x0000_s1027" alt="" style="position:absolute;left:0;text-align:left;margin-left:202.4pt;margin-top:84.4pt;width:110.6pt;height:22pt;z-index:251663360;mso-wrap-edited:f">
            <v:textbox>
              <w:txbxContent>
                <w:p w:rsidR="00B42EA6" w:rsidRPr="002F6050" w:rsidRDefault="002F6050" w:rsidP="002F6050">
                  <w:r w:rsidRPr="002F6050">
                    <w:rPr>
                      <w:color w:val="FF0000"/>
                    </w:rPr>
                    <w:t>Theme</w:t>
                  </w:r>
                  <w:r>
                    <w:rPr>
                      <w:rFonts w:hint="eastAsia"/>
                      <w:color w:val="FF0000"/>
                    </w:rPr>
                    <w:t xml:space="preserve"> </w:t>
                  </w:r>
                  <w:r w:rsidRPr="002F6050">
                    <w:rPr>
                      <w:color w:val="FF0000"/>
                    </w:rPr>
                    <w:t xml:space="preserve"> modification</w:t>
                  </w:r>
                </w:p>
              </w:txbxContent>
            </v:textbox>
          </v:rect>
        </w:pict>
      </w:r>
      <w:r w:rsidRPr="00F101BD">
        <w:rPr>
          <w:noProof/>
          <w:color w:val="FF0000"/>
        </w:rPr>
        <w:pict>
          <v:shapetype id="_x0000_t32" coordsize="21600,21600" o:spt="32" o:oned="t" path="m,l21600,21600e" filled="f">
            <v:path arrowok="t" fillok="f" o:connecttype="none"/>
            <o:lock v:ext="edit" shapetype="t"/>
          </v:shapetype>
          <v:shape id="_x0000_s1026" type="#_x0000_t32" alt="" style="position:absolute;left:0;text-align:left;margin-left:276.1pt;margin-top:47pt;width:39.25pt;height:27.15pt;flip:x y;z-index:251662336;mso-wrap-edited:f" o:connectortype="straight" strokecolor="red" strokeweight="3pt">
            <v:stroke endarrow="block"/>
            <v:shadow type="perspective" color="#823b0b [1605]" opacity=".5" offset="1pt" offset2="-1pt"/>
          </v:shape>
        </w:pict>
      </w:r>
      <w:r w:rsidR="00FD6EF3">
        <w:rPr>
          <w:noProof/>
        </w:rPr>
        <w:drawing>
          <wp:inline distT="0" distB="0" distL="114300" distR="114300">
            <wp:extent cx="1966449" cy="1513854"/>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cstate="print"/>
                    <a:stretch>
                      <a:fillRect/>
                    </a:stretch>
                  </pic:blipFill>
                  <pic:spPr>
                    <a:xfrm>
                      <a:off x="0" y="0"/>
                      <a:ext cx="1966449" cy="1513854"/>
                    </a:xfrm>
                    <a:prstGeom prst="rect">
                      <a:avLst/>
                    </a:prstGeom>
                    <a:noFill/>
                    <a:ln>
                      <a:noFill/>
                    </a:ln>
                  </pic:spPr>
                </pic:pic>
              </a:graphicData>
            </a:graphic>
          </wp:inline>
        </w:drawing>
      </w:r>
      <w:r w:rsidR="00B42EA6">
        <w:rPr>
          <w:rFonts w:hint="eastAsia"/>
          <w:noProof/>
        </w:rPr>
        <w:drawing>
          <wp:inline distT="0" distB="0" distL="0" distR="0">
            <wp:extent cx="1975897" cy="1524612"/>
            <wp:effectExtent l="19050" t="0" r="5303" b="0"/>
            <wp:docPr id="21" name="图片 7" descr="E:\腾讯文件夹\MobileFile\IMG_8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腾讯文件夹\MobileFile\IMG_8687.JPG"/>
                    <pic:cNvPicPr>
                      <a:picLocks noChangeAspect="1" noChangeArrowheads="1"/>
                    </pic:cNvPicPr>
                  </pic:nvPicPr>
                  <pic:blipFill>
                    <a:blip r:embed="rId14" cstate="print"/>
                    <a:stretch>
                      <a:fillRect/>
                    </a:stretch>
                  </pic:blipFill>
                  <pic:spPr bwMode="auto">
                    <a:xfrm>
                      <a:off x="0" y="0"/>
                      <a:ext cx="1975897" cy="1524612"/>
                    </a:xfrm>
                    <a:prstGeom prst="rect">
                      <a:avLst/>
                    </a:prstGeom>
                    <a:noFill/>
                    <a:ln w="9525">
                      <a:noFill/>
                      <a:miter lim="800000"/>
                      <a:headEnd/>
                      <a:tailEnd/>
                    </a:ln>
                  </pic:spPr>
                </pic:pic>
              </a:graphicData>
            </a:graphic>
          </wp:inline>
        </w:drawing>
      </w:r>
    </w:p>
    <w:p w:rsidR="005B36FF" w:rsidRDefault="00F44395">
      <w:r>
        <w:rPr>
          <w:rFonts w:hint="eastAsia"/>
        </w:rPr>
        <w:t>D</w:t>
      </w:r>
      <w:r>
        <w:t>evice Settings</w:t>
      </w:r>
      <w:r>
        <w:rPr>
          <w:rFonts w:hint="eastAsia"/>
        </w:rPr>
        <w:t>:</w:t>
      </w:r>
      <w:r>
        <w:t xml:space="preserve"> </w:t>
      </w:r>
      <w:r w:rsidR="00523F2A">
        <w:t>adjusting</w:t>
      </w:r>
      <w:r>
        <w:t xml:space="preserve"> some hard</w:t>
      </w:r>
      <w:r w:rsidR="008E6867">
        <w:t xml:space="preserve">ware </w:t>
      </w:r>
      <w:r w:rsidR="006F1D0C">
        <w:t xml:space="preserve">settings such as </w:t>
      </w:r>
      <w:r w:rsidR="006F1D0C">
        <w:rPr>
          <w:rFonts w:hint="eastAsia"/>
        </w:rPr>
        <w:t>backlight</w:t>
      </w:r>
      <w:r w:rsidR="00446C4A">
        <w:t xml:space="preserve"> level</w:t>
      </w:r>
      <w:r w:rsidR="006F1D0C">
        <w:t xml:space="preserve">, volume, </w:t>
      </w:r>
      <w:r w:rsidR="00723A57">
        <w:t xml:space="preserve">screen </w:t>
      </w:r>
      <w:r w:rsidR="00233BBE">
        <w:t>turn</w:t>
      </w:r>
      <w:r w:rsidR="00723A57">
        <w:t>-</w:t>
      </w:r>
      <w:r w:rsidR="00233BBE">
        <w:t>off t</w:t>
      </w:r>
      <w:r w:rsidR="00723A57">
        <w:t>ime,</w:t>
      </w:r>
      <w:r w:rsidR="00233BBE">
        <w:t xml:space="preserve"> </w:t>
      </w:r>
      <w:r w:rsidR="00985330">
        <w:t xml:space="preserve">and </w:t>
      </w:r>
      <w:r w:rsidR="00233BBE">
        <w:t>shutdown</w:t>
      </w:r>
      <w:r w:rsidR="0087329C">
        <w:t xml:space="preserve"> time</w:t>
      </w:r>
    </w:p>
    <w:p w:rsidR="00233BBE" w:rsidRDefault="00233BBE">
      <w:r>
        <w:t xml:space="preserve">Settings: </w:t>
      </w:r>
      <w:r w:rsidR="00EF7367">
        <w:t xml:space="preserve">adjustments to the OS </w:t>
      </w:r>
      <w:r w:rsidR="00846922">
        <w:t>such as</w:t>
      </w:r>
      <w:r w:rsidR="00EF7367">
        <w:t xml:space="preserve"> language and theme</w:t>
      </w:r>
    </w:p>
    <w:p w:rsidR="005B36FF" w:rsidRDefault="005B36FF"/>
    <w:p w:rsidR="005B36FF" w:rsidRDefault="00295940">
      <w:pPr>
        <w:rPr>
          <w:b/>
          <w:bCs/>
        </w:rPr>
      </w:pPr>
      <w:r>
        <w:rPr>
          <w:rFonts w:hint="eastAsia"/>
          <w:b/>
          <w:bCs/>
        </w:rPr>
        <w:t>9</w:t>
      </w:r>
      <w:r w:rsidR="00FD6EF3">
        <w:rPr>
          <w:rFonts w:hint="eastAsia"/>
          <w:b/>
          <w:bCs/>
        </w:rPr>
        <w:t>.</w:t>
      </w:r>
      <w:r w:rsidR="00E247CC">
        <w:rPr>
          <w:rFonts w:hint="eastAsia"/>
          <w:b/>
          <w:bCs/>
        </w:rPr>
        <w:t xml:space="preserve"> </w:t>
      </w:r>
      <w:r w:rsidR="00E247CC">
        <w:rPr>
          <w:b/>
          <w:bCs/>
        </w:rPr>
        <w:t>About</w:t>
      </w:r>
    </w:p>
    <w:p w:rsidR="005B36FF" w:rsidRDefault="007D759F">
      <w:r>
        <w:rPr>
          <w:rFonts w:hint="eastAsia"/>
        </w:rPr>
        <w:t>C</w:t>
      </w:r>
      <w:r>
        <w:t>heck the UI development log and other information</w:t>
      </w:r>
    </w:p>
    <w:p w:rsidR="005B36FF" w:rsidRDefault="00FD6EF3">
      <w:r>
        <w:rPr>
          <w:noProof/>
        </w:rPr>
        <w:drawing>
          <wp:inline distT="0" distB="0" distL="114300" distR="114300">
            <wp:extent cx="2789824" cy="2113280"/>
            <wp:effectExtent l="1905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cstate="print"/>
                    <a:stretch>
                      <a:fillRect/>
                    </a:stretch>
                  </pic:blipFill>
                  <pic:spPr>
                    <a:xfrm>
                      <a:off x="0" y="0"/>
                      <a:ext cx="2789824" cy="2113280"/>
                    </a:xfrm>
                    <a:prstGeom prst="rect">
                      <a:avLst/>
                    </a:prstGeom>
                    <a:noFill/>
                    <a:ln>
                      <a:noFill/>
                    </a:ln>
                  </pic:spPr>
                </pic:pic>
              </a:graphicData>
            </a:graphic>
          </wp:inline>
        </w:drawing>
      </w:r>
    </w:p>
    <w:p w:rsidR="005B36FF" w:rsidRDefault="005B36FF"/>
    <w:sectPr w:rsidR="005B36FF" w:rsidSect="005B36FF">
      <w:pgSz w:w="11906" w:h="16838"/>
      <w:pgMar w:top="1157"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DAD18B0"/>
    <w:rsid w:val="0000159E"/>
    <w:rsid w:val="000422B3"/>
    <w:rsid w:val="00055D6A"/>
    <w:rsid w:val="000A1448"/>
    <w:rsid w:val="000A3014"/>
    <w:rsid w:val="000B03BB"/>
    <w:rsid w:val="000C0AA4"/>
    <w:rsid w:val="000D3C8F"/>
    <w:rsid w:val="000E4D38"/>
    <w:rsid w:val="000F335B"/>
    <w:rsid w:val="000F5A0C"/>
    <w:rsid w:val="001028C2"/>
    <w:rsid w:val="00102F9D"/>
    <w:rsid w:val="0010311B"/>
    <w:rsid w:val="0010614E"/>
    <w:rsid w:val="001146EE"/>
    <w:rsid w:val="001235A4"/>
    <w:rsid w:val="00124BB2"/>
    <w:rsid w:val="001271E1"/>
    <w:rsid w:val="00152546"/>
    <w:rsid w:val="00165EBC"/>
    <w:rsid w:val="00171245"/>
    <w:rsid w:val="00186963"/>
    <w:rsid w:val="001913AC"/>
    <w:rsid w:val="0019504D"/>
    <w:rsid w:val="001A090C"/>
    <w:rsid w:val="001A301F"/>
    <w:rsid w:val="001B0059"/>
    <w:rsid w:val="001C0C8B"/>
    <w:rsid w:val="002032AC"/>
    <w:rsid w:val="00211215"/>
    <w:rsid w:val="00211A1C"/>
    <w:rsid w:val="00227FD3"/>
    <w:rsid w:val="002316F9"/>
    <w:rsid w:val="00233BBE"/>
    <w:rsid w:val="00254969"/>
    <w:rsid w:val="0025737B"/>
    <w:rsid w:val="0026052D"/>
    <w:rsid w:val="00262009"/>
    <w:rsid w:val="00270914"/>
    <w:rsid w:val="00270FF4"/>
    <w:rsid w:val="00282D81"/>
    <w:rsid w:val="00295940"/>
    <w:rsid w:val="002A3B21"/>
    <w:rsid w:val="002A4AD9"/>
    <w:rsid w:val="002B0696"/>
    <w:rsid w:val="002C4283"/>
    <w:rsid w:val="002E0CEF"/>
    <w:rsid w:val="002E3F1E"/>
    <w:rsid w:val="002F6050"/>
    <w:rsid w:val="00316E6A"/>
    <w:rsid w:val="00330C2E"/>
    <w:rsid w:val="0038391A"/>
    <w:rsid w:val="0038420E"/>
    <w:rsid w:val="00385A1F"/>
    <w:rsid w:val="00393C99"/>
    <w:rsid w:val="00395D9A"/>
    <w:rsid w:val="003C43EC"/>
    <w:rsid w:val="003D5B17"/>
    <w:rsid w:val="003D64B1"/>
    <w:rsid w:val="003E4C6D"/>
    <w:rsid w:val="003E7F73"/>
    <w:rsid w:val="003F0868"/>
    <w:rsid w:val="004144AF"/>
    <w:rsid w:val="004340DF"/>
    <w:rsid w:val="00446C4A"/>
    <w:rsid w:val="00453FEB"/>
    <w:rsid w:val="00454C0D"/>
    <w:rsid w:val="00460A47"/>
    <w:rsid w:val="00465F7D"/>
    <w:rsid w:val="00494D0A"/>
    <w:rsid w:val="004B0105"/>
    <w:rsid w:val="004D4EA3"/>
    <w:rsid w:val="004E1E3D"/>
    <w:rsid w:val="004E4626"/>
    <w:rsid w:val="004E6870"/>
    <w:rsid w:val="004E7FD3"/>
    <w:rsid w:val="004F2E66"/>
    <w:rsid w:val="00506F54"/>
    <w:rsid w:val="00520471"/>
    <w:rsid w:val="005207F7"/>
    <w:rsid w:val="00523F2A"/>
    <w:rsid w:val="005339CC"/>
    <w:rsid w:val="005369C1"/>
    <w:rsid w:val="00544155"/>
    <w:rsid w:val="005459B7"/>
    <w:rsid w:val="00555C89"/>
    <w:rsid w:val="005561F7"/>
    <w:rsid w:val="005610F5"/>
    <w:rsid w:val="00561D86"/>
    <w:rsid w:val="0056751A"/>
    <w:rsid w:val="005706B3"/>
    <w:rsid w:val="00570D9A"/>
    <w:rsid w:val="00574F57"/>
    <w:rsid w:val="00575ADD"/>
    <w:rsid w:val="005B36FF"/>
    <w:rsid w:val="005B3C68"/>
    <w:rsid w:val="005B70B9"/>
    <w:rsid w:val="005C5E85"/>
    <w:rsid w:val="005D1CD0"/>
    <w:rsid w:val="005F77A4"/>
    <w:rsid w:val="006040DA"/>
    <w:rsid w:val="00606150"/>
    <w:rsid w:val="0060746D"/>
    <w:rsid w:val="00620821"/>
    <w:rsid w:val="00623094"/>
    <w:rsid w:val="006335C0"/>
    <w:rsid w:val="00663373"/>
    <w:rsid w:val="00665146"/>
    <w:rsid w:val="0067395C"/>
    <w:rsid w:val="00674E01"/>
    <w:rsid w:val="00693CFE"/>
    <w:rsid w:val="00695686"/>
    <w:rsid w:val="006B0F32"/>
    <w:rsid w:val="006B3A1B"/>
    <w:rsid w:val="006E4823"/>
    <w:rsid w:val="006E4A53"/>
    <w:rsid w:val="006F1D0C"/>
    <w:rsid w:val="0071252B"/>
    <w:rsid w:val="00721E57"/>
    <w:rsid w:val="00723A57"/>
    <w:rsid w:val="0072717A"/>
    <w:rsid w:val="00731250"/>
    <w:rsid w:val="00732615"/>
    <w:rsid w:val="00750F10"/>
    <w:rsid w:val="007523E3"/>
    <w:rsid w:val="00761124"/>
    <w:rsid w:val="00772BD1"/>
    <w:rsid w:val="0078075A"/>
    <w:rsid w:val="007A4552"/>
    <w:rsid w:val="007A47D6"/>
    <w:rsid w:val="007B1F79"/>
    <w:rsid w:val="007B732D"/>
    <w:rsid w:val="007D0CA5"/>
    <w:rsid w:val="007D40EC"/>
    <w:rsid w:val="007D759F"/>
    <w:rsid w:val="00836842"/>
    <w:rsid w:val="00846922"/>
    <w:rsid w:val="00846D97"/>
    <w:rsid w:val="0085435B"/>
    <w:rsid w:val="00855926"/>
    <w:rsid w:val="00871835"/>
    <w:rsid w:val="0087329C"/>
    <w:rsid w:val="00874BD7"/>
    <w:rsid w:val="008A235E"/>
    <w:rsid w:val="008A674F"/>
    <w:rsid w:val="008A69EC"/>
    <w:rsid w:val="008D532D"/>
    <w:rsid w:val="008E5320"/>
    <w:rsid w:val="008E6867"/>
    <w:rsid w:val="008F5585"/>
    <w:rsid w:val="008F6F9E"/>
    <w:rsid w:val="009070D3"/>
    <w:rsid w:val="00912F4A"/>
    <w:rsid w:val="0091613C"/>
    <w:rsid w:val="009337B6"/>
    <w:rsid w:val="00940BA2"/>
    <w:rsid w:val="00942AF4"/>
    <w:rsid w:val="00945047"/>
    <w:rsid w:val="009500F4"/>
    <w:rsid w:val="00966D27"/>
    <w:rsid w:val="00985330"/>
    <w:rsid w:val="009D247D"/>
    <w:rsid w:val="009E5799"/>
    <w:rsid w:val="00A13302"/>
    <w:rsid w:val="00A34083"/>
    <w:rsid w:val="00A346C1"/>
    <w:rsid w:val="00A70BF0"/>
    <w:rsid w:val="00A86CD7"/>
    <w:rsid w:val="00A93908"/>
    <w:rsid w:val="00A96886"/>
    <w:rsid w:val="00AA557E"/>
    <w:rsid w:val="00AB2B6C"/>
    <w:rsid w:val="00AC1780"/>
    <w:rsid w:val="00AC734B"/>
    <w:rsid w:val="00AD3A4B"/>
    <w:rsid w:val="00AD6E6D"/>
    <w:rsid w:val="00B127F2"/>
    <w:rsid w:val="00B42EA6"/>
    <w:rsid w:val="00B45BF3"/>
    <w:rsid w:val="00BD54FB"/>
    <w:rsid w:val="00BD7F17"/>
    <w:rsid w:val="00BE78F2"/>
    <w:rsid w:val="00BF2750"/>
    <w:rsid w:val="00BF4B91"/>
    <w:rsid w:val="00C12744"/>
    <w:rsid w:val="00C20500"/>
    <w:rsid w:val="00C20C60"/>
    <w:rsid w:val="00C2132F"/>
    <w:rsid w:val="00C3310D"/>
    <w:rsid w:val="00C404E9"/>
    <w:rsid w:val="00C44C25"/>
    <w:rsid w:val="00C55BCD"/>
    <w:rsid w:val="00CB0594"/>
    <w:rsid w:val="00CB42F9"/>
    <w:rsid w:val="00CC48B6"/>
    <w:rsid w:val="00CC73B9"/>
    <w:rsid w:val="00CD2A36"/>
    <w:rsid w:val="00CD3D3F"/>
    <w:rsid w:val="00CE63A5"/>
    <w:rsid w:val="00D36C28"/>
    <w:rsid w:val="00D62167"/>
    <w:rsid w:val="00D672A8"/>
    <w:rsid w:val="00D75669"/>
    <w:rsid w:val="00D803F5"/>
    <w:rsid w:val="00D924F2"/>
    <w:rsid w:val="00D94E90"/>
    <w:rsid w:val="00DA67EF"/>
    <w:rsid w:val="00DE5D25"/>
    <w:rsid w:val="00E20114"/>
    <w:rsid w:val="00E247CC"/>
    <w:rsid w:val="00E36EC3"/>
    <w:rsid w:val="00E427DE"/>
    <w:rsid w:val="00E545AF"/>
    <w:rsid w:val="00E5732B"/>
    <w:rsid w:val="00E665F0"/>
    <w:rsid w:val="00EB18E4"/>
    <w:rsid w:val="00EC5702"/>
    <w:rsid w:val="00EF7367"/>
    <w:rsid w:val="00F101BD"/>
    <w:rsid w:val="00F234F8"/>
    <w:rsid w:val="00F24918"/>
    <w:rsid w:val="00F24978"/>
    <w:rsid w:val="00F44395"/>
    <w:rsid w:val="00F46350"/>
    <w:rsid w:val="00F46B71"/>
    <w:rsid w:val="00F668A3"/>
    <w:rsid w:val="00F70CB2"/>
    <w:rsid w:val="00F81E59"/>
    <w:rsid w:val="00F94A8B"/>
    <w:rsid w:val="00FD66D7"/>
    <w:rsid w:val="00FD6EF3"/>
    <w:rsid w:val="00FE59B7"/>
    <w:rsid w:val="00FF55E8"/>
    <w:rsid w:val="04DB66A9"/>
    <w:rsid w:val="05971107"/>
    <w:rsid w:val="0774137E"/>
    <w:rsid w:val="0DAD18B0"/>
    <w:rsid w:val="0ECF2096"/>
    <w:rsid w:val="115064FE"/>
    <w:rsid w:val="123E409D"/>
    <w:rsid w:val="13987948"/>
    <w:rsid w:val="167560C3"/>
    <w:rsid w:val="1D286EA7"/>
    <w:rsid w:val="25D97A66"/>
    <w:rsid w:val="295D6ACB"/>
    <w:rsid w:val="2AA23B6C"/>
    <w:rsid w:val="3B9F77C5"/>
    <w:rsid w:val="3F581817"/>
    <w:rsid w:val="44505663"/>
    <w:rsid w:val="519B138A"/>
    <w:rsid w:val="57C24B44"/>
    <w:rsid w:val="59C56FFD"/>
    <w:rsid w:val="5CB13914"/>
    <w:rsid w:val="5FCE155B"/>
    <w:rsid w:val="623218AD"/>
    <w:rsid w:val="646D57AE"/>
    <w:rsid w:val="6ACE5E07"/>
    <w:rsid w:val="6C03387F"/>
    <w:rsid w:val="6E20531C"/>
    <w:rsid w:val="6FEF160E"/>
    <w:rsid w:val="72D57BA2"/>
    <w:rsid w:val="74E802CD"/>
    <w:rsid w:val="764A4025"/>
    <w:rsid w:val="7F4468B5"/>
    <w:rsid w:val="7FE7005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enu v:ext="edit" fillcolor="red" strokecolor="#c00000"/>
    </o:shapedefaults>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36FF"/>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1271E1"/>
    <w:rPr>
      <w:sz w:val="18"/>
      <w:szCs w:val="18"/>
    </w:rPr>
  </w:style>
  <w:style w:type="character" w:customStyle="1" w:styleId="Char">
    <w:name w:val="批注框文本 Char"/>
    <w:basedOn w:val="a0"/>
    <w:link w:val="a3"/>
    <w:rsid w:val="001271E1"/>
    <w:rPr>
      <w:kern w:val="2"/>
      <w:sz w:val="18"/>
      <w:szCs w:val="18"/>
    </w:rPr>
  </w:style>
  <w:style w:type="paragraph" w:styleId="a4">
    <w:name w:val="List Paragraph"/>
    <w:basedOn w:val="a"/>
    <w:uiPriority w:val="99"/>
    <w:unhideWhenUsed/>
    <w:rsid w:val="00F24978"/>
    <w:pPr>
      <w:ind w:left="720"/>
      <w:contextualSpacing/>
    </w:pPr>
  </w:style>
</w:styles>
</file>

<file path=word/webSettings.xml><?xml version="1.0" encoding="utf-8"?>
<w:webSettings xmlns:r="http://schemas.openxmlformats.org/officeDocument/2006/relationships" xmlns:w="http://schemas.openxmlformats.org/wordprocessingml/2006/main">
  <w:divs>
    <w:div w:id="1886865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502477-0281-45BC-9368-672549D47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ICE</dc:creator>
  <cp:lastModifiedBy>Administrator</cp:lastModifiedBy>
  <cp:revision>2</cp:revision>
  <dcterms:created xsi:type="dcterms:W3CDTF">2022-03-05T03:56:00Z</dcterms:created>
  <dcterms:modified xsi:type="dcterms:W3CDTF">2022-03-05T03:56:00Z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C900AAF5422648FCB9827ED3040736C2</vt:lpwstr>
  </property>
</Properties>
</file>