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A4A3" w14:textId="77777777" w:rsidR="00D947B4" w:rsidRDefault="00000000">
      <w:pPr>
        <w:pStyle w:val="Standard"/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D947B4" w14:paraId="463C599F" w14:textId="7777777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4F37C" w14:textId="77777777" w:rsidR="00D947B4" w:rsidRDefault="00000000">
            <w:pPr>
              <w:spacing w:before="240" w:after="240"/>
              <w:jc w:val="center"/>
            </w:pPr>
            <w:r>
              <w:rPr>
                <w:b/>
                <w:noProof/>
              </w:rPr>
              <w:drawing>
                <wp:inline distT="0" distB="0" distL="0" distR="0" wp14:anchorId="5F952A93" wp14:editId="788F451B">
                  <wp:extent cx="732242" cy="829799"/>
                  <wp:effectExtent l="0" t="0" r="0" b="8401"/>
                  <wp:docPr id="1458370189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42" cy="829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D8FAC" w14:textId="77777777" w:rsidR="00D947B4" w:rsidRDefault="00000000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14:paraId="43ED9918" w14:textId="77777777" w:rsidR="00D947B4" w:rsidRDefault="00000000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0D16FEDF" w14:textId="77777777" w:rsidR="00D947B4" w:rsidRDefault="00000000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144713D6" w14:textId="77777777" w:rsidR="00D947B4" w:rsidRDefault="00D947B4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5D0C1E0" w14:textId="77777777" w:rsidR="00D947B4" w:rsidRDefault="00000000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E46A88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34AA6CA4" w14:textId="77777777" w:rsidR="00D947B4" w:rsidRDefault="00000000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(ФН11)</w:t>
      </w:r>
      <w:r>
        <w:rPr>
          <w:sz w:val="28"/>
        </w:rPr>
        <w:t>_</w:t>
      </w:r>
    </w:p>
    <w:p w14:paraId="0916A73F" w14:textId="77777777" w:rsidR="00D947B4" w:rsidRDefault="00000000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451AE34B" w14:textId="77777777" w:rsidR="00D947B4" w:rsidRDefault="00000000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338E920F" w14:textId="77777777" w:rsidR="00D947B4" w:rsidRDefault="00000000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по лабораторной работе № 2</w:t>
      </w:r>
    </w:p>
    <w:p w14:paraId="7F860CCE" w14:textId="77777777" w:rsidR="00D947B4" w:rsidRDefault="00000000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Название лабораторной работы: </w:t>
      </w:r>
      <w:r w:rsidRPr="003E1F9A">
        <w:rPr>
          <w:bCs/>
          <w:sz w:val="28"/>
          <w:szCs w:val="28"/>
        </w:rPr>
        <w:t>Программирование разветвляющегося вычислительного процесса.</w:t>
      </w:r>
    </w:p>
    <w:p w14:paraId="54A6465A" w14:textId="77777777" w:rsidR="00D947B4" w:rsidRDefault="00000000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09E5CCEE" w14:textId="77777777" w:rsidR="00D947B4" w:rsidRDefault="00D947B4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4FF37EF5" w14:textId="77777777" w:rsidR="00D947B4" w:rsidRDefault="00000000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4B5A5532" w14:textId="77777777" w:rsidR="00D947B4" w:rsidRDefault="00000000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r>
        <w:rPr>
          <w:szCs w:val="28"/>
          <w:u w:val="single"/>
        </w:rPr>
        <w:t>К.М. Богданов__</w:t>
      </w:r>
    </w:p>
    <w:p w14:paraId="638330FC" w14:textId="77777777" w:rsidR="00D947B4" w:rsidRDefault="00000000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>(Подпись, дата)                          (И.О. Фамилия)</w:t>
      </w:r>
    </w:p>
    <w:p w14:paraId="3AFB1AE0" w14:textId="77777777" w:rsidR="00D947B4" w:rsidRDefault="00000000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4E42C95C" w14:textId="77777777" w:rsidR="00D947B4" w:rsidRDefault="00000000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r>
        <w:rPr>
          <w:szCs w:val="28"/>
          <w:u w:val="single"/>
        </w:rPr>
        <w:t xml:space="preserve">Т.Н. </w:t>
      </w:r>
      <w:proofErr w:type="spellStart"/>
      <w:r>
        <w:rPr>
          <w:szCs w:val="28"/>
          <w:u w:val="single"/>
        </w:rPr>
        <w:t>Ничушкина</w:t>
      </w:r>
      <w:proofErr w:type="spellEnd"/>
    </w:p>
    <w:p w14:paraId="73339AEC" w14:textId="77777777" w:rsidR="00D947B4" w:rsidRDefault="00000000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дата)                            (И.О. Фамилия)  </w:t>
      </w:r>
    </w:p>
    <w:p w14:paraId="1DCB3B09" w14:textId="77777777" w:rsidR="00D947B4" w:rsidRDefault="00D947B4">
      <w:pPr>
        <w:pStyle w:val="Standard"/>
        <w:spacing w:line="300" w:lineRule="exact"/>
        <w:rPr>
          <w:sz w:val="18"/>
          <w:szCs w:val="18"/>
        </w:rPr>
      </w:pPr>
    </w:p>
    <w:p w14:paraId="18A47FF2" w14:textId="77777777" w:rsidR="00D947B4" w:rsidRDefault="00D947B4">
      <w:pPr>
        <w:pStyle w:val="Standard"/>
        <w:spacing w:line="300" w:lineRule="exact"/>
        <w:rPr>
          <w:sz w:val="18"/>
          <w:szCs w:val="18"/>
        </w:rPr>
      </w:pPr>
    </w:p>
    <w:p w14:paraId="79CD18D0" w14:textId="77777777" w:rsidR="00D947B4" w:rsidRDefault="00D947B4">
      <w:pPr>
        <w:pStyle w:val="Standard"/>
        <w:spacing w:line="300" w:lineRule="exact"/>
        <w:rPr>
          <w:sz w:val="18"/>
          <w:szCs w:val="18"/>
        </w:rPr>
      </w:pPr>
    </w:p>
    <w:p w14:paraId="4C3DE2B7" w14:textId="77777777" w:rsidR="00D947B4" w:rsidRDefault="00000000">
      <w:pPr>
        <w:pStyle w:val="Standard"/>
        <w:jc w:val="center"/>
      </w:pPr>
      <w:r>
        <w:rPr>
          <w:sz w:val="24"/>
        </w:rPr>
        <w:t>Москва, 2025</w:t>
      </w:r>
    </w:p>
    <w:p w14:paraId="7D2F69C2" w14:textId="77777777" w:rsidR="00D947B4" w:rsidRDefault="00000000">
      <w:pPr>
        <w:pStyle w:val="a7"/>
        <w:pageBreakBefore/>
        <w:jc w:val="both"/>
      </w:pPr>
      <w:r>
        <w:lastRenderedPageBreak/>
        <w:t>Программирование разветвляющегося вычислительного процесса.</w:t>
      </w:r>
    </w:p>
    <w:p w14:paraId="1EF92B2B" w14:textId="77777777" w:rsidR="00D947B4" w:rsidRDefault="00000000">
      <w:pPr>
        <w:pStyle w:val="Standard"/>
        <w:spacing w:line="360" w:lineRule="auto"/>
        <w:jc w:val="both"/>
      </w:pPr>
      <w:r>
        <w:rPr>
          <w:b/>
          <w:szCs w:val="28"/>
        </w:rPr>
        <w:tab/>
        <w:t xml:space="preserve">Цель: </w:t>
      </w:r>
      <w:r>
        <w:rPr>
          <w:bCs/>
          <w:szCs w:val="28"/>
        </w:rPr>
        <w:t>изучить операторы организации ветвления, приемы создания программ, обеспечивающих выполнение альтернативных действий.</w:t>
      </w:r>
    </w:p>
    <w:p w14:paraId="57F9D57B" w14:textId="737CA325" w:rsidR="00D947B4" w:rsidRDefault="00000000">
      <w:pPr>
        <w:pStyle w:val="a6"/>
        <w:spacing w:after="159"/>
      </w:pPr>
      <w:r>
        <w:rPr>
          <w:b/>
          <w:bCs/>
        </w:rPr>
        <w:tab/>
        <w:t xml:space="preserve">Задание: </w:t>
      </w:r>
      <w:r>
        <w:t>определить принадлежность точки с координатами (</w:t>
      </w:r>
      <w:r w:rsidR="00E46A88">
        <w:t>X, Y</w:t>
      </w:r>
      <w:r>
        <w:t>) заштрихованной части плоскости (Рисунок 1). Протестировать все ветви алгоритма.</w:t>
      </w:r>
      <w:r w:rsidR="00487EC8">
        <w:t xml:space="preserve"> На рисунке 1 изображена искомая область поиска.</w:t>
      </w:r>
    </w:p>
    <w:p w14:paraId="267FA6C1" w14:textId="77777777" w:rsidR="00D947B4" w:rsidRDefault="00000000" w:rsidP="00E46A88">
      <w:pPr>
        <w:pStyle w:val="Standard"/>
        <w:jc w:val="center"/>
      </w:pPr>
      <w:r>
        <w:rPr>
          <w:noProof/>
          <w:sz w:val="24"/>
        </w:rPr>
        <mc:AlternateContent>
          <mc:Choice Requires="wps">
            <w:drawing>
              <wp:inline distT="0" distB="0" distL="0" distR="0" wp14:anchorId="2B5B18BE" wp14:editId="60D0F548">
                <wp:extent cx="1442722" cy="1429380"/>
                <wp:effectExtent l="0" t="0" r="5078" b="18420"/>
                <wp:docPr id="1916684420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2" cy="142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3E9D75E" w14:textId="50F1248A" w:rsidR="00D947B4" w:rsidRDefault="00000000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i w:val="0"/>
                                <w:iCs w:val="0"/>
                                <w:kern w:val="0"/>
                                <w:szCs w:val="28"/>
                                <w:lang w:eastAsia="ru-RU" w:bidi="ar-SA"/>
                              </w:rPr>
                              <w:object w:dxaOrig="2940" w:dyaOrig="2955" w14:anchorId="04C76711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Объект1" o:spid="_x0000_i1026" type="#_x0000_t75" alt="Объект OLE" style="width:113.2pt;height:112.45pt;visibility:visible;mso-wrap-style:square">
                                  <v:imagedata r:id="rId8" o:title="Объект OLE"/>
                                </v:shape>
                                <o:OLEObject Type="Embed" ProgID="PBrush" ShapeID="Объект1" DrawAspect="Content" ObjectID="_1825061919" r:id="rId9"/>
                              </w:object>
                            </w:r>
                            <w:r>
                              <w:rPr>
                                <w:i w:val="0"/>
                                <w:iCs w:val="0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5B18BE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6" type="#_x0000_t202" style="width:113.6pt;height:112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" filled="f" stroked="f">
                <v:textbox style="mso-fit-shape-to-text:t" inset="0,0,0,0">
                  <w:txbxContent>
                    <w:p w14:paraId="73E9D75E" w14:textId="50F1248A" w:rsidR="00D947B4" w:rsidRDefault="00000000">
                      <w:pPr>
                        <w:pStyle w:val="Figure"/>
                        <w:jc w:val="center"/>
                      </w:pPr>
                      <w:r>
                        <w:rPr>
                          <w:i w:val="0"/>
                          <w:iCs w:val="0"/>
                          <w:kern w:val="0"/>
                          <w:szCs w:val="28"/>
                          <w:lang w:eastAsia="ru-RU" w:bidi="ar-SA"/>
                        </w:rPr>
                        <w:object w:dxaOrig="2940" w:dyaOrig="2955" w14:anchorId="04C76711">
                          <v:shape id="Объект1" o:spid="_x0000_i1026" type="#_x0000_t75" alt="Объект OLE" style="width:113.2pt;height:112.45pt;visibility:visible;mso-wrap-style:square">
                            <v:imagedata r:id="rId8" o:title="Объект OLE"/>
                          </v:shape>
                          <o:OLEObject Type="Embed" ProgID="PBrush" ShapeID="Объект1" DrawAspect="Content" ObjectID="_1825061919" r:id="rId10"/>
                        </w:object>
                      </w:r>
                      <w:r>
                        <w:rPr>
                          <w:i w:val="0"/>
                          <w:iCs w:val="0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E2A822" w14:textId="5533D277" w:rsidR="00A72F8E" w:rsidRDefault="00A72F8E" w:rsidP="00E46A88">
      <w:pPr>
        <w:pStyle w:val="Standard"/>
        <w:jc w:val="center"/>
      </w:pPr>
      <w:r>
        <w:t>Рисунок 1 – искомая область</w:t>
      </w:r>
    </w:p>
    <w:p w14:paraId="0A2CF024" w14:textId="77777777" w:rsidR="00D947B4" w:rsidRDefault="00D947B4">
      <w:pPr>
        <w:pStyle w:val="Standard"/>
        <w:jc w:val="both"/>
        <w:rPr>
          <w:sz w:val="24"/>
        </w:rPr>
      </w:pPr>
    </w:p>
    <w:p w14:paraId="79054721" w14:textId="77777777" w:rsidR="00D947B4" w:rsidRDefault="00000000">
      <w:pPr>
        <w:pStyle w:val="a6"/>
      </w:pPr>
      <w:r>
        <w:rPr>
          <w:b/>
          <w:bCs/>
          <w:sz w:val="24"/>
        </w:rPr>
        <w:tab/>
      </w:r>
      <w:r>
        <w:rPr>
          <w:b/>
          <w:bCs/>
        </w:rPr>
        <w:t xml:space="preserve">Анализ: </w:t>
      </w:r>
      <w:r>
        <w:t>как показывает анализ рисунка, заштрихованная область образуется пересечением 4 линий, математически описываемых следующими уравнениями:</w:t>
      </w:r>
    </w:p>
    <w:p w14:paraId="5A86A3B7" w14:textId="77777777" w:rsidR="00D947B4" w:rsidRDefault="00000000" w:rsidP="003E1F9A">
      <w:pPr>
        <w:pStyle w:val="a6"/>
        <w:numPr>
          <w:ilvl w:val="0"/>
          <w:numId w:val="3"/>
        </w:numPr>
        <w:rPr>
          <w:lang w:val="en-US"/>
        </w:rPr>
      </w:pPr>
      <w:r>
        <w:rPr>
          <w:lang w:val="en-US"/>
        </w:rPr>
        <w:t>y = x – 1</w:t>
      </w:r>
    </w:p>
    <w:p w14:paraId="7A437E84" w14:textId="77777777" w:rsidR="00D947B4" w:rsidRDefault="00000000" w:rsidP="003E1F9A">
      <w:pPr>
        <w:pStyle w:val="a6"/>
        <w:numPr>
          <w:ilvl w:val="0"/>
          <w:numId w:val="3"/>
        </w:numPr>
        <w:rPr>
          <w:lang w:val="en-US"/>
        </w:rPr>
      </w:pPr>
      <w:r>
        <w:rPr>
          <w:lang w:val="en-US"/>
        </w:rPr>
        <w:t>y = -x – 1</w:t>
      </w:r>
    </w:p>
    <w:p w14:paraId="0A598265" w14:textId="77777777" w:rsidR="00D947B4" w:rsidRDefault="00000000" w:rsidP="003E1F9A">
      <w:pPr>
        <w:pStyle w:val="a6"/>
        <w:numPr>
          <w:ilvl w:val="0"/>
          <w:numId w:val="3"/>
        </w:numPr>
        <w:rPr>
          <w:lang w:val="en-US"/>
        </w:rPr>
      </w:pPr>
      <w:r>
        <w:rPr>
          <w:lang w:val="en-US"/>
        </w:rPr>
        <w:t>y = x + 1</w:t>
      </w:r>
    </w:p>
    <w:p w14:paraId="26EC1AA9" w14:textId="77777777" w:rsidR="00D947B4" w:rsidRDefault="00000000" w:rsidP="003E1F9A">
      <w:pPr>
        <w:pStyle w:val="a6"/>
        <w:numPr>
          <w:ilvl w:val="0"/>
          <w:numId w:val="3"/>
        </w:numPr>
        <w:rPr>
          <w:lang w:val="en-US"/>
        </w:rPr>
      </w:pPr>
      <w:r>
        <w:rPr>
          <w:lang w:val="en-US"/>
        </w:rPr>
        <w:t>y = -x + 1</w:t>
      </w:r>
    </w:p>
    <w:p w14:paraId="4AC78130" w14:textId="38677826" w:rsidR="00D947B4" w:rsidRDefault="00000000">
      <w:pPr>
        <w:pStyle w:val="a6"/>
      </w:pPr>
      <w:r>
        <w:tab/>
      </w:r>
      <w:r w:rsidR="00DF58F0">
        <w:t>Для вхождения в область точки</w:t>
      </w:r>
      <w:r>
        <w:t xml:space="preserve"> ее координаты должны удовлетворять 4 условиям</w:t>
      </w:r>
    </w:p>
    <w:p w14:paraId="62B3E654" w14:textId="77777777" w:rsidR="00D947B4" w:rsidRDefault="00000000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>
        <w:rPr>
          <w:b/>
          <w:bCs/>
          <w:szCs w:val="28"/>
          <w:lang w:val="en-US"/>
        </w:rPr>
        <w:t>y</w:t>
      </w:r>
      <w:r>
        <w:rPr>
          <w:b/>
          <w:bCs/>
          <w:szCs w:val="28"/>
        </w:rPr>
        <w:t>&lt;=-</w:t>
      </w:r>
      <w:r>
        <w:rPr>
          <w:b/>
          <w:bCs/>
          <w:szCs w:val="28"/>
          <w:lang w:val="en-US"/>
        </w:rPr>
        <w:t>x</w:t>
      </w:r>
      <w:r>
        <w:rPr>
          <w:b/>
          <w:bCs/>
          <w:szCs w:val="28"/>
        </w:rPr>
        <w:t xml:space="preserve">, </w:t>
      </w:r>
      <w:r>
        <w:rPr>
          <w:bCs/>
          <w:szCs w:val="28"/>
        </w:rPr>
        <w:t>и</w:t>
      </w:r>
      <w:r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y</w:t>
      </w:r>
      <w:r>
        <w:rPr>
          <w:b/>
          <w:bCs/>
          <w:szCs w:val="28"/>
        </w:rPr>
        <w:t>&gt;=</w:t>
      </w:r>
      <w:r>
        <w:rPr>
          <w:b/>
          <w:bCs/>
          <w:szCs w:val="28"/>
          <w:lang w:val="en-US"/>
        </w:rPr>
        <w:t>x</w:t>
      </w:r>
      <w:r>
        <w:rPr>
          <w:b/>
          <w:bCs/>
          <w:szCs w:val="28"/>
        </w:rPr>
        <w:t xml:space="preserve">, </w:t>
      </w:r>
      <w:r>
        <w:rPr>
          <w:bCs/>
          <w:szCs w:val="28"/>
        </w:rPr>
        <w:t>и</w:t>
      </w:r>
      <w:r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y</w:t>
      </w:r>
      <w:r>
        <w:rPr>
          <w:b/>
          <w:bCs/>
          <w:szCs w:val="28"/>
        </w:rPr>
        <w:t>&gt;=-</w:t>
      </w:r>
      <w:r>
        <w:rPr>
          <w:b/>
          <w:bCs/>
          <w:szCs w:val="28"/>
          <w:lang w:val="en-US"/>
        </w:rPr>
        <w:t>x</w:t>
      </w:r>
      <w:r>
        <w:rPr>
          <w:b/>
          <w:bCs/>
          <w:szCs w:val="28"/>
        </w:rPr>
        <w:t xml:space="preserve">-2, </w:t>
      </w:r>
      <w:r>
        <w:rPr>
          <w:bCs/>
          <w:szCs w:val="28"/>
        </w:rPr>
        <w:t>и</w:t>
      </w:r>
      <w:r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y</w:t>
      </w:r>
      <w:r>
        <w:rPr>
          <w:b/>
          <w:bCs/>
          <w:szCs w:val="28"/>
        </w:rPr>
        <w:t>&lt;=</w:t>
      </w:r>
      <w:r>
        <w:rPr>
          <w:b/>
          <w:bCs/>
          <w:szCs w:val="28"/>
          <w:lang w:val="en-US"/>
        </w:rPr>
        <w:t>x</w:t>
      </w:r>
      <w:r>
        <w:rPr>
          <w:b/>
          <w:bCs/>
          <w:szCs w:val="28"/>
        </w:rPr>
        <w:t>+1;</w:t>
      </w:r>
    </w:p>
    <w:p w14:paraId="2A9800D4" w14:textId="77777777" w:rsidR="00D947B4" w:rsidRDefault="00000000">
      <w:pPr>
        <w:pStyle w:val="a6"/>
        <w:ind w:firstLine="708"/>
      </w:pPr>
      <w:r>
        <w:t>В остальных случаях точка будет находиться вне заштрихованной области.</w:t>
      </w:r>
    </w:p>
    <w:p w14:paraId="24649677" w14:textId="77777777" w:rsidR="00D947B4" w:rsidRDefault="00000000">
      <w:pPr>
        <w:pStyle w:val="a6"/>
        <w:rPr>
          <w:bCs/>
        </w:rPr>
      </w:pPr>
      <w:r>
        <w:rPr>
          <w:bCs/>
        </w:rPr>
        <w:t>Для решения задачи необходимо проверить все 4 условия, используя операторы ветвления.</w:t>
      </w:r>
    </w:p>
    <w:p w14:paraId="41ED17B7" w14:textId="77777777" w:rsidR="00D947B4" w:rsidRDefault="00D947B4">
      <w:pPr>
        <w:pStyle w:val="a6"/>
        <w:pageBreakBefore/>
        <w:rPr>
          <w:bCs/>
        </w:rPr>
      </w:pPr>
    </w:p>
    <w:p w14:paraId="3FB3A212" w14:textId="256F0C40" w:rsidR="00D947B4" w:rsidRDefault="00000000">
      <w:pPr>
        <w:pStyle w:val="a6"/>
        <w:ind w:firstLine="708"/>
      </w:pPr>
      <w:r>
        <w:t xml:space="preserve">Для успешного тестирования и отладки программы, необходимо выводить не только сведения о принадлежности или не принадлежности точки области, но и указывать причину, по которой очка не принадлежит области. Создадим схему данного </w:t>
      </w:r>
      <w:r w:rsidR="00E46A88">
        <w:t>алгоритма (</w:t>
      </w:r>
      <w:r>
        <w:t>рисунок 2</w:t>
      </w:r>
      <w:r w:rsidR="00324A1B">
        <w:t>, на котором изображена схема алгоритма программы</w:t>
      </w:r>
      <w:r>
        <w:t>).</w:t>
      </w:r>
    </w:p>
    <w:p w14:paraId="674B536C" w14:textId="169A501D" w:rsidR="003950D2" w:rsidRPr="004B0A8A" w:rsidRDefault="00324A1B" w:rsidP="00324A1B">
      <w:pPr>
        <w:pStyle w:val="a6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49AEFAE6" wp14:editId="2F27A9FD">
            <wp:extent cx="5761990" cy="8763755"/>
            <wp:effectExtent l="0" t="0" r="0" b="0"/>
            <wp:docPr id="86927357" name="Рисунок 2" descr="Изображение выглядит как снимок экрана, черно-белый, График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357" name="Рисунок 2" descr="Изображение выглядит как снимок экрана, черно-белый, Графика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982" cy="876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A88">
        <w:t>Рисунок 2 – Схема алгоритма</w:t>
      </w:r>
    </w:p>
    <w:p w14:paraId="0FA5427C" w14:textId="43470AE0" w:rsidR="00324A1B" w:rsidRDefault="00324A1B" w:rsidP="003950D2">
      <w:pPr>
        <w:widowControl/>
        <w:suppressAutoHyphens w:val="0"/>
        <w:spacing w:line="360" w:lineRule="auto"/>
        <w:rPr>
          <w:sz w:val="28"/>
          <w:szCs w:val="28"/>
          <w:lang w:bidi="hi-IN"/>
        </w:rPr>
      </w:pPr>
      <w:r>
        <w:rPr>
          <w:sz w:val="28"/>
          <w:szCs w:val="28"/>
          <w:lang w:bidi="hi-IN"/>
        </w:rPr>
        <w:lastRenderedPageBreak/>
        <w:tab/>
        <w:t>На Листинге 1 приведен код программы</w:t>
      </w:r>
    </w:p>
    <w:p w14:paraId="2C0C6858" w14:textId="08A07B42" w:rsidR="003950D2" w:rsidRPr="004B0A8A" w:rsidRDefault="003950D2" w:rsidP="003950D2">
      <w:pPr>
        <w:widowControl/>
        <w:suppressAutoHyphens w:val="0"/>
        <w:spacing w:line="360" w:lineRule="auto"/>
        <w:rPr>
          <w:sz w:val="28"/>
          <w:szCs w:val="28"/>
          <w:lang w:bidi="hi-IN"/>
        </w:rPr>
      </w:pPr>
      <w:r>
        <w:rPr>
          <w:sz w:val="28"/>
          <w:szCs w:val="28"/>
          <w:lang w:bidi="hi-IN"/>
        </w:rPr>
        <w:t>Листинг</w:t>
      </w:r>
      <w:r w:rsidRPr="004B0A8A">
        <w:rPr>
          <w:sz w:val="28"/>
          <w:szCs w:val="28"/>
          <w:lang w:bidi="hi-IN"/>
        </w:rPr>
        <w:t xml:space="preserve"> 1 – </w:t>
      </w:r>
      <w:r w:rsidR="00324A1B">
        <w:rPr>
          <w:sz w:val="28"/>
          <w:szCs w:val="28"/>
          <w:lang w:bidi="hi-IN"/>
        </w:rPr>
        <w:t>к</w:t>
      </w:r>
      <w:r w:rsidR="004B0A8A">
        <w:rPr>
          <w:sz w:val="28"/>
          <w:szCs w:val="28"/>
          <w:lang w:bidi="hi-IN"/>
        </w:rPr>
        <w:t>од программы</w:t>
      </w:r>
    </w:p>
    <w:p w14:paraId="5312F023" w14:textId="77777777" w:rsidR="003950D2" w:rsidRPr="003E1F9A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 w:rsidRPr="003E1F9A">
        <w:rPr>
          <w:rFonts w:ascii="Cascadia Mono" w:eastAsia="NSimSun" w:hAnsi="Cascadia Mono" w:cs="Cascadia Mono"/>
          <w:color w:val="808080"/>
          <w:kern w:val="0"/>
          <w:sz w:val="19"/>
          <w:szCs w:val="19"/>
          <w:highlight w:val="white"/>
        </w:rPr>
        <w:t>#</w:t>
      </w:r>
      <w:r w:rsidRPr="003950D2">
        <w:rPr>
          <w:rFonts w:ascii="Cascadia Mono" w:eastAsia="NSimSun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3E1F9A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1F9A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3950D2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stdio</w:t>
      </w:r>
      <w:proofErr w:type="spellEnd"/>
      <w:r w:rsidRPr="003E1F9A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.</w:t>
      </w:r>
      <w:r w:rsidRPr="003950D2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  <w:lang w:val="en-US"/>
        </w:rPr>
        <w:t>h</w:t>
      </w:r>
      <w:r w:rsidRPr="003E1F9A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1893506D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50D2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66811F24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94951A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test() {</w:t>
      </w:r>
    </w:p>
    <w:p w14:paraId="1928C4F0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y;</w:t>
      </w:r>
    </w:p>
    <w:p w14:paraId="4C17F166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puts(</w:t>
      </w:r>
      <w:r w:rsidRPr="003950D2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x, y"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D94A81A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scanf_s(</w:t>
      </w:r>
      <w:r w:rsidRPr="003950D2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  <w:lang w:val="en-US"/>
        </w:rPr>
        <w:t>"%f %f"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&amp;x, &amp;y);</w:t>
      </w:r>
    </w:p>
    <w:p w14:paraId="5B01C350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(y &gt;= x - 1)</w:t>
      </w:r>
    </w:p>
    <w:p w14:paraId="6DAEB40B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(y &gt;= -x - 1)</w:t>
      </w:r>
    </w:p>
    <w:p w14:paraId="623DFDFC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(y &lt;= x + 1)</w:t>
      </w:r>
    </w:p>
    <w:p w14:paraId="7F458D47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 xml:space="preserve"> (y &lt;= -x + 1)</w:t>
      </w:r>
    </w:p>
    <w:p w14:paraId="2A49C9BE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"точка (%f, %f) входит в искомую область\n"</w:t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, x, y);</w:t>
      </w:r>
    </w:p>
    <w:p w14:paraId="6BCD35B1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3A91C5EE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"точка (%f, %f) не входит в искомую область, потому что y &gt; -x + 1\n"</w:t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, x, y);</w:t>
      </w:r>
    </w:p>
    <w:p w14:paraId="05631468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45127E32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"точка (%f, %f) не входит в искомую область, потому что y &gt; x + 1\n"</w:t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, x, y);</w:t>
      </w:r>
    </w:p>
    <w:p w14:paraId="718028A4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5CA40BAB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"точка (%f, %f) не входит в искомую область, потому что y &lt; -x -1\n"</w:t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, x, y);</w:t>
      </w:r>
    </w:p>
    <w:p w14:paraId="1C609523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4046166A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</w:rPr>
        <w:t>"точка (%f, %f) не входит в искомую область, потому что y &lt; x - 1\n"</w:t>
      </w: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, x, y);</w:t>
      </w:r>
    </w:p>
    <w:p w14:paraId="5BD6AAE9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6794A5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01BE5C48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EE6DD91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9CEF258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133415AE" w14:textId="77777777" w:rsidR="003950D2" w:rsidRP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setlocale(</w:t>
      </w:r>
      <w:r w:rsidRPr="003950D2">
        <w:rPr>
          <w:rFonts w:ascii="Cascadia Mono" w:eastAsia="NSimSun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3950D2">
        <w:rPr>
          <w:rFonts w:ascii="Cascadia Mono" w:eastAsia="NSimSun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30637D" w14:textId="77777777" w:rsidR="003950D2" w:rsidRDefault="003950D2" w:rsidP="003950D2">
      <w:pPr>
        <w:widowControl/>
        <w:suppressAutoHyphens w:val="0"/>
        <w:autoSpaceDE w:val="0"/>
        <w:adjustRightInd w:val="0"/>
        <w:textAlignment w:val="auto"/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</w:pPr>
      <w:r w:rsidRPr="003950D2"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test</w:t>
      </w:r>
      <w:proofErr w:type="spellEnd"/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7509486" w14:textId="6B65A3D9" w:rsidR="003950D2" w:rsidRPr="003950D2" w:rsidRDefault="003950D2" w:rsidP="003950D2">
      <w:pPr>
        <w:widowControl/>
        <w:suppressAutoHyphens w:val="0"/>
        <w:rPr>
          <w:sz w:val="28"/>
          <w:szCs w:val="28"/>
          <w:lang w:bidi="hi-IN"/>
        </w:rPr>
      </w:pPr>
      <w:r>
        <w:rPr>
          <w:rFonts w:ascii="Cascadia Mono" w:eastAsia="NSimSun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80B5E0" w14:textId="77777777" w:rsidR="00D947B4" w:rsidRDefault="00D947B4">
      <w:pPr>
        <w:pStyle w:val="Standard"/>
        <w:pageBreakBefore/>
        <w:rPr>
          <w:b/>
          <w:bCs/>
          <w:color w:val="000000"/>
          <w:szCs w:val="28"/>
          <w:shd w:val="clear" w:color="auto" w:fill="FFFFFF"/>
        </w:rPr>
      </w:pPr>
    </w:p>
    <w:p w14:paraId="3DCE0B8C" w14:textId="77777777" w:rsidR="00D947B4" w:rsidRDefault="00000000">
      <w:pPr>
        <w:pStyle w:val="Standard"/>
        <w:spacing w:line="360" w:lineRule="auto"/>
        <w:rPr>
          <w:b/>
          <w:bCs/>
          <w:szCs w:val="28"/>
        </w:rPr>
      </w:pPr>
      <w:r>
        <w:rPr>
          <w:b/>
          <w:bCs/>
          <w:color w:val="000000"/>
          <w:sz w:val="19"/>
        </w:rPr>
        <w:tab/>
      </w:r>
      <w:r>
        <w:rPr>
          <w:b/>
          <w:bCs/>
          <w:szCs w:val="28"/>
        </w:rPr>
        <w:t>Тесты:</w:t>
      </w:r>
    </w:p>
    <w:p w14:paraId="198CADB3" w14:textId="258F3311" w:rsidR="00324A1B" w:rsidRDefault="00324A1B" w:rsidP="00324A1B">
      <w:pPr>
        <w:pStyle w:val="Standard"/>
        <w:spacing w:line="360" w:lineRule="auto"/>
        <w:ind w:firstLine="709"/>
      </w:pPr>
      <w:r>
        <w:rPr>
          <w:rFonts w:cs="Times New Roman"/>
          <w:szCs w:val="28"/>
        </w:rPr>
        <w:t>В таблице 1 показаны результаты тестирования программы.</w:t>
      </w:r>
    </w:p>
    <w:p w14:paraId="44A0917E" w14:textId="01A6D9FD" w:rsidR="00487EC8" w:rsidRPr="00E46A88" w:rsidRDefault="00A72F8E" w:rsidP="00324A1B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 xml:space="preserve">Таблица 1 </w:t>
      </w:r>
      <w:r w:rsidR="00487EC8">
        <w:rPr>
          <w:rFonts w:cs="Times New Roman"/>
          <w:szCs w:val="28"/>
        </w:rPr>
        <w:t>–</w:t>
      </w:r>
      <w:r w:rsidRPr="00E46A88">
        <w:rPr>
          <w:rFonts w:cs="Times New Roman"/>
          <w:szCs w:val="28"/>
        </w:rPr>
        <w:t xml:space="preserve"> тесты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3933"/>
        <w:gridCol w:w="3055"/>
      </w:tblGrid>
      <w:tr w:rsidR="00D947B4" w:rsidRPr="00E46A88" w14:paraId="33EB54B7" w14:textId="77777777"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686BA" w14:textId="77777777" w:rsidR="00D947B4" w:rsidRPr="00E46A88" w:rsidRDefault="00000000" w:rsidP="00E46A88">
            <w:pPr>
              <w:pStyle w:val="Standard"/>
              <w:spacing w:line="276" w:lineRule="auto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Исходные данные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B7846" w14:textId="77777777" w:rsidR="00D947B4" w:rsidRPr="00E46A88" w:rsidRDefault="00000000" w:rsidP="00E46A88">
            <w:pPr>
              <w:pStyle w:val="Standard"/>
              <w:spacing w:line="276" w:lineRule="auto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1BBB9" w14:textId="77777777" w:rsidR="00D947B4" w:rsidRPr="00E46A88" w:rsidRDefault="00000000" w:rsidP="00E46A88">
            <w:pPr>
              <w:pStyle w:val="Standard"/>
              <w:spacing w:line="276" w:lineRule="auto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Полученный результат</w:t>
            </w:r>
          </w:p>
        </w:tc>
      </w:tr>
      <w:tr w:rsidR="00D947B4" w:rsidRPr="00E46A88" w14:paraId="024F5442" w14:textId="77777777">
        <w:trPr>
          <w:trHeight w:val="904"/>
        </w:trPr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DC645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1, -2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C4472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 4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A9B29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(1,000000, -2,000000) не входит в искомую область, потому что y &lt; x - 1</w:t>
            </w:r>
          </w:p>
        </w:tc>
      </w:tr>
      <w:tr w:rsidR="00D947B4" w:rsidRPr="00E46A88" w14:paraId="64F51294" w14:textId="77777777"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00BB8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-2, -2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E5DF9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 3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7F8EA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(-2,000000, -2,000000) не входит в искомую область, потому что y &lt; -x -1</w:t>
            </w:r>
          </w:p>
        </w:tc>
      </w:tr>
      <w:tr w:rsidR="00D947B4" w:rsidRPr="00E46A88" w14:paraId="30119C59" w14:textId="77777777"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6B559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-2, 1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7DB4B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во 2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49C6B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(-2,000000, 1,000000) не входит в искомую область, потому что y &gt; x + 1</w:t>
            </w:r>
          </w:p>
        </w:tc>
      </w:tr>
      <w:tr w:rsidR="00D947B4" w:rsidRPr="00E46A88" w14:paraId="6A7A78B7" w14:textId="77777777"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7D654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2, 2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61FBE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 1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CA3F2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(2,000000, 2,000000) не входит в искомую область, потому что y &gt; -x + 1</w:t>
            </w:r>
          </w:p>
        </w:tc>
      </w:tr>
      <w:tr w:rsidR="00D947B4" w:rsidRPr="00E46A88" w14:paraId="47D30853" w14:textId="77777777">
        <w:trPr>
          <w:trHeight w:val="337"/>
        </w:trPr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603C8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-0.5, 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C00CD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во 2 четверти и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776BE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(-0,500000, 0,500000) входит в искомую область</w:t>
            </w:r>
          </w:p>
        </w:tc>
      </w:tr>
      <w:tr w:rsidR="00D947B4" w:rsidRPr="00E46A88" w14:paraId="64B644C4" w14:textId="77777777"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345ED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0.5, 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E5802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 1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3266E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(0,500000, -0,500000) входит в искомую область</w:t>
            </w:r>
          </w:p>
        </w:tc>
      </w:tr>
      <w:tr w:rsidR="00D947B4" w:rsidRPr="00E46A88" w14:paraId="1E012E6C" w14:textId="77777777"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9083E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-0.5, -0.5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E01BA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 3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4EFD2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(-0,500000, -0,500000) входит в искомую область</w:t>
            </w:r>
          </w:p>
        </w:tc>
      </w:tr>
      <w:tr w:rsidR="00D947B4" w:rsidRPr="00E46A88" w14:paraId="17BC3766" w14:textId="77777777">
        <w:tc>
          <w:tcPr>
            <w:tcW w:w="26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EA4A0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  <w:lang w:val="en-US"/>
              </w:rPr>
            </w:pPr>
            <w:r w:rsidRPr="00E46A88">
              <w:rPr>
                <w:rFonts w:cs="Times New Roman"/>
                <w:szCs w:val="28"/>
                <w:lang w:val="en-US"/>
              </w:rPr>
              <w:t>X, Y = 0.5, 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E5B39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находится в 4 четверти и не входит указанную область</w:t>
            </w:r>
          </w:p>
        </w:tc>
        <w:tc>
          <w:tcPr>
            <w:tcW w:w="3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E9664" w14:textId="77777777" w:rsidR="00D947B4" w:rsidRPr="00E46A88" w:rsidRDefault="00000000" w:rsidP="00E46A88">
            <w:pPr>
              <w:pStyle w:val="TableContents"/>
              <w:jc w:val="both"/>
              <w:rPr>
                <w:rFonts w:cs="Times New Roman"/>
                <w:szCs w:val="28"/>
              </w:rPr>
            </w:pPr>
            <w:r w:rsidRPr="00E46A88">
              <w:rPr>
                <w:rFonts w:cs="Times New Roman"/>
                <w:szCs w:val="28"/>
              </w:rPr>
              <w:t>точка (0,500000, 0,500000) входит в искомую область</w:t>
            </w:r>
          </w:p>
        </w:tc>
      </w:tr>
    </w:tbl>
    <w:p w14:paraId="2AA5F8F5" w14:textId="77777777" w:rsidR="00D947B4" w:rsidRPr="00E46A88" w:rsidRDefault="00000000" w:rsidP="00E46A88">
      <w:pPr>
        <w:pStyle w:val="Standard"/>
        <w:spacing w:line="360" w:lineRule="auto"/>
        <w:ind w:firstLine="708"/>
        <w:jc w:val="both"/>
        <w:rPr>
          <w:rFonts w:cs="Times New Roman"/>
          <w:szCs w:val="28"/>
        </w:rPr>
      </w:pPr>
      <w:r w:rsidRPr="00E46A88">
        <w:rPr>
          <w:rFonts w:cs="Times New Roman"/>
          <w:b/>
          <w:bCs/>
          <w:szCs w:val="28"/>
        </w:rPr>
        <w:t>Вывод:</w:t>
      </w:r>
    </w:p>
    <w:p w14:paraId="3C4C8B9F" w14:textId="77777777" w:rsidR="00D947B4" w:rsidRPr="00E46A88" w:rsidRDefault="00000000" w:rsidP="00E46A88">
      <w:pPr>
        <w:pStyle w:val="Standard"/>
        <w:spacing w:line="360" w:lineRule="auto"/>
        <w:ind w:firstLine="709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>В результате выполнения лабораторной работы были изучены операторы организации ветвления, приемы создания программ, обеспечивающих выполнение альтернативных действий. При отладке программы ошибок не обнаружено. Все тесты пройдены верно. Поставленная задача выполнена.</w:t>
      </w:r>
    </w:p>
    <w:p w14:paraId="2F04FB30" w14:textId="790564F8" w:rsidR="00E46A88" w:rsidRDefault="00E46A88">
      <w:pPr>
        <w:widowControl/>
        <w:suppressAutoHyphens w:val="0"/>
        <w:rPr>
          <w:rFonts w:eastAsia="NSimSun"/>
          <w:sz w:val="28"/>
          <w:szCs w:val="28"/>
          <w:lang w:bidi="hi-IN"/>
        </w:rPr>
      </w:pPr>
    </w:p>
    <w:p w14:paraId="12A7A87A" w14:textId="717FC9B7" w:rsidR="00A72F8E" w:rsidRPr="003E1F9A" w:rsidRDefault="00A72F8E" w:rsidP="003E1F9A">
      <w:pPr>
        <w:pStyle w:val="Standard"/>
        <w:spacing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3E1F9A">
        <w:rPr>
          <w:rFonts w:cs="Times New Roman"/>
          <w:b/>
          <w:bCs/>
          <w:szCs w:val="28"/>
        </w:rPr>
        <w:t>Контрольные вопросы</w:t>
      </w:r>
    </w:p>
    <w:p w14:paraId="54739A57" w14:textId="77777777" w:rsidR="00A72F8E" w:rsidRPr="00E46A88" w:rsidRDefault="00A72F8E" w:rsidP="00E46A88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>1. Что такое «ветвление»? В каких случаях используется эта конструкция?</w:t>
      </w:r>
    </w:p>
    <w:p w14:paraId="62C6AD00" w14:textId="34231B8A" w:rsidR="00A72F8E" w:rsidRPr="00E46A88" w:rsidRDefault="00A72F8E" w:rsidP="00E46A88">
      <w:pPr>
        <w:pStyle w:val="Standard"/>
        <w:spacing w:line="360" w:lineRule="auto"/>
        <w:ind w:firstLine="709"/>
        <w:jc w:val="both"/>
        <w:rPr>
          <w:rFonts w:cs="Times New Roman"/>
          <w:szCs w:val="28"/>
        </w:rPr>
      </w:pPr>
      <w:r w:rsidRPr="00E46A88">
        <w:rPr>
          <w:rFonts w:cs="Times New Roman"/>
          <w:b/>
          <w:bCs/>
          <w:szCs w:val="28"/>
        </w:rPr>
        <w:t>Ветвление</w:t>
      </w:r>
      <w:r w:rsidRPr="00E46A88">
        <w:rPr>
          <w:rFonts w:cs="Times New Roman"/>
          <w:szCs w:val="28"/>
        </w:rPr>
        <w:t> — это базовая конструкция программирования, которая позволяет программе выполнять разные наборы инструкций в зависимости от выполнения определенного условия.</w:t>
      </w:r>
    </w:p>
    <w:p w14:paraId="71F4EAB9" w14:textId="77777777" w:rsidR="00A72F8E" w:rsidRPr="00E46A88" w:rsidRDefault="00A72F8E" w:rsidP="00E46A88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>2. Как показать ветвление на схеме алгоритма?</w:t>
      </w:r>
    </w:p>
    <w:p w14:paraId="684D9FC3" w14:textId="3CB2B8F6" w:rsidR="00A72F8E" w:rsidRPr="00E46A88" w:rsidRDefault="00A72F8E" w:rsidP="00E46A88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ab/>
        <w:t>На блок-схемах алгоритмов ветвление изображается с помощью специального блока — </w:t>
      </w:r>
      <w:r w:rsidRPr="00E46A88">
        <w:rPr>
          <w:rFonts w:cs="Times New Roman"/>
          <w:b/>
          <w:bCs/>
          <w:szCs w:val="28"/>
        </w:rPr>
        <w:t>ромба</w:t>
      </w:r>
      <w:r w:rsidRPr="00E46A88">
        <w:rPr>
          <w:rFonts w:cs="Times New Roman"/>
          <w:szCs w:val="28"/>
        </w:rPr>
        <w:t>.</w:t>
      </w:r>
    </w:p>
    <w:p w14:paraId="5BDDA35B" w14:textId="77777777" w:rsidR="00A72F8E" w:rsidRPr="00E46A88" w:rsidRDefault="00A72F8E" w:rsidP="00E46A88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 xml:space="preserve">3. Какой оператор реализует ветвление в программе? </w:t>
      </w:r>
    </w:p>
    <w:p w14:paraId="541D4F4B" w14:textId="501109B6" w:rsidR="00A72F8E" w:rsidRPr="00E46A88" w:rsidRDefault="00A72F8E" w:rsidP="00E46A88">
      <w:pPr>
        <w:pStyle w:val="Standard"/>
        <w:spacing w:line="360" w:lineRule="auto"/>
        <w:ind w:firstLine="709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>Для реализации ветвления используется оператор </w:t>
      </w:r>
      <w:proofErr w:type="spellStart"/>
      <w:r w:rsidRPr="00E46A88">
        <w:rPr>
          <w:rFonts w:cs="Times New Roman"/>
          <w:szCs w:val="28"/>
        </w:rPr>
        <w:t>if</w:t>
      </w:r>
      <w:proofErr w:type="spellEnd"/>
      <w:r w:rsidRPr="00E46A88">
        <w:rPr>
          <w:rFonts w:cs="Times New Roman"/>
          <w:szCs w:val="28"/>
        </w:rPr>
        <w:t>.</w:t>
      </w:r>
    </w:p>
    <w:p w14:paraId="60D0C67A" w14:textId="77777777" w:rsidR="00A72F8E" w:rsidRPr="00E46A88" w:rsidRDefault="00A72F8E" w:rsidP="00E46A88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>4. Какой синтаксис имеет этот оператор?</w:t>
      </w:r>
    </w:p>
    <w:p w14:paraId="474996E1" w14:textId="77777777" w:rsidR="00A72F8E" w:rsidRPr="00E46A88" w:rsidRDefault="00A72F8E" w:rsidP="00E46A88">
      <w:pPr>
        <w:pStyle w:val="Standard"/>
        <w:spacing w:line="360" w:lineRule="auto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ab/>
      </w:r>
      <w:proofErr w:type="spellStart"/>
      <w:r w:rsidRPr="00E46A88">
        <w:rPr>
          <w:rFonts w:cs="Times New Roman"/>
          <w:szCs w:val="28"/>
        </w:rPr>
        <w:t>if</w:t>
      </w:r>
      <w:proofErr w:type="spellEnd"/>
      <w:r w:rsidRPr="00E46A88">
        <w:rPr>
          <w:rFonts w:cs="Times New Roman"/>
          <w:szCs w:val="28"/>
        </w:rPr>
        <w:t xml:space="preserve"> (условие) {</w:t>
      </w:r>
    </w:p>
    <w:p w14:paraId="6D2DFD84" w14:textId="77777777" w:rsidR="00A72F8E" w:rsidRPr="00E46A88" w:rsidRDefault="00A72F8E" w:rsidP="00E46A88">
      <w:pPr>
        <w:pStyle w:val="Standard"/>
        <w:spacing w:line="360" w:lineRule="auto"/>
        <w:ind w:left="709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 xml:space="preserve">    действие1;</w:t>
      </w:r>
    </w:p>
    <w:p w14:paraId="1863B19C" w14:textId="77777777" w:rsidR="00A72F8E" w:rsidRPr="00E46A88" w:rsidRDefault="00A72F8E" w:rsidP="00E46A88">
      <w:pPr>
        <w:pStyle w:val="Standard"/>
        <w:spacing w:line="360" w:lineRule="auto"/>
        <w:ind w:left="709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 xml:space="preserve">    действие2;</w:t>
      </w:r>
    </w:p>
    <w:p w14:paraId="43A15C81" w14:textId="77777777" w:rsidR="00A72F8E" w:rsidRPr="00E46A88" w:rsidRDefault="00A72F8E" w:rsidP="00E46A88">
      <w:pPr>
        <w:pStyle w:val="Standard"/>
        <w:spacing w:line="360" w:lineRule="auto"/>
        <w:ind w:left="709"/>
        <w:jc w:val="both"/>
        <w:rPr>
          <w:rFonts w:cs="Times New Roman"/>
          <w:szCs w:val="28"/>
        </w:rPr>
      </w:pPr>
      <w:r w:rsidRPr="00E46A88">
        <w:rPr>
          <w:rFonts w:cs="Times New Roman"/>
          <w:szCs w:val="28"/>
        </w:rPr>
        <w:t>}</w:t>
      </w:r>
    </w:p>
    <w:p w14:paraId="15022113" w14:textId="2066887F" w:rsidR="00A72F8E" w:rsidRPr="00A72F8E" w:rsidRDefault="00A72F8E" w:rsidP="00A72F8E">
      <w:pPr>
        <w:pStyle w:val="Standard"/>
        <w:rPr>
          <w:lang w:val="en-US"/>
        </w:rPr>
      </w:pPr>
    </w:p>
    <w:p w14:paraId="71AEEBE4" w14:textId="77777777" w:rsidR="00A72F8E" w:rsidRPr="00A72F8E" w:rsidRDefault="00A72F8E">
      <w:pPr>
        <w:pStyle w:val="Standard"/>
        <w:spacing w:line="360" w:lineRule="auto"/>
        <w:ind w:firstLine="709"/>
        <w:jc w:val="both"/>
        <w:rPr>
          <w:lang w:val="en-US"/>
        </w:rPr>
      </w:pPr>
    </w:p>
    <w:sectPr w:rsidR="00A72F8E" w:rsidRPr="00A72F8E">
      <w:footerReference w:type="default" r:id="rId12"/>
      <w:pgSz w:w="11906" w:h="16838"/>
      <w:pgMar w:top="1134" w:right="1134" w:bottom="1134" w:left="1134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3448E" w14:textId="77777777" w:rsidR="00A663EE" w:rsidRDefault="00A663EE">
      <w:r>
        <w:separator/>
      </w:r>
    </w:p>
  </w:endnote>
  <w:endnote w:type="continuationSeparator" w:id="0">
    <w:p w14:paraId="40E28711" w14:textId="77777777" w:rsidR="00A663EE" w:rsidRDefault="00A66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994D" w14:textId="77777777" w:rsidR="005E4A26" w:rsidRDefault="005E4A2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C9A50" w14:textId="77777777" w:rsidR="00A663EE" w:rsidRDefault="00A663EE">
      <w:r>
        <w:rPr>
          <w:color w:val="000000"/>
        </w:rPr>
        <w:separator/>
      </w:r>
    </w:p>
  </w:footnote>
  <w:footnote w:type="continuationSeparator" w:id="0">
    <w:p w14:paraId="7AEBF26A" w14:textId="77777777" w:rsidR="00A663EE" w:rsidRDefault="00A66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1F98"/>
    <w:multiLevelType w:val="multilevel"/>
    <w:tmpl w:val="4726E4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21D22A91"/>
    <w:multiLevelType w:val="multilevel"/>
    <w:tmpl w:val="5128C0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52373EF4"/>
    <w:multiLevelType w:val="multilevel"/>
    <w:tmpl w:val="A1B4E994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103380320">
    <w:abstractNumId w:val="2"/>
  </w:num>
  <w:num w:numId="2" w16cid:durableId="1831166313">
    <w:abstractNumId w:val="1"/>
  </w:num>
  <w:num w:numId="3" w16cid:durableId="116844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B4"/>
    <w:rsid w:val="00011981"/>
    <w:rsid w:val="0004119F"/>
    <w:rsid w:val="000B645B"/>
    <w:rsid w:val="001F02C6"/>
    <w:rsid w:val="00324A1B"/>
    <w:rsid w:val="003950D2"/>
    <w:rsid w:val="003E1F9A"/>
    <w:rsid w:val="00487EC8"/>
    <w:rsid w:val="004B0A8A"/>
    <w:rsid w:val="005E4A26"/>
    <w:rsid w:val="00726848"/>
    <w:rsid w:val="008D0073"/>
    <w:rsid w:val="00A663EE"/>
    <w:rsid w:val="00A72F8E"/>
    <w:rsid w:val="00C46CAF"/>
    <w:rsid w:val="00CC691F"/>
    <w:rsid w:val="00D947B4"/>
    <w:rsid w:val="00DA4EB3"/>
    <w:rsid w:val="00DF58F0"/>
    <w:rsid w:val="00E001C2"/>
    <w:rsid w:val="00E46A88"/>
    <w:rsid w:val="00F11E48"/>
    <w:rsid w:val="00F3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A3273"/>
  <w15:docId w15:val="{2E620356-11AA-4192-BC38-7DEBF41F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kern w:val="3"/>
        <w:sz w:val="28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Times New Roman" w:cs="Times New Roman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icrosoft YaHei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eastAsia="Times New Roman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a6">
    <w:name w:val="ЛАБЫ"/>
    <w:basedOn w:val="Standard"/>
    <w:pPr>
      <w:spacing w:line="360" w:lineRule="auto"/>
      <w:jc w:val="both"/>
    </w:pPr>
    <w:rPr>
      <w:rFonts w:eastAsia="Times New Roman" w:cs="Times New Roman"/>
      <w:szCs w:val="28"/>
    </w:rPr>
  </w:style>
  <w:style w:type="paragraph" w:customStyle="1" w:styleId="a7">
    <w:name w:val="Заголовок лабы"/>
    <w:basedOn w:val="a6"/>
    <w:pPr>
      <w:jc w:val="center"/>
    </w:pPr>
    <w:rPr>
      <w:b/>
    </w:rPr>
  </w:style>
  <w:style w:type="paragraph" w:customStyle="1" w:styleId="Figure">
    <w:name w:val="Figure"/>
    <w:basedOn w:val="a4"/>
  </w:style>
  <w:style w:type="paragraph" w:customStyle="1" w:styleId="Drawing">
    <w:name w:val="Drawing"/>
    <w:basedOn w:val="a4"/>
  </w:style>
  <w:style w:type="paragraph" w:customStyle="1" w:styleId="Comment">
    <w:name w:val="Comment"/>
    <w:basedOn w:val="Standard"/>
    <w:pPr>
      <w:spacing w:before="56"/>
      <w:ind w:left="57" w:right="57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Framecontents">
    <w:name w:val="Frame contents"/>
    <w:basedOn w:val="Standard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5">
    <w:name w:val="WWNum5"/>
    <w:basedOn w:val="a2"/>
    <w:pPr>
      <w:numPr>
        <w:numId w:val="1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A72F8E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2F8E"/>
    <w:rPr>
      <w:rFonts w:ascii="Consolas" w:eastAsia="Times New Roman" w:hAnsi="Consolas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778</Words>
  <Characters>4368</Characters>
  <Application>Microsoft Office Word</Application>
  <DocSecurity>0</DocSecurity>
  <Lines>256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dc:description/>
  <cp:lastModifiedBy>e380</cp:lastModifiedBy>
  <cp:revision>8</cp:revision>
  <dcterms:created xsi:type="dcterms:W3CDTF">2025-10-04T09:19:00Z</dcterms:created>
  <dcterms:modified xsi:type="dcterms:W3CDTF">2025-11-19T09:52:00Z</dcterms:modified>
</cp:coreProperties>
</file>