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4E4F31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0D182E">
        <w:rPr>
          <w:rFonts w:ascii="David" w:hAnsi="David" w:cs="David" w:hint="cs"/>
          <w:rtl/>
        </w:rPr>
        <w:t>30 השניות הראשונות</w:t>
      </w:r>
    </w:p>
    <w:p w14:paraId="2555F749" w14:textId="0BD293E7" w:rsidR="00D70D0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בשלב זה אתם מכירים </w:t>
      </w:r>
      <w:r w:rsidR="006376D8">
        <w:rPr>
          <w:rFonts w:ascii="David" w:hAnsi="David" w:cs="David" w:hint="cs"/>
          <w:rtl/>
        </w:rPr>
        <w:t>מספיק כלים כדי להתחיל לממש את</w:t>
      </w:r>
      <w:r>
        <w:rPr>
          <w:rFonts w:ascii="David" w:hAnsi="David" w:cs="David" w:hint="cs"/>
          <w:rtl/>
        </w:rPr>
        <w:t xml:space="preserve"> המשחק </w:t>
      </w:r>
      <w:r w:rsidR="00EB56D0">
        <w:rPr>
          <w:rFonts w:ascii="David" w:hAnsi="David" w:cs="David" w:hint="cs"/>
          <w:rtl/>
        </w:rPr>
        <w:t xml:space="preserve">המקורי </w:t>
      </w:r>
      <w:r>
        <w:rPr>
          <w:rFonts w:ascii="David" w:hAnsi="David" w:cs="David" w:hint="cs"/>
          <w:rtl/>
        </w:rPr>
        <w:t>שלכם.</w:t>
      </w:r>
    </w:p>
    <w:p w14:paraId="092EC062" w14:textId="56EDC9DB" w:rsidR="00700960" w:rsidRDefault="000D182E" w:rsidP="00253DF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תכנתו ביוניטי </w:t>
      </w:r>
      <w:r w:rsidR="00253DF9">
        <w:rPr>
          <w:rFonts w:ascii="David" w:hAnsi="David" w:cs="David" w:hint="cs"/>
          <w:rtl/>
        </w:rPr>
        <w:t>קטע באורך של 30 שניות לפחות מתוך המשחק שלכם, בהתאם לתכנון מהמטלות הקודמות.</w:t>
      </w:r>
    </w:p>
    <w:p w14:paraId="3605E8E9" w14:textId="53511A80" w:rsidR="00D234FE" w:rsidRDefault="00764411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 למימוש</w:t>
      </w:r>
      <w:r w:rsidR="00F17A19">
        <w:rPr>
          <w:rFonts w:ascii="David" w:hAnsi="David" w:cs="David" w:hint="cs"/>
          <w:rtl/>
        </w:rPr>
        <w:t>:</w:t>
      </w:r>
    </w:p>
    <w:p w14:paraId="29080F44" w14:textId="42A869B1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51EB7E78" w14:textId="67560F4A" w:rsidR="00E72BE7" w:rsidRDefault="00E72BE7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חווייה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הקטע אמור להעביר את חוויית-השחקן העיקרית, כפי </w:t>
      </w:r>
      <w:r w:rsidR="007D6E99">
        <w:rPr>
          <w:rFonts w:ascii="David" w:hAnsi="David" w:cs="David" w:hint="cs"/>
          <w:rtl/>
        </w:rPr>
        <w:t>שהגדרתם אותה בשלב הרעיון בתחילת הסמסטר.</w:t>
      </w:r>
    </w:p>
    <w:p w14:paraId="3D00A468" w14:textId="7F63F570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שניות</w:t>
      </w:r>
      <w:r w:rsidR="007D6E99">
        <w:rPr>
          <w:rFonts w:ascii="David" w:hAnsi="David" w:cs="David" w:hint="cs"/>
          <w:rtl/>
        </w:rPr>
        <w:t>.</w:t>
      </w:r>
    </w:p>
    <w:p w14:paraId="76F82513" w14:textId="0F04D72D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>;   לא להשתמש במספרי קסם בקוד.</w:t>
      </w:r>
    </w:p>
    <w:p w14:paraId="1A5C4E65" w14:textId="77777777" w:rsidR="00382BD3" w:rsidRDefault="00382BD3" w:rsidP="00382BD3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תיעוד מלא של הקוד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גם בגוף הקוד וגם ברידמי, עם קישורים לשורות הקוד הרלבנטיות.</w:t>
      </w:r>
    </w:p>
    <w:p w14:paraId="2398AF74" w14:textId="027CA705" w:rsidR="002E6A46" w:rsidRDefault="002E6A46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</w:t>
      </w:r>
      <w:r w:rsidR="004E7216">
        <w:rPr>
          <w:rFonts w:ascii="David" w:hAnsi="David" w:cs="David" w:hint="cs"/>
          <w:rtl/>
        </w:rPr>
        <w:t xml:space="preserve">-יחידה </w:t>
      </w:r>
      <w:r>
        <w:rPr>
          <w:rFonts w:ascii="David" w:hAnsi="David" w:cs="David" w:hint="cs"/>
          <w:rtl/>
        </w:rPr>
        <w:t>לכל רכיב לא טריביאלי (כגון אלגוריתם או מבנה-נתונים).</w:t>
      </w:r>
    </w:p>
    <w:p w14:paraId="70490933" w14:textId="010C7955" w:rsidR="006079A0" w:rsidRPr="00FB1B21" w:rsidRDefault="006079A0" w:rsidP="006079A0">
      <w:pPr>
        <w:pStyle w:val="BodyText"/>
        <w:rPr>
          <w:rFonts w:ascii="David" w:hAnsi="David" w:cs="David" w:hint="cs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F27100"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 w:rsidR="00F27100">
        <w:rPr>
          <w:rFonts w:ascii="David" w:hAnsi="David" w:cs="David" w:hint="cs"/>
          <w:color w:val="00B050"/>
          <w:rtl/>
        </w:rPr>
        <w:t xml:space="preserve"> המשחק ב</w:t>
      </w:r>
      <w:r w:rsidR="00A82492">
        <w:rPr>
          <w:rFonts w:ascii="David" w:hAnsi="David" w:cs="David" w:hint="cs"/>
          <w:color w:val="00B050"/>
          <w:rtl/>
        </w:rPr>
        <w:t xml:space="preserve">איץ' </w:t>
      </w:r>
      <w:r w:rsidR="00F27100">
        <w:rPr>
          <w:rFonts w:ascii="David" w:hAnsi="David" w:cs="David" w:hint="cs"/>
          <w:color w:val="00B050"/>
          <w:rtl/>
        </w:rPr>
        <w:t>והקוד בגיטהאב</w:t>
      </w:r>
      <w:r w:rsidR="00B103A6">
        <w:rPr>
          <w:rFonts w:ascii="David" w:hAnsi="David" w:cs="David" w:hint="cs"/>
          <w:color w:val="00B050"/>
          <w:rtl/>
        </w:rPr>
        <w:t xml:space="preserve">, </w:t>
      </w:r>
      <w:r w:rsidR="00B4466F">
        <w:rPr>
          <w:rFonts w:ascii="David" w:hAnsi="David" w:cs="David" w:hint="cs"/>
          <w:color w:val="00B050"/>
          <w:rtl/>
        </w:rPr>
        <w:t xml:space="preserve">עם הסברים וקישורים </w:t>
      </w:r>
      <w:r w:rsidR="001C76A6">
        <w:rPr>
          <w:rFonts w:ascii="David" w:hAnsi="David" w:cs="David" w:hint="cs"/>
          <w:color w:val="00B050"/>
          <w:rtl/>
        </w:rPr>
        <w:t xml:space="preserve">הדדיים </w:t>
      </w:r>
      <w:r w:rsidR="00B103A6">
        <w:rPr>
          <w:rFonts w:ascii="David" w:hAnsi="David" w:cs="David" w:hint="cs"/>
          <w:color w:val="00B050"/>
          <w:rtl/>
        </w:rPr>
        <w:t xml:space="preserve">ביניהם. </w:t>
      </w:r>
    </w:p>
    <w:p w14:paraId="26406BFA" w14:textId="77777777" w:rsidR="000D182E" w:rsidRPr="006079A0" w:rsidRDefault="000D182E" w:rsidP="000D182E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sectPr w:rsidR="000D182E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66A2" w14:textId="77777777" w:rsidR="00CE2A24" w:rsidRDefault="00CE2A24" w:rsidP="002A0591">
      <w:r>
        <w:separator/>
      </w:r>
    </w:p>
  </w:endnote>
  <w:endnote w:type="continuationSeparator" w:id="0">
    <w:p w14:paraId="19E1A658" w14:textId="77777777" w:rsidR="00CE2A24" w:rsidRDefault="00CE2A2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7D780" w14:textId="77777777" w:rsidR="00CE2A24" w:rsidRDefault="00CE2A24" w:rsidP="002A0591">
      <w:r>
        <w:separator/>
      </w:r>
    </w:p>
  </w:footnote>
  <w:footnote w:type="continuationSeparator" w:id="0">
    <w:p w14:paraId="33BB0589" w14:textId="77777777" w:rsidR="00CE2A24" w:rsidRDefault="00CE2A2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4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2"/>
  </w:num>
  <w:num w:numId="11">
    <w:abstractNumId w:val="17"/>
  </w:num>
  <w:num w:numId="12">
    <w:abstractNumId w:val="10"/>
  </w:num>
  <w:num w:numId="13">
    <w:abstractNumId w:val="14"/>
  </w:num>
  <w:num w:numId="14">
    <w:abstractNumId w:val="7"/>
  </w:num>
  <w:num w:numId="15">
    <w:abstractNumId w:val="11"/>
  </w:num>
  <w:num w:numId="16">
    <w:abstractNumId w:val="3"/>
  </w:num>
  <w:num w:numId="17">
    <w:abstractNumId w:val="13"/>
  </w:num>
  <w:num w:numId="18">
    <w:abstractNumId w:val="9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3DF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7A05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D0B5D"/>
    <w:rsid w:val="005F2DBA"/>
    <w:rsid w:val="005F3718"/>
    <w:rsid w:val="006048A0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2AAA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56526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50DF1"/>
    <w:rsid w:val="00B54D42"/>
    <w:rsid w:val="00B63493"/>
    <w:rsid w:val="00B65365"/>
    <w:rsid w:val="00B658FC"/>
    <w:rsid w:val="00B86D5A"/>
    <w:rsid w:val="00B87853"/>
    <w:rsid w:val="00B920B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7009-B7B0-4448-BCD0-62757D53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363</cp:revision>
  <cp:lastPrinted>2020-03-25T21:12:00Z</cp:lastPrinted>
  <dcterms:created xsi:type="dcterms:W3CDTF">2019-09-12T13:39:00Z</dcterms:created>
  <dcterms:modified xsi:type="dcterms:W3CDTF">2020-12-17T11:29:00Z</dcterms:modified>
</cp:coreProperties>
</file>