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color w:val="0000CC"/>
          <w:sz w:val="20"/>
          <w:szCs w:val="20"/>
          <w:rtl w:val="true"/>
          <w:lang w:val="he-IL"/>
        </w:rPr>
        <w:t>"</w:t>
      </w:r>
      <w:r>
        <w:rPr>
          <w:rFonts w:ascii="Calibri" w:hAnsi="Calibri" w:cs="Calibri" w:asciiTheme="minorHAnsi" w:cstheme="minorHAnsi" w:hAnsiTheme="minorHAnsi"/>
          <w:color w:val="0000CC"/>
          <w:sz w:val="20"/>
          <w:sz w:val="20"/>
          <w:szCs w:val="20"/>
          <w:rtl w:val="true"/>
          <w:lang w:val="he-IL"/>
        </w:rPr>
        <w:t>וּרְחֹבוֹת הָעִיר יִמָּלְאוּ יְלָדִים וִילָדוֹת מְשַׂחֲקִים בִּרְחֹבֹתֶיהָ</w:t>
      </w:r>
      <w:r>
        <w:rPr>
          <w:rFonts w:cs="Calibri" w:ascii="Calibri" w:hAnsi="Calibri" w:asciiTheme="minorHAnsi" w:cstheme="minorHAnsi" w:hAnsiTheme="minorHAnsi"/>
          <w:color w:val="0000CC"/>
          <w:sz w:val="20"/>
          <w:szCs w:val="20"/>
          <w:rtl w:val="true"/>
          <w:lang w:eastAsia="en-US"/>
        </w:rPr>
        <w:t>" (</w:t>
      </w:r>
      <w:r>
        <w:rPr>
          <w:rFonts w:ascii="Calibri" w:hAnsi="Calibri" w:cs="Calibri" w:asciiTheme="minorHAnsi" w:cstheme="minorHAnsi" w:hAnsiTheme="minorHAnsi"/>
          <w:color w:val="0000CC"/>
          <w:sz w:val="20"/>
          <w:sz w:val="20"/>
          <w:szCs w:val="20"/>
          <w:rtl w:val="true"/>
          <w:lang w:eastAsia="en-US"/>
        </w:rPr>
        <w:t>זכריה ח ה</w:t>
      </w:r>
      <w:r>
        <w:rPr>
          <w:rFonts w:cs="Calibri" w:ascii="Calibri" w:hAnsi="Calibri" w:asciiTheme="minorHAnsi" w:cstheme="minorHAnsi" w:hAnsiTheme="minorHAnsi"/>
          <w:color w:val="0000CC"/>
          <w:sz w:val="20"/>
          <w:szCs w:val="20"/>
          <w:rtl w:val="true"/>
          <w:lang w:eastAsia="en-US"/>
        </w:rPr>
        <w:t>)</w:t>
      </w:r>
    </w:p>
    <w:p>
      <w:pPr>
        <w:pStyle w:val="TextBody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אוניברסיטת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אריאל</w:t>
      </w:r>
      <w:r>
        <w:rPr>
          <w:rFonts w:cs="Arial" w:ascii="Arial" w:hAnsi="Arial"/>
          <w:color w:val="0000CC"/>
          <w:sz w:val="20"/>
          <w:szCs w:val="20"/>
          <w:rtl w:val="true"/>
        </w:rPr>
        <w:t xml:space="preserve">,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המחלקה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למדעי</w:t>
      </w:r>
      <w:r>
        <w:rPr>
          <w:rFonts w:ascii="Arial" w:hAnsi="Arial" w:eastAsia="Liberation Serif" w:cs="Arial"/>
          <w:color w:val="0000CC"/>
          <w:sz w:val="20"/>
          <w:sz w:val="20"/>
          <w:szCs w:val="20"/>
          <w:rtl w:val="true"/>
        </w:rPr>
        <w:t xml:space="preserve">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</w:rPr>
        <w:t>המחשב</w:t>
      </w:r>
      <w:r>
        <w:rPr>
          <w:rFonts w:cs="Arial" w:ascii="Arial" w:hAnsi="Arial"/>
          <w:color w:val="0000CC"/>
          <w:sz w:val="20"/>
          <w:szCs w:val="20"/>
          <w:rtl w:val="true"/>
        </w:rPr>
        <w:br/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קורס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8"/>
          <w:sz w:val="28"/>
          <w:szCs w:val="28"/>
          <w:rtl w:val="true"/>
        </w:rPr>
        <w:t>פיתוח משחקי מחשב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, </w:t>
      </w:r>
      <w:r>
        <w:rPr>
          <w:rFonts w:ascii="Arial" w:hAnsi="Arial" w:cs="Arial"/>
          <w:color w:val="0000CC"/>
          <w:sz w:val="28"/>
          <w:sz w:val="28"/>
          <w:szCs w:val="28"/>
          <w:rtl w:val="true"/>
        </w:rPr>
        <w:t>מספר</w:t>
      </w:r>
      <w:r>
        <w:rPr>
          <w:rFonts w:cs="Arial" w:ascii="Arial" w:hAnsi="Arial"/>
          <w:color w:val="0000CC"/>
          <w:sz w:val="28"/>
          <w:szCs w:val="28"/>
          <w:rtl w:val="true"/>
        </w:rPr>
        <w:t xml:space="preserve">: </w:t>
      </w:r>
      <w:r>
        <w:rPr>
          <w:rFonts w:cs="Arial" w:ascii="Arial" w:hAnsi="Arial"/>
          <w:b/>
          <w:bCs/>
          <w:color w:val="0000CC"/>
          <w:sz w:val="28"/>
          <w:szCs w:val="28"/>
        </w:rPr>
        <w:t>2-7062510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br/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המרצה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ד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ר אראל סגל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>-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הלוי</w:t>
      </w:r>
    </w:p>
    <w:p>
      <w:pPr>
        <w:pStyle w:val="TextBody"/>
        <w:jc w:val="center"/>
        <w:rPr>
          <w:rFonts w:ascii="Arial" w:hAnsi="Arial" w:cs="Arial"/>
          <w:color w:val="0000CC"/>
          <w:sz w:val="20"/>
          <w:szCs w:val="20"/>
          <w:lang w:val="he-IL"/>
        </w:rPr>
      </w:pP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שנת לימודים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b/>
          <w:b/>
          <w:bCs/>
          <w:color w:val="0000CC"/>
          <w:sz w:val="20"/>
          <w:sz w:val="20"/>
          <w:szCs w:val="20"/>
          <w:rtl w:val="true"/>
          <w:lang w:val="he-IL"/>
        </w:rPr>
        <w:t>ה’תשפ</w:t>
      </w:r>
      <w:r>
        <w:rPr>
          <w:rFonts w:cs="Arial" w:ascii="Arial" w:hAnsi="Arial"/>
          <w:b/>
          <w:bCs/>
          <w:color w:val="0000CC"/>
          <w:sz w:val="20"/>
          <w:szCs w:val="20"/>
          <w:rtl w:val="true"/>
          <w:lang w:val="he-IL"/>
        </w:rPr>
        <w:t>"</w:t>
      </w:r>
      <w:r>
        <w:rPr>
          <w:rFonts w:ascii="Arial" w:hAnsi="Arial" w:cs="Arial"/>
          <w:b/>
          <w:b/>
          <w:bCs/>
          <w:color w:val="0000CC"/>
          <w:sz w:val="20"/>
          <w:sz w:val="20"/>
          <w:szCs w:val="20"/>
          <w:rtl w:val="true"/>
          <w:lang w:val="he-IL"/>
        </w:rPr>
        <w:t>ב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,     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סמסטר</w:t>
      </w:r>
      <w:r>
        <w:rPr>
          <w:rFonts w:cs="Arial" w:ascii="Arial" w:hAnsi="Arial"/>
          <w:color w:val="0000CC"/>
          <w:sz w:val="20"/>
          <w:szCs w:val="20"/>
          <w:rtl w:val="true"/>
          <w:lang w:val="he-IL"/>
        </w:rPr>
        <w:t xml:space="preserve">: </w:t>
      </w:r>
      <w:r>
        <w:rPr>
          <w:rFonts w:ascii="Arial" w:hAnsi="Arial" w:cs="Arial"/>
          <w:color w:val="0000CC"/>
          <w:sz w:val="20"/>
          <w:sz w:val="20"/>
          <w:szCs w:val="20"/>
          <w:rtl w:val="true"/>
          <w:lang w:val="he-IL"/>
        </w:rPr>
        <w:t>א</w:t>
      </w:r>
    </w:p>
    <w:p>
      <w:pPr>
        <w:pStyle w:val="Normal"/>
        <w:jc w:val="center"/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b/>
          <w:b/>
          <w:bCs/>
          <w:color w:val="4472C4" w:themeColor="accent1"/>
          <w:rtl w:val="true"/>
        </w:rPr>
        <w:t>אתר הקורס</w:t>
      </w:r>
      <w:r>
        <w:rPr>
          <w:rFonts w:cs="Arial" w:ascii="Arial" w:hAnsi="Arial"/>
          <w:color w:val="4472C4" w:themeColor="accent1"/>
          <w:rtl w:val="true"/>
        </w:rPr>
        <w:t xml:space="preserve">:  </w:t>
      </w:r>
      <w:hyperlink r:id="rId2">
        <w:r>
          <w:rPr>
            <w:rStyle w:val="InternetLink"/>
            <w:rFonts w:cs="Arial" w:ascii="Arial" w:hAnsi="Arial"/>
          </w:rPr>
          <w:t>https://github.com/gamedev-at-ariel/gamedev-5782</w:t>
        </w:r>
      </w:hyperlink>
      <w:r>
        <w:rPr>
          <w:rFonts w:cs="Arial" w:ascii="Arial" w:hAnsi="Arial"/>
          <w:color w:val="4472C4" w:themeColor="accent1"/>
          <w:rtl w:val="true"/>
        </w:rPr>
        <w:t xml:space="preserve"> (</w:t>
      </w:r>
      <w:r>
        <w:rPr>
          <w:rFonts w:ascii="Arial" w:hAnsi="Arial" w:cs="Arial"/>
          <w:color w:val="4472C4" w:themeColor="accent1"/>
          <w:rtl w:val="true"/>
        </w:rPr>
        <w:t>בבניה</w:t>
      </w:r>
      <w:r>
        <w:rPr>
          <w:rFonts w:cs="Arial" w:ascii="Arial" w:hAnsi="Arial"/>
          <w:color w:val="4472C4" w:themeColor="accent1"/>
          <w:rtl w:val="true"/>
        </w:rPr>
        <w:t>)</w:t>
      </w:r>
    </w:p>
    <w:p>
      <w:pPr>
        <w:pStyle w:val="Normal"/>
        <w:spacing w:lineRule="auto" w:line="360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ind w:left="26" w:hanging="0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א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תוכן הקורס</w:t>
      </w:r>
      <w:r>
        <w:rPr>
          <w:rFonts w:cs="Arial" w:ascii="Arial" w:hAnsi="Arial"/>
          <w:b/>
          <w:bCs/>
          <w:color w:val="0000FF"/>
          <w:sz w:val="28"/>
          <w:szCs w:val="28"/>
          <w:rtl w:val="true"/>
        </w:rPr>
        <w:t>:</w:t>
      </w:r>
      <w:r>
        <w:rPr>
          <w:rFonts w:cs="Arial" w:ascii="Arial" w:hAnsi="Arial"/>
          <w:b/>
          <w:bCs/>
          <w:color w:val="0000FF"/>
          <w:rtl w:val="true"/>
        </w:rPr>
        <w:t xml:space="preserve">  </w:t>
      </w:r>
    </w:p>
    <w:p>
      <w:pPr>
        <w:pStyle w:val="Normal"/>
        <w:ind w:left="26" w:hanging="0"/>
        <w:rPr/>
      </w:pPr>
      <w:r>
        <w:rPr>
          <w:rFonts w:ascii="Arial" w:hAnsi="Arial" w:cs="Arial"/>
          <w:rtl w:val="true"/>
          <w:lang w:eastAsia="en-US"/>
        </w:rPr>
        <w:t>מטרת הקורס היא ללמד אתכם עקרונות של עיצוב ופיתוח משחקי</w:t>
      </w:r>
      <w:r>
        <w:rPr>
          <w:rFonts w:cs="Arial" w:ascii="Arial" w:hAnsi="Arial"/>
          <w:rtl w:val="true"/>
          <w:lang w:eastAsia="en-US"/>
        </w:rPr>
        <w:t>-</w:t>
      </w:r>
      <w:r>
        <w:rPr>
          <w:rFonts w:ascii="Arial" w:hAnsi="Arial" w:cs="Arial"/>
          <w:rtl w:val="true"/>
          <w:lang w:eastAsia="en-US"/>
        </w:rPr>
        <w:t>מחשב</w:t>
      </w:r>
      <w:r>
        <w:rPr>
          <w:rFonts w:cs="Arial" w:ascii="Arial" w:hAnsi="Arial"/>
          <w:rtl w:val="true"/>
          <w:lang w:eastAsia="en-US"/>
        </w:rPr>
        <w:t xml:space="preserve">, </w:t>
      </w:r>
      <w:r>
        <w:rPr>
          <w:rFonts w:ascii="Arial" w:hAnsi="Arial" w:cs="Arial"/>
          <w:rtl w:val="true"/>
          <w:lang w:eastAsia="en-US"/>
        </w:rPr>
        <w:t>להכין אתכם לעבודה בתעשיית המשחקים</w:t>
      </w:r>
      <w:r>
        <w:rPr>
          <w:rFonts w:cs="Arial" w:ascii="Arial" w:hAnsi="Arial"/>
          <w:rtl w:val="true"/>
          <w:lang w:eastAsia="en-US"/>
        </w:rPr>
        <w:t xml:space="preserve">, </w:t>
      </w:r>
      <w:r>
        <w:rPr>
          <w:rFonts w:ascii="Arial" w:hAnsi="Arial" w:cs="Arial"/>
          <w:rtl w:val="true"/>
          <w:lang w:eastAsia="en-US"/>
        </w:rPr>
        <w:t>לאמן אתכם ביצירת פרוייקטי תוכנה מורכבים ובעבודת צוות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ind w:left="26" w:hanging="0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  <w:t xml:space="preserve"> </w:t>
      </w:r>
    </w:p>
    <w:p>
      <w:pPr>
        <w:pStyle w:val="Normal"/>
        <w:ind w:left="26" w:hanging="0"/>
        <w:rPr/>
      </w:pPr>
      <w:r>
        <w:rPr>
          <w:rFonts w:ascii="Arial" w:hAnsi="Arial" w:cs="Arial"/>
          <w:rtl w:val="true"/>
        </w:rPr>
        <w:t>הקורס מתחלק לשני חלקים – עיצוב ותיכנות</w:t>
      </w:r>
      <w:r>
        <w:rPr>
          <w:rFonts w:cs="Arial" w:ascii="Arial" w:hAnsi="Arial"/>
          <w:rtl w:val="true"/>
        </w:rPr>
        <w:t>: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 w:eastAsia="Times New Roman" w:cs="Arial"/>
          <w:sz w:val="24"/>
          <w:sz w:val="24"/>
          <w:rtl w:val="true"/>
        </w:rPr>
        <w:t>בהרצאות</w:t>
      </w:r>
      <w:r>
        <w:rPr>
          <w:rFonts w:ascii="Arial" w:hAnsi="Arial" w:cs="Arial"/>
          <w:rtl w:val="true"/>
        </w:rPr>
        <w:t xml:space="preserve"> הראשונות נלמד על עקרונות </w:t>
      </w: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ascii="Arial" w:hAnsi="Arial" w:cs="Arial"/>
          <w:rtl w:val="true"/>
        </w:rPr>
        <w:t xml:space="preserve"> ותיכנון של משחקים בכלל ומשחקי מחשב בפרט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איך ממציאים משחקים מקוריים</w:t>
      </w:r>
      <w:r>
        <w:rPr>
          <w:rFonts w:cs="Arial" w:ascii="Arial" w:hAnsi="Arial"/>
          <w:rtl w:val="true"/>
        </w:rPr>
        <w:t xml:space="preserve">? </w:t>
      </w:r>
      <w:r>
        <w:rPr>
          <w:rFonts w:ascii="Arial" w:hAnsi="Arial" w:cs="Arial"/>
          <w:rtl w:val="true"/>
        </w:rPr>
        <w:t>איך קובעים את חוקי המשחק</w:t>
      </w:r>
      <w:r>
        <w:rPr>
          <w:rFonts w:cs="Arial" w:ascii="Arial" w:hAnsi="Arial"/>
          <w:rtl w:val="true"/>
        </w:rPr>
        <w:t xml:space="preserve">? </w:t>
      </w:r>
      <w:r>
        <w:rPr>
          <w:rFonts w:ascii="Arial" w:hAnsi="Arial" w:cs="Arial"/>
          <w:rtl w:val="true"/>
        </w:rPr>
        <w:t>וכו</w:t>
      </w:r>
      <w:r>
        <w:rPr>
          <w:rFonts w:cs="Arial" w:ascii="Arial" w:hAnsi="Arial"/>
          <w:rtl w:val="true"/>
        </w:rPr>
        <w:t>'.</w:t>
      </w:r>
    </w:p>
    <w:p>
      <w:pPr>
        <w:pStyle w:val="Normal"/>
        <w:numPr>
          <w:ilvl w:val="0"/>
          <w:numId w:val="3"/>
        </w:numPr>
        <w:rPr/>
      </w:pPr>
      <w:r>
        <w:rPr>
          <w:rFonts w:ascii="Arial" w:hAnsi="Arial" w:cs="Arial"/>
          <w:rtl w:val="true"/>
        </w:rPr>
        <w:t xml:space="preserve">בהרצאות הבאות נלמד על </w:t>
      </w: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ascii="Arial" w:hAnsi="Arial" w:cs="Arial"/>
          <w:rtl w:val="true"/>
        </w:rPr>
        <w:t xml:space="preserve"> משחקי מחשב בעזרת מנוע </w:t>
      </w:r>
      <w:r>
        <w:rPr>
          <w:rFonts w:cs="Arial" w:ascii="Arial" w:hAnsi="Arial"/>
        </w:rPr>
        <w:t>Unity</w:t>
      </w:r>
      <w:r>
        <w:rPr>
          <w:rFonts w:cs="Arial" w:ascii="Arial" w:hAnsi="Arial"/>
          <w:rtl w:val="true"/>
        </w:rPr>
        <w:t xml:space="preserve"> – </w:t>
      </w:r>
      <w:r>
        <w:rPr>
          <w:rFonts w:ascii="Arial" w:hAnsi="Arial" w:cs="Arial"/>
          <w:rtl w:val="true"/>
        </w:rPr>
        <w:t>אחד המנועים הנפוצים ביותר כיום לפיתוח משחקי מחשב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left="26" w:hanging="0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ב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תוצר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במהלך הסמסטר תתכננו ותפתחו משחק מקורי משלכם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עד סוף הסמסטר יהיה לכם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משחקון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המדגים את הרעיון המרכזי של המשחק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שאפשר לשחק בו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דקות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rtl w:val="true"/>
        </w:rPr>
        <w:t>אם הרעיון שלכם יהיה מעניין ומקורי במיוחד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תוכלו להמשיך ולפתח את המשחקון שלכם למשחק באורך מלא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במסגרת פרוייקט שנתי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left="26" w:hanging="0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ג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חובות הקורס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ind w:left="26" w:hanging="0"/>
        <w:rPr/>
      </w:pPr>
      <w:r>
        <w:rPr>
          <w:rFonts w:ascii="Arial" w:hAnsi="Arial" w:cs="Arial"/>
          <w:b/>
          <w:b/>
          <w:bCs/>
          <w:rtl w:val="true"/>
        </w:rPr>
        <w:t>דרישות קדם</w:t>
      </w:r>
      <w:r>
        <w:rPr>
          <w:rFonts w:cs="Arial" w:ascii="Arial" w:hAnsi="Arial"/>
          <w:b/>
          <w:bCs/>
          <w:rtl w:val="true"/>
        </w:rPr>
        <w:t xml:space="preserve">: </w:t>
      </w:r>
      <w:r>
        <w:rPr>
          <w:rFonts w:ascii="Arial" w:hAnsi="Arial" w:cs="Arial"/>
          <w:rtl w:val="true"/>
          <w:lang w:eastAsia="en-US"/>
        </w:rPr>
        <w:t>תיכנות מונחה עצמים</w:t>
      </w:r>
      <w:r>
        <w:rPr>
          <w:rFonts w:cs="Arial" w:ascii="Arial" w:hAnsi="Arial"/>
          <w:rtl w:val="true"/>
          <w:lang w:eastAsia="en-US"/>
        </w:rPr>
        <w:t xml:space="preserve">, </w:t>
      </w:r>
      <w:r>
        <w:rPr>
          <w:rFonts w:ascii="Arial" w:hAnsi="Arial" w:cs="Arial"/>
          <w:rtl w:val="true"/>
          <w:lang w:eastAsia="en-US"/>
        </w:rPr>
        <w:t>תיכנות מערכות ב</w:t>
      </w:r>
      <w:r>
        <w:rPr>
          <w:rFonts w:cs="Arial" w:ascii="Arial" w:hAnsi="Arial"/>
          <w:rtl w:val="true"/>
          <w:lang w:eastAsia="en-US"/>
        </w:rPr>
        <w:t xml:space="preserve">, </w:t>
      </w:r>
      <w:r>
        <w:rPr>
          <w:rFonts w:ascii="Arial" w:hAnsi="Arial" w:cs="Arial"/>
          <w:rtl w:val="true"/>
          <w:lang w:eastAsia="en-US"/>
        </w:rPr>
        <w:t xml:space="preserve">אלגוריתמים </w:t>
      </w:r>
      <w:r>
        <w:rPr>
          <w:rFonts w:cs="Arial" w:ascii="Arial" w:hAnsi="Arial"/>
          <w:lang w:eastAsia="en-US"/>
        </w:rPr>
        <w:t>1</w:t>
      </w:r>
      <w:r>
        <w:rPr>
          <w:rFonts w:cs="Arial" w:ascii="Arial" w:hAnsi="Arial"/>
          <w:rtl w:val="true"/>
          <w:lang w:eastAsia="en-US"/>
        </w:rPr>
        <w:t xml:space="preserve"> </w:t>
      </w:r>
      <w:r>
        <w:rPr>
          <w:rFonts w:ascii="Arial" w:hAnsi="Arial" w:cs="Arial"/>
          <w:rtl w:val="true"/>
          <w:lang w:eastAsia="en-US"/>
        </w:rPr>
        <w:t>או</w:t>
      </w:r>
      <w:r>
        <w:rPr>
          <w:rFonts w:ascii="Arial" w:hAnsi="Arial" w:cs="Arial"/>
          <w:rtl w:val="true"/>
          <w:lang w:eastAsia="en-US"/>
        </w:rPr>
        <w:t xml:space="preserve"> </w:t>
      </w:r>
      <w:r>
        <w:rPr>
          <w:rFonts w:cs="Arial" w:ascii="Arial" w:hAnsi="Arial"/>
          <w:lang w:eastAsia="en-US"/>
        </w:rPr>
        <w:t>1</w:t>
      </w:r>
      <w:r>
        <w:rPr>
          <w:rFonts w:ascii="Arial" w:hAnsi="Arial" w:cs="Arial"/>
          <w:rtl w:val="true"/>
          <w:lang w:eastAsia="en-US"/>
        </w:rPr>
        <w:t>מ</w:t>
      </w:r>
      <w:r>
        <w:rPr>
          <w:rFonts w:cs="Arial" w:ascii="Arial" w:hAnsi="Arial"/>
          <w:rtl w:val="true"/>
          <w:lang w:eastAsia="en-US"/>
        </w:rPr>
        <w:t>.</w:t>
      </w:r>
    </w:p>
    <w:p>
      <w:pPr>
        <w:pStyle w:val="Normal"/>
        <w:rPr>
          <w:rFonts w:ascii="Arial" w:hAnsi="Arial" w:cs="Arial"/>
          <w:b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מרכיבי הציון</w:t>
      </w:r>
      <w:r>
        <w:rPr>
          <w:rFonts w:cs="Arial" w:ascii="Arial" w:hAnsi="Arial"/>
          <w:rtl w:val="true"/>
        </w:rPr>
        <w:t xml:space="preserve">:   </w:t>
      </w:r>
      <w:r>
        <w:rPr>
          <w:rFonts w:cs="Arial" w:ascii="Arial" w:hAnsi="Arial"/>
        </w:rPr>
        <w:t>100%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eastAsia="Times New Roman" w:cs="Arial"/>
          <w:color w:val="auto"/>
          <w:kern w:val="0"/>
          <w:sz w:val="24"/>
          <w:sz w:val="24"/>
          <w:szCs w:val="24"/>
          <w:rtl w:val="true"/>
          <w:lang w:val="en-US" w:eastAsia="zh-CN" w:bidi="he-IL"/>
        </w:rPr>
        <w:t>עבודה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הציון ייקבע 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י צבירת נקודות </w:t>
      </w:r>
      <w:r>
        <w:rPr>
          <w:rFonts w:ascii="Arial" w:hAnsi="Arial" w:cs="Arial"/>
          <w:rtl w:val="true"/>
        </w:rPr>
        <w:t>במהלך הסמסטר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לפי מפתח הנקודות המתפרסם באתר הקורס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בגדול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יהיו מטלות משני סוגים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 w:val="true"/>
        </w:rPr>
        <w:t>מטלה רגילה – לחזרה על החומר של ההרצאה הקודמת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יהיו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מטלות כאלו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 w:val="true"/>
        </w:rPr>
        <w:t>מטלה מתגלגלת – לפיתוח משחקון מקורי משלכם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יהיו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מטלות כאלו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  <w:rtl w:val="true"/>
        </w:rPr>
        <w:t>חלק מהציון יינתן על ההגשה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וחלק מהציון יינתן על הצגה במהלך השיעור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עומס עבודה משוער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eastAsia="Times New Roman" w:cs="Arial"/>
          <w:color w:val="auto"/>
          <w:kern w:val="0"/>
          <w:sz w:val="24"/>
          <w:sz w:val="24"/>
          <w:szCs w:val="24"/>
          <w:rtl w:val="true"/>
          <w:lang w:val="en-US" w:eastAsia="zh-CN" w:bidi="he-IL"/>
        </w:rPr>
        <w:t>כ</w:t>
      </w:r>
      <w:r>
        <w:rPr>
          <w:rFonts w:eastAsia="Times New Roman" w:cs="Arial" w:ascii="Arial" w:hAnsi="Arial"/>
          <w:color w:val="auto"/>
          <w:kern w:val="0"/>
          <w:sz w:val="24"/>
          <w:szCs w:val="24"/>
          <w:rtl w:val="true"/>
          <w:lang w:val="en-US" w:eastAsia="zh-CN" w:bidi="he-IL"/>
        </w:rPr>
        <w:t>-</w:t>
      </w:r>
      <w:r>
        <w:rPr>
          <w:rFonts w:eastAsia="Times New Roman" w:cs="Arial" w:ascii="Arial" w:hAnsi="Arial"/>
          <w:color w:val="auto"/>
          <w:kern w:val="0"/>
          <w:sz w:val="24"/>
          <w:szCs w:val="24"/>
          <w:lang w:val="en-US" w:eastAsia="zh-CN" w:bidi="he-I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 על כל מטלה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סה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כ </w:t>
      </w:r>
      <w:r>
        <w:rPr>
          <w:rFonts w:ascii="Arial" w:hAnsi="Arial" w:eastAsia="Times New Roman" w:cs="Arial"/>
          <w:color w:val="auto"/>
          <w:kern w:val="0"/>
          <w:sz w:val="24"/>
          <w:sz w:val="24"/>
          <w:szCs w:val="24"/>
          <w:rtl w:val="true"/>
          <w:lang w:val="en-US" w:eastAsia="zh-CN" w:bidi="he-IL"/>
        </w:rPr>
        <w:t>כ</w:t>
      </w:r>
      <w:r>
        <w:rPr>
          <w:rFonts w:eastAsia="Times New Roman" w:cs="Arial" w:ascii="Arial" w:hAnsi="Arial"/>
          <w:color w:val="auto"/>
          <w:kern w:val="0"/>
          <w:sz w:val="24"/>
          <w:szCs w:val="24"/>
          <w:rtl w:val="true"/>
          <w:lang w:val="en-US" w:eastAsia="zh-CN" w:bidi="he-IL"/>
        </w:rPr>
        <w:t>-</w:t>
      </w:r>
      <w:r>
        <w:rPr>
          <w:rFonts w:eastAsia="Times New Roman" w:cs="Arial" w:ascii="Arial" w:hAnsi="Arial"/>
          <w:color w:val="auto"/>
          <w:kern w:val="0"/>
          <w:sz w:val="24"/>
          <w:szCs w:val="24"/>
          <w:lang w:val="en-US" w:eastAsia="zh-CN" w:bidi="he-IL"/>
        </w:rPr>
        <w:t>10</w:t>
      </w:r>
      <w:r>
        <w:rPr>
          <w:rFonts w:eastAsia="Times New Roman" w:cs="Arial" w:ascii="Arial" w:hAnsi="Arial"/>
          <w:color w:val="auto"/>
          <w:kern w:val="0"/>
          <w:sz w:val="24"/>
          <w:szCs w:val="24"/>
          <w:rtl w:val="true"/>
          <w:lang w:val="en-US" w:eastAsia="zh-CN" w:bidi="he-IL"/>
        </w:rPr>
        <w:t xml:space="preserve"> </w:t>
      </w:r>
      <w:r>
        <w:rPr>
          <w:rFonts w:ascii="Arial" w:hAnsi="Arial" w:cs="Arial"/>
          <w:rtl w:val="true"/>
        </w:rPr>
        <w:t>שעות עבודה בשבוע בממוצע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נוכחות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אין חובת נוכחות בשיעורים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אבל חלק גדול מהניקוד ניתן על הצגת מטלות בשיעור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ראו מפתח הניקוד באתר הקורס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left="26" w:hanging="0"/>
        <w:rPr>
          <w:sz w:val="28"/>
          <w:szCs w:val="28"/>
        </w:rPr>
      </w:pPr>
      <w:r>
        <w:rPr>
          <w:rFonts w:ascii="Arial" w:hAnsi="Arial" w:eastAsia="Times New Roman" w:cs="Arial"/>
          <w:b/>
          <w:b/>
          <w:bCs/>
          <w:color w:val="auto"/>
          <w:kern w:val="0"/>
          <w:sz w:val="28"/>
          <w:sz w:val="28"/>
          <w:szCs w:val="28"/>
          <w:rtl w:val="true"/>
          <w:lang w:val="en-US" w:eastAsia="zh-CN" w:bidi="he-IL"/>
        </w:rPr>
        <w:t>ד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eastAsia="Times New Roman" w:cs="Arial"/>
          <w:b/>
          <w:b/>
          <w:bCs/>
          <w:color w:val="0000FF"/>
          <w:kern w:val="0"/>
          <w:sz w:val="28"/>
          <w:sz w:val="28"/>
          <w:szCs w:val="28"/>
          <w:rtl w:val="true"/>
          <w:lang w:val="en-US" w:eastAsia="zh-CN" w:bidi="he-IL"/>
        </w:rPr>
        <w:t>למי הקורס לא מתאים</w:t>
      </w:r>
      <w:r>
        <w:rPr>
          <w:rFonts w:cs="Arial" w:ascii="Arial" w:hAnsi="Arial"/>
          <w:b/>
          <w:bCs/>
          <w:sz w:val="28"/>
          <w:szCs w:val="28"/>
          <w:rtl w:val="true"/>
        </w:rPr>
        <w:t>:</w:t>
      </w:r>
    </w:p>
    <w:p>
      <w:pPr>
        <w:pStyle w:val="Normal"/>
        <w:numPr>
          <w:ilvl w:val="0"/>
          <w:numId w:val="5"/>
        </w:numPr>
        <w:rPr>
          <w:rFonts w:cs="Arial"/>
        </w:rPr>
      </w:pPr>
      <w:r>
        <w:rPr>
          <w:rFonts w:cs="Arial"/>
          <w:rtl w:val="true"/>
        </w:rPr>
        <w:t>הקורס עמוס מאד במטלות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ודורש הרבה לימוד עצמי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>לכן הוא לא מתאים לסטודנטים עובדים או לסטודנטים שלוקחים הרבה קורסים במקביל</w:t>
      </w:r>
      <w:r>
        <w:rPr>
          <w:rFonts w:cs="Arial"/>
          <w:rtl w:val="true"/>
        </w:rPr>
        <w:t>.</w:t>
      </w:r>
    </w:p>
    <w:p>
      <w:pPr>
        <w:pStyle w:val="Normal"/>
        <w:numPr>
          <w:ilvl w:val="0"/>
          <w:numId w:val="5"/>
        </w:numPr>
        <w:rPr>
          <w:rFonts w:cs="Arial"/>
        </w:rPr>
      </w:pPr>
      <w:r>
        <w:rPr>
          <w:rFonts w:cs="Arial"/>
          <w:rtl w:val="true"/>
        </w:rPr>
        <w:t>חלק מהציון ניתן על הצגת מטלות בשיעור</w:t>
      </w:r>
      <w:r>
        <w:rPr>
          <w:rFonts w:cs="Arial"/>
          <w:rtl w:val="true"/>
        </w:rPr>
        <w:t xml:space="preserve">, </w:t>
      </w:r>
      <w:r>
        <w:rPr>
          <w:rFonts w:cs="Arial"/>
          <w:rtl w:val="true"/>
        </w:rPr>
        <w:t>ולכן לא מתאים לסטודנטים שלא יכולים להגיע לשיעור</w:t>
      </w:r>
      <w:r>
        <w:rPr>
          <w:rFonts w:cs="Arial"/>
          <w:rtl w:val="true"/>
        </w:rPr>
        <w:t>.</w:t>
      </w:r>
    </w:p>
    <w:p>
      <w:pPr>
        <w:pStyle w:val="Normal"/>
        <w:numPr>
          <w:ilvl w:val="0"/>
          <w:numId w:val="5"/>
        </w:numPr>
        <w:rPr>
          <w:rFonts w:cs="Arial"/>
        </w:rPr>
      </w:pPr>
      <w:r>
        <w:rPr>
          <w:rFonts w:cs="Arial"/>
          <w:rtl w:val="true"/>
        </w:rPr>
        <w:t>חלק מהציון בקורס הוא תחרותי וניתן לצוותים המצטיינים במטלות – כמו במשחק</w:t>
      </w:r>
      <w:r>
        <w:rPr>
          <w:rFonts w:cs="Arial"/>
          <w:rtl w:val="true"/>
        </w:rPr>
        <w:t xml:space="preserve">. </w:t>
      </w:r>
      <w:r>
        <w:rPr>
          <w:rFonts w:cs="Arial"/>
          <w:rtl w:val="true"/>
        </w:rPr>
        <w:t xml:space="preserve">לכן הקורס לא מתאים לסטודנטים שרוצים להיות בטוחים לגמרי שיקבלו </w:t>
      </w:r>
      <w:r>
        <w:rPr>
          <w:rFonts w:cs="Arial"/>
        </w:rPr>
        <w:t>100</w:t>
      </w:r>
      <w:r>
        <w:rPr>
          <w:rFonts w:cs="Arial"/>
          <w:rtl w:val="true"/>
        </w:rPr>
        <w:t>.</w:t>
      </w:r>
      <w:r>
        <w:br w:type="page"/>
      </w:r>
    </w:p>
    <w:p>
      <w:pPr>
        <w:pStyle w:val="Normal"/>
        <w:ind w:left="26" w:hanging="0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ascii="Arial" w:hAnsi="Arial" w:eastAsia="Times New Roman" w:cs="Arial"/>
          <w:b/>
          <w:b/>
          <w:bCs/>
          <w:color w:val="auto"/>
          <w:kern w:val="0"/>
          <w:sz w:val="28"/>
          <w:sz w:val="28"/>
          <w:szCs w:val="28"/>
          <w:rtl w:val="true"/>
          <w:lang w:val="en-US" w:eastAsia="zh-CN" w:bidi="he-IL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נושאי הלימוד לפי שבועות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התוכנית עשויה להשתנות בהתאם להתפתחויות במהלך הסמסטר</w:t>
      </w:r>
      <w:r>
        <w:rPr>
          <w:rFonts w:cs="Arial" w:ascii="Arial" w:hAnsi="Arial"/>
          <w:rtl w:val="true"/>
        </w:rPr>
        <w:t xml:space="preserve">. 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תהליך פיתוח משחק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רעיון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חוויית השחקן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בדיקות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רכיבים רשמיים של משחק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שחקנים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מטרות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תהליכים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משאבים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עימותים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גבולות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תוצאה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/>
      </w:pP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הצגת מנוע יוניטי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Unity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ושפת </w:t>
      </w:r>
      <w:r>
        <w:rPr>
          <w:rFonts w:cs="Arial" w:ascii="Arial" w:hAnsi="Arial"/>
        </w:rPr>
        <w:t>C</w:t>
      </w:r>
      <w:r>
        <w:rPr>
          <w:rFonts w:cs="Arial" w:ascii="Arial" w:hAnsi="Arial"/>
          <w:rtl w:val="true"/>
        </w:rPr>
        <w:t xml:space="preserve">#: </w:t>
      </w:r>
      <w:r>
        <w:rPr>
          <w:rFonts w:ascii="Arial" w:hAnsi="Arial" w:cs="Arial"/>
          <w:rtl w:val="true"/>
        </w:rPr>
        <w:t>עצמים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רכיבים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סקריפטים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תהליכי ליבה ביוניטי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טריגרים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תיזמונים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דגמים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טעינת שלבים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רכיבים דרמטיים של משחק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אתגר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זרימה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שעשוע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רגשות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סיפור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>רקע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דמויות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בניית עולם</w:t>
      </w:r>
      <w:r>
        <w:rPr>
          <w:rFonts w:cs="Arial" w:ascii="Arial" w:hAnsi="Arial"/>
          <w:rtl w:val="true"/>
        </w:rPr>
        <w:t xml:space="preserve">.   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חוקי הפיסיקה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המנוע הפיסיקלי של יוניטי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רכיבים דינמיים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עצמים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מאפיינים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התנהגויות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יחסים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כלכלה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תקשורת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מידע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שליטה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שני ממדים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בניית עולם בעזרת </w:t>
      </w:r>
      <w:r>
        <w:rPr>
          <w:rFonts w:cs="Arial" w:ascii="Arial" w:hAnsi="Arial"/>
        </w:rPr>
        <w:t>Tilemap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אלגוריתמים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מציאת מסלול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בניית שלבים אוטומטית </w:t>
      </w:r>
      <w:r>
        <w:rPr>
          <w:rFonts w:cs="Arial" w:ascii="Arial" w:hAnsi="Arial"/>
          <w:rtl w:val="true"/>
        </w:rPr>
        <w:t xml:space="preserve">(?), </w:t>
      </w:r>
      <w:r>
        <w:rPr>
          <w:rFonts w:ascii="Arial" w:hAnsi="Arial" w:cs="Arial"/>
          <w:rtl w:val="true"/>
        </w:rPr>
        <w:t>בקרת התנהגות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שלושה ממדים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בניית עולם בעזרת </w:t>
      </w:r>
      <w:r>
        <w:rPr>
          <w:rFonts w:cs="Arial" w:ascii="Arial" w:hAnsi="Arial"/>
        </w:rPr>
        <w:t>Terrain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מציאת מסלול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בינה מלאכותית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תיכנות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רכיבים דרמטיים ביוניטי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אנימציה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קול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ממשק משתמש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עיצוב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כיוונון המשחק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בדיקת תיפקוד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איזון והנאה</w:t>
      </w:r>
      <w:r>
        <w:rPr>
          <w:rFonts w:cs="Arial" w:ascii="Arial" w:hAnsi="Arial"/>
          <w:rtl w:val="true"/>
        </w:rPr>
        <w:t>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נושאים מתקדמים בהתאם לזמן שיישאר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כמה אפשרויות</w:t>
      </w:r>
      <w:r>
        <w:rPr>
          <w:rFonts w:cs="Arial" w:ascii="Arial" w:hAnsi="Arial"/>
          <w:rtl w:val="true"/>
        </w:rPr>
        <w:t>:</w:t>
      </w:r>
    </w:p>
    <w:p>
      <w:pPr>
        <w:pStyle w:val="ListParagraph"/>
        <w:numPr>
          <w:ilvl w:val="1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משחקים מרובי</w:t>
      </w:r>
      <w:r>
        <w:rPr>
          <w:rFonts w:cs="Arial" w:ascii="Arial" w:hAnsi="Arial"/>
          <w:rtl w:val="true"/>
        </w:rPr>
        <w:t>-</w:t>
      </w:r>
      <w:r>
        <w:rPr>
          <w:rFonts w:ascii="Arial" w:hAnsi="Arial" w:cs="Arial"/>
          <w:rtl w:val="true"/>
        </w:rPr>
        <w:t xml:space="preserve">שחקנים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multiplayer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ביוניטי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1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עלילה מתפצלת ומערכות שיחה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מנוע </w:t>
      </w:r>
      <w:r>
        <w:rPr>
          <w:rFonts w:cs="Arial" w:ascii="Arial" w:hAnsi="Arial"/>
        </w:rPr>
        <w:t>Twine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ושילובו ביוניטי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1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דגמי עיצוב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design patterns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בתיכנות משחקים ומימושם ביוניטי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1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>פיתוח משחקי קלפים ולוח ביוניטי</w:t>
      </w:r>
      <w:r>
        <w:rPr>
          <w:rFonts w:cs="Arial" w:ascii="Arial" w:hAnsi="Arial"/>
          <w:rtl w:val="true"/>
        </w:rPr>
        <w:t>.</w:t>
      </w:r>
    </w:p>
    <w:p>
      <w:pPr>
        <w:pStyle w:val="ListParagraph"/>
        <w:numPr>
          <w:ilvl w:val="1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למידת מכונה ביוניטי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ML agents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numPr>
          <w:ilvl w:val="1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יצירה אוטומטית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procedural generation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numPr>
          <w:ilvl w:val="1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סיפור אוטומטי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procedural storytelling</w:t>
      </w:r>
      <w:r>
        <w:rPr>
          <w:rFonts w:cs="Arial" w:ascii="Arial" w:hAnsi="Arial"/>
          <w:rtl w:val="true"/>
        </w:rPr>
        <w:t>).</w:t>
      </w:r>
    </w:p>
    <w:p>
      <w:pPr>
        <w:pStyle w:val="ListParagraph"/>
        <w:numPr>
          <w:ilvl w:val="1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ניתוח ביצועים של משחקים לאחר ההפצה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analytics</w:t>
      </w:r>
      <w:r>
        <w:rPr>
          <w:rFonts w:cs="Arial" w:ascii="Arial" w:hAnsi="Arial"/>
          <w:rtl w:val="true"/>
        </w:rPr>
        <w:t>).</w:t>
        <w:br/>
      </w:r>
    </w:p>
    <w:p>
      <w:pPr>
        <w:pStyle w:val="ListParagraph"/>
        <w:numPr>
          <w:ilvl w:val="0"/>
          <w:numId w:val="4"/>
        </w:numPr>
        <w:suppressAutoHyphens w:val="false"/>
        <w:spacing w:before="57" w:after="57"/>
        <w:contextualSpacing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מסיבת סיום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הצגת המשחקים שפיתחתם במהלך הסמסטר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r>
        <w:br w:type="page"/>
      </w:r>
    </w:p>
    <w:p>
      <w:pPr>
        <w:pStyle w:val="Normal"/>
        <w:ind w:left="26" w:hanging="0"/>
        <w:rPr>
          <w:rFonts w:ascii="Arial" w:hAnsi="Arial" w:cs="Arial"/>
          <w:b/>
          <w:b/>
          <w:bCs/>
          <w:color w:val="0000FF"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ה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תוכנית מטלות</w:t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התוכנית עשויה להשתנות במהלך הסמסטר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tblStyle w:val="TableGrid"/>
        <w:bidiVisual w:val="true"/>
        <w:tblW w:w="94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4"/>
        <w:gridCol w:w="2694"/>
        <w:gridCol w:w="2976"/>
        <w:gridCol w:w="2795"/>
      </w:tblGrid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שבוע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נושא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מטלה שבועית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jc w:val="center"/>
              <w:rPr>
                <w:rFonts w:ascii="Arial" w:hAnsi="Arial" w:cs="Arial"/>
                <w:b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מטלה מתגלגלת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עיצוב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רעיון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בדיקות משחק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רעיונות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עיצוב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 xml:space="preserve">רכיבים רשמיים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ניתוח ושינוי משחק קיים 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רכיבים רשמיים וסקר שוק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מבוא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רכיבים ביוניטי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בדיקה ראשונית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4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טריגרים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תהליכי ליבה ביוניטי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>-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5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עיצוב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רכיבים דרמטיים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ניתוח ושינוי משחק קיים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רכיבים דרמטיים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6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מנוע פיסיקלי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פיסיקה ביוניטי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>[</w:t>
            </w:r>
            <w:r>
              <w:rPr>
                <w:rFonts w:ascii="Arial" w:hAnsi="Arial" w:cs="Arial"/>
                <w:rtl w:val="true"/>
              </w:rPr>
              <w:t>בחירת רעיון</w:t>
            </w:r>
            <w:r>
              <w:rPr>
                <w:rFonts w:cs="Arial" w:ascii="Arial" w:hAnsi="Arial"/>
                <w:rtl w:val="true"/>
              </w:rPr>
              <w:t>?]</w:t>
            </w:r>
            <w:bookmarkStart w:id="0" w:name="_GoBack"/>
            <w:bookmarkEnd w:id="0"/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7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עיצוב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רכיבים דינמיים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ניתוח ושינוי משחק קיים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רכיבים דינמיים ותכנון קוד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8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עולם דו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 xml:space="preserve">ממדי 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אלגוריתמים ובניית עולם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הכנה לתיכנות</w:t>
            </w:r>
            <w:r>
              <w:rPr>
                <w:rFonts w:cs="Arial" w:ascii="Arial" w:hAnsi="Arial"/>
                <w:rtl w:val="true"/>
              </w:rPr>
              <w:t xml:space="preserve">; </w:t>
            </w:r>
            <w:r>
              <w:rPr>
                <w:rFonts w:ascii="Arial" w:hAnsi="Arial" w:cs="Arial"/>
                <w:rtl w:val="true"/>
              </w:rPr>
              <w:t>תפקידים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9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עולם תלת</w:t>
            </w:r>
            <w:r>
              <w:rPr>
                <w:rFonts w:cs="Arial" w:ascii="Arial" w:hAnsi="Arial"/>
                <w:rtl w:val="true"/>
              </w:rPr>
              <w:t>-</w:t>
            </w:r>
            <w:r>
              <w:rPr>
                <w:rFonts w:ascii="Arial" w:hAnsi="Arial" w:cs="Arial"/>
                <w:rtl w:val="true"/>
              </w:rPr>
              <w:t>ממדי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אלגוריתמים ובניית עולם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30</w:t>
            </w:r>
            <w:r>
              <w:rPr>
                <w:rFonts w:cs="Arial" w:ascii="Arial" w:hAnsi="Arial"/>
                <w:rtl w:val="true"/>
              </w:rPr>
              <w:t xml:space="preserve"> </w:t>
            </w:r>
            <w:r>
              <w:rPr>
                <w:rFonts w:ascii="Arial" w:hAnsi="Arial" w:cs="Arial"/>
                <w:rtl w:val="true"/>
              </w:rPr>
              <w:t>השניות הראשונות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10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רכיבים דרמטיים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רכיבים דרמטיים ביוניטי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תיכנות רכיבים רשמיים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11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עיצוב</w:t>
            </w:r>
            <w:r>
              <w:rPr>
                <w:rFonts w:cs="Arial" w:ascii="Arial" w:hAnsi="Arial"/>
                <w:rtl w:val="true"/>
              </w:rPr>
              <w:t xml:space="preserve">: </w:t>
            </w:r>
            <w:r>
              <w:rPr>
                <w:rFonts w:ascii="Arial" w:hAnsi="Arial" w:cs="Arial"/>
                <w:rtl w:val="true"/>
              </w:rPr>
              <w:t>כיוונון המשחק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>-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בדיקות משחק</w:t>
            </w:r>
          </w:p>
        </w:tc>
      </w:tr>
      <w:tr>
        <w:trPr/>
        <w:tc>
          <w:tcPr>
            <w:tcW w:w="98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12</w:t>
            </w:r>
          </w:p>
        </w:tc>
        <w:tc>
          <w:tcPr>
            <w:tcW w:w="2694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>נושאים מתקדמים</w:t>
            </w:r>
          </w:p>
        </w:tc>
        <w:tc>
          <w:tcPr>
            <w:tcW w:w="2976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  <w:t>-</w:t>
            </w:r>
          </w:p>
        </w:tc>
        <w:tc>
          <w:tcPr>
            <w:tcW w:w="2795" w:type="dxa"/>
            <w:tcBorders/>
          </w:tcPr>
          <w:p>
            <w:pPr>
              <w:pStyle w:val="Normal"/>
              <w:suppressAutoHyphens w:val="false"/>
              <w:spacing w:before="57" w:after="57"/>
              <w:rPr>
                <w:rFonts w:ascii="Arial" w:hAnsi="Arial" w:cs="Arial"/>
              </w:rPr>
            </w:pPr>
            <w:r>
              <w:rPr>
                <w:rFonts w:ascii="Arial" w:hAnsi="Arial" w:cs="Arial"/>
                <w:rtl w:val="true"/>
              </w:rPr>
              <w:t xml:space="preserve">תיקונים אחרונים </w:t>
            </w:r>
            <w:r>
              <w:rPr>
                <w:rFonts w:cs="Arial" w:ascii="Arial" w:hAnsi="Arial"/>
                <w:rtl w:val="true"/>
              </w:rPr>
              <w:t xml:space="preserve">+ </w:t>
            </w:r>
            <w:r>
              <w:rPr>
                <w:rFonts w:ascii="Arial" w:hAnsi="Arial" w:cs="Arial"/>
                <w:rtl w:val="true"/>
              </w:rPr>
              <w:t>קדימון</w:t>
            </w:r>
          </w:p>
        </w:tc>
      </w:tr>
    </w:tbl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AutoHyphens w:val="false"/>
        <w:spacing w:before="57" w:after="57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r>
        <w:br w:type="page"/>
      </w:r>
    </w:p>
    <w:p>
      <w:pPr>
        <w:pStyle w:val="Normal"/>
        <w:suppressAutoHyphens w:val="false"/>
        <w:spacing w:before="57" w:after="57"/>
        <w:rPr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ו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 לימוד עיקריים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bookmarkStart w:id="1" w:name="title1"/>
      <w:bookmarkStart w:id="2" w:name="productTitle1"/>
      <w:bookmarkEnd w:id="1"/>
      <w:bookmarkEnd w:id="2"/>
      <w:r>
        <w:rPr>
          <w:b/>
          <w:bCs/>
        </w:rPr>
        <w:t>Game Design Workshop: A Playcentric Approach to Creating Innovative Games</w:t>
      </w:r>
      <w:r>
        <w:rPr/>
        <w:t xml:space="preserve">, Fourth Edition, by Tracy Fullerton,    </w:t>
      </w:r>
      <w:hyperlink r:id="rId3" w:tgtFrame="_blank">
        <w:r>
          <w:rPr>
            <w:rStyle w:val="InternetLink"/>
            <w:color w:val="0000FF"/>
          </w:rPr>
          <w:t>https://goo.gl/24G1Yz</w:t>
        </w:r>
      </w:hyperlink>
    </w:p>
    <w:p>
      <w:pPr>
        <w:pStyle w:val="Normal"/>
        <w:bidi w:val="0"/>
        <w:jc w:val="left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FUL  X 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>
          <w:b/>
          <w:bCs/>
        </w:rPr>
        <w:t xml:space="preserve">Introduction to Game Design, Prototyping, and Development: From Concept to Playable Game with Unity and C#,  </w:t>
      </w:r>
      <w:r>
        <w:rPr/>
        <w:t xml:space="preserve">2nd Edition, by </w:t>
      </w:r>
      <w:r>
        <w:rPr>
          <w:rStyle w:val="Author"/>
        </w:rPr>
        <w:t>Jeremy Gibson Bond,</w:t>
      </w:r>
    </w:p>
    <w:p>
      <w:pPr>
        <w:pStyle w:val="TextBody"/>
        <w:bidi w:val="0"/>
        <w:jc w:val="left"/>
        <w:rPr>
          <w:rStyle w:val="Author"/>
          <w:b/>
          <w:b/>
          <w:i/>
          <w:i/>
          <w:color w:val="008000"/>
        </w:rPr>
      </w:pPr>
      <w:r>
        <w:rPr>
          <w:rStyle w:val="Author"/>
          <w:b/>
          <w:i/>
          <w:color w:val="008000"/>
        </w:rPr>
        <w:t>794.81526 BON X 1 (2018-2ed)</w:t>
      </w:r>
    </w:p>
    <w:p>
      <w:pPr>
        <w:pStyle w:val="Normal"/>
        <w:spacing w:lineRule="auto" w:line="360"/>
        <w:ind w:left="26" w:hanging="0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>ז</w:t>
      </w:r>
      <w:r>
        <w:rPr>
          <w:rFonts w:cs="Arial" w:ascii="Arial" w:hAnsi="Arial"/>
          <w:b/>
          <w:bCs/>
          <w:sz w:val="28"/>
          <w:szCs w:val="28"/>
          <w:rtl w:val="true"/>
        </w:rPr>
        <w:t xml:space="preserve">. </w:t>
      </w:r>
      <w:r>
        <w:rPr>
          <w:rFonts w:ascii="Arial" w:hAnsi="Arial" w:cs="Arial"/>
          <w:b/>
          <w:b/>
          <w:bCs/>
          <w:color w:val="0000FF"/>
          <w:sz w:val="28"/>
          <w:sz w:val="28"/>
          <w:szCs w:val="28"/>
          <w:rtl w:val="true"/>
        </w:rPr>
        <w:t>ספרים נוספים להרחבה</w:t>
      </w:r>
      <w:r>
        <w:rPr>
          <w:rFonts w:ascii="Arial" w:hAnsi="Arial" w:cs="Arial"/>
          <w:b/>
          <w:b/>
          <w:bCs/>
          <w:sz w:val="28"/>
          <w:sz w:val="28"/>
          <w:szCs w:val="28"/>
          <w:rtl w:val="true"/>
        </w:rPr>
        <w:t xml:space="preserve"> </w:t>
      </w:r>
    </w:p>
    <w:p>
      <w:pPr>
        <w:pStyle w:val="Normal"/>
        <w:spacing w:lineRule="auto" w:line="360"/>
        <w:ind w:left="26" w:hanging="0"/>
        <w:rPr/>
      </w:pPr>
      <w:r>
        <w:rPr>
          <w:rtl w:val="true"/>
        </w:rPr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>
          <w:b/>
          <w:bCs/>
        </w:rPr>
        <w:t>Game Programming Patterns, by Robert Nystrom</w:t>
      </w:r>
      <w:r>
        <w:rPr/>
        <w:t xml:space="preserve"> </w:t>
      </w:r>
      <w:hyperlink r:id="rId4">
        <w:r>
          <w:rPr>
            <w:rStyle w:val="InternetLink"/>
          </w:rPr>
          <w:t>https://www.amazon.com/Game-Programming-Patterns-Robert-Nystrom/dp/0990582906</w:t>
        </w:r>
      </w:hyperlink>
      <w:r>
        <w:rPr/>
        <w:t xml:space="preserve"> </w:t>
      </w:r>
    </w:p>
    <w:p>
      <w:pPr>
        <w:pStyle w:val="ListParagraph"/>
        <w:jc w:val="right"/>
        <w:rPr>
          <w:rFonts w:ascii="Arial" w:hAnsi="Arial"/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</w:t>
      </w:r>
      <w:r>
        <w:rPr>
          <w:b/>
          <w:bCs/>
          <w:i/>
          <w:iCs/>
          <w:color w:val="008000"/>
          <w:rtl w:val="true"/>
        </w:rPr>
        <w:t xml:space="preserve"> </w:t>
      </w:r>
      <w:r>
        <w:rPr>
          <w:b/>
          <w:bCs/>
          <w:i/>
          <w:iCs/>
          <w:color w:val="008000"/>
        </w:rPr>
        <w:t>NYS  X  1</w:t>
      </w:r>
    </w:p>
    <w:p>
      <w:pPr>
        <w:pStyle w:val="Normal"/>
        <w:bidi w:val="0"/>
        <w:jc w:val="left"/>
        <w:rPr/>
      </w:pPr>
      <w:r>
        <w:rPr/>
        <w:br/>
        <w:t xml:space="preserve">4. </w:t>
      </w:r>
      <w:r>
        <w:rPr>
          <w:b/>
          <w:bCs/>
        </w:rPr>
        <w:t xml:space="preserve">Procedural Generation in Game Design, by Tanya X. Short  and Tarn Adams (2018)     </w:t>
      </w:r>
      <w:hyperlink r:id="rId5">
        <w:r>
          <w:rPr>
            <w:rStyle w:val="InternetLink"/>
          </w:rPr>
          <w:t>https://www.routledge.com/Procedural-Generation-in-Game-Design/Short-Adams/p/book/9781498799195</w:t>
        </w:r>
      </w:hyperlink>
      <w:r>
        <w:rPr/>
        <w:t xml:space="preserve"> </w:t>
      </w:r>
    </w:p>
    <w:p>
      <w:pPr>
        <w:pStyle w:val="Normal"/>
        <w:bidi w:val="0"/>
        <w:jc w:val="left"/>
        <w:rPr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5. </w:t>
      </w:r>
      <w:r>
        <w:rPr>
          <w:b/>
          <w:bCs/>
        </w:rPr>
        <w:t xml:space="preserve">Procedural Storytelling in Game Design, by Tanya X. Short  and Tarn Adams (2019)  </w:t>
      </w:r>
      <w:hyperlink r:id="rId6">
        <w:r>
          <w:rPr>
            <w:rStyle w:val="InternetLink"/>
          </w:rPr>
          <w:t>https://www.routledge.com/Procedural-Storytelling-in-Game-Design/Short-Adams/p/book/9781138595309</w:t>
        </w:r>
      </w:hyperlink>
      <w:r>
        <w:rPr/>
        <w:t xml:space="preserve"> </w:t>
      </w:r>
    </w:p>
    <w:p>
      <w:pPr>
        <w:pStyle w:val="Normal"/>
        <w:bidi w:val="0"/>
        <w:jc w:val="left"/>
        <w:rPr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794.81536 SHO  X 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Style w:val="InternetLink"/>
        </w:rPr>
      </w:pPr>
      <w:r>
        <w:rPr/>
        <w:t xml:space="preserve">6. </w:t>
      </w:r>
      <w:r>
        <w:rPr>
          <w:b/>
          <w:bCs/>
        </w:rPr>
        <w:t>Level Design: concept, theory and practice</w:t>
      </w:r>
      <w:r>
        <w:rPr/>
        <w:t xml:space="preserve">. by Rudolf Kremers (2009).   </w:t>
      </w:r>
      <w:hyperlink r:id="rId7">
        <w:r>
          <w:rPr>
            <w:rStyle w:val="InternetLink"/>
          </w:rPr>
          <w:t>https://www.routledge.com/Level-Design-Concept-Theory-and-Practice/Kremers/p/book/9781568813387</w:t>
        </w:r>
      </w:hyperlink>
    </w:p>
    <w:p>
      <w:pPr>
        <w:pStyle w:val="NoSpacing"/>
        <w:jc w:val="right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bookmarkStart w:id="3" w:name="__DdeLink__392_1724280784"/>
      <w:r>
        <w:rPr>
          <w:rStyle w:val="StrongEmphasis"/>
        </w:rPr>
        <w:t>7. Level Up! The Guide to Great Video Game Design</w:t>
      </w:r>
      <w:bookmarkEnd w:id="3"/>
      <w:r>
        <w:rPr>
          <w:rStyle w:val="StrongEmphasis"/>
        </w:rPr>
        <w:t xml:space="preserve">,  </w:t>
      </w:r>
      <w:r>
        <w:rPr>
          <w:rStyle w:val="InternetLink"/>
        </w:rPr>
        <w:t>by Scott Rogers,</w:t>
      </w:r>
    </w:p>
    <w:p>
      <w:pPr>
        <w:pStyle w:val="TableContents"/>
        <w:bidi w:val="0"/>
        <w:jc w:val="left"/>
        <w:rPr/>
      </w:pPr>
      <w:hyperlink r:id="rId8">
        <w:r>
          <w:rPr>
            <w:rStyle w:val="InternetLink"/>
            <w:color w:val="0000FF"/>
          </w:rPr>
          <w:t>http://a.co/d/8QlVO2r</w:t>
        </w:r>
      </w:hyperlink>
      <w:r>
        <w:rPr>
          <w:rStyle w:val="InternetLink"/>
        </w:rPr>
        <w:t xml:space="preserve">   </w:t>
      </w:r>
    </w:p>
    <w:p>
      <w:pPr>
        <w:pStyle w:val="NoSpacing"/>
        <w:jc w:val="right"/>
        <w:rPr>
          <w:b/>
          <w:b/>
          <w:bCs/>
          <w:i/>
          <w:i/>
          <w:iCs/>
          <w:color w:val="008000"/>
        </w:rPr>
      </w:pPr>
      <w:r>
        <w:rPr>
          <w:b/>
          <w:b/>
          <w:bCs/>
          <w:i/>
          <w:i/>
          <w:iCs/>
          <w:color w:val="008000"/>
          <w:rtl w:val="true"/>
        </w:rPr>
        <w:t>ספר בפורמט אלקטרוני נמצא במאגרי מידע</w:t>
      </w:r>
      <w:r>
        <w:rPr>
          <w:b/>
          <w:bCs/>
          <w:i/>
          <w:iCs/>
          <w:color w:val="008000"/>
          <w:rtl w:val="true"/>
        </w:rPr>
        <w:t xml:space="preserve">, </w:t>
      </w:r>
      <w:r>
        <w:rPr>
          <w:b/>
          <w:b/>
          <w:bCs/>
          <w:i/>
          <w:i/>
          <w:iCs/>
          <w:color w:val="008000"/>
          <w:rtl w:val="true"/>
        </w:rPr>
        <w:t>ספרים אלקטרוניים</w:t>
      </w:r>
      <w:r>
        <w:rPr>
          <w:b/>
          <w:bCs/>
          <w:i/>
          <w:iCs/>
          <w:color w:val="008000"/>
          <w:rtl w:val="true"/>
        </w:rPr>
        <w:t xml:space="preserve">,  </w:t>
      </w:r>
      <w:r>
        <w:rPr>
          <w:b/>
          <w:b/>
          <w:bCs/>
          <w:i/>
          <w:i/>
          <w:iCs/>
          <w:color w:val="008000"/>
          <w:rtl w:val="true"/>
        </w:rPr>
        <w:t xml:space="preserve">מאגר </w:t>
      </w:r>
      <w:r>
        <w:rPr>
          <w:b/>
          <w:bCs/>
          <w:i/>
          <w:iCs/>
          <w:color w:val="008000"/>
        </w:rPr>
        <w:t>eBook Central</w:t>
      </w:r>
    </w:p>
    <w:p>
      <w:pPr>
        <w:pStyle w:val="TableContents"/>
        <w:bidi w:val="0"/>
        <w:jc w:val="left"/>
        <w:rPr>
          <w:rStyle w:val="InternetLink"/>
        </w:rPr>
      </w:pPr>
      <w:r>
        <w:rPr/>
      </w:r>
    </w:p>
    <w:p>
      <w:pPr>
        <w:pStyle w:val="TableContents"/>
        <w:bidi w:val="0"/>
        <w:jc w:val="left"/>
        <w:rPr/>
      </w:pPr>
      <w:r>
        <w:rPr>
          <w:rStyle w:val="InternetLink"/>
          <w:u w:val="none"/>
        </w:rPr>
        <w:t xml:space="preserve">8. </w:t>
      </w:r>
      <w:r>
        <w:rPr>
          <w:rStyle w:val="InternetLink"/>
          <w:b/>
          <w:bCs/>
          <w:u w:val="none"/>
        </w:rPr>
        <w:t>Game Programming in C++: Creating 3D Games</w:t>
      </w:r>
      <w:r>
        <w:rPr>
          <w:rStyle w:val="InternetLink"/>
          <w:u w:val="none"/>
        </w:rPr>
        <w:t xml:space="preserve">, by Sanjay Madhav, </w:t>
      </w:r>
      <w:hyperlink r:id="rId9">
        <w:r>
          <w:rPr>
            <w:rStyle w:val="InternetLink"/>
            <w:color w:val="0000FF"/>
            <w:u w:val="none"/>
          </w:rPr>
          <w:t>https://www.amazon.com/Game-Programming-Creating-Games-Design/dp/0134597206/ref=sr_1_1?ie=UTF8&amp;qid=1514656092</w:t>
        </w:r>
      </w:hyperlink>
      <w:r>
        <w:rPr>
          <w:rStyle w:val="InternetLink"/>
          <w:u w:val="none"/>
        </w:rPr>
        <w:t xml:space="preserve"> </w:t>
      </w:r>
    </w:p>
    <w:p>
      <w:pPr>
        <w:pStyle w:val="TableContents"/>
        <w:bidi w:val="0"/>
        <w:jc w:val="left"/>
        <w:rPr>
          <w:rStyle w:val="InternetLink"/>
          <w:b/>
          <w:b/>
          <w:bCs/>
          <w:i/>
          <w:i/>
          <w:iCs/>
          <w:color w:val="008000"/>
        </w:rPr>
      </w:pPr>
      <w:r>
        <w:rPr>
          <w:rStyle w:val="InternetLink"/>
          <w:b/>
          <w:bCs/>
          <w:i/>
          <w:iCs/>
          <w:color w:val="008000"/>
          <w:u w:val="none"/>
        </w:rPr>
        <w:t>005.133 C++  X  1</w:t>
      </w:r>
    </w:p>
    <w:p>
      <w:pPr>
        <w:pStyle w:val="TableContents"/>
        <w:bidi w:val="0"/>
        <w:jc w:val="left"/>
        <w:rPr>
          <w:rStyle w:val="InternetLink"/>
          <w:u w:val="none"/>
        </w:rPr>
      </w:pPr>
      <w:r>
        <w:rPr>
          <w:u w:val="none"/>
        </w:rPr>
      </w:r>
    </w:p>
    <w:p>
      <w:pPr>
        <w:pStyle w:val="TableContents"/>
        <w:bidi w:val="0"/>
        <w:jc w:val="left"/>
        <w:rPr/>
      </w:pPr>
      <w:r>
        <w:rPr>
          <w:rStyle w:val="InternetLink"/>
          <w:u w:val="none"/>
        </w:rPr>
        <w:t xml:space="preserve">9. </w:t>
      </w:r>
      <w:r>
        <w:rPr>
          <w:rStyle w:val="StrongEmphasis"/>
        </w:rPr>
        <w:t xml:space="preserve">An Introduction to Unreal Engine 4,  </w:t>
      </w:r>
      <w:r>
        <w:rPr>
          <w:rStyle w:val="InternetLink"/>
          <w:u w:val="none"/>
        </w:rPr>
        <w:t xml:space="preserve">by Andrew Sanders,  http://a.co/d/7yG9sFP </w:t>
      </w:r>
    </w:p>
    <w:p>
      <w:pPr>
        <w:pStyle w:val="TableContents"/>
        <w:bidi w:val="0"/>
        <w:jc w:val="left"/>
        <w:rPr>
          <w:b/>
          <w:b/>
          <w:bCs/>
          <w:i/>
          <w:i/>
          <w:iCs/>
          <w:color w:val="008000"/>
        </w:rPr>
      </w:pPr>
      <w:r>
        <w:rPr>
          <w:b/>
          <w:bCs/>
          <w:i/>
          <w:iCs/>
          <w:color w:val="008000"/>
        </w:rPr>
        <w:t>794.81526 SAN  X  1</w:t>
      </w:r>
    </w:p>
    <w:p>
      <w:pPr>
        <w:pStyle w:val="TableContents"/>
        <w:bidi w:val="0"/>
        <w:jc w:val="left"/>
        <w:rPr/>
      </w:pPr>
      <w:r>
        <w:rPr/>
      </w:r>
    </w:p>
    <w:p>
      <w:pPr>
        <w:pStyle w:val="TableContents"/>
        <w:bidi w:val="0"/>
        <w:jc w:val="left"/>
        <w:rPr/>
      </w:pPr>
      <w:r>
        <w:rPr>
          <w:rStyle w:val="InternetLink"/>
          <w:u w:val="none"/>
        </w:rPr>
        <w:t xml:space="preserve">10. </w:t>
      </w:r>
      <w:r>
        <w:rPr>
          <w:rStyle w:val="StrongEmphasis"/>
        </w:rPr>
        <w:t xml:space="preserve">Unreal Engine VR Cookbook: Developing Virtual Reality with UE4,  </w:t>
      </w:r>
      <w:r>
        <w:rPr>
          <w:rStyle w:val="InternetLink"/>
          <w:u w:val="none"/>
        </w:rPr>
        <w:t xml:space="preserve">by Mitch McCaffrey,  </w:t>
      </w:r>
      <w:hyperlink r:id="rId10">
        <w:r>
          <w:rPr>
            <w:rStyle w:val="InternetLink"/>
            <w:color w:val="0000FF"/>
            <w:u w:val="none"/>
          </w:rPr>
          <w:t>http://a.co/d/jbCObso</w:t>
        </w:r>
      </w:hyperlink>
      <w:r>
        <w:rPr>
          <w:rStyle w:val="InternetLink"/>
          <w:u w:val="none"/>
        </w:rPr>
        <w:t xml:space="preserve">  </w:t>
      </w:r>
    </w:p>
    <w:p>
      <w:pPr>
        <w:pStyle w:val="TableContents"/>
        <w:bidi w:val="0"/>
        <w:jc w:val="left"/>
        <w:rPr/>
      </w:pPr>
      <w:r>
        <w:rPr>
          <w:rStyle w:val="InternetLink"/>
          <w:b/>
          <w:bCs/>
          <w:i/>
          <w:iCs/>
          <w:color w:val="008000"/>
          <w:u w:val="none"/>
        </w:rPr>
        <w:t>794.81526 McCAF  X  1</w:t>
      </w:r>
    </w:p>
    <w:p>
      <w:pPr>
        <w:pStyle w:val="TableContents"/>
        <w:bidi w:val="0"/>
        <w:jc w:val="left"/>
        <w:rPr>
          <w:rFonts w:ascii="Arial" w:hAnsi="Arial" w:cs="Arial"/>
        </w:rPr>
      </w:pPr>
      <w:r>
        <w:rPr/>
      </w:r>
    </w:p>
    <w:sectPr>
      <w:headerReference w:type="default" r:id="rId11"/>
      <w:type w:val="nextPage"/>
      <w:pgSz w:w="11906" w:h="16838"/>
      <w:pgMar w:left="1440" w:right="1440" w:header="720" w:top="1440" w:footer="0" w:bottom="1440" w:gutter="0"/>
      <w:pgNumType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color w:val="333333"/>
      </w:rPr>
    </w:pPr>
    <w:r>
      <w:rPr>
        <w:color w:val="333333"/>
        <w:rtl w:val="true"/>
      </w:rPr>
    </w:r>
  </w:p>
  <w:p>
    <w:pPr>
      <w:pStyle w:val="Header"/>
      <w:rPr>
        <w:color w:val="333333"/>
      </w:rPr>
    </w:pPr>
    <w:r>
      <w:rPr>
        <w:color w:val="333333"/>
        <w:rtl w:val="tru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bullet"/>
      <w:lvlText w:val=""/>
      <w:lvlJc w:val="right"/>
      <w:pPr>
        <w:tabs>
          <w:tab w:val="num" w:pos="746"/>
        </w:tabs>
        <w:ind w:left="74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right"/>
      <w:pPr>
        <w:tabs>
          <w:tab w:val="num" w:pos="1106"/>
        </w:tabs>
        <w:ind w:left="110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right"/>
      <w:pPr>
        <w:tabs>
          <w:tab w:val="num" w:pos="1466"/>
        </w:tabs>
        <w:ind w:left="146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right"/>
      <w:pPr>
        <w:tabs>
          <w:tab w:val="num" w:pos="1826"/>
        </w:tabs>
        <w:ind w:left="182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right"/>
      <w:pPr>
        <w:tabs>
          <w:tab w:val="num" w:pos="2186"/>
        </w:tabs>
        <w:ind w:left="218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right"/>
      <w:pPr>
        <w:tabs>
          <w:tab w:val="num" w:pos="2546"/>
        </w:tabs>
        <w:ind w:left="254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right"/>
      <w:pPr>
        <w:tabs>
          <w:tab w:val="num" w:pos="2906"/>
        </w:tabs>
        <w:ind w:left="290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right"/>
      <w:pPr>
        <w:tabs>
          <w:tab w:val="num" w:pos="3266"/>
        </w:tabs>
        <w:ind w:left="326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right"/>
      <w:pPr>
        <w:tabs>
          <w:tab w:val="num" w:pos="3626"/>
        </w:tabs>
        <w:ind w:left="3626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David CLM"/>
        <w:szCs w:val="24"/>
        <w:lang w:val="en-US" w:eastAsia="zh-CN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1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zh-CN" w:bidi="he-IL"/>
    </w:rPr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rFonts w:ascii="Liberation Serif" w:hAnsi="Liberation Serif" w:cs="David CLM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Arial" w:hAnsi="Arial" w:eastAsia="Times New Roman" w:cs="Arial"/>
      <w:b w:val="false"/>
      <w:bCs w:val="false"/>
      <w:sz w:val="24"/>
      <w:szCs w:val="24"/>
      <w:lang w:eastAsia="en-US"/>
    </w:rPr>
  </w:style>
  <w:style w:type="character" w:styleId="WW8Num2z0" w:customStyle="1">
    <w:name w:val="WW8Num2z0"/>
    <w:qFormat/>
    <w:rPr>
      <w:rFonts w:ascii="Symbol" w:hAnsi="Symbol" w:eastAsia="Times New Roman" w:cs="OpenSymbol;Arial Unicode MS"/>
      <w:lang w:eastAsia="en-US"/>
    </w:rPr>
  </w:style>
  <w:style w:type="character" w:styleId="WW8Num2z1" w:customStyle="1">
    <w:name w:val="WW8Num2z1"/>
    <w:qFormat/>
    <w:rPr>
      <w:rFonts w:ascii="OpenSymbol;Arial Unicode MS" w:hAnsi="OpenSymbol;Arial Unicode MS" w:cs="OpenSymbol;Arial Unicode MS"/>
    </w:rPr>
  </w:style>
  <w:style w:type="character" w:styleId="WW8Num3z0" w:customStyle="1">
    <w:name w:val="WW8Num3z0"/>
    <w:qFormat/>
    <w:rPr>
      <w:rFonts w:ascii="Symbol" w:hAnsi="Symbol" w:eastAsia="Times New Roman" w:cs="OpenSymbol;Arial Unicode MS"/>
      <w:lang w:eastAsia="en-US"/>
    </w:rPr>
  </w:style>
  <w:style w:type="character" w:styleId="WW8Num3z1" w:customStyle="1">
    <w:name w:val="WW8Num3z1"/>
    <w:qFormat/>
    <w:rPr>
      <w:rFonts w:ascii="OpenSymbol;Arial Unicode MS" w:hAnsi="OpenSymbol;Arial Unicode MS" w:cs="OpenSymbol;Arial Unicode MS"/>
    </w:rPr>
  </w:style>
  <w:style w:type="character" w:styleId="WW8Num4z0" w:customStyle="1">
    <w:name w:val="WW8Num4z0"/>
    <w:qFormat/>
    <w:rPr>
      <w:rFonts w:ascii="Symbol" w:hAnsi="Symbol" w:eastAsia="Times New Roman" w:cs="OpenSymbol;Arial Unicode MS"/>
      <w:lang w:eastAsia="en-US"/>
    </w:rPr>
  </w:style>
  <w:style w:type="character" w:styleId="WW8Num4z1" w:customStyle="1">
    <w:name w:val="WW8Num4z1"/>
    <w:qFormat/>
    <w:rPr>
      <w:rFonts w:ascii="OpenSymbol;Arial Unicode MS" w:hAnsi="OpenSymbol;Arial Unicode MS" w:cs="OpenSymbol;Arial Unicode MS"/>
    </w:rPr>
  </w:style>
  <w:style w:type="character" w:styleId="WW8Num5z0" w:customStyle="1">
    <w:name w:val="WW8Num5z0"/>
    <w:qFormat/>
    <w:rPr/>
  </w:style>
  <w:style w:type="character" w:styleId="WW8Num5z1" w:customStyle="1">
    <w:name w:val="WW8Num5z1"/>
    <w:qFormat/>
    <w:rPr/>
  </w:style>
  <w:style w:type="character" w:styleId="WW8Num5z2" w:customStyle="1">
    <w:name w:val="WW8Num5z2"/>
    <w:qFormat/>
    <w:rPr/>
  </w:style>
  <w:style w:type="character" w:styleId="WW8Num5z3" w:customStyle="1">
    <w:name w:val="WW8Num5z3"/>
    <w:qFormat/>
    <w:rPr/>
  </w:style>
  <w:style w:type="character" w:styleId="WW8Num5z4" w:customStyle="1">
    <w:name w:val="WW8Num5z4"/>
    <w:qFormat/>
    <w:rPr/>
  </w:style>
  <w:style w:type="character" w:styleId="WW8Num5z5" w:customStyle="1">
    <w:name w:val="WW8Num5z5"/>
    <w:qFormat/>
    <w:rPr/>
  </w:style>
  <w:style w:type="character" w:styleId="WW8Num5z6" w:customStyle="1">
    <w:name w:val="WW8Num5z6"/>
    <w:qFormat/>
    <w:rPr/>
  </w:style>
  <w:style w:type="character" w:styleId="WW8Num5z7" w:customStyle="1">
    <w:name w:val="WW8Num5z7"/>
    <w:qFormat/>
    <w:rPr/>
  </w:style>
  <w:style w:type="character" w:styleId="WW8Num5z8" w:customStyle="1">
    <w:name w:val="WW8Num5z8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2" w:customStyle="1">
    <w:name w:val="WW8Num4z2"/>
    <w:qFormat/>
    <w:rPr/>
  </w:style>
  <w:style w:type="character" w:styleId="WW8Num4z3" w:customStyle="1">
    <w:name w:val="WW8Num4z3"/>
    <w:qFormat/>
    <w:rPr/>
  </w:style>
  <w:style w:type="character" w:styleId="WW8Num4z4" w:customStyle="1">
    <w:name w:val="WW8Num4z4"/>
    <w:qFormat/>
    <w:rPr/>
  </w:style>
  <w:style w:type="character" w:styleId="WW8Num4z5" w:customStyle="1">
    <w:name w:val="WW8Num4z5"/>
    <w:qFormat/>
    <w:rPr/>
  </w:style>
  <w:style w:type="character" w:styleId="WW8Num4z6" w:customStyle="1">
    <w:name w:val="WW8Num4z6"/>
    <w:qFormat/>
    <w:rPr/>
  </w:style>
  <w:style w:type="character" w:styleId="WW8Num4z7" w:customStyle="1">
    <w:name w:val="WW8Num4z7"/>
    <w:qFormat/>
    <w:rPr/>
  </w:style>
  <w:style w:type="character" w:styleId="WW8Num4z8" w:customStyle="1">
    <w:name w:val="WW8Num4z8"/>
    <w:qFormat/>
    <w:rPr/>
  </w:style>
  <w:style w:type="character" w:styleId="WW8Num6z0" w:customStyle="1">
    <w:name w:val="WW8Num6z0"/>
    <w:qFormat/>
    <w:rPr/>
  </w:style>
  <w:style w:type="character" w:styleId="WW8Num6z1" w:customStyle="1">
    <w:name w:val="WW8Num6z1"/>
    <w:qFormat/>
    <w:rPr/>
  </w:style>
  <w:style w:type="character" w:styleId="WW8Num6z2" w:customStyle="1">
    <w:name w:val="WW8Num6z2"/>
    <w:qFormat/>
    <w:rPr/>
  </w:style>
  <w:style w:type="character" w:styleId="WW8Num6z3" w:customStyle="1">
    <w:name w:val="WW8Num6z3"/>
    <w:qFormat/>
    <w:rPr/>
  </w:style>
  <w:style w:type="character" w:styleId="WW8Num6z4" w:customStyle="1">
    <w:name w:val="WW8Num6z4"/>
    <w:qFormat/>
    <w:rPr/>
  </w:style>
  <w:style w:type="character" w:styleId="WW8Num6z5" w:customStyle="1">
    <w:name w:val="WW8Num6z5"/>
    <w:qFormat/>
    <w:rPr/>
  </w:style>
  <w:style w:type="character" w:styleId="WW8Num6z6" w:customStyle="1">
    <w:name w:val="WW8Num6z6"/>
    <w:qFormat/>
    <w:rPr/>
  </w:style>
  <w:style w:type="character" w:styleId="WW8Num6z7" w:customStyle="1">
    <w:name w:val="WW8Num6z7"/>
    <w:qFormat/>
    <w:rPr/>
  </w:style>
  <w:style w:type="character" w:styleId="WW8Num6z8" w:customStyle="1">
    <w:name w:val="WW8Num6z8"/>
    <w:qFormat/>
    <w:rPr/>
  </w:style>
  <w:style w:type="character" w:styleId="Style13" w:customStyle="1">
    <w:name w:val="גופן ברירת המחדל של פיסקה"/>
    <w:qFormat/>
    <w:rPr/>
  </w:style>
  <w:style w:type="character" w:styleId="Pagenumber">
    <w:name w:val="page number"/>
    <w:qFormat/>
    <w:rPr>
      <w:rFonts w:cs="Times New Roman"/>
    </w:rPr>
  </w:style>
  <w:style w:type="character" w:styleId="InternetLink">
    <w:name w:val="Hyperlink"/>
    <w:basedOn w:val="DefaultParagraphFont"/>
    <w:uiPriority w:val="99"/>
    <w:unhideWhenUsed/>
    <w:rsid w:val="0088088d"/>
    <w:rPr>
      <w:color w:val="0563C1" w:themeColor="hyperlink"/>
      <w:u w:val="single"/>
    </w:rPr>
  </w:style>
  <w:style w:type="character" w:styleId="Char" w:customStyle="1">
    <w:name w:val="רגיל-דוקטורט Char"/>
    <w:qFormat/>
    <w:rPr>
      <w:rFonts w:eastAsia="Calibri" w:cs="David"/>
      <w:sz w:val="24"/>
      <w:szCs w:val="24"/>
    </w:rPr>
  </w:style>
  <w:style w:type="character" w:styleId="Emphasis">
    <w:name w:val="Emphasis"/>
    <w:qFormat/>
    <w:rPr>
      <w:i/>
      <w:iCs/>
    </w:rPr>
  </w:style>
  <w:style w:type="character" w:styleId="Bullets" w:customStyle="1">
    <w:name w:val="Bullets"/>
    <w:qFormat/>
    <w:rPr>
      <w:rFonts w:ascii="OpenSymbol;Arial Unicode MS" w:hAnsi="OpenSymbol;Arial Unicode MS" w:eastAsia="OpenSymbol;Arial Unicode MS" w:cs="OpenSymbol;Arial Unicode MS"/>
    </w:rPr>
  </w:style>
  <w:style w:type="character" w:styleId="StrongEmphasis" w:customStyle="1">
    <w:name w:val="Strong Emphasis"/>
    <w:qFormat/>
    <w:rPr>
      <w:b/>
      <w:bCs/>
    </w:rPr>
  </w:style>
  <w:style w:type="character" w:styleId="Asizeextralarge" w:customStyle="1">
    <w:name w:val="a-size-extra-large"/>
    <w:basedOn w:val="DefaultParagraphFont"/>
    <w:qFormat/>
    <w:rsid w:val="00700af7"/>
    <w:rPr/>
  </w:style>
  <w:style w:type="character" w:styleId="Author" w:customStyle="1">
    <w:name w:val="author"/>
    <w:basedOn w:val="DefaultParagraphFont"/>
    <w:qFormat/>
    <w:rsid w:val="00700af7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700af7"/>
    <w:rPr>
      <w:color w:val="605E5C"/>
      <w:shd w:fill="E1DFDD" w:val="clear"/>
    </w:rPr>
  </w:style>
  <w:style w:type="character" w:styleId="VisitedInternetLink" w:customStyle="1">
    <w:name w:val="FollowedHyperlink"/>
    <w:rPr>
      <w:color w:val="800000"/>
      <w:u w:val="single"/>
    </w:rPr>
  </w:style>
  <w:style w:type="character" w:styleId="Q" w:customStyle="1">
    <w:name w:val="q"/>
    <w:qFormat/>
    <w:rsid w:val="00164ad5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 Regular" w:cs="Nachlieli CLM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achlieli CLM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011" w:customStyle="1">
    <w:name w:val="סגנון ביבליוגרפיה + לפני:  0 ס''מ תלויה:  1 ס''מ1"/>
    <w:basedOn w:val="Normal"/>
    <w:qFormat/>
    <w:pPr>
      <w:spacing w:lineRule="auto" w:line="360"/>
      <w:ind w:left="566" w:hanging="566"/>
      <w:jc w:val="both"/>
    </w:pPr>
    <w:rPr>
      <w:rFonts w:ascii="Calibri" w:hAnsi="Calibri" w:cs="David"/>
    </w:rPr>
  </w:style>
  <w:style w:type="paragraph" w:styleId="Style14" w:customStyle="1">
    <w:name w:val="רגיל-דוקטורט"/>
    <w:basedOn w:val="Normal"/>
    <w:qFormat/>
    <w:pPr>
      <w:spacing w:lineRule="auto" w:line="360" w:before="0" w:after="200"/>
      <w:jc w:val="both"/>
    </w:pPr>
    <w:rPr>
      <w:rFonts w:eastAsia="Calibri" w:cs="David"/>
    </w:rPr>
  </w:style>
  <w:style w:type="paragraph" w:styleId="NormalWeb">
    <w:name w:val="Normal (Web)"/>
    <w:basedOn w:val="Normal"/>
    <w:qFormat/>
    <w:pPr>
      <w:bidi w:val="0"/>
      <w:spacing w:before="280" w:after="280"/>
      <w:jc w:val="left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874e3b"/>
    <w:pPr>
      <w:spacing w:before="0" w:after="0"/>
      <w:ind w:left="720" w:hanging="0"/>
      <w:contextualSpacing/>
    </w:pPr>
    <w:rPr/>
  </w:style>
  <w:style w:type="paragraph" w:styleId="NoSpacing">
    <w:name w:val="No Spacing"/>
    <w:uiPriority w:val="1"/>
    <w:qFormat/>
    <w:rsid w:val="00a41e68"/>
    <w:pPr>
      <w:widowControl/>
      <w:suppressAutoHyphens w:val="true"/>
      <w:bidi w:val="1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he-IL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numbering" w:styleId="WW8Num3" w:customStyle="1">
    <w:name w:val="WW8Num3"/>
    <w:qFormat/>
  </w:style>
  <w:style w:type="numbering" w:styleId="WW8Num4" w:customStyle="1">
    <w:name w:val="WW8Num4"/>
    <w:qFormat/>
  </w:style>
  <w:style w:type="numbering" w:styleId="WW8Num5" w:customStyle="1">
    <w:name w:val="WW8Num5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15ae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gamedev-at-ariel/gamedev-5782" TargetMode="External"/><Relationship Id="rId3" Type="http://schemas.openxmlformats.org/officeDocument/2006/relationships/hyperlink" Target="https://goo.gl/24G1Yz" TargetMode="External"/><Relationship Id="rId4" Type="http://schemas.openxmlformats.org/officeDocument/2006/relationships/hyperlink" Target="https://www.amazon.com/Game-Programming-Patterns-Robert-Nystrom/dp/0990582906" TargetMode="External"/><Relationship Id="rId5" Type="http://schemas.openxmlformats.org/officeDocument/2006/relationships/hyperlink" Target="https://www.routledge.com/Procedural-Generation-in-Game-Design/Short-Adams/p/book/9781498799195" TargetMode="External"/><Relationship Id="rId6" Type="http://schemas.openxmlformats.org/officeDocument/2006/relationships/hyperlink" Target="https://www.routledge.com/Procedural-Storytelling-in-Game-Design/Short-Adams/p/book/9781138595309" TargetMode="External"/><Relationship Id="rId7" Type="http://schemas.openxmlformats.org/officeDocument/2006/relationships/hyperlink" Target="https://www.routledge.com/Level-Design-Concept-Theory-and-Practice/Kremers/p/book/9781568813387" TargetMode="External"/><Relationship Id="rId8" Type="http://schemas.openxmlformats.org/officeDocument/2006/relationships/hyperlink" Target="http://a.co/d/8QlVO2r" TargetMode="External"/><Relationship Id="rId9" Type="http://schemas.openxmlformats.org/officeDocument/2006/relationships/hyperlink" Target="https://www.amazon.com/Game-Programming-Creating-Games-Design/dp/0134597206/ref=sr_1_1?ie=UTF8&amp;qid=1514656092&amp;sr=8-1&amp;keywords=game+ai+c%2B%2B" TargetMode="External"/><Relationship Id="rId10" Type="http://schemas.openxmlformats.org/officeDocument/2006/relationships/hyperlink" Target="http://a.co/d/jbCObso" TargetMode="External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3A8D-2437-4F35-927D-30D431088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LibreOffice/6.4.7.2$Linux_X86_64 LibreOffice_project/40$Build-2</Application>
  <Pages>4</Pages>
  <Words>970</Words>
  <Characters>5532</Characters>
  <CharactersWithSpaces>6490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2017-06-06T12:07:00Z</dcterms:created>
  <dc:creator/>
  <dc:description/>
  <dc:language>en-US</dc:language>
  <cp:lastModifiedBy>Erel Segal-Halevi</cp:lastModifiedBy>
  <cp:lastPrinted>2020-10-21T16:13:00Z</cp:lastPrinted>
  <dcterms:modified xsi:type="dcterms:W3CDTF">2021-08-09T17:54:01Z</dcterms:modified>
  <cp:revision>361</cp:revision>
  <dc:subject/>
  <dc:title>פיתוח משחקי מחשב - סילבוס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