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7FC" w14:textId="77777777" w:rsidR="00EB3FFA" w:rsidRPr="00EB3FFA" w:rsidRDefault="00EB3FFA" w:rsidP="008737E5">
      <w:pPr>
        <w:pStyle w:val="Quote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7728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27D8BFF4" w:rsidR="008737E5" w:rsidRPr="008737E5" w:rsidRDefault="005356E0" w:rsidP="008737E5">
      <w:pPr>
        <w:pStyle w:val="Title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מושגי יסוד ביוניטי</w:t>
      </w:r>
      <w:bookmarkStart w:id="0" w:name="_GoBack"/>
      <w:bookmarkEnd w:id="0"/>
    </w:p>
    <w:p w14:paraId="7C62E34B" w14:textId="447B8EED" w:rsidR="00747F89" w:rsidRDefault="00747F89" w:rsidP="00682387">
      <w:pPr>
        <w:pStyle w:val="Heading1"/>
        <w:rPr>
          <w:rtl/>
        </w:rPr>
      </w:pPr>
      <w:r>
        <w:rPr>
          <w:rFonts w:hint="cs"/>
          <w:rtl/>
        </w:rPr>
        <w:t>אובייקט</w:t>
      </w:r>
      <w:r w:rsidR="006B368F">
        <w:rPr>
          <w:rFonts w:hint="cs"/>
          <w:rtl/>
        </w:rPr>
        <w:t xml:space="preserve"> משחק</w:t>
      </w:r>
    </w:p>
    <w:p w14:paraId="21204851" w14:textId="07E5D681" w:rsidR="00773328" w:rsidRDefault="00773328" w:rsidP="00773328">
      <w:pPr>
        <w:rPr>
          <w:rtl/>
        </w:rPr>
      </w:pPr>
      <w:r>
        <w:rPr>
          <w:rFonts w:hint="cs"/>
          <w:rtl/>
        </w:rPr>
        <w:t xml:space="preserve">יוניטי היא סביבה </w:t>
      </w:r>
      <w:r w:rsidRPr="00773328">
        <w:rPr>
          <w:rFonts w:hint="cs"/>
          <w:rtl/>
        </w:rPr>
        <w:t>מונחת</w:t>
      </w:r>
      <w:r w:rsidR="006E24F5">
        <w:rPr>
          <w:rFonts w:hint="cs"/>
          <w:rtl/>
        </w:rPr>
        <w:t>-</w:t>
      </w:r>
      <w:r w:rsidRPr="00773328">
        <w:rPr>
          <w:rFonts w:hint="cs"/>
          <w:rtl/>
        </w:rPr>
        <w:t>עצמים</w:t>
      </w:r>
      <w:r>
        <w:rPr>
          <w:rFonts w:hint="cs"/>
          <w:rtl/>
        </w:rPr>
        <w:t xml:space="preserve">. המושג העיקרי ביוניטי הוא אובייקט-משחק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73328">
        <w:rPr>
          <w:b/>
          <w:bCs/>
        </w:rPr>
        <w:t>GameObject</w:t>
      </w:r>
      <w:r>
        <w:rPr>
          <w:rFonts w:hint="cs"/>
          <w:rtl/>
        </w:rPr>
        <w:t xml:space="preserve">. </w:t>
      </w:r>
    </w:p>
    <w:p w14:paraId="61CBCC1A" w14:textId="5DA2A390" w:rsidR="006E24F5" w:rsidRDefault="006E24F5" w:rsidP="006E24F5">
      <w:pPr>
        <w:rPr>
          <w:rtl/>
        </w:rPr>
      </w:pPr>
      <w:r>
        <w:rPr>
          <w:rFonts w:hint="cs"/>
          <w:rtl/>
        </w:rPr>
        <w:t>אובייקט-משחק יכול להיות דמות הפועלת במשחק, כגון</w:t>
      </w:r>
      <w:r w:rsidR="006E5E0F">
        <w:rPr>
          <w:rFonts w:hint="cs"/>
          <w:rtl/>
        </w:rPr>
        <w:t xml:space="preserve"> מכונית, חללית, מפלצת וכדו'.</w:t>
      </w:r>
    </w:p>
    <w:p w14:paraId="0A93D76D" w14:textId="5BE94463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אבל יותר מזה, רוב </w:t>
      </w:r>
      <w:r w:rsidR="006E5E0F">
        <w:rPr>
          <w:rFonts w:hint="cs"/>
          <w:rtl/>
        </w:rPr>
        <w:t xml:space="preserve">האלמנטים של </w:t>
      </w:r>
      <w:r w:rsidR="006E5E0F">
        <w:t>unity</w:t>
      </w:r>
      <w:r w:rsidR="006E5E0F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</w:t>
      </w:r>
      <w:r w:rsidR="006E5E0F">
        <w:rPr>
          <w:rFonts w:hint="cs"/>
          <w:rtl/>
        </w:rPr>
        <w:t>אובייקטים שבאים עם הע</w:t>
      </w:r>
      <w:r w:rsidR="00305253">
        <w:rPr>
          <w:rFonts w:hint="cs"/>
          <w:rtl/>
        </w:rPr>
        <w:t>ורך הראשי, למשל מצלמה או תאורה.</w:t>
      </w:r>
    </w:p>
    <w:p w14:paraId="2102A8E9" w14:textId="77777777" w:rsidR="006E24F5" w:rsidRDefault="006E24F5" w:rsidP="006E24F5">
      <w:pPr>
        <w:rPr>
          <w:rtl/>
        </w:rPr>
      </w:pPr>
      <w:r>
        <w:rPr>
          <w:rFonts w:hint="cs"/>
          <w:rtl/>
        </w:rPr>
        <w:t>יש אובייקטים בסיסיים שבאים עם יוניטי, למשל קובייה, צילינדר, קפסולה וכו', ואנחנו יכולים להרכיב אותם לאובייקטים מורכבים יותר, או ליצור חדשים בעצמנו.</w:t>
      </w:r>
    </w:p>
    <w:p w14:paraId="0BC16DCB" w14:textId="48C55ABA" w:rsidR="006E24F5" w:rsidRDefault="006E24F5" w:rsidP="006E24F5">
      <w:pPr>
        <w:rPr>
          <w:rtl/>
        </w:rPr>
      </w:pPr>
      <w:r>
        <w:rPr>
          <w:rFonts w:hint="cs"/>
          <w:rtl/>
        </w:rPr>
        <w:t xml:space="preserve">לכל אובייקט יש אחד או יותר </w:t>
      </w:r>
      <w:r w:rsidRPr="006E24F5">
        <w:rPr>
          <w:rFonts w:hint="cs"/>
          <w:b/>
          <w:bCs/>
          <w:rtl/>
        </w:rPr>
        <w:t>רכיבים</w:t>
      </w:r>
      <w:r>
        <w:rPr>
          <w:rFonts w:hint="cs"/>
          <w:rtl/>
        </w:rPr>
        <w:t xml:space="preserve"> (</w:t>
      </w:r>
      <w:r w:rsidRPr="006E24F5">
        <w:rPr>
          <w:b/>
          <w:bCs/>
        </w:rPr>
        <w:t>Component</w:t>
      </w:r>
      <w:r>
        <w:rPr>
          <w:rFonts w:hint="cs"/>
          <w:rtl/>
        </w:rPr>
        <w:t>):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כל רכיב אחראי לחלק מההתנהגות של אותו אובייקט.</w:t>
      </w:r>
    </w:p>
    <w:p w14:paraId="76DD15D9" w14:textId="6B4DD25C" w:rsidR="006E24F5" w:rsidRDefault="006E24F5" w:rsidP="006E24F5">
      <w:pPr>
        <w:rPr>
          <w:rtl/>
        </w:rPr>
      </w:pPr>
      <w:r>
        <w:rPr>
          <w:rFonts w:hint="cs"/>
          <w:rtl/>
        </w:rPr>
        <w:t>בסי שארפ, כל רכיב ממומש כמחלקה.</w:t>
      </w:r>
    </w:p>
    <w:p w14:paraId="38F57B46" w14:textId="59CC5766" w:rsidR="006E24F5" w:rsidRDefault="0041010A" w:rsidP="006E24F5">
      <w:pPr>
        <w:rPr>
          <w:rtl/>
        </w:rPr>
      </w:pPr>
      <w:r>
        <w:rPr>
          <w:rFonts w:hint="cs"/>
          <w:rtl/>
        </w:rPr>
        <w:t xml:space="preserve">על מנת ליצור אובייקט חדש יש ללחוץ על </w:t>
      </w:r>
      <w:r w:rsidR="005A1102">
        <w:t>GameObject</w:t>
      </w:r>
      <w:r w:rsidR="005A1102">
        <w:rPr>
          <w:rFonts w:hint="cs"/>
          <w:rtl/>
        </w:rPr>
        <w:t xml:space="preserve"> שנמצא בתפריט הראשי</w:t>
      </w:r>
      <w:r w:rsidR="006E24F5">
        <w:rPr>
          <w:rFonts w:hint="cs"/>
          <w:rtl/>
        </w:rPr>
        <w:t>,</w:t>
      </w:r>
      <w:r w:rsidR="00305253">
        <w:rPr>
          <w:rFonts w:hint="cs"/>
          <w:rtl/>
        </w:rPr>
        <w:t xml:space="preserve"> </w:t>
      </w:r>
      <w:r w:rsidR="006E24F5">
        <w:rPr>
          <w:rFonts w:hint="cs"/>
          <w:rtl/>
        </w:rPr>
        <w:t>ו</w:t>
      </w:r>
      <w:r w:rsidR="00305253">
        <w:rPr>
          <w:rFonts w:hint="cs"/>
          <w:rtl/>
        </w:rPr>
        <w:t>לבחור בסוג האובייקט שאותו נרצה.</w:t>
      </w:r>
    </w:p>
    <w:p w14:paraId="6C409C45" w14:textId="1119D52E" w:rsidR="00845728" w:rsidRDefault="00845728" w:rsidP="00682387">
      <w:pPr>
        <w:pStyle w:val="Heading2"/>
        <w:rPr>
          <w:rtl/>
        </w:rPr>
      </w:pPr>
      <w:r>
        <w:rPr>
          <w:rFonts w:hint="cs"/>
          <w:rtl/>
        </w:rPr>
        <w:t>יצירת אובייקט ריק</w:t>
      </w:r>
    </w:p>
    <w:p w14:paraId="0F41D978" w14:textId="24F71E08" w:rsidR="00845728" w:rsidRDefault="00845728" w:rsidP="006E24F5">
      <w:pPr>
        <w:rPr>
          <w:rtl/>
        </w:rPr>
      </w:pPr>
      <w:r>
        <w:rPr>
          <w:rFonts w:hint="cs"/>
          <w:rtl/>
        </w:rPr>
        <w:t>לצורך ה</w:t>
      </w:r>
      <w:r w:rsidR="00757FE4">
        <w:rPr>
          <w:rFonts w:hint="cs"/>
          <w:rtl/>
        </w:rPr>
        <w:t xml:space="preserve">דוגמה, ניצור קודם-כל אובייקט ריק </w:t>
      </w:r>
      <w:r w:rsidR="00757FE4">
        <w:rPr>
          <w:rtl/>
        </w:rPr>
        <w:t>–</w:t>
      </w:r>
      <w:r w:rsidR="00757FE4">
        <w:rPr>
          <w:rFonts w:hint="cs"/>
          <w:rtl/>
        </w:rPr>
        <w:t xml:space="preserve"> </w:t>
      </w:r>
      <w:r w:rsidR="00757FE4">
        <w:t>Create Empty</w:t>
      </w:r>
      <w:r w:rsidR="00757FE4">
        <w:rPr>
          <w:rFonts w:hint="cs"/>
          <w:rtl/>
        </w:rPr>
        <w:t>. אנחנו רואים שגם לאובייקט ריק יש רכיב אחד והוא ה-</w:t>
      </w:r>
      <w:r w:rsidR="00757FE4" w:rsidRPr="00757FE4">
        <w:rPr>
          <w:b/>
          <w:bCs/>
        </w:rPr>
        <w:t>Transform</w:t>
      </w:r>
      <w:r w:rsidR="00757FE4">
        <w:rPr>
          <w:rFonts w:hint="cs"/>
          <w:rtl/>
        </w:rPr>
        <w:t>. זה רכיב שיש אוטומטית לכל אובייקט במשחק, והוא קובע את המיקום שלו ב-3 ממדים, הסיבוב שלו ב-3 ממדים, וההגדלה שלו (</w:t>
      </w:r>
      <w:r w:rsidR="00757FE4">
        <w:t>scaling</w:t>
      </w:r>
      <w:r w:rsidR="00757FE4">
        <w:rPr>
          <w:rFonts w:hint="cs"/>
          <w:rtl/>
        </w:rPr>
        <w:t>)</w:t>
      </w:r>
      <w:r w:rsidR="00757FE4">
        <w:rPr>
          <w:rFonts w:hint="cs"/>
        </w:rPr>
        <w:t xml:space="preserve"> </w:t>
      </w:r>
      <w:r w:rsidR="00757FE4">
        <w:rPr>
          <w:rFonts w:hint="cs"/>
          <w:rtl/>
        </w:rPr>
        <w:t>ב-3 ממדים.</w:t>
      </w:r>
    </w:p>
    <w:p w14:paraId="6A43057D" w14:textId="77777777" w:rsidR="00FB2A6B" w:rsidRDefault="00757FE4" w:rsidP="00FB2A6B">
      <w:pPr>
        <w:rPr>
          <w:rtl/>
        </w:rPr>
      </w:pPr>
      <w:r>
        <w:rPr>
          <w:rFonts w:hint="cs"/>
          <w:rtl/>
        </w:rPr>
        <w:t>כרגע, אנחנו בכלל לא רואים את האובייקט שלנו במשחק. מדוע?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כי אין שום רכיב שמצייר אותו. הרכיב שמצייר אובייקט נקרא </w:t>
      </w:r>
      <w:r>
        <w:t>Renderer</w:t>
      </w:r>
      <w:r>
        <w:rPr>
          <w:rFonts w:hint="cs"/>
          <w:rtl/>
        </w:rPr>
        <w:t xml:space="preserve"> (המילה </w:t>
      </w:r>
      <w:r>
        <w:t>render</w:t>
      </w:r>
      <w:r>
        <w:rPr>
          <w:rFonts w:hint="cs"/>
          <w:rtl/>
        </w:rPr>
        <w:t xml:space="preserve"> משמעותה </w:t>
      </w:r>
      <w:r>
        <w:rPr>
          <w:rtl/>
        </w:rPr>
        <w:t>–</w:t>
      </w:r>
      <w:r>
        <w:rPr>
          <w:rFonts w:hint="cs"/>
          <w:rtl/>
        </w:rPr>
        <w:t xml:space="preserve"> לצייר אובייקט על המסך).</w:t>
      </w:r>
      <w:r w:rsidR="00FB2A6B">
        <w:rPr>
          <w:rFonts w:hint="cs"/>
          <w:rtl/>
        </w:rPr>
        <w:t xml:space="preserve"> אז כדי שנראה את הרכיב שיצרנו, צריך להוסיף לו </w:t>
      </w:r>
      <w:r w:rsidR="00FB2A6B">
        <w:t>renderer</w:t>
      </w:r>
      <w:r w:rsidR="00FB2A6B">
        <w:rPr>
          <w:rFonts w:hint="cs"/>
          <w:rtl/>
        </w:rPr>
        <w:t>. איך נעשה את זה?</w:t>
      </w:r>
      <w:r w:rsidR="00FB2A6B">
        <w:rPr>
          <w:rFonts w:hint="cs"/>
        </w:rPr>
        <w:t xml:space="preserve"> </w:t>
      </w:r>
      <w:r w:rsidR="00FB2A6B">
        <w:rPr>
          <w:rFonts w:hint="cs"/>
          <w:rtl/>
        </w:rPr>
        <w:t>בצד ימין, בחלון ה</w:t>
      </w:r>
      <w:r w:rsidR="00FB2A6B">
        <w:t>inspector</w:t>
      </w:r>
      <w:r w:rsidR="00FB2A6B">
        <w:rPr>
          <w:rFonts w:hint="cs"/>
          <w:rtl/>
        </w:rPr>
        <w:t xml:space="preserve">, נלחץ על "הוספת רכיב חדש", נתחיל לכתוב </w:t>
      </w:r>
      <w:r w:rsidR="00FB2A6B">
        <w:t>renderer</w:t>
      </w:r>
      <w:r w:rsidR="00FB2A6B">
        <w:rPr>
          <w:rFonts w:hint="cs"/>
          <w:rtl/>
        </w:rPr>
        <w:t xml:space="preserve"> ונראה כמה אפשרויות. </w:t>
      </w:r>
    </w:p>
    <w:p w14:paraId="7CF5865A" w14:textId="542F051F" w:rsidR="00FB2A6B" w:rsidRDefault="00FB2A6B" w:rsidP="00FB2A6B">
      <w:pPr>
        <w:rPr>
          <w:rtl/>
        </w:rPr>
      </w:pPr>
      <w:r>
        <w:rPr>
          <w:rFonts w:hint="cs"/>
          <w:rtl/>
        </w:rPr>
        <w:t xml:space="preserve">נבחר באפשרות </w:t>
      </w:r>
      <w:r>
        <w:t>sprite renderer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צייר ע"י "ספרייט"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(תמונה). אנחנו רואים שלרכיב יש כמה שדות, ואחד מהם הוא התמונה עצמה. בשלב ראשון השדה הזה ריק </w:t>
      </w:r>
      <w:r>
        <w:rPr>
          <w:rtl/>
        </w:rPr>
        <w:t>–</w:t>
      </w:r>
      <w:r>
        <w:rPr>
          <w:rFonts w:hint="cs"/>
          <w:rtl/>
        </w:rPr>
        <w:t xml:space="preserve"> אין בו שום ערך </w:t>
      </w:r>
      <w:r>
        <w:rPr>
          <w:rtl/>
        </w:rPr>
        <w:t>–</w:t>
      </w:r>
      <w:r>
        <w:rPr>
          <w:rFonts w:hint="cs"/>
          <w:rtl/>
        </w:rPr>
        <w:t xml:space="preserve"> ולכן עדיין לא רואים את הרכיב. כדי שנוכל לראות אותו, נקח תמונה כלשהי מהמחשב שלנו</w:t>
      </w:r>
      <w:r w:rsidR="008C1E90">
        <w:rPr>
          <w:rFonts w:hint="cs"/>
          <w:rtl/>
        </w:rPr>
        <w:t xml:space="preserve"> (או נוריד מהאינטרנט </w:t>
      </w:r>
      <w:r w:rsidR="008C1E90">
        <w:rPr>
          <w:rtl/>
        </w:rPr>
        <w:t>–</w:t>
      </w:r>
      <w:r w:rsidR="008C1E90">
        <w:rPr>
          <w:rFonts w:hint="cs"/>
          <w:rtl/>
        </w:rPr>
        <w:t xml:space="preserve"> ניתן למצוא תמונות חינמיות במנוע החיפוש </w:t>
      </w:r>
      <w:r w:rsidR="008C1E90">
        <w:t>Creative Commons Search</w:t>
      </w:r>
      <w:r w:rsidR="008C1E90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75D81">
        <w:rPr>
          <w:rFonts w:hint="cs"/>
          <w:rtl/>
        </w:rPr>
        <w:t>ו</w:t>
      </w:r>
      <w:r>
        <w:rPr>
          <w:rFonts w:hint="cs"/>
          <w:rtl/>
        </w:rPr>
        <w:t xml:space="preserve">נשים אותה בתיקיית </w:t>
      </w:r>
      <w:r>
        <w:t>assets</w:t>
      </w:r>
      <w:r w:rsidR="00075D81">
        <w:rPr>
          <w:rFonts w:hint="cs"/>
          <w:rtl/>
        </w:rPr>
        <w:t xml:space="preserve">.  עכשיו אפשר לגרור את קובץ התמונה מתיקיית </w:t>
      </w:r>
      <w:r w:rsidR="00075D81">
        <w:rPr>
          <w:rFonts w:hint="cs"/>
        </w:rPr>
        <w:t>A</w:t>
      </w:r>
      <w:r w:rsidR="00075D81">
        <w:t>ssets</w:t>
      </w:r>
      <w:r w:rsidR="00075D81">
        <w:rPr>
          <w:rFonts w:hint="cs"/>
          <w:rtl/>
        </w:rPr>
        <w:t xml:space="preserve"> על </w:t>
      </w:r>
      <w:r>
        <w:rPr>
          <w:rFonts w:hint="cs"/>
          <w:rtl/>
        </w:rPr>
        <w:t>הרכיב</w:t>
      </w:r>
      <w:r w:rsidR="00075D81">
        <w:rPr>
          <w:rFonts w:hint="cs"/>
          <w:rtl/>
        </w:rPr>
        <w:t xml:space="preserve">, או ללחוץ על העיגולון הקטן ליד השדה של ה </w:t>
      </w:r>
      <w:r w:rsidR="00075D81">
        <w:t>sprite</w:t>
      </w:r>
      <w:r w:rsidR="00075D81">
        <w:rPr>
          <w:rFonts w:hint="cs"/>
          <w:rtl/>
        </w:rPr>
        <w:t xml:space="preserve"> ולבחור את קובץ התמונה.</w:t>
      </w:r>
    </w:p>
    <w:p w14:paraId="1CBED36A" w14:textId="79224944" w:rsidR="00FB2A6B" w:rsidRDefault="00FB2A6B" w:rsidP="002C42C3">
      <w:pPr>
        <w:rPr>
          <w:rtl/>
        </w:rPr>
      </w:pPr>
      <w:r>
        <w:rPr>
          <w:rFonts w:hint="cs"/>
          <w:rtl/>
        </w:rPr>
        <w:t xml:space="preserve">עכשיו סוף סוף רואים את האובייקט שלנו על המסך! </w:t>
      </w:r>
    </w:p>
    <w:p w14:paraId="303838EF" w14:textId="77ECF147" w:rsidR="00845728" w:rsidRDefault="00845728" w:rsidP="006E24F5">
      <w:pPr>
        <w:rPr>
          <w:rtl/>
        </w:rPr>
      </w:pPr>
    </w:p>
    <w:p w14:paraId="57F1236F" w14:textId="5D4328FF" w:rsidR="00845728" w:rsidRPr="00682387" w:rsidRDefault="00845728" w:rsidP="00682387">
      <w:pPr>
        <w:pStyle w:val="Heading2"/>
        <w:rPr>
          <w:rtl/>
        </w:rPr>
      </w:pPr>
      <w:r w:rsidRPr="00682387">
        <w:rPr>
          <w:rFonts w:hint="cs"/>
          <w:rtl/>
        </w:rPr>
        <w:t>יצירת קוביה</w:t>
      </w:r>
    </w:p>
    <w:p w14:paraId="08656140" w14:textId="77777777" w:rsidR="00462B38" w:rsidRDefault="00305253" w:rsidP="006E24F5">
      <w:pPr>
        <w:rPr>
          <w:rtl/>
        </w:rPr>
      </w:pPr>
      <w:r>
        <w:rPr>
          <w:rFonts w:hint="cs"/>
          <w:rtl/>
        </w:rPr>
        <w:t xml:space="preserve">לצורך דוגמא </w:t>
      </w:r>
      <w:r w:rsidR="00845728">
        <w:rPr>
          <w:rFonts w:hint="cs"/>
          <w:rtl/>
        </w:rPr>
        <w:t xml:space="preserve">נוספת, </w:t>
      </w:r>
      <w:r>
        <w:rPr>
          <w:rFonts w:hint="cs"/>
          <w:rtl/>
        </w:rPr>
        <w:t>ניצור אובייקט מסוג קובייה</w:t>
      </w:r>
      <w:r w:rsidR="00462B38">
        <w:rPr>
          <w:rFonts w:hint="cs"/>
          <w:rtl/>
        </w:rPr>
        <w:t xml:space="preserve"> (מהתפריט הראשי: </w:t>
      </w:r>
      <w:r w:rsidR="00462B38">
        <w:rPr>
          <w:rFonts w:hint="cs"/>
        </w:rPr>
        <w:t>G</w:t>
      </w:r>
      <w:r w:rsidR="00462B38">
        <w:t>ameObject -&gt; 3D -&gt; Cube</w:t>
      </w:r>
      <w:r w:rsidR="00462B38">
        <w:rPr>
          <w:rFonts w:hint="cs"/>
          <w:rtl/>
        </w:rPr>
        <w:t>).</w:t>
      </w:r>
      <w:r>
        <w:rPr>
          <w:rFonts w:hint="cs"/>
          <w:rtl/>
        </w:rPr>
        <w:t xml:space="preserve"> </w:t>
      </w:r>
      <w:r w:rsidR="00462B38">
        <w:rPr>
          <w:rFonts w:hint="cs"/>
          <w:rtl/>
        </w:rPr>
        <w:t xml:space="preserve">כדי </w:t>
      </w:r>
      <w:r>
        <w:rPr>
          <w:rFonts w:hint="cs"/>
          <w:rtl/>
        </w:rPr>
        <w:t xml:space="preserve">שיהיה לנו קל לזהות אותה ניתן לה שם. </w:t>
      </w:r>
      <w:r w:rsidR="00462B38">
        <w:rPr>
          <w:rFonts w:hint="cs"/>
          <w:rtl/>
        </w:rPr>
        <w:t xml:space="preserve"> שימו לב שלקוביה כבר יש </w:t>
      </w:r>
      <w:r w:rsidR="00462B38">
        <w:rPr>
          <w:rFonts w:hint="cs"/>
        </w:rPr>
        <w:t>R</w:t>
      </w:r>
      <w:r w:rsidR="00462B38">
        <w:t>enderer</w:t>
      </w:r>
      <w:r w:rsidR="00462B38">
        <w:rPr>
          <w:rFonts w:hint="cs"/>
          <w:rtl/>
        </w:rPr>
        <w:t xml:space="preserve"> (שנקרא </w:t>
      </w:r>
      <w:r w:rsidR="00462B38">
        <w:rPr>
          <w:rFonts w:hint="cs"/>
        </w:rPr>
        <w:t>M</w:t>
      </w:r>
      <w:r w:rsidR="00462B38">
        <w:t>esh Renderer</w:t>
      </w:r>
      <w:r w:rsidR="00462B38">
        <w:rPr>
          <w:rFonts w:hint="cs"/>
          <w:rtl/>
        </w:rPr>
        <w:t>), ולכן כבר רואים אותה על המסך.</w:t>
      </w:r>
    </w:p>
    <w:p w14:paraId="27BCE2D3" w14:textId="77777777" w:rsidR="003D7EFB" w:rsidRDefault="00305253" w:rsidP="006E24F5">
      <w:pPr>
        <w:rPr>
          <w:rtl/>
        </w:rPr>
      </w:pPr>
      <w:r>
        <w:rPr>
          <w:rFonts w:hint="cs"/>
          <w:rtl/>
        </w:rPr>
        <w:t>הדבר הבא שוודאי נרצה לדעת הוא כיצד ניתן ליצור מניפולציות על האובייקט, כלומר לשנות את הגודל של האובייקט, מיקום סיבוב וכדו'.</w:t>
      </w:r>
      <w:r w:rsidR="003D7EFB">
        <w:rPr>
          <w:rFonts w:hint="cs"/>
          <w:rtl/>
        </w:rPr>
        <w:t xml:space="preserve"> </w:t>
      </w:r>
      <w:r>
        <w:rPr>
          <w:rFonts w:hint="cs"/>
          <w:rtl/>
        </w:rPr>
        <w:t>יש שתי דרכים עיקריות ליצירת מניפולציות על אובייקטים:</w:t>
      </w:r>
    </w:p>
    <w:p w14:paraId="5589FC9D" w14:textId="77777777" w:rsidR="003D7EFB" w:rsidRDefault="00305253" w:rsidP="006E24F5">
      <w:pPr>
        <w:rPr>
          <w:rtl/>
        </w:rPr>
      </w:pPr>
      <w:r>
        <w:rPr>
          <w:rFonts w:hint="cs"/>
          <w:rtl/>
        </w:rPr>
        <w:lastRenderedPageBreak/>
        <w:t xml:space="preserve"> 1) בחלון של האינספקטור (</w:t>
      </w:r>
      <w:r>
        <w:t>Inspector hierarchy</w:t>
      </w:r>
      <w:r>
        <w:rPr>
          <w:rFonts w:hint="cs"/>
          <w:rtl/>
        </w:rPr>
        <w:t>)  יש לנו אזור שמיועד למניפולציות על האובייקט עליו אנו עובדים-</w:t>
      </w:r>
      <w:r>
        <w:t>Transform</w:t>
      </w:r>
      <w:r>
        <w:rPr>
          <w:rFonts w:hint="cs"/>
          <w:rtl/>
        </w:rPr>
        <w:t>.</w:t>
      </w:r>
      <w:r>
        <w:rPr>
          <w:rtl/>
        </w:rPr>
        <w:br/>
      </w:r>
      <w:r w:rsidR="00D239E4">
        <w:rPr>
          <w:rFonts w:hint="cs"/>
          <w:rtl/>
        </w:rPr>
        <w:t xml:space="preserve">ב- </w:t>
      </w:r>
      <w:r w:rsidR="005A1102">
        <w:rPr>
          <w:rFonts w:hint="cs"/>
          <w:rtl/>
        </w:rPr>
        <w:t xml:space="preserve"> </w:t>
      </w:r>
      <w:r w:rsidR="00D239E4">
        <w:t>Transform</w:t>
      </w:r>
      <w:r w:rsidR="00D239E4">
        <w:rPr>
          <w:rFonts w:hint="cs"/>
          <w:rtl/>
        </w:rPr>
        <w:t xml:space="preserve"> יש לנו את האפשרות לשנות את המיקום של האובייקט יחסית לציר ה-</w:t>
      </w:r>
      <w:r w:rsidR="00D239E4">
        <w:t xml:space="preserve">x ,y </w:t>
      </w:r>
      <w:r w:rsidR="00D239E4">
        <w:rPr>
          <w:rFonts w:hint="cs"/>
          <w:rtl/>
        </w:rPr>
        <w:t xml:space="preserve"> ו-</w:t>
      </w:r>
      <w:r w:rsidR="00D239E4">
        <w:t xml:space="preserve">z </w:t>
      </w:r>
      <w:r w:rsidR="00F11DA0">
        <w:rPr>
          <w:rFonts w:hint="cs"/>
          <w:rtl/>
        </w:rPr>
        <w:t xml:space="preserve"> של המסך הראשי. מתחת לזה יש את האפשרות לסובב את האובייקט, ומתחת לזה ניתן לשנות את גודל האובייקט בהתאם לצירים.</w:t>
      </w:r>
      <w:r w:rsidR="00F11DA0">
        <w:rPr>
          <w:rtl/>
        </w:rPr>
        <w:br/>
      </w:r>
      <w:r w:rsidR="00F11DA0">
        <w:rPr>
          <w:rFonts w:hint="cs"/>
          <w:rtl/>
        </w:rPr>
        <w:t>כמובן ששימוש ב</w:t>
      </w:r>
      <w:r w:rsidR="00F11DA0">
        <w:t xml:space="preserve"> transform </w:t>
      </w:r>
      <w:r w:rsidR="00F11DA0">
        <w:rPr>
          <w:rFonts w:hint="cs"/>
          <w:rtl/>
        </w:rPr>
        <w:t xml:space="preserve">הוא הרבה פחות אינטואיטיבי, נשתמש בו בעיקר כדי להשוות גדלים/מיקום של אובייקטים, או ,כפי שנראה בהמשך, לגרום לאובייקט לנוע בקו אחיד. </w:t>
      </w:r>
    </w:p>
    <w:p w14:paraId="78B6B917" w14:textId="29ACE828" w:rsidR="00CC56EE" w:rsidRDefault="00F11DA0" w:rsidP="006E24F5">
      <w:pPr>
        <w:rPr>
          <w:rtl/>
        </w:rPr>
      </w:pPr>
      <w:r>
        <w:rPr>
          <w:rFonts w:hint="cs"/>
          <w:rtl/>
        </w:rPr>
        <w:t>2) דרך שניה ליצור מניפולציות על אובייקטים היא ע"י המניפולטורים המופיעים בצד שמאל למעלה</w:t>
      </w:r>
      <w:r w:rsidR="00D813F8">
        <w:rPr>
          <w:rFonts w:hint="cs"/>
          <w:rtl/>
        </w:rPr>
        <w:t>:</w:t>
      </w:r>
      <w:r w:rsidR="00D813F8">
        <w:rPr>
          <w:rFonts w:hint="cs"/>
          <w:rtl/>
        </w:rPr>
        <w:br/>
      </w:r>
      <w:r>
        <w:rPr>
          <w:rFonts w:hint="cs"/>
          <w:rtl/>
        </w:rPr>
        <w:t xml:space="preserve"> </w:t>
      </w:r>
      <w:r w:rsidR="00CC56EE">
        <w:rPr>
          <w:rFonts w:hint="cs"/>
          <w:rtl/>
        </w:rPr>
        <w:t xml:space="preserve"> </w:t>
      </w:r>
    </w:p>
    <w:p w14:paraId="14E7A982" w14:textId="77777777" w:rsidR="00CC56EE" w:rsidRDefault="00CC56EE" w:rsidP="00CC56EE">
      <w:pPr>
        <w:rPr>
          <w:rtl/>
        </w:rPr>
      </w:pPr>
      <w:r>
        <w:t>Hand tool</w:t>
      </w:r>
      <w:r>
        <w:rPr>
          <w:rFonts w:hint="cs"/>
          <w:rtl/>
        </w:rPr>
        <w:t xml:space="preserve"> - </w:t>
      </w:r>
      <w:r w:rsidR="00F11DA0">
        <w:rPr>
          <w:rFonts w:hint="cs"/>
          <w:rtl/>
        </w:rPr>
        <w:t xml:space="preserve">  </w:t>
      </w:r>
      <w:r>
        <w:rPr>
          <w:rFonts w:hint="cs"/>
          <w:rtl/>
        </w:rPr>
        <w:t xml:space="preserve">מזיז את המצלמה בגרירה מהאובייקט שיצרנו. </w:t>
      </w:r>
    </w:p>
    <w:p w14:paraId="165EA756" w14:textId="77777777" w:rsidR="000E60BC" w:rsidRDefault="00CC56EE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896" behindDoc="1" locked="0" layoutInCell="1" allowOverlap="1" wp14:anchorId="28AC0630" wp14:editId="6A7631C8">
            <wp:simplePos x="0" y="0"/>
            <wp:positionH relativeFrom="column">
              <wp:posOffset>6580505</wp:posOffset>
            </wp:positionH>
            <wp:positionV relativeFrom="paragraph">
              <wp:posOffset>325755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5360B766" wp14:editId="4068938E">
            <wp:simplePos x="0" y="0"/>
            <wp:positionH relativeFrom="column">
              <wp:posOffset>6579870</wp:posOffset>
            </wp:positionH>
            <wp:positionV relativeFrom="paragraph">
              <wp:posOffset>10160</wp:posOffset>
            </wp:positionV>
            <wp:extent cx="314960" cy="184150"/>
            <wp:effectExtent l="0" t="0" r="8890" b="6350"/>
            <wp:wrapTight wrapText="bothSides">
              <wp:wrapPolygon edited="0">
                <wp:start x="0" y="0"/>
                <wp:lineTo x="0" y="20110"/>
                <wp:lineTo x="20903" y="20110"/>
                <wp:lineTo x="20903" y="0"/>
                <wp:lineTo x="0" y="0"/>
              </wp:wrapPolygon>
            </wp:wrapTight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Move tool</w:t>
      </w:r>
      <w:r>
        <w:rPr>
          <w:rFonts w:hint="cs"/>
          <w:rtl/>
        </w:rPr>
        <w:t xml:space="preserve"> - מאפשר להניע את האובייקט לפי צירי ה- </w:t>
      </w:r>
      <w:r>
        <w:t>y ,x</w:t>
      </w:r>
      <w:r>
        <w:rPr>
          <w:rFonts w:hint="cs"/>
          <w:rtl/>
        </w:rPr>
        <w:t xml:space="preserve"> ו- </w:t>
      </w:r>
      <w:r>
        <w:t xml:space="preserve"> z</w:t>
      </w:r>
      <w:r>
        <w:rPr>
          <w:rFonts w:hint="cs"/>
          <w:rtl/>
        </w:rPr>
        <w:t xml:space="preserve">  </w:t>
      </w:r>
    </w:p>
    <w:p w14:paraId="4846502E" w14:textId="77777777" w:rsidR="00CC56EE" w:rsidRDefault="00CC56EE" w:rsidP="00CC56EE">
      <w:pPr>
        <w:rPr>
          <w:rtl/>
        </w:rPr>
      </w:pPr>
      <w:r>
        <w:t>Rotate tool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לסובב את האובייקט.</w:t>
      </w:r>
    </w:p>
    <w:p w14:paraId="4C7EC88E" w14:textId="77777777" w:rsidR="00CC56EE" w:rsidRDefault="000E71BB" w:rsidP="00CC56EE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6944" behindDoc="1" locked="0" layoutInCell="1" allowOverlap="1" wp14:anchorId="06F17DB7" wp14:editId="797081C3">
            <wp:simplePos x="0" y="0"/>
            <wp:positionH relativeFrom="column">
              <wp:posOffset>6581140</wp:posOffset>
            </wp:positionH>
            <wp:positionV relativeFrom="paragraph">
              <wp:posOffset>509905</wp:posOffset>
            </wp:positionV>
            <wp:extent cx="314325" cy="191770"/>
            <wp:effectExtent l="0" t="0" r="9525" b="0"/>
            <wp:wrapTight wrapText="bothSides">
              <wp:wrapPolygon edited="0">
                <wp:start x="0" y="0"/>
                <wp:lineTo x="0" y="19311"/>
                <wp:lineTo x="20945" y="19311"/>
                <wp:lineTo x="20945" y="0"/>
                <wp:lineTo x="0" y="0"/>
              </wp:wrapPolygon>
            </wp:wrapTight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rPr>
          <w:rFonts w:hint="cs"/>
          <w:noProof/>
        </w:rPr>
        <w:drawing>
          <wp:anchor distT="0" distB="0" distL="114300" distR="114300" simplePos="0" relativeHeight="251665920" behindDoc="1" locked="0" layoutInCell="1" allowOverlap="1" wp14:anchorId="6C2EFD17" wp14:editId="61B040E2">
            <wp:simplePos x="0" y="0"/>
            <wp:positionH relativeFrom="column">
              <wp:posOffset>6579870</wp:posOffset>
            </wp:positionH>
            <wp:positionV relativeFrom="paragraph">
              <wp:posOffset>2540</wp:posOffset>
            </wp:positionV>
            <wp:extent cx="245745" cy="184150"/>
            <wp:effectExtent l="0" t="0" r="1905" b="6350"/>
            <wp:wrapTight wrapText="bothSides">
              <wp:wrapPolygon edited="0">
                <wp:start x="0" y="0"/>
                <wp:lineTo x="0" y="20110"/>
                <wp:lineTo x="20093" y="20110"/>
                <wp:lineTo x="20093" y="0"/>
                <wp:lineTo x="0" y="0"/>
              </wp:wrapPolygon>
            </wp:wrapTight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6EE">
        <w:t>S</w:t>
      </w:r>
      <w:r w:rsidR="004054D1">
        <w:t xml:space="preserve">cale tool </w:t>
      </w:r>
      <w:r w:rsidR="00CC56EE">
        <w:rPr>
          <w:rFonts w:hint="cs"/>
          <w:rtl/>
        </w:rPr>
        <w:t>- מאפשר למתוח את האובייקט, המתיחה היא לפי הצירים אך דו כיוונית, כל</w:t>
      </w:r>
      <w:r>
        <w:rPr>
          <w:rFonts w:hint="cs"/>
          <w:rtl/>
        </w:rPr>
        <w:t>ומ</w:t>
      </w:r>
      <w:r w:rsidR="00CC56EE">
        <w:rPr>
          <w:rFonts w:hint="cs"/>
          <w:rtl/>
        </w:rPr>
        <w:t>ר גם לאזור החיוביים וגם השליליים של הצירים בו זמנית.</w:t>
      </w:r>
    </w:p>
    <w:p w14:paraId="36E0D33E" w14:textId="77777777" w:rsidR="000E71BB" w:rsidRDefault="000E71BB" w:rsidP="00CC56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41B5FCBC" wp14:editId="7DADA1F1">
            <wp:simplePos x="0" y="0"/>
            <wp:positionH relativeFrom="column">
              <wp:posOffset>6580505</wp:posOffset>
            </wp:positionH>
            <wp:positionV relativeFrom="paragraph">
              <wp:posOffset>255270</wp:posOffset>
            </wp:positionV>
            <wp:extent cx="276860" cy="207645"/>
            <wp:effectExtent l="0" t="0" r="8890" b="1905"/>
            <wp:wrapTight wrapText="bothSides">
              <wp:wrapPolygon edited="0">
                <wp:start x="0" y="0"/>
                <wp:lineTo x="0" y="19817"/>
                <wp:lineTo x="20807" y="19817"/>
                <wp:lineTo x="20807" y="0"/>
                <wp:lineTo x="0" y="0"/>
              </wp:wrapPolygon>
            </wp:wrapTight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D1">
        <w:t xml:space="preserve">Rect tool </w:t>
      </w:r>
      <w:r w:rsidR="004054D1">
        <w:rPr>
          <w:rtl/>
        </w:rPr>
        <w:t>–</w:t>
      </w:r>
      <w:r w:rsidR="004054D1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4054D1">
        <w:rPr>
          <w:rFonts w:hint="cs"/>
          <w:rtl/>
        </w:rPr>
        <w:t>מתיחה ריבועית. מאפשר למתוח את האובייקט לכיוון ספציפי</w:t>
      </w:r>
      <w:r>
        <w:rPr>
          <w:rFonts w:hint="cs"/>
          <w:rtl/>
        </w:rPr>
        <w:t>.</w:t>
      </w:r>
    </w:p>
    <w:p w14:paraId="6A14BB53" w14:textId="77777777" w:rsidR="000E71BB" w:rsidRDefault="000E71BB" w:rsidP="00CC56EE">
      <w:pPr>
        <w:rPr>
          <w:rtl/>
        </w:rPr>
      </w:pPr>
      <w:r>
        <w:t>All in one</w:t>
      </w:r>
      <w:r>
        <w:rPr>
          <w:rFonts w:hint="cs"/>
          <w:rtl/>
        </w:rPr>
        <w:t>-   מאפשר לבצע את כל המניפולציות בו זמנית- מתיח</w:t>
      </w:r>
      <w:r w:rsidR="00680376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סיבוב </w:t>
      </w:r>
      <w:r w:rsidR="00680376">
        <w:rPr>
          <w:rFonts w:hint="cs"/>
          <w:rtl/>
        </w:rPr>
        <w:t>ו</w:t>
      </w:r>
      <w:r>
        <w:rPr>
          <w:rFonts w:hint="cs"/>
          <w:rtl/>
        </w:rPr>
        <w:t>הזזה.</w:t>
      </w:r>
    </w:p>
    <w:p w14:paraId="38635C22" w14:textId="77777777" w:rsidR="004054D1" w:rsidRDefault="000E71BB" w:rsidP="000E71BB">
      <w:pPr>
        <w:rPr>
          <w:rtl/>
        </w:rPr>
      </w:pPr>
      <w:r>
        <w:rPr>
          <w:rFonts w:hint="cs"/>
          <w:rtl/>
        </w:rPr>
        <w:t xml:space="preserve">טיפ: במקלדת הכפתורים </w:t>
      </w:r>
      <w:r>
        <w:t>Y</w:t>
      </w:r>
      <w:r>
        <w:rPr>
          <w:rFonts w:hint="cs"/>
          <w:rtl/>
        </w:rPr>
        <w:t>-</w:t>
      </w:r>
      <w:r>
        <w:t xml:space="preserve">Q </w:t>
      </w:r>
      <w:r>
        <w:rPr>
          <w:rFonts w:hint="cs"/>
          <w:rtl/>
        </w:rPr>
        <w:t xml:space="preserve"> משמים כקיצורי דרך למניפולטורים השונים בהתאמה.</w:t>
      </w:r>
      <w:r>
        <w:rPr>
          <w:rtl/>
        </w:rPr>
        <w:br/>
      </w:r>
      <w:r w:rsidR="004054D1">
        <w:rPr>
          <w:rFonts w:hint="cs"/>
          <w:rtl/>
        </w:rPr>
        <w:t xml:space="preserve"> </w:t>
      </w:r>
    </w:p>
    <w:p w14:paraId="33F0EEB8" w14:textId="77777777" w:rsidR="00885AA2" w:rsidRDefault="00AF1AF2" w:rsidP="00682387">
      <w:pPr>
        <w:pStyle w:val="Heading2"/>
      </w:pPr>
      <w:r w:rsidRPr="00EB398D">
        <w:rPr>
          <w:rFonts w:hint="cs"/>
          <w:rtl/>
        </w:rPr>
        <w:t>יצירת חומרים לאובייקט</w:t>
      </w:r>
    </w:p>
    <w:p w14:paraId="469EFF35" w14:textId="4E76859E" w:rsidR="001C5328" w:rsidRDefault="00AF1AF2" w:rsidP="008420F1">
      <w:pPr>
        <w:rPr>
          <w:rtl/>
        </w:rPr>
      </w:pPr>
      <w:r>
        <w:rPr>
          <w:rFonts w:hint="cs"/>
          <w:rtl/>
        </w:rPr>
        <w:t>כל אובייקט חדש שיוצרים עשוי בד"כ מחומר דיפולטיבי. אם נרצה ליצור לאובייקט שלנו חומר או שנרצה שלפחות יהיה לצבע שונה מהאפור שמגיע כברירת מחדל, נצטרך ליצור אובייקט מסוג חומר</w:t>
      </w:r>
      <w:r w:rsidR="001C4A56">
        <w:rPr>
          <w:rFonts w:hint="cs"/>
          <w:rtl/>
        </w:rPr>
        <w:t xml:space="preserve"> (</w:t>
      </w:r>
      <w:r w:rsidR="001C4A56">
        <w:t>material</w:t>
      </w:r>
      <w:r w:rsidR="001C4A56">
        <w:rPr>
          <w:rFonts w:hint="cs"/>
          <w:rtl/>
        </w:rPr>
        <w:t>)</w:t>
      </w:r>
      <w:r>
        <w:rPr>
          <w:rFonts w:hint="cs"/>
          <w:rtl/>
        </w:rPr>
        <w:t xml:space="preserve"> שיתאים לאובייקט עליו הוא יולבש.</w:t>
      </w:r>
    </w:p>
    <w:p w14:paraId="56D25D4A" w14:textId="5CB17270" w:rsidR="00AF1AF2" w:rsidRDefault="00AF1AF2" w:rsidP="008420F1">
      <w:pPr>
        <w:rPr>
          <w:rtl/>
        </w:rPr>
      </w:pPr>
      <w:r>
        <w:rPr>
          <w:rFonts w:hint="cs"/>
          <w:rtl/>
        </w:rPr>
        <w:t>נהוג ליצור תיקייה של 'חומרים' בחלון של הפרויקט (</w:t>
      </w:r>
      <w:r>
        <w:t>Project view</w:t>
      </w:r>
      <w:r>
        <w:rPr>
          <w:rFonts w:hint="cs"/>
          <w:rtl/>
        </w:rPr>
        <w:t xml:space="preserve">) וכל חומר חדש לקרוא לו כשם האובייקט שלו, מקף תחתון והמילה </w:t>
      </w:r>
      <w:r>
        <w:t>mat</w:t>
      </w:r>
      <w:r>
        <w:rPr>
          <w:rFonts w:hint="cs"/>
          <w:rtl/>
        </w:rPr>
        <w:t xml:space="preserve">(קיצור של </w:t>
      </w:r>
      <w:r>
        <w:t>material</w:t>
      </w:r>
      <w:r>
        <w:rPr>
          <w:rFonts w:hint="cs"/>
          <w:rtl/>
        </w:rPr>
        <w:t xml:space="preserve">),למשל: </w:t>
      </w:r>
      <w:r>
        <w:t>player_mat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בשביל ליצור תיקייה יש ללחוץ מקש ימני בחלון ה-</w:t>
      </w:r>
      <w:r w:rsidRPr="00AF1AF2">
        <w:t xml:space="preserve"> </w:t>
      </w:r>
      <w:r>
        <w:t>Project view</w:t>
      </w:r>
      <w:r w:rsidR="008420F1">
        <w:rPr>
          <w:rFonts w:hint="cs"/>
          <w:rtl/>
        </w:rPr>
        <w:t xml:space="preserve">-&gt; </w:t>
      </w:r>
      <w:r w:rsidR="008420F1">
        <w:t xml:space="preserve">create </w:t>
      </w:r>
      <w:r w:rsidR="008420F1">
        <w:rPr>
          <w:rFonts w:hint="cs"/>
          <w:rtl/>
        </w:rPr>
        <w:t xml:space="preserve"> -&gt; </w:t>
      </w:r>
      <w:r w:rsidR="008420F1">
        <w:t>folder</w:t>
      </w:r>
      <w:r w:rsidR="008420F1">
        <w:rPr>
          <w:rFonts w:hint="cs"/>
          <w:rtl/>
        </w:rPr>
        <w:t>, לאחר שקראנו לה בשם נרצה להוסיף לה חומרים חדשים לרשימה, לשם כך יש ללחוץ בתיקיה מקש ימני -&gt;</w:t>
      </w:r>
      <w:r w:rsidR="008420F1">
        <w:t xml:space="preserve"> create </w:t>
      </w:r>
      <w:r w:rsidR="008420F1">
        <w:rPr>
          <w:rFonts w:hint="cs"/>
          <w:rtl/>
        </w:rPr>
        <w:t xml:space="preserve"> -&gt;</w:t>
      </w:r>
      <w:r w:rsidR="008420F1">
        <w:t xml:space="preserve"> material</w:t>
      </w:r>
      <w:r w:rsidR="008420F1">
        <w:rPr>
          <w:rFonts w:hint="cs"/>
          <w:rtl/>
        </w:rPr>
        <w:t>.</w:t>
      </w:r>
      <w:r w:rsidR="008420F1">
        <w:rPr>
          <w:rtl/>
        </w:rPr>
        <w:br/>
      </w:r>
      <w:r w:rsidR="008420F1">
        <w:rPr>
          <w:rFonts w:hint="cs"/>
          <w:rtl/>
        </w:rPr>
        <w:t>ובלחיצה על האובייקט חומר ניתן לערוך את החומר בחלון האינספקטור מצד ימין.</w:t>
      </w:r>
      <w:r w:rsidR="008420F1">
        <w:rPr>
          <w:rFonts w:hint="cs"/>
          <w:rtl/>
        </w:rPr>
        <w:br/>
        <w:t xml:space="preserve">אחד היתרונות הגדולים של המנוע הגרפי </w:t>
      </w:r>
      <w:r w:rsidR="008420F1">
        <w:t>unity</w:t>
      </w:r>
      <w:r w:rsidR="008420F1">
        <w:rPr>
          <w:rFonts w:hint="cs"/>
          <w:rtl/>
        </w:rPr>
        <w:t xml:space="preserve"> הוא היכולת להזיז ולהתאים דברים באמצעות גרירה, כך שאם יצרנו את החומר בטעות מחוץ לתיקיה ניתן לגרור אותו לתיקייה הי</w:t>
      </w:r>
      <w:r w:rsidR="0012317B">
        <w:rPr>
          <w:rFonts w:hint="cs"/>
          <w:rtl/>
        </w:rPr>
        <w:t>י</w:t>
      </w:r>
      <w:r w:rsidR="008420F1">
        <w:rPr>
          <w:rFonts w:hint="cs"/>
          <w:rtl/>
        </w:rPr>
        <w:t xml:space="preserve">עודית לחומרים, ואם נרצה להתאים בין האובייקט לחומר כל מה שנצטרך זה לגרור את החומר לתוך האובייקט- או לתוך האינספקטור של האובייקט, או לתוך האייקון של האובייקט </w:t>
      </w:r>
      <w:r w:rsidR="00F01012">
        <w:rPr>
          <w:rFonts w:hint="cs"/>
          <w:rtl/>
        </w:rPr>
        <w:t>בחלון ההיררכיה (</w:t>
      </w:r>
      <w:r w:rsidR="00F01012">
        <w:t>Hierarchy view</w:t>
      </w:r>
      <w:r w:rsidR="00F01012">
        <w:rPr>
          <w:rFonts w:hint="cs"/>
          <w:rtl/>
        </w:rPr>
        <w:t>).</w:t>
      </w:r>
      <w:r w:rsidR="008420F1">
        <w:rPr>
          <w:rFonts w:hint="cs"/>
          <w:rtl/>
        </w:rPr>
        <w:t xml:space="preserve"> </w:t>
      </w:r>
    </w:p>
    <w:p w14:paraId="60CCB7A8" w14:textId="54171547" w:rsidR="000E60BC" w:rsidRPr="00462B38" w:rsidRDefault="00462B38" w:rsidP="00462B38">
      <w:pPr>
        <w:rPr>
          <w:rtl/>
        </w:rPr>
      </w:pPr>
      <w:r w:rsidRPr="00462B38">
        <w:rPr>
          <w:rFonts w:hint="cs"/>
          <w:b/>
          <w:bCs/>
          <w:rtl/>
        </w:rPr>
        <w:t xml:space="preserve">שימו לב! </w:t>
      </w:r>
      <w:r>
        <w:rPr>
          <w:rFonts w:hint="cs"/>
          <w:rtl/>
        </w:rPr>
        <w:t>החומר (</w:t>
      </w:r>
      <w:r>
        <w:t>Material</w:t>
      </w:r>
      <w:r>
        <w:rPr>
          <w:rFonts w:hint="cs"/>
          <w:rtl/>
        </w:rPr>
        <w:t xml:space="preserve">) הוא למעשה שדה של </w:t>
      </w:r>
      <w:r w:rsidR="00CB5582">
        <w:rPr>
          <w:rFonts w:hint="cs"/>
          <w:rtl/>
        </w:rPr>
        <w:t>רכיב ה-</w:t>
      </w:r>
      <w:r>
        <w:rPr>
          <w:rFonts w:hint="cs"/>
          <w:rtl/>
        </w:rPr>
        <w:t xml:space="preserve"> </w:t>
      </w:r>
      <w:r>
        <w:t>Renderer</w:t>
      </w:r>
      <w:r w:rsidR="00CB5582">
        <w:rPr>
          <w:rFonts w:hint="cs"/>
          <w:rtl/>
        </w:rPr>
        <w:t xml:space="preserve"> (למרות שבחלון ה</w:t>
      </w:r>
      <w:r w:rsidR="00CB5582">
        <w:t>inspector</w:t>
      </w:r>
      <w:r w:rsidR="00CB5582">
        <w:rPr>
          <w:rFonts w:hint="cs"/>
          <w:rtl/>
        </w:rPr>
        <w:t xml:space="preserve"> הוא מוצג בנפרד). לכל אובייקט שיש לו רכיב </w:t>
      </w:r>
      <w:r w:rsidR="00CB5582">
        <w:t>Renderer</w:t>
      </w:r>
      <w:r w:rsidR="00CB5582">
        <w:rPr>
          <w:rFonts w:hint="cs"/>
          <w:rtl/>
        </w:rPr>
        <w:t xml:space="preserve">, אפשר "להלביש" חומר. </w:t>
      </w:r>
    </w:p>
    <w:p w14:paraId="28AE9820" w14:textId="26DA7A93" w:rsidR="0012317B" w:rsidRPr="00682387" w:rsidRDefault="0012317B" w:rsidP="00682387">
      <w:pPr>
        <w:pStyle w:val="Heading1"/>
        <w:rPr>
          <w:rtl/>
        </w:rPr>
      </w:pPr>
      <w:r w:rsidRPr="00682387">
        <w:rPr>
          <w:rFonts w:hint="cs"/>
          <w:rtl/>
        </w:rPr>
        <w:t xml:space="preserve">יצירת </w:t>
      </w:r>
      <w:r w:rsidR="00347CD5" w:rsidRPr="00682387">
        <w:rPr>
          <w:rFonts w:hint="cs"/>
          <w:rtl/>
        </w:rPr>
        <w:t>סקריפט</w:t>
      </w:r>
      <w:r w:rsidRPr="00682387">
        <w:rPr>
          <w:rFonts w:hint="cs"/>
          <w:rtl/>
        </w:rPr>
        <w:t xml:space="preserve"> </w:t>
      </w:r>
    </w:p>
    <w:p w14:paraId="7C98351A" w14:textId="78CD4537" w:rsidR="00347CD5" w:rsidRDefault="0012317B" w:rsidP="0047354B">
      <w:pPr>
        <w:rPr>
          <w:rtl/>
        </w:rPr>
      </w:pPr>
      <w:r>
        <w:rPr>
          <w:rFonts w:hint="cs"/>
          <w:rtl/>
        </w:rPr>
        <w:t>בכל משחק הדבר החשוב ביותר, לפני עיצוב השחקנים, התפאורה או מוזיקת רקע הוא יצירת מנגנון שינהיג את המשחק, כלומר מנגנון שיתן למשחק חוקיות: הדמות הזאת עושה ככה, כשמדברים איתו קורה ככה וככה, מתי נגמר המשחק, איך הוא מתחיל וכדו'. כאן בדיוק נכנס התפקיד של הקוד.</w:t>
      </w:r>
    </w:p>
    <w:p w14:paraId="75E5570C" w14:textId="2DB12006" w:rsidR="00347CD5" w:rsidRDefault="00347CD5" w:rsidP="0047354B">
      <w:pPr>
        <w:rPr>
          <w:rtl/>
        </w:rPr>
      </w:pPr>
      <w:r>
        <w:rPr>
          <w:rFonts w:hint="cs"/>
          <w:rtl/>
        </w:rPr>
        <w:lastRenderedPageBreak/>
        <w:t>בעזרת תיכנות בסי שארפ, אנחנו יכולים ליצור סוגים חדשים של רכיבים (</w:t>
      </w:r>
      <w:r>
        <w:t>Component</w:t>
      </w:r>
      <w:r>
        <w:rPr>
          <w:rFonts w:hint="cs"/>
          <w:rtl/>
        </w:rPr>
        <w:t>), ולהלביש אותם על העצמים שלנו, וכך לגרום להם להתנהג כמו שאנחנו רוצים.</w:t>
      </w:r>
    </w:p>
    <w:p w14:paraId="053E07B9" w14:textId="77777777" w:rsidR="00D64262" w:rsidRDefault="0012317B" w:rsidP="00B06D0D">
      <w:pPr>
        <w:rPr>
          <w:rtl/>
        </w:rPr>
      </w:pPr>
      <w:r>
        <w:rPr>
          <w:rFonts w:hint="cs"/>
          <w:rtl/>
        </w:rPr>
        <w:t>למען הסדר הטוב נהוג ליצור תיקיה ייעודית לכל הסקריפטים של הסצנה, ולכל סקריפט לקרוא על שם האובייקט עליו הוא פועל.</w:t>
      </w:r>
      <w:r>
        <w:rPr>
          <w:rtl/>
        </w:rPr>
        <w:br/>
      </w:r>
      <w:r>
        <w:rPr>
          <w:rFonts w:hint="cs"/>
          <w:rtl/>
        </w:rPr>
        <w:t xml:space="preserve">בשביל ליצור את הסקריפט יש ללחוץ על התיקייה הייעודית לסקריפטים מקש ימני-&gt; </w:t>
      </w:r>
      <w:r>
        <w:t>create</w:t>
      </w:r>
      <w:r>
        <w:rPr>
          <w:rFonts w:hint="cs"/>
          <w:rtl/>
        </w:rPr>
        <w:t xml:space="preserve">-&gt; </w:t>
      </w:r>
      <w:r>
        <w:t xml:space="preserve">c# </w:t>
      </w:r>
      <w:r w:rsidR="00EB398D">
        <w:t>Script</w:t>
      </w:r>
      <w:r w:rsidR="00EB398D">
        <w:rPr>
          <w:rFonts w:hint="cs"/>
          <w:rtl/>
        </w:rPr>
        <w:t xml:space="preserve"> .</w:t>
      </w:r>
      <w:r w:rsidR="00B06D0D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בדיוק כמו ביצירת חומר לאובייקט גם כאן </w:t>
      </w:r>
      <w:r w:rsidR="00B06D0D">
        <w:rPr>
          <w:rFonts w:hint="cs"/>
          <w:rtl/>
        </w:rPr>
        <w:t xml:space="preserve">נלביש </w:t>
      </w:r>
      <w:r w:rsidR="00EB398D">
        <w:rPr>
          <w:rFonts w:hint="cs"/>
          <w:rtl/>
        </w:rPr>
        <w:t>את הסקריפט לאובייקט ע"י גרירה.</w:t>
      </w:r>
      <w:r w:rsidR="00864D7F">
        <w:rPr>
          <w:rFonts w:hint="cs"/>
          <w:rtl/>
        </w:rPr>
        <w:t xml:space="preserve"> </w:t>
      </w:r>
      <w:r w:rsidR="00EB398D">
        <w:rPr>
          <w:rFonts w:hint="cs"/>
          <w:rtl/>
        </w:rPr>
        <w:t xml:space="preserve">אם הגרירה עבדה כמו שצריך אמור להופיע הסקריפט בחלון האינספקטור של האובייקט, ובכדי לערוך את הקוד נצטרך ללחוץ מקש ימני על האייקון של הסקריפט בחלון האינספקטור-&gt; </w:t>
      </w:r>
      <w:r w:rsidR="00EB398D">
        <w:t>Edit Script</w:t>
      </w:r>
      <w:r w:rsidR="00EB398D">
        <w:rPr>
          <w:rFonts w:hint="cs"/>
          <w:rtl/>
        </w:rPr>
        <w:t xml:space="preserve">. </w:t>
      </w:r>
    </w:p>
    <w:p w14:paraId="7144EBBD" w14:textId="39B3159A" w:rsidR="00D64262" w:rsidRDefault="00C43FAA" w:rsidP="00B06D0D">
      <w:pPr>
        <w:rPr>
          <w:rtl/>
        </w:rPr>
      </w:pPr>
      <w:r>
        <w:rPr>
          <w:rFonts w:hint="cs"/>
          <w:rtl/>
        </w:rPr>
        <w:t xml:space="preserve">אם </w:t>
      </w:r>
      <w:r w:rsidR="00EB398D">
        <w:rPr>
          <w:rFonts w:hint="cs"/>
          <w:rtl/>
        </w:rPr>
        <w:t xml:space="preserve">התקנתם את </w:t>
      </w:r>
      <w:r w:rsidR="00EB398D">
        <w:t>visual studio</w:t>
      </w:r>
      <w:r w:rsidR="00EB398D">
        <w:rPr>
          <w:rFonts w:hint="cs"/>
          <w:rtl/>
        </w:rPr>
        <w:t xml:space="preserve"> כמו ש</w:t>
      </w:r>
      <w:r w:rsidR="00D165FF">
        <w:rPr>
          <w:rFonts w:hint="cs"/>
          <w:rtl/>
        </w:rPr>
        <w:t>צ</w:t>
      </w:r>
      <w:r w:rsidR="00EB398D">
        <w:rPr>
          <w:rFonts w:hint="cs"/>
          <w:rtl/>
        </w:rPr>
        <w:t>ריך זה אמור לפתוח לכם את התוכנה עם הקוד של הסקריפט.</w:t>
      </w:r>
    </w:p>
    <w:p w14:paraId="492D4984" w14:textId="77777777" w:rsidR="00D64262" w:rsidRDefault="00A426A0" w:rsidP="00B06D0D">
      <w:pPr>
        <w:rPr>
          <w:rtl/>
        </w:rPr>
      </w:pPr>
      <w:r>
        <w:rPr>
          <w:rFonts w:hint="cs"/>
          <w:rtl/>
        </w:rPr>
        <w:t>שימו לב</w:t>
      </w:r>
      <w:r w:rsidR="00D64262">
        <w:rPr>
          <w:rFonts w:hint="cs"/>
          <w:rtl/>
        </w:rPr>
        <w:t xml:space="preserve">: כדי ליצור רכיב חדש, </w:t>
      </w:r>
      <w:r>
        <w:rPr>
          <w:rFonts w:hint="cs"/>
          <w:rtl/>
        </w:rPr>
        <w:t>הקוד של הסקריפט  א</w:t>
      </w:r>
      <w:r w:rsidR="0047354B">
        <w:rPr>
          <w:rFonts w:hint="cs"/>
          <w:rtl/>
        </w:rPr>
        <w:t>מ</w:t>
      </w:r>
      <w:r>
        <w:rPr>
          <w:rFonts w:hint="cs"/>
          <w:rtl/>
        </w:rPr>
        <w:t xml:space="preserve">ור להיות בנוי כך: </w:t>
      </w:r>
    </w:p>
    <w:p w14:paraId="52C3545A" w14:textId="77777777" w:rsidR="00D64262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מחלקה עם שם הסקריפט שהיא יורשת ממחלקת </w:t>
      </w:r>
      <w:r>
        <w:t>MonoBehaviour</w:t>
      </w:r>
      <w:r>
        <w:rPr>
          <w:rFonts w:hint="cs"/>
          <w:rtl/>
        </w:rPr>
        <w:t xml:space="preserve"> (שהיא מחלקת האב לכל </w:t>
      </w:r>
      <w:r w:rsidR="00D64262">
        <w:rPr>
          <w:rFonts w:hint="cs"/>
          <w:rtl/>
        </w:rPr>
        <w:t xml:space="preserve">הרכיבים </w:t>
      </w:r>
      <w:r>
        <w:rPr>
          <w:rFonts w:hint="cs"/>
          <w:rtl/>
        </w:rPr>
        <w:t xml:space="preserve">של </w:t>
      </w:r>
      <w:r>
        <w:t>unity</w:t>
      </w:r>
      <w:r>
        <w:rPr>
          <w:rFonts w:hint="cs"/>
          <w:rtl/>
        </w:rPr>
        <w:t xml:space="preserve">) </w:t>
      </w:r>
    </w:p>
    <w:p w14:paraId="21C85F46" w14:textId="77777777" w:rsidR="00F60729" w:rsidRDefault="00A426A0" w:rsidP="00D6426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למחלקה שתי מתודות: </w:t>
      </w:r>
      <w:r>
        <w:t>void start()</w:t>
      </w:r>
      <w:r>
        <w:rPr>
          <w:rFonts w:hint="cs"/>
          <w:rtl/>
        </w:rPr>
        <w:t>- מתודה שנקראת ראשונה עם אתחול האובייקט. המתודה נקראת פעם אחת בסקריפט</w:t>
      </w:r>
      <w:r>
        <w:t>;</w:t>
      </w:r>
      <w:r>
        <w:rPr>
          <w:rFonts w:hint="cs"/>
          <w:rtl/>
        </w:rPr>
        <w:t xml:space="preserve"> </w:t>
      </w:r>
    </w:p>
    <w:p w14:paraId="4E3E67DB" w14:textId="77777777" w:rsidR="00D02826" w:rsidRDefault="00A426A0" w:rsidP="00D028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ו- </w:t>
      </w:r>
      <w:r>
        <w:t xml:space="preserve"> void update()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בכל פריים (עדכון של המסך) נקראת הפונקציה</w:t>
      </w:r>
      <w:r w:rsidR="00AC49D6">
        <w:rPr>
          <w:rFonts w:hint="cs"/>
          <w:rtl/>
        </w:rPr>
        <w:t xml:space="preserve"> והיא מייצגת את השינויים שמתחוללים באובייקט וכיצד הם נראים על המסך. למשל בשביל להזיז אובייקט במסך נצטרך לעדכן את המיקום שלו (ה- </w:t>
      </w:r>
      <w:r w:rsidR="00AC49D6">
        <w:t>transfom</w:t>
      </w:r>
      <w:r w:rsidR="00AC49D6">
        <w:rPr>
          <w:rFonts w:hint="cs"/>
          <w:rtl/>
        </w:rPr>
        <w:t>) בפונקציה, ואז ניתן יהיה לראות את השינוי על המסך</w:t>
      </w:r>
      <w:r w:rsidR="00D02826">
        <w:rPr>
          <w:rFonts w:hint="cs"/>
          <w:rtl/>
        </w:rPr>
        <w:t>.</w:t>
      </w:r>
    </w:p>
    <w:p w14:paraId="26308201" w14:textId="30A79E30" w:rsidR="00D02826" w:rsidRDefault="00D02826" w:rsidP="00D02826">
      <w:pPr>
        <w:rPr>
          <w:rtl/>
        </w:rPr>
      </w:pPr>
      <w:r>
        <w:rPr>
          <w:rFonts w:hint="cs"/>
          <w:rtl/>
        </w:rPr>
        <w:t>בהמשך הקורס נלמד בהרחבה על בניית רכיבים ותיכנותם באמצעות סקריפטים.</w:t>
      </w:r>
    </w:p>
    <w:p w14:paraId="6B2EAC75" w14:textId="77777777" w:rsidR="006B702D" w:rsidRPr="00656D51" w:rsidRDefault="006B702D" w:rsidP="00805BD3">
      <w:pPr>
        <w:rPr>
          <w:rtl/>
        </w:rPr>
      </w:pPr>
    </w:p>
    <w:sectPr w:rsidR="006B702D" w:rsidRPr="00656D51" w:rsidSect="00F81A64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192D7" w14:textId="77777777" w:rsidR="00832F5E" w:rsidRDefault="00832F5E" w:rsidP="00F81A64">
      <w:pPr>
        <w:spacing w:after="0" w:line="240" w:lineRule="auto"/>
      </w:pPr>
      <w:r>
        <w:separator/>
      </w:r>
    </w:p>
  </w:endnote>
  <w:endnote w:type="continuationSeparator" w:id="0">
    <w:p w14:paraId="15FFE8BA" w14:textId="77777777" w:rsidR="00832F5E" w:rsidRDefault="00832F5E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4B" w:rsidRPr="0047354B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29C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7354B" w:rsidRPr="0047354B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607CB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1E955" w14:textId="77777777" w:rsidR="00832F5E" w:rsidRDefault="00832F5E" w:rsidP="00F81A64">
      <w:pPr>
        <w:spacing w:after="0" w:line="240" w:lineRule="auto"/>
      </w:pPr>
      <w:r>
        <w:separator/>
      </w:r>
    </w:p>
  </w:footnote>
  <w:footnote w:type="continuationSeparator" w:id="0">
    <w:p w14:paraId="432B62A1" w14:textId="77777777" w:rsidR="00832F5E" w:rsidRDefault="00832F5E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7354B" w:rsidRPr="0047354B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21D1"/>
    <w:rsid w:val="0004670B"/>
    <w:rsid w:val="000579BF"/>
    <w:rsid w:val="00075D81"/>
    <w:rsid w:val="000C09DF"/>
    <w:rsid w:val="000C55D5"/>
    <w:rsid w:val="000C6D85"/>
    <w:rsid w:val="000E60BC"/>
    <w:rsid w:val="000E71BB"/>
    <w:rsid w:val="0012317B"/>
    <w:rsid w:val="001368BB"/>
    <w:rsid w:val="001504DE"/>
    <w:rsid w:val="001510C5"/>
    <w:rsid w:val="00154BA9"/>
    <w:rsid w:val="00160890"/>
    <w:rsid w:val="00175BC9"/>
    <w:rsid w:val="00192B92"/>
    <w:rsid w:val="001B1C13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C42C3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D7EFB"/>
    <w:rsid w:val="003E61FC"/>
    <w:rsid w:val="003F7484"/>
    <w:rsid w:val="00403B3E"/>
    <w:rsid w:val="004054D1"/>
    <w:rsid w:val="0041010A"/>
    <w:rsid w:val="004252EC"/>
    <w:rsid w:val="00425DC2"/>
    <w:rsid w:val="00445973"/>
    <w:rsid w:val="0045315D"/>
    <w:rsid w:val="00462B38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356E0"/>
    <w:rsid w:val="005811D8"/>
    <w:rsid w:val="005A1102"/>
    <w:rsid w:val="005B5DFE"/>
    <w:rsid w:val="005C5D14"/>
    <w:rsid w:val="006022AD"/>
    <w:rsid w:val="006216FA"/>
    <w:rsid w:val="00634A58"/>
    <w:rsid w:val="00637CF5"/>
    <w:rsid w:val="00640597"/>
    <w:rsid w:val="0065296B"/>
    <w:rsid w:val="00656D51"/>
    <w:rsid w:val="00680376"/>
    <w:rsid w:val="00682387"/>
    <w:rsid w:val="00685022"/>
    <w:rsid w:val="006935B2"/>
    <w:rsid w:val="006B368F"/>
    <w:rsid w:val="006B702D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32F5E"/>
    <w:rsid w:val="008420F1"/>
    <w:rsid w:val="008436E0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5AA2"/>
    <w:rsid w:val="00886BA0"/>
    <w:rsid w:val="0088793D"/>
    <w:rsid w:val="008B34EE"/>
    <w:rsid w:val="008C1E90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6053D"/>
    <w:rsid w:val="00AA176A"/>
    <w:rsid w:val="00AA6C9A"/>
    <w:rsid w:val="00AB376A"/>
    <w:rsid w:val="00AC49D6"/>
    <w:rsid w:val="00AF1AF2"/>
    <w:rsid w:val="00B0374E"/>
    <w:rsid w:val="00B06D0D"/>
    <w:rsid w:val="00B17581"/>
    <w:rsid w:val="00B25656"/>
    <w:rsid w:val="00B365BF"/>
    <w:rsid w:val="00B370C3"/>
    <w:rsid w:val="00B71689"/>
    <w:rsid w:val="00BA0851"/>
    <w:rsid w:val="00C0159C"/>
    <w:rsid w:val="00C02501"/>
    <w:rsid w:val="00C43FAA"/>
    <w:rsid w:val="00C51083"/>
    <w:rsid w:val="00C87028"/>
    <w:rsid w:val="00CB5582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D232C"/>
    <w:rsid w:val="00EE500D"/>
    <w:rsid w:val="00F01012"/>
    <w:rsid w:val="00F11DA0"/>
    <w:rsid w:val="00F4434C"/>
    <w:rsid w:val="00F47593"/>
    <w:rsid w:val="00F60729"/>
    <w:rsid w:val="00F753B2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387"/>
    <w:pPr>
      <w:keepNext/>
      <w:keepLines/>
      <w:spacing w:before="480" w:after="0"/>
      <w:outlineLvl w:val="0"/>
    </w:pPr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387"/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23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ListParagraph">
    <w:name w:val="List Paragraph"/>
    <w:basedOn w:val="Normal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7BE99-AA3F-48DD-8C9F-0D4D1AF8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54</cp:revision>
  <cp:lastPrinted>2019-09-16T13:57:00Z</cp:lastPrinted>
  <dcterms:created xsi:type="dcterms:W3CDTF">2019-08-14T14:11:00Z</dcterms:created>
  <dcterms:modified xsi:type="dcterms:W3CDTF">2020-02-03T05:57:00Z</dcterms:modified>
</cp:coreProperties>
</file>