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sz w:val="20"/>
        </w:rPr>
        <w:t>УТВЕРЖДЕНА</w:t>
        <w:br/>
        <w:t>Приказом Директора МУП «Ульяновскэлектротранс»</w:t>
        <w:br/>
        <w:t>от « 15 » января 2026 г. № 04-ОД</w:t>
        <w:br/>
      </w:r>
    </w:p>
    <w:p>
      <w:pPr>
        <w:spacing w:after="280"/>
        <w:jc w:val="center"/>
      </w:pPr>
      <w:r>
        <w:rPr>
          <w:b/>
          <w:sz w:val="28"/>
        </w:rPr>
        <w:t>ПОЛИТИКА</w:t>
        <w:br/>
        <w:t>обработки и защиты персональных данных соискателей</w:t>
        <w:br/>
        <w:t>в МУП «Ульяновскэлектротранс»</w:t>
      </w:r>
    </w:p>
    <w:p>
      <w:pPr>
        <w:keepNext/>
        <w:spacing w:before="240" w:after="80"/>
      </w:pPr>
      <w:r>
        <w:rPr>
          <w:b/>
          <w:sz w:val="24"/>
        </w:rPr>
        <w:t>1. Общие положения</w:t>
      </w:r>
    </w:p>
    <w:p>
      <w:pPr>
        <w:spacing w:line="276" w:lineRule="auto" w:after="160"/>
      </w:pPr>
      <w:r>
        <w:t>1.1. Настоящая Политика определяет порядок обработки и защиты персональных данных соискателей, поступающих через многоканальный программный комплекс АИС «Рекрутинг-Сервис» (Telegram, ВКонтакте, МАКС), в Муниципальном унитарном предприятии «Ульяновскэлектротранс» (далее — Оператор).</w:t>
        <w:br/>
        <w:t>1.2. Оператор осуществляет обработку персональных данных в строгом соответствии с Конституцией РФ, Трудовым кодексом РФ (ст. 86–88), Федеральным законом от 27.07.2006 № 152-ФЗ «О персональных данных» и требованиями нормативных документов ФСТЭК и Роскомнадзора.</w:t>
      </w:r>
    </w:p>
    <w:p>
      <w:pPr>
        <w:keepNext/>
        <w:spacing w:before="240" w:after="80"/>
      </w:pPr>
      <w:r>
        <w:rPr>
          <w:b/>
          <w:sz w:val="24"/>
        </w:rPr>
        <w:t>2. Категории и цели обработки персональных данных</w:t>
      </w:r>
    </w:p>
    <w:p>
      <w:pPr>
        <w:spacing w:line="276" w:lineRule="auto" w:after="160"/>
      </w:pPr>
      <w:r>
        <w:t>2.1. Целью обработки является содействие соискателю в трудоустройстве на предприятие электротранспорта, проверка квалификационных требований к водителям трамвая и троллейбуса, ведение кадрового резерва и организация связи.</w:t>
        <w:br/>
        <w:t>2.2. Обрабатываемые данные: фамилия, имя, отчество, дата рождения (проверка 18+), контактный номер телефона, город проживания, водительские категории (A, B, C, D, E, Трамвай, Троллейбус), уровень образования, сведения о стаже и потребности в общежитии.</w:t>
      </w:r>
    </w:p>
    <w:p>
      <w:pPr>
        <w:keepNext/>
        <w:spacing w:before="240" w:after="80"/>
      </w:pPr>
      <w:r>
        <w:rPr>
          <w:b/>
          <w:sz w:val="24"/>
        </w:rPr>
        <w:t>3. Порядок сбора, хранения и локализации данных</w:t>
      </w:r>
    </w:p>
    <w:p>
      <w:pPr>
        <w:spacing w:line="276" w:lineRule="auto" w:after="160"/>
      </w:pPr>
      <w:r>
        <w:t>3.1. Электронная база данных SQLite с персональными данными соискателей физически размещена на сервере, находящемся на территории Российской Федерации (г. Ульяновск), в соответствии со ст. 18 ч. 5 152-ФЗ.</w:t>
        <w:br/>
        <w:t>3.2. Срок хранения персональных данных составляет не более 6 (шести) месяцев с момента подачи заявки соискателем.</w:t>
        <w:br/>
        <w:t>3.3. Резервные копии базы данных создаются автоматически каждые 24 часа и хранятся в защищённом каталоге с глубиной ротации 7 дней.</w:t>
      </w:r>
    </w:p>
    <w:p>
      <w:pPr>
        <w:keepNext/>
        <w:spacing w:before="240" w:after="80"/>
      </w:pPr>
      <w:r>
        <w:rPr>
          <w:b/>
          <w:sz w:val="24"/>
        </w:rPr>
        <w:t>4. Права соискателей и процедура отзыва согласия</w:t>
      </w:r>
    </w:p>
    <w:p>
      <w:pPr>
        <w:spacing w:line="276" w:lineRule="auto" w:after="160"/>
      </w:pPr>
      <w:r>
        <w:t>4.1. Соискатель вправе в любой момент получить полную выгрузку своих персональных данных командой /mydata (ст. 14 152-ФЗ).</w:t>
        <w:br/>
        <w:t>4.2. Соискатель вправе в 1 клик отозвать согласие на обработку данных командой /revoke (ст. 21 152-ФЗ). При получении отзыва Оператор обязуется прекратить обработку и безвозвратно уничтожить персональные данные в течение 10 дней с формированием электронного Акта об уничтожении установленной формы.</w:t>
      </w:r>
    </w:p>
    <w:p>
      <w:pPr>
        <w:keepNext/>
        <w:spacing w:before="240" w:after="80"/>
      </w:pPr>
      <w:r>
        <w:rPr>
          <w:b/>
          <w:sz w:val="24"/>
        </w:rPr>
        <w:t>5. Реквизиты оператора</w:t>
      </w:r>
    </w:p>
    <w:p>
      <w:pPr>
        <w:spacing w:line="276" w:lineRule="auto" w:after="160"/>
      </w:pPr>
      <w:r>
        <w:t>Муниципальное унитарное предприятие «Ульяновскэлектротранс» (МУП «УЭТ»)</w:t>
        <w:br/>
        <w:t>Адрес: 432071, г. Ульяновск, ул. Гончарова, д. 2</w:t>
        <w:br/>
        <w:t>Телефон отдела кадров: +7 (8422) 58-46-60</w:t>
        <w:br/>
        <w:t>Официальный сайт: http://уэт73.рф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color w:val="1E293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