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10A" w:rsidRDefault="0081510A" w:rsidP="00981CC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8D0C5E" w:rsidRDefault="008D0C5E" w:rsidP="008D0C5E">
      <w:pPr>
        <w:pStyle w:val="2"/>
      </w:pPr>
      <w:r>
        <w:rPr>
          <w:rFonts w:hint="eastAsia"/>
        </w:rPr>
        <w:t>你好窗口</w:t>
      </w:r>
    </w:p>
    <w:p w:rsidR="00B95C11" w:rsidRDefault="00B95C11" w:rsidP="00B95C11">
      <w:pPr>
        <w:pStyle w:val="3"/>
      </w:pPr>
      <w:r>
        <w:rPr>
          <w:rFonts w:hint="eastAsia"/>
        </w:rPr>
        <w:t>完整代码</w:t>
      </w:r>
    </w:p>
    <w:p w:rsidR="009F0788" w:rsidRDefault="009F0788" w:rsidP="009F078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B2775" w:rsidTr="00181AE4">
        <w:tc>
          <w:tcPr>
            <w:tcW w:w="8296" w:type="dxa"/>
            <w:shd w:val="clear" w:color="auto" w:fill="D9D9D9" w:themeFill="background1" w:themeFillShade="D9"/>
          </w:tcPr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：初始化和配置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3);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上下文客户端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API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主版本提示和属性。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上下文客户端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API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次要版本提示和属性。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配置文件提示和属性。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函数需要窗口宽度和高度作为其前两个参数。第三个参数允许我们为窗口创建一个名称；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目前我们称之为，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但您可以随意命名。我们可以忽略最后两个参数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使指定窗口的上下文成为调用线程的当前上下文。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每次调整窗口大小时都会调用该函数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该函数设置指定窗口的帧缓冲区调整大小回调，当指定窗口的帧缓冲区调整大小时调用。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glad: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因为是未知的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渲染循环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是否已被指示关闭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交换缓冲区并轮询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事件（按下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释放键、鼠标移动等。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是否在此帧中按下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释放相关键并做出相应反应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检查用户是否按下了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Esc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键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每当窗口大小发生改变（由操作系统或用户调整大小）时，此回调函数就会执行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确保视口与新窗口尺寸相匹配；请注意，宽度和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高度将明显大于视网膜显示屏上指定的值。</w:t>
            </w:r>
          </w:p>
          <w:p w:rsidR="004B2775" w:rsidRDefault="004B2775" w:rsidP="004B277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B2775" w:rsidRDefault="004B2775" w:rsidP="004B277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9F0788" w:rsidRDefault="009F0788" w:rsidP="009F078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2775" w:rsidRPr="009F0788" w:rsidRDefault="004B2775" w:rsidP="009F078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F0788" w:rsidRDefault="009F0788" w:rsidP="009F0788">
      <w:pPr>
        <w:pStyle w:val="2"/>
      </w:pPr>
      <w:r>
        <w:rPr>
          <w:rFonts w:hint="eastAsia"/>
        </w:rPr>
        <w:t>你好三角形</w:t>
      </w:r>
    </w:p>
    <w:p w:rsidR="009F0788" w:rsidRDefault="0056400B" w:rsidP="0056400B">
      <w:pPr>
        <w:pStyle w:val="3"/>
        <w:rPr>
          <w:rFonts w:hint="eastAsia"/>
        </w:rPr>
      </w:pPr>
      <w:r>
        <w:rPr>
          <w:rStyle w:val="3Char"/>
          <w:rFonts w:hint="eastAsia"/>
        </w:rPr>
        <w:t>三角形完整代码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146E" w:rsidTr="00181AE4">
        <w:tc>
          <w:tcPr>
            <w:tcW w:w="8296" w:type="dxa"/>
            <w:shd w:val="clear" w:color="auto" w:fill="D9D9D9" w:themeFill="background1" w:themeFillShade="D9"/>
          </w:tcPr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"#version 330 core\n"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"layout (location = 0) in vec3 aPos;\n"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"void main()\n"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"{\n"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gl_Position = vec4(aPos.x, aPos.y, aPos.z, 1.0);\n"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lastRenderedPageBreak/>
              <w:t>"}\0"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"#version 330 core\n"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"out vec4 FragColor;\n"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"void main()\n"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"{\n"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FragColor = vec4(1.0f, 0.5f, 0.2f, 1.0f);\n"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"}\n\0"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初始化和配置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glad: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构建并编译我们的着色器程序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顶点着色器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GL_VERTEX_SHADER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检查着色器编译错误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[512];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"ERROR::SHADER::VERTEX::COMPILATION_FAILED\n"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片段着色器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GL_FRAGMENT_SHADER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检查着色器编译错误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"ERROR::SHADER::FRAGMENT::COMPILATION_FAILED\n"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链接着色器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glLinkProgram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检查链接错误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GL_LINK_STATUS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"ERROR::SHADER::PROGRAM::LINKING_FAILED\n"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left  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right 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0.0f,  0.5f, 0.0f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top   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首先绑定顶点数组对象，然后绑定并设置顶点缓冲区，最后配置顶点属性。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创建并初始化缓冲区对象的数据存储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定义通用顶点属性数据的数组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启用或禁用通用顶点属性数组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请注意，这是允许的，对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glVertexAttribPointer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的调用将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VBO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注册为顶点属性的绑定顶点缓冲区对象，因此之后我们可以安全地解除绑定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您可以随后取消绑定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，这样其他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调用就不会意外修改此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，但这种情况很少发生。修改其他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无论如何都需要调用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glBindVertexArray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，所以当不是直接需要时我们通常不会取消绑定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（也不是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VBO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）。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取消注释此调用以绘制线框多边形。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//glPolygonMode(GL_FRONT_AND_BACK, GL_LINE);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渲染循环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画我们的第一个三角形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glUseProgram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由于我们只有一个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，因此无需每次都绑定它，但我们这样做是为了让事情更有条理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0, 3);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glBindVertexArray(0); 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无需每次都解绑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交换缓冲区和轮询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事件（按下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释放按键、移动鼠标</w:t>
            </w:r>
            <w:r>
              <w:rPr>
                <w:rFonts w:ascii="MS Gothic" w:eastAsia="MS Gothic" w:hAnsi="MS Gothic" w:cs="MS Gothic" w:hint="eastAsia"/>
                <w:color w:val="008000"/>
                <w:kern w:val="0"/>
                <w:sz w:val="19"/>
                <w:szCs w:val="19"/>
              </w:rPr>
              <w:t>​​</w:t>
            </w:r>
            <w:r>
              <w:rPr>
                <w:rFonts w:ascii="新宋体" w:eastAsia="新宋体" w:hAnsi="新宋体" w:cs="新宋体" w:hint="eastAsia"/>
                <w:color w:val="008000"/>
                <w:kern w:val="0"/>
                <w:sz w:val="19"/>
                <w:szCs w:val="19"/>
              </w:rPr>
              <w:t>等）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可选：一旦超出其用途，就取消分配所有资源：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每当窗口大小发生变化（由操作系统或用户调整大小）时，都会执行此回调函数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确保视口与新窗口尺寸匹配；请注意宽度和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D4146E" w:rsidRDefault="00D4146E" w:rsidP="00D414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D4146E" w:rsidRDefault="00D4146E" w:rsidP="00D4146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C8266E" w:rsidRDefault="0056400B" w:rsidP="00C8266E">
      <w:pPr>
        <w:pStyle w:val="3"/>
      </w:pPr>
      <w:r>
        <w:rPr>
          <w:rFonts w:hint="eastAsia"/>
        </w:rPr>
        <w:lastRenderedPageBreak/>
        <w:t>矩</w:t>
      </w:r>
      <w:r w:rsidR="00CD10B2">
        <w:rPr>
          <w:rFonts w:hint="eastAsia"/>
        </w:rPr>
        <w:t>形</w:t>
      </w:r>
      <w:r w:rsidR="00C8266E">
        <w:rPr>
          <w:rFonts w:hint="eastAsia"/>
        </w:rPr>
        <w:t>完整代码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8266E" w:rsidTr="00181AE4">
        <w:tc>
          <w:tcPr>
            <w:tcW w:w="8296" w:type="dxa"/>
            <w:shd w:val="clear" w:color="auto" w:fill="D9D9D9" w:themeFill="background1" w:themeFillShade="D9"/>
          </w:tcPr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创建一个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vec3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名为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aPos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的输入变量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"#version 330 core\n"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"layout (location = 0) in vec3 aPos;\n"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"void main()\n"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"{\n"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gl_Position = vec4(aPos.x, aPos.y, aPos.z, 1.0);\n"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"}\0"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"#version 330 core\n"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"out vec4 FragColor;\n"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"void main()\n"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"{\n"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FragColor = vec4(1.0f, 0.5f, 0.2f, 1.0f);\n"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"}\n\0"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 initialize and configure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上下文客户端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API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主版本提示和属性。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上下文客户端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API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次要版本提示和属性。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配置文件提示和属性。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函数需要窗口宽度和高度作为其前两个参数。第三个参数允许我们为窗口创建一个名称；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目前我们称之为，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但您可以随意命名。我们可以忽略最后两个参数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使指定窗口的上下文成为调用线程的当前上下文。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该函数设置指定窗口的帧缓冲区调整大小回调，当指定窗口的帧缓冲区调整大小时调用。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glad: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OpenGL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构建并编译我们的着色器程序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顶点着色器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GL_VERTEX_SHADER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检查着色器编译错误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[512];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"ERROR::SHADER::VERTEX::COMPILATION_FAILED\n"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lastRenderedPageBreak/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片段着色器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GL_FRAGMENT_SHADER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检查着色器编译错误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"ERROR::SHADER::FRAGMENT::COMPILATION_FAILED\n"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链接着色器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glLinkProgram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检查链接错误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GL_LINK_STATUS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"ERROR::SHADER::PROGRAM::LINKING_FAILED\n"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 0.5f,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top right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bottom right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bottom left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 0.5f, 0.0f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top left 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[] = {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note that we start from 0!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0, 1, 3,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first Triangle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1, 2, 3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second Triangle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生成顶点数组对象名称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生成缓冲区对象名称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首先绑定顶点数组对象，然后绑定并设置顶点缓冲区，最后配置顶点属性。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启用或禁用通用顶点属性数组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请注意，这是允许的，对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glVertexAttribPointer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的调用将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VBO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注册为顶点属性的绑定顶点缓冲区对象，因此之后我们可以安全地解除绑定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请记住：当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处于活动状态时，请勿取消绑定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EBO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，因为绑定的元素缓冲区对象存储在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中；保持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EBO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绑定。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//glBindBuffer(GL_ELEMENT_ARRAY_BUFFER, 0);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您可以随后取消绑定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，这样其他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调用就不会意外修改此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，但这种情况很少发生。修改其他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无论如何，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都需要调用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glBindVertexArray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，因此当不是直接需要时，我们通常不会取消绑定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（也不是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VBO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取消注释此调用以绘制线框多边形。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//glPolygonMode(GL_FRONT_AND_BACK, GL_LINE);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loop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画我们的第一个三角形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glUseProgram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由于我们只有一个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，因此无需每次都绑定它，但我们这样做是为了让事情更有条理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//glDrawArrays(GL_TRIANGLES, 0, 6);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glDrawElements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6,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glBindVertexArray(0);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无需每次都解绑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交换缓冲区和轮询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事件（按下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释放按键、移动鼠标</w:t>
            </w:r>
            <w:r>
              <w:rPr>
                <w:rFonts w:ascii="MS Gothic" w:eastAsia="MS Gothic" w:hAnsi="MS Gothic" w:cs="MS Gothic" w:hint="eastAsia"/>
                <w:color w:val="008000"/>
                <w:kern w:val="0"/>
                <w:sz w:val="19"/>
                <w:szCs w:val="19"/>
              </w:rPr>
              <w:t>​​</w:t>
            </w:r>
            <w:r>
              <w:rPr>
                <w:rFonts w:ascii="新宋体" w:eastAsia="新宋体" w:hAnsi="新宋体" w:cs="新宋体" w:hint="eastAsia"/>
                <w:color w:val="008000"/>
                <w:kern w:val="0"/>
                <w:sz w:val="19"/>
                <w:szCs w:val="19"/>
              </w:rPr>
              <w:t>等）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可选：一旦超出其用途，就取消分配所有资源：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每当窗口大小发生变化（由操作系统或用户调整大小）时，都会执行此回调函数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Viewport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与新窗口尺寸匹配；请注意宽度和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C8266E" w:rsidRDefault="00C8266E" w:rsidP="00C8266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C8266E" w:rsidRDefault="00C8266E" w:rsidP="00C8266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C8266E" w:rsidRPr="009F0788" w:rsidRDefault="00C8266E" w:rsidP="009F0788"/>
    <w:p w:rsidR="00A709E1" w:rsidRDefault="00A709E1" w:rsidP="008D0C5E"/>
    <w:p w:rsidR="007E59F2" w:rsidRDefault="00AF4509" w:rsidP="00AF4509">
      <w:pPr>
        <w:pStyle w:val="1"/>
      </w:pPr>
      <w:r>
        <w:rPr>
          <w:rFonts w:hint="eastAsia"/>
        </w:rPr>
        <w:t>着色器</w:t>
      </w:r>
    </w:p>
    <w:p w:rsidR="00AF4509" w:rsidRDefault="00AF4509" w:rsidP="00AF4509">
      <w:pPr>
        <w:pStyle w:val="3"/>
      </w:pPr>
      <w:r>
        <w:rPr>
          <w:rFonts w:hint="eastAsia"/>
        </w:rPr>
        <w:t>三角形代码</w:t>
      </w:r>
    </w:p>
    <w:p w:rsidR="004D6D5C" w:rsidRDefault="004D6D5C" w:rsidP="004D6D5C">
      <w:pPr>
        <w:rPr>
          <w:rFonts w:ascii="Arial" w:hAnsi="Arial" w:cs="Arial"/>
          <w:color w:val="222222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你会看到你的三角形逐渐由绿变黑再变回绿色。</w:t>
      </w:r>
    </w:p>
    <w:p w:rsidR="004D6D5C" w:rsidRPr="004D6D5C" w:rsidRDefault="004D6D5C" w:rsidP="004D6D5C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4509" w:rsidTr="00AF4509">
        <w:tc>
          <w:tcPr>
            <w:tcW w:w="8296" w:type="dxa"/>
            <w:shd w:val="clear" w:color="auto" w:fill="D9D9D9" w:themeFill="background1" w:themeFillShade="D9"/>
          </w:tcPr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&lt;cmath&gt;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"#version 330 core\n"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"layout (location = 0) in vec3 aPos;\n"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"void main()\n"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"{\n"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gl_Position = vec4(aPos, 1.0);\n"</w:t>
            </w:r>
            <w:r w:rsidR="00D05A9C"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 xml:space="preserve"> </w:t>
            </w:r>
            <w:r w:rsidR="00D6132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// </w:t>
            </w:r>
            <w:r w:rsidR="00D6132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注意我们如何把一个</w:t>
            </w:r>
            <w:r w:rsidR="00D6132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vec3</w:t>
            </w:r>
            <w:r w:rsidR="00D6132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作为</w:t>
            </w:r>
            <w:r w:rsidR="00D61329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vec4</w:t>
            </w:r>
            <w:r w:rsidR="00D6132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的构造器的参数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"}\0"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"#version 330 core\n"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"out vec4 FragColor;\n"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"uniform vec4 ourColor;\n"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"void main()\n"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"{\n"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   FragColor = ourColor;\n"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"}\n\0"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初始化和配置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glad: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OpenGL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构建并编译我们的着色器程序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vertex shader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GL_VERTEX_SHADER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检查着色器编译错误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[512];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"ERROR::SHADER::VERTEX::COMPILATION_FAILED\n"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片段着色器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GL_FRAGMENT_SHADER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检查着色器编译错误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"ERROR::SHADER::FRAGMENT::COMPILATION_FAILED\n"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链接着色器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glLinkProgram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检查链接错误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GL_LINK_STATUS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512,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"ERROR::SHADER::PROGRAM::LINKING_FAILED\n"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bottom right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bottom left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0.0f,  0.5f, 0.0f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top 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首先绑定顶点数组对象，然后绑定并设置顶点缓冲区，最后配置顶点属性。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您可以随后解除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的绑定，这样其他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调用就不会意外修改此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，但这种情况很少发生。修改其他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无论如何都需要调用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glBindVertexArray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，所以当不是直接需要时我们通常不会取消绑定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（也不是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VBO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）。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glBindVertexArray(0);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（它已经绑定，但只是为了演示）：因为我们只有一个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，所以我们可以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在渲染相应的三角形之前预先绑定它；这是另一种方法。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loop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确保在调用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glUniform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之前激活着色器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glUseProgram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更新着色器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uniform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timeValue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glfwGetTime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greenValue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sin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timeValue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 / 2.0 + 0.5);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vertexColorLocation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glGetUniformLocation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"ourColor"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glUniform4f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vertexColorLocation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0.0f,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greenValue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0.0f, 1.0f);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渲染三角形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0, 3);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：交换缓冲区和轮询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事件（按下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释放按键、移动鼠标</w:t>
            </w:r>
            <w:r>
              <w:rPr>
                <w:rFonts w:ascii="MS Gothic" w:eastAsia="MS Gothic" w:hAnsi="MS Gothic" w:cs="MS Gothic" w:hint="eastAsia"/>
                <w:color w:val="008000"/>
                <w:kern w:val="0"/>
                <w:sz w:val="19"/>
                <w:szCs w:val="19"/>
              </w:rPr>
              <w:t>​​</w:t>
            </w:r>
            <w:r>
              <w:rPr>
                <w:rFonts w:ascii="新宋体" w:eastAsia="新宋体" w:hAnsi="新宋体" w:cs="新宋体" w:hint="eastAsia"/>
                <w:color w:val="008000"/>
                <w:kern w:val="0"/>
                <w:sz w:val="19"/>
                <w:szCs w:val="19"/>
              </w:rPr>
              <w:t>等）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可选：一旦超出其用途，就取消分配所有资源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：每当窗口大小发生变化（由操作系统或用户调整大小）时，都会执行此回调函数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确保视口与新窗口尺寸匹配；请注意宽度和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AF4509" w:rsidRDefault="00AF4509" w:rsidP="00AF450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AF4509" w:rsidRDefault="00AF4509" w:rsidP="00AF4509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AF4509" w:rsidRPr="00AF4509" w:rsidRDefault="00AF4509" w:rsidP="00AF4509">
      <w:pPr>
        <w:rPr>
          <w:rFonts w:hint="eastAsia"/>
        </w:rPr>
      </w:pPr>
    </w:p>
    <w:p w:rsidR="00AF4509" w:rsidRDefault="00BA22BC" w:rsidP="00AF4509">
      <w:pPr>
        <w:pStyle w:val="3"/>
      </w:pPr>
      <w:r>
        <w:rPr>
          <w:rFonts w:hint="eastAsia"/>
        </w:rPr>
        <w:lastRenderedPageBreak/>
        <w:t>多颜色</w:t>
      </w:r>
      <w:r w:rsidR="00AF4509">
        <w:rPr>
          <w:rFonts w:hint="eastAsia"/>
        </w:rPr>
        <w:t>三角形代码</w:t>
      </w:r>
    </w:p>
    <w:p w:rsidR="007143BC" w:rsidRPr="007143BC" w:rsidRDefault="007143BC" w:rsidP="007143BC">
      <w:pPr>
        <w:pStyle w:val="4"/>
        <w:rPr>
          <w:rFonts w:hint="eastAsia"/>
        </w:rPr>
      </w:pPr>
      <w:r>
        <w:t>shader_s.h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22BC" w:rsidTr="007143BC">
        <w:tc>
          <w:tcPr>
            <w:tcW w:w="8296" w:type="dxa"/>
            <w:shd w:val="clear" w:color="auto" w:fill="D9D9D9" w:themeFill="background1" w:themeFillShade="D9"/>
          </w:tcPr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#ifndef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SHADER_H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SHADER_H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&lt;fstream&gt;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&lt;sstream&gt;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Shader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构造函数动态生成着色器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vertexPath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fragmentPath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1.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从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filePath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检索顶点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片段源代码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ifstream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对象可以抛出异常：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exceptions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failbit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badbit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exceptions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failbit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|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badbit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try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打开文件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vertexPath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fragmentPath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将文件的缓冲区内容读入流中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rdbuf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rdbuf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关闭文件处理程序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将流转换为字符串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catch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ifstream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failure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"ERROR::SHADER::FILE_NOT_SUCCESSFULLY_READ: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what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c_str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c_str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2.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编译着色器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顶点着色器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GL_VERTEX_SHADER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vShaderCode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checkCompileErrors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"VERTEX"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片段着色器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GL_FRAGMENT_SHADER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glShaderSource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fShaderCode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glCompileShader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checkCompileErrors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"FRAGMENT"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着色器程序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glCreateProgram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glAttachShader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glLinkProgram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checkCompileErrors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"PROGRAM"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删除着色器，因为它们现在已链接到我们的程序中并且不再需要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vertex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fragment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激活着色器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glUseProgram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实用统一函数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...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setBool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glUniform1i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glGetUniformLocation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c_str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setInt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glUniform1i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glGetUniformLocation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c_str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setFloat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glUniform1f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glGetUniformLocation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c_str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value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用于检查着色器编译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链接错误的实用函数。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checkCompileErrors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[1024];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!=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"PROGRAM"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GL_COMPILE_STATUS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glGetShaderInfoLog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1024,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"ERROR::SHADER_COMPILATION_ERROR of type: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 -- --------------------------------------------------- --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GL_LINK_STATUS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glGetProgramInfoLog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1024,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"ERROR::PROGRAM_LINKING_ERROR of type: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type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infoLog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"\n -- --------------------------------------------------- --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7143BC" w:rsidRDefault="007143BC" w:rsidP="007143B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};</w:t>
            </w:r>
          </w:p>
          <w:p w:rsidR="00BA22BC" w:rsidRDefault="007143BC" w:rsidP="007143BC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</w:tc>
      </w:tr>
    </w:tbl>
    <w:p w:rsidR="00977301" w:rsidRDefault="00977301" w:rsidP="00977301">
      <w:pPr>
        <w:pStyle w:val="4"/>
        <w:rPr>
          <w:rFonts w:hint="eastAsia"/>
        </w:rPr>
      </w:pPr>
      <w:r>
        <w:rPr>
          <w:rFonts w:hint="eastAsia"/>
        </w:rPr>
        <w:lastRenderedPageBreak/>
        <w:t>3.3.shader.vs</w:t>
      </w:r>
    </w:p>
    <w:p w:rsidR="00977301" w:rsidRDefault="00977301" w:rsidP="00977301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7301" w:rsidTr="00F64BF6">
        <w:tc>
          <w:tcPr>
            <w:tcW w:w="8296" w:type="dxa"/>
            <w:shd w:val="clear" w:color="auto" w:fill="D9D9D9" w:themeFill="background1" w:themeFillShade="D9"/>
          </w:tcPr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0) in vec3 aPos;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1) in vec3 aColor;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vec3 ourColor;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main()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gl_Position = vec4(aPos, 1.0);</w:t>
            </w:r>
          </w:p>
          <w:p w:rsidR="00977301" w:rsidRDefault="00977301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ourColor = aColor;</w:t>
            </w:r>
          </w:p>
          <w:p w:rsidR="00977301" w:rsidRDefault="00977301" w:rsidP="00F64BF6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977301" w:rsidRPr="00977301" w:rsidRDefault="00977301" w:rsidP="00977301">
      <w:pPr>
        <w:rPr>
          <w:rFonts w:hint="eastAsia"/>
        </w:rPr>
      </w:pPr>
    </w:p>
    <w:p w:rsidR="00BA22BC" w:rsidRDefault="00E906B7" w:rsidP="00E906B7">
      <w:pPr>
        <w:pStyle w:val="4"/>
        <w:rPr>
          <w:rFonts w:hint="eastAsia"/>
        </w:rPr>
      </w:pPr>
      <w:r>
        <w:rPr>
          <w:rFonts w:hint="eastAsia"/>
        </w:rPr>
        <w:t>3.3.shader.fs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43BC" w:rsidTr="00E906B7">
        <w:tc>
          <w:tcPr>
            <w:tcW w:w="8296" w:type="dxa"/>
            <w:shd w:val="clear" w:color="auto" w:fill="D9D9D9" w:themeFill="background1" w:themeFillShade="D9"/>
          </w:tcPr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vec4 FragColor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vec3 ourColor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()</w:t>
            </w: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{</w:t>
            </w:r>
          </w:p>
          <w:p w:rsidR="00E906B7" w:rsidRDefault="00E906B7" w:rsidP="00E906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FragColor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vec4(ourColor, 1.0f)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7143BC" w:rsidRDefault="00E906B7" w:rsidP="00E906B7"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}</w:t>
            </w:r>
          </w:p>
        </w:tc>
      </w:tr>
    </w:tbl>
    <w:p w:rsidR="007143BC" w:rsidRDefault="0042104C" w:rsidP="0042104C">
      <w:pPr>
        <w:pStyle w:val="4"/>
        <w:rPr>
          <w:rFonts w:hint="eastAsia"/>
        </w:rPr>
      </w:pPr>
      <w:r>
        <w:rPr>
          <w:rFonts w:hint="eastAsia"/>
        </w:rPr>
        <w:t>main.cpp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43BC" w:rsidTr="0042104C">
        <w:tc>
          <w:tcPr>
            <w:tcW w:w="8296" w:type="dxa"/>
            <w:shd w:val="clear" w:color="auto" w:fill="D9D9D9" w:themeFill="background1" w:themeFillShade="D9"/>
          </w:tcPr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"shader_s.h"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初始化和配置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很高兴：加载所有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构建并编译我们的着色器程序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"3.3.shader.vs"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"3.3.shader.fs"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you can name your shader files however you like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位置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          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颜色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 1.0f, 0.0f,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底右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 0.0f, 1.0f, 0.0f,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底左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0.0f,  0.5f, 0.0f,  0.0f, 0.0f, 1.0f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顶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首先绑定顶点数组对象，然后绑定并设置顶点缓冲区，最后配置顶点属性。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位置属性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6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  <w:r w:rsidR="005752F7"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  <w:r w:rsidR="005752F7"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 w:rsidR="005752F7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以顶点属性位置值作为参数，启用顶点属性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颜色属性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6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*)(3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(1);</w:t>
            </w:r>
            <w:r w:rsidR="005752F7"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  <w:r w:rsidR="005752F7"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 w:rsidR="005752F7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以顶点属性位置值作为参数，启用顶点属性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您可以随后解除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的绑定，这样其他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调用就不会意外修改此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，但这种情况很少发生。修改其他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VAO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无论如何都需要调用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glBindVertexArray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，所以当不是直接需要时我们通常不会取消绑定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VAO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（也不是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VBO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）。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glBindVertexArray(0);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loop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the triangle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0, 3);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交换缓冲区和轮询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事件（按下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释放按键、移动鼠标</w:t>
            </w:r>
            <w:r>
              <w:rPr>
                <w:rFonts w:ascii="MS Gothic" w:eastAsia="MS Gothic" w:hAnsi="MS Gothic" w:cs="MS Gothic" w:hint="eastAsia"/>
                <w:color w:val="008000"/>
                <w:kern w:val="0"/>
                <w:sz w:val="19"/>
                <w:szCs w:val="19"/>
              </w:rPr>
              <w:t>​​</w:t>
            </w:r>
            <w:r>
              <w:rPr>
                <w:rFonts w:ascii="新宋体" w:eastAsia="新宋体" w:hAnsi="新宋体" w:cs="新宋体" w:hint="eastAsia"/>
                <w:color w:val="008000"/>
                <w:kern w:val="0"/>
                <w:sz w:val="19"/>
                <w:szCs w:val="19"/>
              </w:rPr>
              <w:t>等）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optional: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一旦超出其用途，就取消所有资源的分配：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：每当窗口大小发生变化（由操作系统或用户调整大小）时，都会执行此回调函数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确保视口与新窗口尺寸匹配；请注意宽度和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42104C" w:rsidRDefault="0042104C" w:rsidP="004210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7143BC" w:rsidRDefault="0042104C" w:rsidP="0042104C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7143BC" w:rsidRDefault="007143BC" w:rsidP="00BA22BC"/>
    <w:p w:rsidR="004F6769" w:rsidRDefault="004F6769" w:rsidP="00BA22BC"/>
    <w:p w:rsidR="004F6769" w:rsidRDefault="004F6769" w:rsidP="004F6769">
      <w:pPr>
        <w:pStyle w:val="1"/>
      </w:pPr>
      <w:r>
        <w:rPr>
          <w:rFonts w:hint="eastAsia"/>
        </w:rPr>
        <w:lastRenderedPageBreak/>
        <w:t>纹理</w:t>
      </w:r>
    </w:p>
    <w:p w:rsidR="00F62D58" w:rsidRDefault="00F62D58" w:rsidP="00F62D58">
      <w:pPr>
        <w:pStyle w:val="3"/>
      </w:pPr>
      <w:r>
        <w:rPr>
          <w:rFonts w:hint="eastAsia"/>
        </w:rPr>
        <w:t>正方形</w:t>
      </w:r>
      <w:r>
        <w:rPr>
          <w:rFonts w:hint="eastAsia"/>
        </w:rPr>
        <w:t>1</w:t>
      </w:r>
    </w:p>
    <w:p w:rsidR="00F62D58" w:rsidRPr="00F62D58" w:rsidRDefault="00F62D58" w:rsidP="00F62D58">
      <w:pPr>
        <w:rPr>
          <w:rFonts w:hint="eastAsia"/>
        </w:rPr>
      </w:pPr>
    </w:p>
    <w:p w:rsidR="00F62D58" w:rsidRDefault="00F62D58" w:rsidP="00F62D58">
      <w:pPr>
        <w:pStyle w:val="3"/>
        <w:rPr>
          <w:rFonts w:hint="eastAsia"/>
        </w:rPr>
      </w:pPr>
      <w:r>
        <w:rPr>
          <w:rFonts w:hint="eastAsia"/>
        </w:rPr>
        <w:t>4.1.texture.vs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2D58" w:rsidTr="00F62D58">
        <w:tc>
          <w:tcPr>
            <w:tcW w:w="8296" w:type="dxa"/>
          </w:tcPr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0) in vec3 aPos;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1) in vec3 aColor;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2) in vec2 aTexCoord;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vec3 ourColor;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vec2 TexCoord;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main()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gl_Position = vec4(aPos, 1.0);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ourColor = aColor;</w:t>
            </w:r>
          </w:p>
          <w:p w:rsidR="00F62D58" w:rsidRDefault="00F62D58" w:rsidP="00F62D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TexCoord = vec2(aTexCoord.x, aTexCoord.y);</w:t>
            </w:r>
          </w:p>
          <w:p w:rsidR="00F62D58" w:rsidRDefault="00F62D58" w:rsidP="00F62D58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F62D58" w:rsidRDefault="00F62D58" w:rsidP="00F62D58"/>
    <w:p w:rsidR="00D95EDF" w:rsidRDefault="00D95EDF" w:rsidP="00D95EDF">
      <w:pPr>
        <w:pStyle w:val="3"/>
      </w:pPr>
      <w:r>
        <w:rPr>
          <w:rFonts w:hint="eastAsia"/>
        </w:rPr>
        <w:t>4</w:t>
      </w:r>
      <w:r>
        <w:t>.1.texture.fs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5EDF" w:rsidTr="00F64BF6">
        <w:tc>
          <w:tcPr>
            <w:tcW w:w="8296" w:type="dxa"/>
          </w:tcPr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vec4 FragColor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vec3 ourColor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vec2 TexCoord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texture sampler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uniform sampler2D texture1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()</w:t>
            </w:r>
          </w:p>
          <w:p w:rsidR="00D95EDF" w:rsidRDefault="00D95EDF" w:rsidP="00F64BF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{</w:t>
            </w:r>
          </w:p>
          <w:p w:rsidR="00114993" w:rsidRDefault="00D95EDF" w:rsidP="0011499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="00114993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FragColor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texture(texture1, TexCoord)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114993" w:rsidRPr="00114993" w:rsidRDefault="00114993" w:rsidP="0011499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FragColor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texture(texture1, TexCoord)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vec4(ourColor, 1.0)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D95EDF" w:rsidRDefault="00D95EDF" w:rsidP="00F64BF6">
            <w:pPr>
              <w:pStyle w:val="3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}</w:t>
            </w:r>
          </w:p>
        </w:tc>
      </w:tr>
    </w:tbl>
    <w:p w:rsidR="00D95EDF" w:rsidRDefault="00D95EDF" w:rsidP="00F62D58"/>
    <w:p w:rsidR="00D95EDF" w:rsidRDefault="00D95EDF" w:rsidP="00F62D58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368A" w:rsidTr="0057042A">
        <w:tc>
          <w:tcPr>
            <w:tcW w:w="8296" w:type="dxa"/>
            <w:shd w:val="clear" w:color="auto" w:fill="D9D9D9" w:themeFill="background1" w:themeFillShade="D9"/>
          </w:tcPr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STB_IMAGE_IMPLEMENTATION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"stb_image.h"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"shader_s.h"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初始化和配置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glad: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zprogram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"4.1.texture.vs"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"4.1.texture.fs"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位置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           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颜色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         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纹理坐标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0.5f, 0.5f, 0.0f,   1.0f, 0.0f, 0.0f,   1.0f, 1.0f,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右上角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0.0f, 1.0f, 0.0f,   1.0f,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右下角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0.0f, 0.0f, 1.0f,   0.0f,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左下角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0.5f, 0.0f,  1.0f, 1.0f, 0.0f,   0.0f, 1.0f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左上角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0, 1, 3,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第一个三角形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1, 2, 3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第二个三角形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position attribute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8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颜色属性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8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*)(3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纹理坐标属性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(2, 2,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8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*)(6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(2);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加载并创建纹理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glGenTextures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所有即将进行的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GL_TEXTURE_2D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操作现在都会对该纹理对象产生影响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设置纹理包裹参数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将纹理环绕设置为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GL_REPEAT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（默认环绕方法）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设置纹理过滤参数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GL_TEXTURE_MIN_FILTER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GL_LINEAR_MIPMAP_LINEAR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GL_TEXTURE_MAG_FILTER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加载图像、创建纹理并生成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mipmap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FileSystem::getPath(...)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GitHub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存储库的一部分，因此我们可以在任何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IDE/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平台上查找文件；将其替换为您自己的图像路径。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"container.jpg"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glTexImage2D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GL_UNSIGNED_BYTE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glGenerateMipmap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load texture"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stbi_image_free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loop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bind Texture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container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glDrawElements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6,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 swap buffers and poll IO events (keys pressed/released, mouse moved etc.)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optional: de-allocate all resources once they've outlived their purpose: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：每当窗口大小发生变化（由操作系统或用户调整大小）时，都会执行此回调函数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确保视口与新窗口尺寸匹配；请注意宽度和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57042A" w:rsidRDefault="0057042A" w:rsidP="0057042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0368A" w:rsidRDefault="0057042A" w:rsidP="0057042A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F62D58" w:rsidRPr="00F62D58" w:rsidRDefault="00F62D58" w:rsidP="00F62D58">
      <w:pPr>
        <w:rPr>
          <w:rFonts w:hint="eastAsia"/>
        </w:rPr>
      </w:pPr>
    </w:p>
    <w:p w:rsidR="00F62D58" w:rsidRDefault="003E1EB7" w:rsidP="003E1EB7">
      <w:pPr>
        <w:pStyle w:val="3"/>
      </w:pPr>
      <w:r>
        <w:rPr>
          <w:rFonts w:hint="eastAsia"/>
        </w:rPr>
        <w:t>变色正方形</w:t>
      </w:r>
    </w:p>
    <w:p w:rsidR="003E1EB7" w:rsidRDefault="001B02D0" w:rsidP="001B02D0">
      <w:pPr>
        <w:pStyle w:val="3"/>
      </w:pPr>
      <w:r w:rsidRPr="001B02D0">
        <w:t>4.2.texture.vs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02D0" w:rsidTr="00FB676F">
        <w:tc>
          <w:tcPr>
            <w:tcW w:w="8296" w:type="dxa"/>
            <w:shd w:val="clear" w:color="auto" w:fill="D9D9D9" w:themeFill="background1" w:themeFillShade="D9"/>
          </w:tcPr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0) in vec3 aPos;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1) in vec3 aColor;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2) in vec2 aTexCoord;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vec3 ourColor;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vec2 TexCoord;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main()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gl_Position = vec4(aPos, 1.0);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ourColor = aColor;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TexCoord = vec2(aTexCoord.x, aTexCoord.y);</w:t>
            </w:r>
          </w:p>
          <w:p w:rsidR="001B02D0" w:rsidRDefault="001B02D0" w:rsidP="001B02D0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1B02D0" w:rsidRDefault="001B02D0" w:rsidP="00F62D58"/>
    <w:p w:rsidR="001B02D0" w:rsidRDefault="001B02D0" w:rsidP="001B02D0">
      <w:pPr>
        <w:pStyle w:val="3"/>
      </w:pPr>
      <w:r w:rsidRPr="001B02D0">
        <w:t>4.2.texture.</w:t>
      </w:r>
      <w:r>
        <w:t>f</w:t>
      </w:r>
      <w:r w:rsidRPr="001B02D0">
        <w:t>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02D0" w:rsidTr="001B02D0">
        <w:tc>
          <w:tcPr>
            <w:tcW w:w="8296" w:type="dxa"/>
            <w:shd w:val="clear" w:color="auto" w:fill="D9D9D9" w:themeFill="background1" w:themeFillShade="D9"/>
          </w:tcPr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vec4 FragColor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vec3 ourColor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vec2 TexCoord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texture samplers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uniform sampler2D texture1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uniform sampler2D texture2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()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{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linearly interpolate between both textures (80% container, 20% awesomeface)</w:t>
            </w:r>
          </w:p>
          <w:p w:rsidR="001B02D0" w:rsidRDefault="001B02D0" w:rsidP="001B02D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FragColor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mix(texture(texture1, TexCoord), texture(texture2, TexCoord), 0.2)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  <w:r w:rsidR="0085558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="00855582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//</w:t>
            </w:r>
            <w:r w:rsidR="00855582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控制混合结果</w:t>
            </w:r>
          </w:p>
          <w:p w:rsidR="001B02D0" w:rsidRDefault="001B02D0" w:rsidP="001B02D0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}</w:t>
            </w:r>
          </w:p>
        </w:tc>
      </w:tr>
    </w:tbl>
    <w:p w:rsidR="003E1EB7" w:rsidRDefault="003E1EB7" w:rsidP="00F62D58">
      <w:pPr>
        <w:rPr>
          <w:rFonts w:hint="eastAsia"/>
        </w:rPr>
      </w:pPr>
    </w:p>
    <w:p w:rsidR="00F62D58" w:rsidRPr="00F62D58" w:rsidRDefault="00F62D58" w:rsidP="00F62D58">
      <w:pPr>
        <w:rPr>
          <w:rFonts w:hint="eastAsia"/>
        </w:rPr>
      </w:pPr>
    </w:p>
    <w:p w:rsidR="004F6769" w:rsidRDefault="00934C1A" w:rsidP="00D21195">
      <w:pPr>
        <w:pStyle w:val="3"/>
        <w:rPr>
          <w:rFonts w:hint="eastAsia"/>
        </w:rPr>
      </w:pPr>
      <w:r>
        <w:rPr>
          <w:rFonts w:hint="eastAsia"/>
        </w:rPr>
        <w:t>main.cpp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250" w:rsidTr="00B86250">
        <w:tc>
          <w:tcPr>
            <w:tcW w:w="8296" w:type="dxa"/>
            <w:shd w:val="clear" w:color="auto" w:fill="D9D9D9" w:themeFill="background1" w:themeFillShade="D9"/>
          </w:tcPr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STB_IMAGE_IMPLEMENTATION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"stb_image.h"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"shader_s.h"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初始化和配置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lastRenderedPageBreak/>
              <w:t>#endif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glad: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zprogram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"4.2.texture.vs"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"4.2.texture.fs"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位置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           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颜色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         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纹理坐标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0.5f, 0.5f, 0.0f,   1.0f, 0.0f, 0.0f,   1.0f, 1.0f,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右上角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0.0f, 1.0f, 0.0f,   1.0f,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右下角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0.0f, 0.0f, 1.0f,   0.0f,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左下角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0.5f, 0.0f,  1.0f, 1.0f, 0.0f,   0.0f, 1.0f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左上角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0, 1, 3,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第一个三角形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1, 2, 3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第二个三角形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position attribute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8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颜色属性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8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*)(3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纹理坐标属性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(2, 2,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8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*)(6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(2);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加载并创建纹理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glGenTextures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所有即将进行的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GL_TEXTURE_2D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操作现在都会对该纹理对象产生影响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设置纹理包裹参数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将纹理环绕设置为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GL_REPEAT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（默认环绕方法）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设置纹理过滤参数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GL_TEXTURE_MIN_FILTER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GL_LINEAR_MIPMAP_LINEAR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GL_TEXTURE_MAG_FILTER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加载图像、创建纹理并生成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mipmap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FileSystem::getPath(...)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是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GitHub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存储库的一部分，因此我们可以在任何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IDE/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平台上查找文件；将其替换为您自己的图像路径。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"container.jpg"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stbi_set_flip_vertically_on_load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glTexImage2D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GL_UNSIGNED_BYTE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glGenerateMipmap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load texture"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stbi_image_free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glGenTextures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 the texture wrapping parameters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 texture wrapping to GL_REPEAT (default wrapping method)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 texture filtering parameters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GL_TEXTURE_MIN_FILTER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GL_TEXTURE_MAG_FILTER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load image, create texture and generate mipmaps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"awesomeface.png"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note that the awesomeface.png has transparency and thus an alpha channel, so make sure to tell OpenGL the data type is of GL_RGBA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glTexImage2D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GL_UNSIGNED_BYTE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glGenerateMipmap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load texture"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stbi_image_free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先激活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glUniform1i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glGetUniformLocation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"texture1"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0);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setInt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"texture2"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loop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input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bind Texture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glActiveTexture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GL_TEXTURE0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glActiveTexture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container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glDrawElements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6,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 swap buffers and poll IO events (keys pressed/released, mouse moved etc.)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optional: de-allocate all resources once they've outlived their purpose: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终止，清除所有先前分配的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资源。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：每当窗口大小发生变化（由操作系统或用户调整大小）时，都会执行此回调函数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确保视口与新窗口尺寸匹配；请注意宽度和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B86250" w:rsidRDefault="00B86250" w:rsidP="00B862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B86250" w:rsidRDefault="00B86250" w:rsidP="00B86250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  <w:bookmarkStart w:id="0" w:name="_GoBack"/>
            <w:bookmarkEnd w:id="0"/>
          </w:p>
        </w:tc>
      </w:tr>
    </w:tbl>
    <w:p w:rsidR="004F6769" w:rsidRDefault="004F6769" w:rsidP="004F6769"/>
    <w:p w:rsidR="004F6769" w:rsidRDefault="004F6769" w:rsidP="004F6769"/>
    <w:p w:rsidR="004F6769" w:rsidRDefault="004F6769" w:rsidP="004F6769">
      <w:pPr>
        <w:pStyle w:val="1"/>
      </w:pPr>
      <w:r>
        <w:rPr>
          <w:rFonts w:hint="eastAsia"/>
        </w:rPr>
        <w:t>变换</w:t>
      </w:r>
    </w:p>
    <w:p w:rsidR="00616B58" w:rsidRPr="00616B58" w:rsidRDefault="00616B58" w:rsidP="00616B58">
      <w:pPr>
        <w:pStyle w:val="3"/>
        <w:rPr>
          <w:rFonts w:hint="eastAsia"/>
        </w:rPr>
      </w:pPr>
      <w:r w:rsidRPr="00616B58">
        <w:t>5.1.transform.vs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6769" w:rsidTr="004F6769">
        <w:tc>
          <w:tcPr>
            <w:tcW w:w="8296" w:type="dxa"/>
            <w:shd w:val="clear" w:color="auto" w:fill="D9D9D9" w:themeFill="background1" w:themeFillShade="D9"/>
          </w:tcPr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0) in vec3 aPos;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layout (location = 1) in vec2 aTexCoord;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vec2 TexCoord;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uniform mat4 transform;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main()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gl_Position = transform * vec4(aPos, 1.0);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TexCoord = vec2(aTexCoord.x, aTexCoord.y);</w:t>
            </w:r>
          </w:p>
          <w:p w:rsidR="004F6769" w:rsidRDefault="00616B58" w:rsidP="00616B58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4F6769" w:rsidRDefault="004F6769" w:rsidP="004F6769"/>
    <w:p w:rsidR="00616B58" w:rsidRDefault="00616B58" w:rsidP="00616B58">
      <w:pPr>
        <w:pStyle w:val="3"/>
      </w:pPr>
      <w:r w:rsidRPr="00616B58">
        <w:t>5.1.transform.fs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6B58" w:rsidTr="00616B58">
        <w:tc>
          <w:tcPr>
            <w:tcW w:w="8296" w:type="dxa"/>
            <w:shd w:val="clear" w:color="auto" w:fill="D9D9D9" w:themeFill="background1" w:themeFillShade="D9"/>
          </w:tcPr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#version 330 core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out vec4 FragColor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vec2 TexCoord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lastRenderedPageBreak/>
              <w:t>// texture samplers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uniform sampler2D texture1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uniform sampler2D texture2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void main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()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linearly interpolate between both textures (80% container, 20% awesomeface)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FragColor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mix(texture(texture1, TexCoord), texture(texture2, TexCoord), 0.2)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}</w:t>
            </w:r>
          </w:p>
        </w:tc>
      </w:tr>
    </w:tbl>
    <w:p w:rsidR="00616B58" w:rsidRPr="00616B58" w:rsidRDefault="00616B58" w:rsidP="00616B58">
      <w:pPr>
        <w:rPr>
          <w:rFonts w:hint="eastAsia"/>
        </w:rPr>
      </w:pPr>
    </w:p>
    <w:p w:rsidR="00616B58" w:rsidRDefault="00616B58" w:rsidP="00616B58">
      <w:pPr>
        <w:pStyle w:val="3"/>
      </w:pPr>
      <w:r>
        <w:rPr>
          <w:rFonts w:hint="eastAsia"/>
        </w:rPr>
        <w:t>main.cpp</w:t>
      </w:r>
    </w:p>
    <w:p w:rsidR="00616B58" w:rsidRDefault="00616B58" w:rsidP="00616B58"/>
    <w:p w:rsidR="00616B58" w:rsidRDefault="00616B58" w:rsidP="00616B5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6B58" w:rsidTr="00616B58">
        <w:tc>
          <w:tcPr>
            <w:tcW w:w="8296" w:type="dxa"/>
            <w:shd w:val="clear" w:color="auto" w:fill="D9D9D9" w:themeFill="background1" w:themeFillShade="D9"/>
          </w:tcPr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&lt;glad/glad.h&gt;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&lt;GLFW/glfw3.h&gt;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STB_IMAGE_IMPLEMENTATION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"stb_image.h"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&lt;glm/glm.hpp&gt;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&lt;glm/gtc/matrix_transform.hpp&gt;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&lt;glm/gtc/type_ptr.hpp&gt;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"shader_s.h"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settings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800;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600;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main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初始化和配置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glfwInit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GLFW_CONTEXT_VERSION_MAJOR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GLFW_CONTEXT_VERSION_MINOR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3);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GLFW_OPENGL_CORE_PROFILE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__APPLE__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glfwWindowHint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GLFW_OPENGL_FORWARD_COMPAT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#endif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窗口创建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glfwCreateWindow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SCR_HEIGHT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"LearnOpenGL"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create GLFW window"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glfwMakeContextCurrent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glfwSetFramebufferSizeCallback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很高兴：加载所有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函数指针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gladLoadGLLoader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((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GLADloadproc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glfwGetProcAddress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initialize GLAD"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-1;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构建并编译我们的着色器程序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"5.1.transform.vs"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"5.1.transform.fs"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you can name your shader files however you like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设置顶点数据（和缓冲区）并配置顶点属性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位置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           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纹理坐标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0.5f, 0.0f,  1.0f, 1.0f,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右上角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0.5f, -0.5f, 0.0f, 1.0f,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右下角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-0.5f, 0.0f, 0.0f, 0.0f,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左下角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-0.5f, 0.5f, 0.0f,  0.0f, 1.0f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左上角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[] = 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0, 1, 3,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first triangle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1, 2, 3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second triangle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};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首先绑定顶点数组对象，然后绑定并设置顶点缓冲区，最后配置顶点属性。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vertices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glBufferData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GL_ELEMENT_ARRAY_BUFFER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indices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GL_STATIC_DRAW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位置属性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(0, 3,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*)0);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(0);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以顶点属性位置值作为参数，启用顶点属性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纹理坐标属性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glVertexAttribPointer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(1, 2,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5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*)(3 *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sizeof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glEnableVertexAttribArray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load and create a texture 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texture 1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glGenTextures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设置纹理包裹参数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设置纹理过滤参数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GL_TEXTURE_MIN_FILTER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GL_TEXTURE_MAG_FILTER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加载图像、创建纹理并生成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mipmap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stbi_set_flip_vertically_on_load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告诉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stb_image.h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y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轴上翻转加载的纹理。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"container.jpg"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glTexImage2D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GL_UNSIGNED_BYTE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glGenerateMipmap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load texture"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stbi_image_free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texture 2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glGenTextures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设置纹理包裹参数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GL_TEXTURE_WRAP_T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GL_REPEAT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设置纹理过滤参数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GL_TEXTURE_MIN_FILTER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glTexParameteri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GL_TEXTURE_MAG_FILTER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GL_LINEAR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加载图像、创建纹理并生成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mipmap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stbi_load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"awesomeface.png"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nrChannels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请注意，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awesomeface.png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具有透明度，因此具有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Alpha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通道，因此请确保告诉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数据类型为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GL_RGBA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glTexImage2D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0,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GL_RGBA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GL_UNSIGNED_BYTE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glGenerateMipmap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80"/>
                <w:kern w:val="0"/>
                <w:sz w:val="19"/>
                <w:szCs w:val="19"/>
              </w:rPr>
              <w:t>cout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"Failed to load texture"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std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endl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stbi_image_free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告诉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opengl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每个采样器属于哪个纹理单元（只需执行一次）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setInt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"texture1"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setInt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"texture2"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1);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 loop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(!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render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glClearColor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(0.2f, 0.3f, 0.3f, 1.0f);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glClear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GL_COLOR_BUFFER_BIT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bind textures on corresponding texture units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glActiveTexture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GL_TEXTURE0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glActiveTexture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glBindTexture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GL_TEXTURE_2D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texture2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创造转变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(1.0f);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make sure to initialize matrix to identity matrix first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translate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(0.5f, -0.5f, 0.0f));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rotate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(),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(0.0f, 0.0f, 1.0f));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获取矩阵的统一位置并设置矩阵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use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transformLoc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=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glGetUniformLocation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ourShader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"transform"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glUniformMatrix4fv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transformLoc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1,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::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value_ptr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transform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渲染容器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glBindVertexArray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glDrawElements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6, </w:t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GL_UNSIGNED_INT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0);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glfw: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交换缓冲区和轮询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IO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事件（按下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释放按键、移动鼠标</w:t>
            </w:r>
            <w:r>
              <w:rPr>
                <w:rFonts w:ascii="MS Gothic" w:eastAsia="MS Gothic" w:hAnsi="MS Gothic" w:cs="MS Gothic" w:hint="eastAsia"/>
                <w:color w:val="008000"/>
                <w:kern w:val="0"/>
                <w:sz w:val="19"/>
                <w:szCs w:val="19"/>
              </w:rPr>
              <w:t>​​</w:t>
            </w:r>
            <w:r>
              <w:rPr>
                <w:rFonts w:ascii="新宋体" w:eastAsia="新宋体" w:hAnsi="新宋体" w:cs="新宋体" w:hint="eastAsia"/>
                <w:color w:val="008000"/>
                <w:kern w:val="0"/>
                <w:sz w:val="19"/>
                <w:szCs w:val="19"/>
              </w:rPr>
              <w:t>等）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glfwSwapBuffers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glfwPollEvents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optional: de-allocate all resources once they've outlived their purpose: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glDeleteVertexArrays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VAO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VBO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glDeleteBuffers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(1, &amp;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EBO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glfw: terminate, clearing all previously allocated GLFW resources.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glfwTerminate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处理所有输入：查询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本帧是否按下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释放相关按键并做出相应反应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processInput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*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glfwGetKey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) == </w:t>
            </w:r>
            <w:r>
              <w:rPr>
                <w:rFonts w:ascii="新宋体" w:eastAsia="新宋体" w:cs="新宋体"/>
                <w:i/>
                <w:iCs/>
                <w:color w:val="A000A0"/>
                <w:kern w:val="0"/>
                <w:sz w:val="19"/>
                <w:szCs w:val="19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i/>
                <w:iCs/>
                <w:color w:val="880000"/>
                <w:kern w:val="0"/>
                <w:sz w:val="19"/>
                <w:szCs w:val="19"/>
              </w:rPr>
              <w:t>glfwSetWindowShouldClose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glfw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：每当窗口大小发生变化（由操作系统或用户调整大小）时，都会执行此回调函数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// ---------------------------------------------------------------------------------------------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80000"/>
                <w:kern w:val="0"/>
                <w:sz w:val="19"/>
                <w:szCs w:val="19"/>
              </w:rPr>
              <w:t>framebuffer_size_callback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i/>
                <w:iCs/>
                <w:color w:val="0000FF"/>
                <w:kern w:val="0"/>
                <w:sz w:val="19"/>
                <w:szCs w:val="19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确保视口与新窗口尺寸匹配；请注意宽度和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高度将明显大于视网膜显示器上指定的高度。</w:t>
            </w:r>
          </w:p>
          <w:p w:rsidR="00616B58" w:rsidRDefault="00616B58" w:rsidP="00616B5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A000A0"/>
                <w:kern w:val="0"/>
                <w:sz w:val="19"/>
                <w:szCs w:val="19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(0, 0,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width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80"/>
                <w:kern w:val="0"/>
                <w:sz w:val="19"/>
                <w:szCs w:val="19"/>
              </w:rPr>
              <w:t>height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:rsidR="00616B58" w:rsidRDefault="00616B58" w:rsidP="00616B58">
            <w:pPr>
              <w:rPr>
                <w:rFonts w:hint="eastAsia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:rsidR="00616B58" w:rsidRPr="00616B58" w:rsidRDefault="00616B58" w:rsidP="00616B58">
      <w:pPr>
        <w:rPr>
          <w:rFonts w:hint="eastAsia"/>
        </w:rPr>
      </w:pPr>
    </w:p>
    <w:p w:rsidR="00616B58" w:rsidRPr="004F6769" w:rsidRDefault="00616B58" w:rsidP="004F6769">
      <w:pPr>
        <w:rPr>
          <w:rFonts w:hint="eastAsia"/>
        </w:rPr>
      </w:pPr>
    </w:p>
    <w:sectPr w:rsidR="00616B58" w:rsidRPr="004F6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28D" w:rsidRDefault="004B228D" w:rsidP="00BB5AE2">
      <w:r>
        <w:separator/>
      </w:r>
    </w:p>
  </w:endnote>
  <w:endnote w:type="continuationSeparator" w:id="0">
    <w:p w:rsidR="004B228D" w:rsidRDefault="004B228D" w:rsidP="00BB5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28D" w:rsidRDefault="004B228D" w:rsidP="00BB5AE2">
      <w:r>
        <w:separator/>
      </w:r>
    </w:p>
  </w:footnote>
  <w:footnote w:type="continuationSeparator" w:id="0">
    <w:p w:rsidR="004B228D" w:rsidRDefault="004B228D" w:rsidP="00BB5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6" type="#_x0000_t75" style="width:13.15pt;height:13.15pt;visibility:visible;mso-wrap-style:square" o:bullet="t">
        <v:imagedata r:id="rId1" o:title=""/>
      </v:shape>
    </w:pict>
  </w:numPicBullet>
  <w:numPicBullet w:numPicBulletId="1">
    <w:pict>
      <v:shape id="_x0000_i1167" type="#_x0000_t75" style="width:11.25pt;height:14.4pt;visibility:visible;mso-wrap-style:square" o:bullet="t">
        <v:imagedata r:id="rId2" o:title=""/>
      </v:shape>
    </w:pict>
  </w:numPicBullet>
  <w:abstractNum w:abstractNumId="0">
    <w:nsid w:val="0D8C6A6B"/>
    <w:multiLevelType w:val="hybridMultilevel"/>
    <w:tmpl w:val="CBA8A0FC"/>
    <w:lvl w:ilvl="0" w:tplc="6482574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913AD01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86BA1F8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674437A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76589C5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6612356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9D7654B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A2CC173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56DA71A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>
    <w:nsid w:val="271E68AE"/>
    <w:multiLevelType w:val="hybridMultilevel"/>
    <w:tmpl w:val="496E649C"/>
    <w:lvl w:ilvl="0" w:tplc="0B8688F2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2A7AEB6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572A3D78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1F6CA74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45E23CE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6F8A7C04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1D1C029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FA6D1D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482E8A4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FF8"/>
    <w:rsid w:val="000051BB"/>
    <w:rsid w:val="00007040"/>
    <w:rsid w:val="00023B30"/>
    <w:rsid w:val="00023ED1"/>
    <w:rsid w:val="00025843"/>
    <w:rsid w:val="000319E4"/>
    <w:rsid w:val="0006079B"/>
    <w:rsid w:val="00062645"/>
    <w:rsid w:val="0007530E"/>
    <w:rsid w:val="00090166"/>
    <w:rsid w:val="00096AA6"/>
    <w:rsid w:val="000C6FA1"/>
    <w:rsid w:val="000D2CA8"/>
    <w:rsid w:val="000D77FF"/>
    <w:rsid w:val="000E2613"/>
    <w:rsid w:val="00114993"/>
    <w:rsid w:val="0012497F"/>
    <w:rsid w:val="00134654"/>
    <w:rsid w:val="00146E0F"/>
    <w:rsid w:val="001719B7"/>
    <w:rsid w:val="001719F6"/>
    <w:rsid w:val="00181AE4"/>
    <w:rsid w:val="001846DB"/>
    <w:rsid w:val="00186DF3"/>
    <w:rsid w:val="00191F4E"/>
    <w:rsid w:val="001925F2"/>
    <w:rsid w:val="00196E0F"/>
    <w:rsid w:val="001A349B"/>
    <w:rsid w:val="001A4B4B"/>
    <w:rsid w:val="001A715E"/>
    <w:rsid w:val="001B02D0"/>
    <w:rsid w:val="001B5396"/>
    <w:rsid w:val="001C1F62"/>
    <w:rsid w:val="001C2C40"/>
    <w:rsid w:val="001E1829"/>
    <w:rsid w:val="001E2F81"/>
    <w:rsid w:val="001E7DB4"/>
    <w:rsid w:val="001F0FB9"/>
    <w:rsid w:val="001F3516"/>
    <w:rsid w:val="002031A5"/>
    <w:rsid w:val="00207FEA"/>
    <w:rsid w:val="00215F97"/>
    <w:rsid w:val="00235765"/>
    <w:rsid w:val="002533DF"/>
    <w:rsid w:val="00280B2E"/>
    <w:rsid w:val="00292A29"/>
    <w:rsid w:val="0029512F"/>
    <w:rsid w:val="002C2193"/>
    <w:rsid w:val="002D7D2C"/>
    <w:rsid w:val="002E14B3"/>
    <w:rsid w:val="002E2D80"/>
    <w:rsid w:val="002F6D8C"/>
    <w:rsid w:val="00300A15"/>
    <w:rsid w:val="00305C73"/>
    <w:rsid w:val="003063FB"/>
    <w:rsid w:val="00313A76"/>
    <w:rsid w:val="00341B83"/>
    <w:rsid w:val="00345915"/>
    <w:rsid w:val="00351A7C"/>
    <w:rsid w:val="00390417"/>
    <w:rsid w:val="003909DB"/>
    <w:rsid w:val="003916B9"/>
    <w:rsid w:val="00392333"/>
    <w:rsid w:val="003B22E2"/>
    <w:rsid w:val="003D0FE1"/>
    <w:rsid w:val="003D3947"/>
    <w:rsid w:val="003E1EB7"/>
    <w:rsid w:val="003E31EC"/>
    <w:rsid w:val="003E719A"/>
    <w:rsid w:val="0040426F"/>
    <w:rsid w:val="0042104C"/>
    <w:rsid w:val="004212AC"/>
    <w:rsid w:val="00432FB6"/>
    <w:rsid w:val="00443E43"/>
    <w:rsid w:val="004503CA"/>
    <w:rsid w:val="004628DA"/>
    <w:rsid w:val="00472212"/>
    <w:rsid w:val="00473315"/>
    <w:rsid w:val="00485F6F"/>
    <w:rsid w:val="004915DD"/>
    <w:rsid w:val="004A2205"/>
    <w:rsid w:val="004A4FE1"/>
    <w:rsid w:val="004B228D"/>
    <w:rsid w:val="004B2775"/>
    <w:rsid w:val="004B3BD6"/>
    <w:rsid w:val="004C137C"/>
    <w:rsid w:val="004C1564"/>
    <w:rsid w:val="004D6D5C"/>
    <w:rsid w:val="004F6769"/>
    <w:rsid w:val="005041CA"/>
    <w:rsid w:val="0050555D"/>
    <w:rsid w:val="00513697"/>
    <w:rsid w:val="00514D87"/>
    <w:rsid w:val="005160B5"/>
    <w:rsid w:val="00527BBC"/>
    <w:rsid w:val="00534F12"/>
    <w:rsid w:val="00540A3D"/>
    <w:rsid w:val="005603DF"/>
    <w:rsid w:val="0056324E"/>
    <w:rsid w:val="0056400B"/>
    <w:rsid w:val="00566272"/>
    <w:rsid w:val="0057042A"/>
    <w:rsid w:val="00571EE1"/>
    <w:rsid w:val="0057433D"/>
    <w:rsid w:val="005752F7"/>
    <w:rsid w:val="0057548D"/>
    <w:rsid w:val="00583BF1"/>
    <w:rsid w:val="0058715E"/>
    <w:rsid w:val="00592742"/>
    <w:rsid w:val="00597747"/>
    <w:rsid w:val="005B059E"/>
    <w:rsid w:val="005B3680"/>
    <w:rsid w:val="005C58FE"/>
    <w:rsid w:val="005D5F68"/>
    <w:rsid w:val="005F28C1"/>
    <w:rsid w:val="005F2CE0"/>
    <w:rsid w:val="006069E4"/>
    <w:rsid w:val="00610600"/>
    <w:rsid w:val="00615503"/>
    <w:rsid w:val="00616B58"/>
    <w:rsid w:val="00622CDD"/>
    <w:rsid w:val="006379A5"/>
    <w:rsid w:val="00671F18"/>
    <w:rsid w:val="0067381D"/>
    <w:rsid w:val="00680E4D"/>
    <w:rsid w:val="0070463D"/>
    <w:rsid w:val="007143BC"/>
    <w:rsid w:val="00733381"/>
    <w:rsid w:val="0077201F"/>
    <w:rsid w:val="00785010"/>
    <w:rsid w:val="007A38B8"/>
    <w:rsid w:val="007C0EE2"/>
    <w:rsid w:val="007C2AD0"/>
    <w:rsid w:val="007E59F2"/>
    <w:rsid w:val="007F01BC"/>
    <w:rsid w:val="00800EF2"/>
    <w:rsid w:val="00802468"/>
    <w:rsid w:val="00812490"/>
    <w:rsid w:val="0081510A"/>
    <w:rsid w:val="00844202"/>
    <w:rsid w:val="008470A6"/>
    <w:rsid w:val="00855582"/>
    <w:rsid w:val="008565E0"/>
    <w:rsid w:val="00892156"/>
    <w:rsid w:val="00892AF3"/>
    <w:rsid w:val="0089451D"/>
    <w:rsid w:val="008A37EF"/>
    <w:rsid w:val="008B52A1"/>
    <w:rsid w:val="008C5299"/>
    <w:rsid w:val="008C6FB1"/>
    <w:rsid w:val="008D0C5E"/>
    <w:rsid w:val="008D12A8"/>
    <w:rsid w:val="008D54DF"/>
    <w:rsid w:val="008F43D3"/>
    <w:rsid w:val="009041A5"/>
    <w:rsid w:val="00911547"/>
    <w:rsid w:val="00917EBB"/>
    <w:rsid w:val="00922953"/>
    <w:rsid w:val="00922CE1"/>
    <w:rsid w:val="009243FA"/>
    <w:rsid w:val="00934C1A"/>
    <w:rsid w:val="009400AE"/>
    <w:rsid w:val="00956FF8"/>
    <w:rsid w:val="00966569"/>
    <w:rsid w:val="00977301"/>
    <w:rsid w:val="00981CC6"/>
    <w:rsid w:val="00982FF0"/>
    <w:rsid w:val="0098378B"/>
    <w:rsid w:val="0099289B"/>
    <w:rsid w:val="009A35FD"/>
    <w:rsid w:val="009B0626"/>
    <w:rsid w:val="009B212D"/>
    <w:rsid w:val="009C44D8"/>
    <w:rsid w:val="009C5C32"/>
    <w:rsid w:val="009D11B0"/>
    <w:rsid w:val="009D1E79"/>
    <w:rsid w:val="009D3E1C"/>
    <w:rsid w:val="009D6333"/>
    <w:rsid w:val="009E033F"/>
    <w:rsid w:val="009E1E25"/>
    <w:rsid w:val="009E31C8"/>
    <w:rsid w:val="009F0788"/>
    <w:rsid w:val="00A0627F"/>
    <w:rsid w:val="00A07798"/>
    <w:rsid w:val="00A17B1A"/>
    <w:rsid w:val="00A27913"/>
    <w:rsid w:val="00A34DA0"/>
    <w:rsid w:val="00A40089"/>
    <w:rsid w:val="00A537E6"/>
    <w:rsid w:val="00A700B7"/>
    <w:rsid w:val="00A709E1"/>
    <w:rsid w:val="00A70FB1"/>
    <w:rsid w:val="00A76706"/>
    <w:rsid w:val="00A8160E"/>
    <w:rsid w:val="00A94F55"/>
    <w:rsid w:val="00A96195"/>
    <w:rsid w:val="00A96B67"/>
    <w:rsid w:val="00AA4F96"/>
    <w:rsid w:val="00AD0343"/>
    <w:rsid w:val="00AD4511"/>
    <w:rsid w:val="00AD4BA2"/>
    <w:rsid w:val="00AF4509"/>
    <w:rsid w:val="00B01E9B"/>
    <w:rsid w:val="00B0368A"/>
    <w:rsid w:val="00B11198"/>
    <w:rsid w:val="00B17B28"/>
    <w:rsid w:val="00B253EF"/>
    <w:rsid w:val="00B35496"/>
    <w:rsid w:val="00B407F2"/>
    <w:rsid w:val="00B40894"/>
    <w:rsid w:val="00B40F4B"/>
    <w:rsid w:val="00B51184"/>
    <w:rsid w:val="00B53973"/>
    <w:rsid w:val="00B53FDB"/>
    <w:rsid w:val="00B54D7E"/>
    <w:rsid w:val="00B67F9C"/>
    <w:rsid w:val="00B700C3"/>
    <w:rsid w:val="00B7202E"/>
    <w:rsid w:val="00B832D3"/>
    <w:rsid w:val="00B86250"/>
    <w:rsid w:val="00B95C11"/>
    <w:rsid w:val="00B96676"/>
    <w:rsid w:val="00BA22BC"/>
    <w:rsid w:val="00BA4E5B"/>
    <w:rsid w:val="00BB5AE2"/>
    <w:rsid w:val="00BB5E7E"/>
    <w:rsid w:val="00BC1270"/>
    <w:rsid w:val="00BE3779"/>
    <w:rsid w:val="00BF318F"/>
    <w:rsid w:val="00C2347E"/>
    <w:rsid w:val="00C42D31"/>
    <w:rsid w:val="00C4327E"/>
    <w:rsid w:val="00C75432"/>
    <w:rsid w:val="00C81527"/>
    <w:rsid w:val="00C8266E"/>
    <w:rsid w:val="00C86D3B"/>
    <w:rsid w:val="00C9220C"/>
    <w:rsid w:val="00C968CC"/>
    <w:rsid w:val="00C97A3D"/>
    <w:rsid w:val="00CA05EB"/>
    <w:rsid w:val="00CC0D17"/>
    <w:rsid w:val="00CD10B2"/>
    <w:rsid w:val="00CE54B2"/>
    <w:rsid w:val="00CF0CC8"/>
    <w:rsid w:val="00CF4AD0"/>
    <w:rsid w:val="00CF5635"/>
    <w:rsid w:val="00D0329F"/>
    <w:rsid w:val="00D042D6"/>
    <w:rsid w:val="00D05A9C"/>
    <w:rsid w:val="00D21195"/>
    <w:rsid w:val="00D30AD4"/>
    <w:rsid w:val="00D4146E"/>
    <w:rsid w:val="00D61329"/>
    <w:rsid w:val="00D64E5B"/>
    <w:rsid w:val="00D80CF6"/>
    <w:rsid w:val="00D95EDF"/>
    <w:rsid w:val="00DA212E"/>
    <w:rsid w:val="00DD08B7"/>
    <w:rsid w:val="00DE10E4"/>
    <w:rsid w:val="00DE3EFB"/>
    <w:rsid w:val="00DF28D5"/>
    <w:rsid w:val="00DF70A2"/>
    <w:rsid w:val="00E250F2"/>
    <w:rsid w:val="00E26C0B"/>
    <w:rsid w:val="00E27445"/>
    <w:rsid w:val="00E5519F"/>
    <w:rsid w:val="00E60176"/>
    <w:rsid w:val="00E62C42"/>
    <w:rsid w:val="00E750D5"/>
    <w:rsid w:val="00E906B7"/>
    <w:rsid w:val="00E964ED"/>
    <w:rsid w:val="00EB2738"/>
    <w:rsid w:val="00EB2DCA"/>
    <w:rsid w:val="00EC1F99"/>
    <w:rsid w:val="00ED25DD"/>
    <w:rsid w:val="00ED7338"/>
    <w:rsid w:val="00EE328E"/>
    <w:rsid w:val="00EF2A32"/>
    <w:rsid w:val="00EF2CD3"/>
    <w:rsid w:val="00EF4F1A"/>
    <w:rsid w:val="00F006A5"/>
    <w:rsid w:val="00F170DB"/>
    <w:rsid w:val="00F30322"/>
    <w:rsid w:val="00F522A6"/>
    <w:rsid w:val="00F56BF2"/>
    <w:rsid w:val="00F62D58"/>
    <w:rsid w:val="00F679C5"/>
    <w:rsid w:val="00F72215"/>
    <w:rsid w:val="00F93930"/>
    <w:rsid w:val="00FA0FA7"/>
    <w:rsid w:val="00FB164E"/>
    <w:rsid w:val="00FB26D0"/>
    <w:rsid w:val="00FB676F"/>
    <w:rsid w:val="00FD0E38"/>
    <w:rsid w:val="00FD6538"/>
    <w:rsid w:val="00FE0380"/>
    <w:rsid w:val="00FE05C4"/>
    <w:rsid w:val="00FE4D8F"/>
    <w:rsid w:val="00FF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85B135-D9D0-40AF-BB54-D7974065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17B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56BF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062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9619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17B28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B17B28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F56BF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0626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9B0626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B52A1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8D54DF"/>
    <w:rPr>
      <w:color w:val="0563C1" w:themeColor="hyperlink"/>
      <w:u w:val="single"/>
    </w:rPr>
  </w:style>
  <w:style w:type="character" w:customStyle="1" w:styleId="4Char">
    <w:name w:val="标题 4 Char"/>
    <w:basedOn w:val="a0"/>
    <w:link w:val="4"/>
    <w:uiPriority w:val="9"/>
    <w:rsid w:val="00A9619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Char"/>
    <w:uiPriority w:val="99"/>
    <w:unhideWhenUsed/>
    <w:rsid w:val="00BB5A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rsid w:val="00BB5AE2"/>
    <w:rPr>
      <w:sz w:val="18"/>
      <w:szCs w:val="18"/>
    </w:rPr>
  </w:style>
  <w:style w:type="paragraph" w:styleId="a8">
    <w:name w:val="footer"/>
    <w:basedOn w:val="a"/>
    <w:link w:val="Char0"/>
    <w:uiPriority w:val="99"/>
    <w:unhideWhenUsed/>
    <w:rsid w:val="00BB5A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rsid w:val="00BB5A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2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42</Pages>
  <Words>7073</Words>
  <Characters>40317</Characters>
  <Application>Microsoft Office Word</Application>
  <DocSecurity>0</DocSecurity>
  <Lines>335</Lines>
  <Paragraphs>94</Paragraphs>
  <ScaleCrop>false</ScaleCrop>
  <Company>P R C</Company>
  <LinksUpToDate>false</LinksUpToDate>
  <CharactersWithSpaces>47296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298</cp:revision>
  <dcterms:created xsi:type="dcterms:W3CDTF">2024-12-02T14:18:00Z</dcterms:created>
  <dcterms:modified xsi:type="dcterms:W3CDTF">2024-12-06T16:10:00Z</dcterms:modified>
</cp:coreProperties>
</file>