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B97" w:rsidRDefault="00627B97" w:rsidP="00627B97">
      <w:pPr>
        <w:pStyle w:val="1"/>
      </w:pPr>
      <w:r w:rsidRPr="00627B97">
        <w:rPr>
          <w:rFonts w:hint="eastAsia"/>
        </w:rPr>
        <w:t>整数发展简史</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数起源于数（</w:t>
      </w:r>
      <w:proofErr w:type="spellStart"/>
      <w:r w:rsidRPr="00D50265">
        <w:rPr>
          <w:rFonts w:ascii="Verdana" w:hAnsi="Verdana"/>
          <w:color w:val="464646"/>
          <w:sz w:val="18"/>
          <w:szCs w:val="18"/>
        </w:rPr>
        <w:t>sh</w:t>
      </w:r>
      <w:r w:rsidRPr="00D50265">
        <w:rPr>
          <w:color w:val="464646"/>
          <w:sz w:val="18"/>
          <w:szCs w:val="18"/>
        </w:rPr>
        <w:t>ǔ</w:t>
      </w:r>
      <w:proofErr w:type="spellEnd"/>
      <w:r w:rsidRPr="00D50265">
        <w:rPr>
          <w:color w:val="464646"/>
          <w:sz w:val="18"/>
          <w:szCs w:val="18"/>
        </w:rPr>
        <w:t>）。远古时代，人们在狩猎、捕鱼和采集果实的劳动中，常常需要把工具和得到的果实分给每个人，有时多一些，有时少一些。这样，逐渐形成了“多、少”的概念。以后随着生产的发展，人们需要对物品数（</w:t>
      </w:r>
      <w:proofErr w:type="spellStart"/>
      <w:r w:rsidRPr="00D50265">
        <w:rPr>
          <w:rFonts w:ascii="Verdana" w:hAnsi="Verdana"/>
          <w:color w:val="464646"/>
          <w:sz w:val="18"/>
          <w:szCs w:val="18"/>
        </w:rPr>
        <w:t>sh</w:t>
      </w:r>
      <w:r w:rsidRPr="00D50265">
        <w:rPr>
          <w:color w:val="464646"/>
          <w:sz w:val="18"/>
          <w:szCs w:val="18"/>
        </w:rPr>
        <w:t>ǔ</w:t>
      </w:r>
      <w:proofErr w:type="spellEnd"/>
      <w:r w:rsidRPr="00D50265">
        <w:rPr>
          <w:color w:val="464646"/>
          <w:sz w:val="18"/>
          <w:szCs w:val="18"/>
        </w:rPr>
        <w:t>）一数，数的概念开始萌生。</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早在有史以前，数的初步概念就已经产生了。但是，它的发展经历了一个漫长的过程，进展是迟缓的。随着文字的出现，进一步产生了数字符号。各民族曾经采用过不尽相同的数字符号。</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rFonts w:ascii="Verdana" w:hAnsi="Verdana"/>
          <w:color w:val="464646"/>
          <w:sz w:val="18"/>
          <w:szCs w:val="18"/>
        </w:rPr>
        <w:t xml:space="preserve">　　据记载，五千年以前的巴比伦和埃及，就有了书写数字的符号。例如，</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埃及的象形数字符号是：</w:t>
      </w:r>
      <w:r w:rsidRPr="00D50265">
        <w:rPr>
          <w:noProof/>
          <w:color w:val="464646"/>
          <w:sz w:val="18"/>
          <w:szCs w:val="18"/>
        </w:rPr>
        <w:drawing>
          <wp:inline distT="0" distB="0" distL="0" distR="0">
            <wp:extent cx="133350" cy="238125"/>
            <wp:effectExtent l="0" t="0" r="0" b="9525"/>
            <wp:docPr id="11" name="图片 11"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点击可在新窗口打开查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238125"/>
                    </a:xfrm>
                    <a:prstGeom prst="rect">
                      <a:avLst/>
                    </a:prstGeom>
                    <a:noFill/>
                    <a:ln>
                      <a:noFill/>
                    </a:ln>
                  </pic:spPr>
                </pic:pic>
              </a:graphicData>
            </a:graphic>
          </wp:inline>
        </w:drawing>
      </w:r>
      <w:r w:rsidRPr="00D50265">
        <w:rPr>
          <w:color w:val="464646"/>
          <w:sz w:val="18"/>
          <w:szCs w:val="18"/>
        </w:rPr>
        <w:t>表示</w:t>
      </w:r>
      <w:proofErr w:type="gramStart"/>
      <w:r w:rsidRPr="00D50265">
        <w:rPr>
          <w:color w:val="464646"/>
          <w:sz w:val="18"/>
          <w:szCs w:val="18"/>
        </w:rPr>
        <w:t>一</w:t>
      </w:r>
      <w:proofErr w:type="gramEnd"/>
      <w:r w:rsidRPr="00D50265">
        <w:rPr>
          <w:color w:val="464646"/>
          <w:sz w:val="18"/>
          <w:szCs w:val="18"/>
        </w:rPr>
        <w:t>，</w:t>
      </w:r>
      <w:r w:rsidRPr="00D50265">
        <w:rPr>
          <w:noProof/>
          <w:color w:val="464646"/>
          <w:sz w:val="18"/>
          <w:szCs w:val="18"/>
        </w:rPr>
        <w:drawing>
          <wp:inline distT="0" distB="0" distL="0" distR="0">
            <wp:extent cx="247650" cy="219075"/>
            <wp:effectExtent l="0" t="0" r="0" b="9525"/>
            <wp:docPr id="10" name="图片 10"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点击可在新窗口打开查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D50265">
        <w:rPr>
          <w:color w:val="464646"/>
          <w:sz w:val="18"/>
          <w:szCs w:val="18"/>
        </w:rPr>
        <w:t>表示十，</w:t>
      </w:r>
      <w:r w:rsidRPr="00D50265">
        <w:rPr>
          <w:noProof/>
          <w:color w:val="464646"/>
          <w:sz w:val="18"/>
          <w:szCs w:val="18"/>
        </w:rPr>
        <w:drawing>
          <wp:inline distT="0" distB="0" distL="0" distR="0">
            <wp:extent cx="285750" cy="295275"/>
            <wp:effectExtent l="0" t="0" r="0" b="9525"/>
            <wp:docPr id="9" name="图片 9"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点击可在新窗口打开查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D50265">
        <w:rPr>
          <w:color w:val="464646"/>
          <w:sz w:val="18"/>
          <w:szCs w:val="18"/>
        </w:rPr>
        <w:t>及</w:t>
      </w:r>
      <w:r w:rsidRPr="00D50265">
        <w:rPr>
          <w:noProof/>
          <w:color w:val="464646"/>
          <w:sz w:val="18"/>
          <w:szCs w:val="18"/>
        </w:rPr>
        <w:drawing>
          <wp:inline distT="0" distB="0" distL="0" distR="0">
            <wp:extent cx="228600" cy="314325"/>
            <wp:effectExtent l="0" t="0" r="0" b="9525"/>
            <wp:docPr id="8" name="图片 8"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点击可在新窗口打开查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314325"/>
                    </a:xfrm>
                    <a:prstGeom prst="rect">
                      <a:avLst/>
                    </a:prstGeom>
                    <a:noFill/>
                    <a:ln>
                      <a:noFill/>
                    </a:ln>
                  </pic:spPr>
                </pic:pic>
              </a:graphicData>
            </a:graphic>
          </wp:inline>
        </w:drawing>
      </w:r>
      <w:r w:rsidRPr="00D50265">
        <w:rPr>
          <w:color w:val="464646"/>
          <w:sz w:val="18"/>
          <w:szCs w:val="18"/>
        </w:rPr>
        <w:t>表示一百，以及表示更大单位的其他符号等。书写方式是从右往左，如图（十）</w:t>
      </w:r>
      <w:r w:rsidRPr="00D50265">
        <w:rPr>
          <w:noProof/>
          <w:color w:val="464646"/>
          <w:sz w:val="18"/>
          <w:szCs w:val="18"/>
        </w:rPr>
        <w:drawing>
          <wp:inline distT="0" distB="0" distL="0" distR="0">
            <wp:extent cx="733425" cy="295275"/>
            <wp:effectExtent l="0" t="0" r="9525" b="9525"/>
            <wp:docPr id="7" name="图片 7"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点击可在新窗口打开查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r w:rsidRPr="00D50265">
        <w:rPr>
          <w:color w:val="464646"/>
          <w:sz w:val="18"/>
          <w:szCs w:val="18"/>
        </w:rPr>
        <w:t>表示</w:t>
      </w:r>
      <w:r w:rsidRPr="00D50265">
        <w:rPr>
          <w:rFonts w:ascii="Verdana" w:hAnsi="Verdana"/>
          <w:color w:val="464646"/>
          <w:sz w:val="18"/>
          <w:szCs w:val="18"/>
        </w:rPr>
        <w:t>24</w:t>
      </w:r>
      <w:r w:rsidRPr="00D50265">
        <w:rPr>
          <w:color w:val="464646"/>
          <w:sz w:val="18"/>
          <w:szCs w:val="18"/>
        </w:rPr>
        <w:t>。又如，巴比伦的楔形数字符号是</w:t>
      </w:r>
    </w:p>
    <w:p w:rsidR="00D50265" w:rsidRPr="00D50265" w:rsidRDefault="00D50265" w:rsidP="00D50265">
      <w:pPr>
        <w:pStyle w:val="a3"/>
        <w:shd w:val="clear" w:color="auto" w:fill="500406"/>
        <w:spacing w:before="0" w:beforeAutospacing="0" w:after="75" w:afterAutospacing="0" w:line="270" w:lineRule="atLeast"/>
        <w:ind w:firstLine="360"/>
        <w:jc w:val="center"/>
        <w:rPr>
          <w:rFonts w:ascii="Verdana" w:hAnsi="Verdana"/>
          <w:color w:val="464646"/>
          <w:sz w:val="18"/>
          <w:szCs w:val="18"/>
        </w:rPr>
      </w:pPr>
      <w:r w:rsidRPr="00D50265">
        <w:rPr>
          <w:rFonts w:ascii="Verdana" w:hAnsi="Verdana"/>
          <w:noProof/>
          <w:color w:val="464646"/>
          <w:sz w:val="18"/>
          <w:szCs w:val="18"/>
        </w:rPr>
        <w:drawing>
          <wp:inline distT="0" distB="0" distL="0" distR="0">
            <wp:extent cx="2895600" cy="485775"/>
            <wp:effectExtent l="0" t="0" r="0" b="9525"/>
            <wp:docPr id="6" name="图片 6"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点击可在新窗口打开查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85775"/>
                    </a:xfrm>
                    <a:prstGeom prst="rect">
                      <a:avLst/>
                    </a:prstGeom>
                    <a:noFill/>
                    <a:ln>
                      <a:noFill/>
                    </a:ln>
                  </pic:spPr>
                </pic:pic>
              </a:graphicData>
            </a:graphic>
          </wp:inline>
        </w:drawing>
      </w:r>
    </w:p>
    <w:p w:rsidR="00D50265" w:rsidRPr="00D50265" w:rsidRDefault="00D50265" w:rsidP="00D50265">
      <w:pPr>
        <w:pStyle w:val="a3"/>
        <w:shd w:val="clear" w:color="auto" w:fill="500406"/>
        <w:spacing w:before="0" w:beforeAutospacing="0" w:after="75" w:afterAutospacing="0" w:line="270" w:lineRule="atLeast"/>
        <w:ind w:firstLine="360"/>
        <w:jc w:val="center"/>
        <w:rPr>
          <w:rFonts w:ascii="Verdana" w:hAnsi="Verdana"/>
          <w:color w:val="464646"/>
          <w:sz w:val="18"/>
          <w:szCs w:val="18"/>
        </w:rPr>
      </w:pPr>
      <w:r w:rsidRPr="00D50265">
        <w:rPr>
          <w:rFonts w:ascii="Verdana" w:hAnsi="Verdana"/>
          <w:color w:val="464646"/>
          <w:sz w:val="18"/>
          <w:szCs w:val="18"/>
        </w:rPr>
        <w:t> </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rFonts w:ascii="Verdana" w:hAnsi="Verdana"/>
          <w:color w:val="464646"/>
          <w:sz w:val="18"/>
          <w:szCs w:val="18"/>
        </w:rPr>
        <w:t xml:space="preserve">　　在我国河南省发现的殷墟甲骨文卜辞中有很多记数的文字，说明早在三千多年前人们已经能用一、二、三、四、</w:t>
      </w:r>
      <w:r w:rsidRPr="00D50265">
        <w:rPr>
          <w:rFonts w:ascii="Verdana" w:hAnsi="Verdana"/>
          <w:color w:val="464646"/>
          <w:sz w:val="18"/>
          <w:szCs w:val="18"/>
        </w:rPr>
        <w:t>……</w:t>
      </w:r>
      <w:r w:rsidRPr="00D50265">
        <w:rPr>
          <w:rFonts w:ascii="Verdana" w:hAnsi="Verdana"/>
          <w:color w:val="464646"/>
          <w:sz w:val="18"/>
          <w:szCs w:val="18"/>
        </w:rPr>
        <w:t>、十、百、千、万等记数，并且采用十进制，只是文字的形体和后来的有所不同。下面是甲骨文的十三个记数单字：</w:t>
      </w:r>
    </w:p>
    <w:p w:rsidR="00D50265" w:rsidRPr="00D50265" w:rsidRDefault="00D50265" w:rsidP="00D50265">
      <w:pPr>
        <w:pStyle w:val="a3"/>
        <w:shd w:val="clear" w:color="auto" w:fill="500406"/>
        <w:spacing w:before="0" w:beforeAutospacing="0" w:after="75" w:afterAutospacing="0" w:line="270" w:lineRule="atLeast"/>
        <w:ind w:firstLine="360"/>
        <w:jc w:val="center"/>
        <w:rPr>
          <w:rFonts w:ascii="Verdana" w:hAnsi="Verdana"/>
          <w:color w:val="464646"/>
          <w:sz w:val="18"/>
          <w:szCs w:val="18"/>
        </w:rPr>
      </w:pPr>
      <w:r w:rsidRPr="00D50265">
        <w:rPr>
          <w:rFonts w:ascii="Verdana" w:hAnsi="Verdana"/>
          <w:noProof/>
          <w:color w:val="464646"/>
          <w:sz w:val="18"/>
          <w:szCs w:val="18"/>
        </w:rPr>
        <w:drawing>
          <wp:inline distT="0" distB="0" distL="0" distR="0">
            <wp:extent cx="3219450" cy="1095375"/>
            <wp:effectExtent l="0" t="0" r="0" b="9525"/>
            <wp:docPr id="5" name="图片 5"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点击可在新窗口打开查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095375"/>
                    </a:xfrm>
                    <a:prstGeom prst="rect">
                      <a:avLst/>
                    </a:prstGeom>
                    <a:noFill/>
                    <a:ln>
                      <a:noFill/>
                    </a:ln>
                  </pic:spPr>
                </pic:pic>
              </a:graphicData>
            </a:graphic>
          </wp:inline>
        </w:drawing>
      </w:r>
    </w:p>
    <w:p w:rsidR="00D50265" w:rsidRPr="00D50265" w:rsidRDefault="00D50265" w:rsidP="00D50265">
      <w:pPr>
        <w:pStyle w:val="a3"/>
        <w:shd w:val="clear" w:color="auto" w:fill="500406"/>
        <w:spacing w:before="0" w:beforeAutospacing="0" w:after="75" w:afterAutospacing="0" w:line="270" w:lineRule="atLeast"/>
        <w:ind w:firstLine="360"/>
        <w:jc w:val="center"/>
        <w:rPr>
          <w:rFonts w:ascii="Verdana" w:hAnsi="Verdana"/>
          <w:color w:val="464646"/>
          <w:sz w:val="18"/>
          <w:szCs w:val="18"/>
        </w:rPr>
      </w:pPr>
      <w:r w:rsidRPr="00D50265">
        <w:rPr>
          <w:rFonts w:ascii="Verdana" w:hAnsi="Verdana"/>
          <w:color w:val="464646"/>
          <w:sz w:val="18"/>
          <w:szCs w:val="18"/>
        </w:rPr>
        <w:t> </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rFonts w:ascii="Verdana" w:hAnsi="Verdana"/>
          <w:color w:val="464646"/>
          <w:sz w:val="18"/>
          <w:szCs w:val="18"/>
        </w:rPr>
        <w:t xml:space="preserve">　　由甲骨文数字几经演变，才形成现代的汉字数字。</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我国最早使用的计算工具叫做算筹。算筹是一些几寸长的竹签（也有骨制的或木制的），古代的数学家就用这些竹签摆成不同的形式来表示不同的数目并进行各种计算。算筹记数出现的年代已不可考。但是，司马迁《史记》（约公元前</w:t>
      </w:r>
      <w:r w:rsidRPr="00D50265">
        <w:rPr>
          <w:rFonts w:ascii="Verdana" w:hAnsi="Verdana"/>
          <w:color w:val="464646"/>
          <w:sz w:val="18"/>
          <w:szCs w:val="18"/>
        </w:rPr>
        <w:t>104</w:t>
      </w:r>
      <w:r w:rsidRPr="00D50265">
        <w:rPr>
          <w:color w:val="464646"/>
          <w:sz w:val="18"/>
          <w:szCs w:val="18"/>
        </w:rPr>
        <w:t>——</w:t>
      </w:r>
      <w:r w:rsidRPr="00D50265">
        <w:rPr>
          <w:rFonts w:ascii="Verdana" w:hAnsi="Verdana"/>
          <w:color w:val="464646"/>
          <w:sz w:val="18"/>
          <w:szCs w:val="18"/>
        </w:rPr>
        <w:t>91</w:t>
      </w:r>
      <w:r w:rsidRPr="00D50265">
        <w:rPr>
          <w:color w:val="464646"/>
          <w:sz w:val="18"/>
          <w:szCs w:val="18"/>
        </w:rPr>
        <w:t>年成书）《高祖本纪》载：“夫运筹帷幄之中，决胜于千里之外”，可见，在公元前二、三世纪，算筹的运用已达到相当熟练的地步了。</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用算筹记数有纵横两种形式：</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rFonts w:ascii="Verdana" w:hAnsi="Verdana"/>
          <w:color w:val="464646"/>
          <w:sz w:val="18"/>
          <w:szCs w:val="18"/>
        </w:rPr>
        <w:t xml:space="preserve">　　</w:t>
      </w:r>
      <w:r w:rsidRPr="00D50265">
        <w:rPr>
          <w:rFonts w:ascii="Verdana" w:hAnsi="Verdana"/>
          <w:noProof/>
          <w:color w:val="464646"/>
          <w:sz w:val="18"/>
          <w:szCs w:val="18"/>
        </w:rPr>
        <w:drawing>
          <wp:inline distT="0" distB="0" distL="0" distR="0">
            <wp:extent cx="2714625" cy="771525"/>
            <wp:effectExtent l="0" t="0" r="9525" b="9525"/>
            <wp:docPr id="4" name="图片 4"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点击可在新窗口打开查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771525"/>
                    </a:xfrm>
                    <a:prstGeom prst="rect">
                      <a:avLst/>
                    </a:prstGeom>
                    <a:noFill/>
                    <a:ln>
                      <a:noFill/>
                    </a:ln>
                  </pic:spPr>
                </pic:pic>
              </a:graphicData>
            </a:graphic>
          </wp:inline>
        </w:drawing>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rFonts w:ascii="Verdana" w:hAnsi="Verdana"/>
          <w:color w:val="464646"/>
          <w:sz w:val="18"/>
          <w:szCs w:val="18"/>
        </w:rPr>
        <w:t xml:space="preserve">　　算筹记数采用位值原则，而且是十进制。记数的方法是：</w:t>
      </w:r>
      <w:r w:rsidRPr="00D50265">
        <w:rPr>
          <w:rFonts w:ascii="Verdana" w:hAnsi="Verdana"/>
          <w:color w:val="464646"/>
          <w:sz w:val="18"/>
          <w:szCs w:val="18"/>
        </w:rPr>
        <w:t>“</w:t>
      </w:r>
      <w:r w:rsidRPr="00D50265">
        <w:rPr>
          <w:rFonts w:ascii="Verdana" w:hAnsi="Verdana"/>
          <w:color w:val="464646"/>
          <w:sz w:val="18"/>
          <w:szCs w:val="18"/>
        </w:rPr>
        <w:t>一纵十横，百立千僵，千十相望，万百相当</w:t>
      </w:r>
      <w:r w:rsidRPr="00D50265">
        <w:rPr>
          <w:rFonts w:ascii="Verdana" w:hAnsi="Verdana"/>
          <w:color w:val="464646"/>
          <w:sz w:val="18"/>
          <w:szCs w:val="18"/>
        </w:rPr>
        <w:t>”</w:t>
      </w:r>
      <w:r w:rsidRPr="00D50265">
        <w:rPr>
          <w:rFonts w:ascii="Verdana" w:hAnsi="Verdana"/>
          <w:color w:val="464646"/>
          <w:sz w:val="18"/>
          <w:szCs w:val="18"/>
        </w:rPr>
        <w:t>。意思就是说：个位、百位、万位、</w:t>
      </w:r>
      <w:r w:rsidRPr="00D50265">
        <w:rPr>
          <w:rFonts w:ascii="Verdana" w:hAnsi="Verdana"/>
          <w:color w:val="464646"/>
          <w:sz w:val="18"/>
          <w:szCs w:val="18"/>
        </w:rPr>
        <w:t>……</w:t>
      </w:r>
      <w:r w:rsidRPr="00D50265">
        <w:rPr>
          <w:rFonts w:ascii="Verdana" w:hAnsi="Verdana"/>
          <w:color w:val="464646"/>
          <w:sz w:val="18"/>
          <w:szCs w:val="18"/>
        </w:rPr>
        <w:t>的数按纵式的数码摆出；十位、千位、十万位、</w:t>
      </w:r>
      <w:r w:rsidRPr="00D50265">
        <w:rPr>
          <w:rFonts w:ascii="Verdana" w:hAnsi="Verdana"/>
          <w:color w:val="464646"/>
          <w:sz w:val="18"/>
          <w:szCs w:val="18"/>
        </w:rPr>
        <w:t>……</w:t>
      </w:r>
      <w:r w:rsidRPr="00D50265">
        <w:rPr>
          <w:rFonts w:ascii="Verdana" w:hAnsi="Verdana"/>
          <w:color w:val="464646"/>
          <w:sz w:val="18"/>
          <w:szCs w:val="18"/>
        </w:rPr>
        <w:t>的数按横式的数码摆出。</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rFonts w:ascii="Verdana" w:hAnsi="Verdana"/>
          <w:color w:val="464646"/>
          <w:sz w:val="18"/>
          <w:szCs w:val="18"/>
        </w:rPr>
        <w:lastRenderedPageBreak/>
        <w:t xml:space="preserve">　　</w:t>
      </w:r>
      <w:r w:rsidRPr="00D50265">
        <w:rPr>
          <w:rFonts w:ascii="Verdana" w:hAnsi="Verdana"/>
          <w:noProof/>
          <w:color w:val="464646"/>
          <w:sz w:val="18"/>
          <w:szCs w:val="18"/>
        </w:rPr>
        <w:drawing>
          <wp:inline distT="0" distB="0" distL="0" distR="0">
            <wp:extent cx="3705225" cy="371475"/>
            <wp:effectExtent l="0" t="0" r="9525" b="9525"/>
            <wp:docPr id="3" name="图片 3"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点击可在新窗口打开查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371475"/>
                    </a:xfrm>
                    <a:prstGeom prst="rect">
                      <a:avLst/>
                    </a:prstGeom>
                    <a:noFill/>
                    <a:ln>
                      <a:noFill/>
                    </a:ln>
                  </pic:spPr>
                </pic:pic>
              </a:graphicData>
            </a:graphic>
          </wp:inline>
        </w:drawing>
      </w:r>
      <w:r w:rsidRPr="00D50265">
        <w:rPr>
          <w:rFonts w:ascii="Verdana" w:hAnsi="Verdana"/>
          <w:color w:val="464646"/>
          <w:sz w:val="18"/>
          <w:szCs w:val="18"/>
        </w:rPr>
        <w:br/>
      </w:r>
      <w:r w:rsidRPr="00D50265">
        <w:rPr>
          <w:color w:val="464646"/>
          <w:sz w:val="18"/>
          <w:szCs w:val="18"/>
        </w:rPr>
        <w:t>数码中没有</w:t>
      </w:r>
      <w:r w:rsidRPr="00D50265">
        <w:rPr>
          <w:rFonts w:ascii="Verdana" w:hAnsi="Verdana"/>
          <w:color w:val="464646"/>
          <w:sz w:val="18"/>
          <w:szCs w:val="18"/>
        </w:rPr>
        <w:t>0</w:t>
      </w:r>
      <w:r w:rsidRPr="00D50265">
        <w:rPr>
          <w:color w:val="464646"/>
          <w:sz w:val="18"/>
          <w:szCs w:val="18"/>
        </w:rPr>
        <w:t>，凡遇</w:t>
      </w:r>
      <w:r w:rsidRPr="00D50265">
        <w:rPr>
          <w:rFonts w:ascii="Verdana" w:hAnsi="Verdana"/>
          <w:color w:val="464646"/>
          <w:sz w:val="18"/>
          <w:szCs w:val="18"/>
        </w:rPr>
        <w:t>0</w:t>
      </w:r>
      <w:r w:rsidRPr="00D50265">
        <w:rPr>
          <w:color w:val="464646"/>
          <w:sz w:val="18"/>
          <w:szCs w:val="18"/>
        </w:rPr>
        <w:t>就以空位表示。如</w:t>
      </w:r>
      <w:r w:rsidRPr="00D50265">
        <w:rPr>
          <w:rFonts w:ascii="Verdana" w:hAnsi="Verdana"/>
          <w:color w:val="464646"/>
          <w:sz w:val="18"/>
          <w:szCs w:val="18"/>
        </w:rPr>
        <w:t>3802</w:t>
      </w:r>
      <w:r w:rsidRPr="00D50265">
        <w:rPr>
          <w:color w:val="464646"/>
          <w:sz w:val="18"/>
          <w:szCs w:val="18"/>
        </w:rPr>
        <w:t>就摆成</w:t>
      </w:r>
      <w:r w:rsidRPr="00D50265">
        <w:rPr>
          <w:rFonts w:ascii="Verdana" w:hAnsi="Verdana"/>
          <w:color w:val="464646"/>
          <w:sz w:val="18"/>
          <w:szCs w:val="18"/>
        </w:rPr>
        <w:br/>
      </w:r>
      <w:r w:rsidRPr="00D50265">
        <w:rPr>
          <w:noProof/>
          <w:color w:val="464646"/>
          <w:sz w:val="18"/>
          <w:szCs w:val="18"/>
        </w:rPr>
        <w:drawing>
          <wp:inline distT="0" distB="0" distL="0" distR="0">
            <wp:extent cx="3009900" cy="542925"/>
            <wp:effectExtent l="0" t="0" r="0" b="9525"/>
            <wp:docPr id="2" name="图片 2"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点击可在新窗口打开查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542925"/>
                    </a:xfrm>
                    <a:prstGeom prst="rect">
                      <a:avLst/>
                    </a:prstGeom>
                    <a:noFill/>
                    <a:ln>
                      <a:noFill/>
                    </a:ln>
                  </pic:spPr>
                </pic:pic>
              </a:graphicData>
            </a:graphic>
          </wp:inline>
        </w:drawing>
      </w:r>
      <w:r w:rsidRPr="00D50265">
        <w:rPr>
          <w:rFonts w:ascii="Verdana" w:hAnsi="Verdana"/>
          <w:color w:val="464646"/>
          <w:sz w:val="18"/>
          <w:szCs w:val="18"/>
        </w:rPr>
        <w:br/>
      </w:r>
      <w:r w:rsidRPr="00D50265">
        <w:rPr>
          <w:color w:val="464646"/>
          <w:sz w:val="18"/>
          <w:szCs w:val="18"/>
        </w:rPr>
        <w:t xml:space="preserve">　　我国古代早已有较大数的记法。秦（公元前二世纪）以前，万以上的计数单位已有亿、兆、京、</w:t>
      </w:r>
      <w:proofErr w:type="gramStart"/>
      <w:r w:rsidRPr="00D50265">
        <w:rPr>
          <w:color w:val="464646"/>
          <w:sz w:val="18"/>
          <w:szCs w:val="18"/>
        </w:rPr>
        <w:t>垓</w:t>
      </w:r>
      <w:proofErr w:type="gramEnd"/>
      <w:r w:rsidRPr="00D50265">
        <w:rPr>
          <w:color w:val="464646"/>
          <w:sz w:val="18"/>
          <w:szCs w:val="18"/>
        </w:rPr>
        <w:t>、</w:t>
      </w:r>
      <w:proofErr w:type="gramStart"/>
      <w:r w:rsidRPr="00D50265">
        <w:rPr>
          <w:color w:val="464646"/>
          <w:sz w:val="18"/>
          <w:szCs w:val="18"/>
        </w:rPr>
        <w:t>秭</w:t>
      </w:r>
      <w:proofErr w:type="gramEnd"/>
      <w:r w:rsidRPr="00D50265">
        <w:rPr>
          <w:color w:val="464646"/>
          <w:sz w:val="18"/>
          <w:szCs w:val="18"/>
        </w:rPr>
        <w:t>、</w:t>
      </w:r>
      <w:proofErr w:type="gramStart"/>
      <w:r w:rsidRPr="00D50265">
        <w:rPr>
          <w:color w:val="464646"/>
          <w:sz w:val="18"/>
          <w:szCs w:val="18"/>
        </w:rPr>
        <w:t>穰</w:t>
      </w:r>
      <w:proofErr w:type="gramEnd"/>
      <w:r w:rsidRPr="00D50265">
        <w:rPr>
          <w:color w:val="464646"/>
          <w:sz w:val="18"/>
          <w:szCs w:val="18"/>
        </w:rPr>
        <w:t>……等，都是十进，即十万为亿，十亿为兆，十兆为京，……汉以后改为万进，即万万为亿，万亿为兆，……但《数术记遗》（公元六世纪著作）中又说为万万进，以后数学家多用万万进。一直到近代，万以上计数单位的进率没有统一的用法零作为数字并用一个独立的符号表示，是在自然数和分数（不带正、负号）产生后才出现的。在较早的记数方法中表示某一数位上一个计数单位也没有，</w:t>
      </w:r>
      <w:proofErr w:type="gramStart"/>
      <w:r w:rsidRPr="00D50265">
        <w:rPr>
          <w:color w:val="464646"/>
          <w:sz w:val="18"/>
          <w:szCs w:val="18"/>
        </w:rPr>
        <w:t>不用零占位</w:t>
      </w:r>
      <w:proofErr w:type="gramEnd"/>
      <w:r w:rsidRPr="00D50265">
        <w:rPr>
          <w:color w:val="464646"/>
          <w:sz w:val="18"/>
          <w:szCs w:val="18"/>
        </w:rPr>
        <w:t>，而用“不写”或“空写”来代替。公元三、四世纪，印度人在数字中间加上小点表示空位。后来把小点改成</w:t>
      </w:r>
      <w:r w:rsidRPr="00D50265">
        <w:rPr>
          <w:rFonts w:ascii="Verdana" w:hAnsi="Verdana"/>
          <w:color w:val="464646"/>
          <w:sz w:val="18"/>
          <w:szCs w:val="18"/>
        </w:rPr>
        <w:t>0</w:t>
      </w:r>
      <w:r w:rsidRPr="00D50265">
        <w:rPr>
          <w:color w:val="464646"/>
          <w:sz w:val="18"/>
          <w:szCs w:val="18"/>
        </w:rPr>
        <w:t>，改的时间很难确定，但在公元</w:t>
      </w:r>
      <w:r w:rsidRPr="00D50265">
        <w:rPr>
          <w:rFonts w:ascii="Verdana" w:hAnsi="Verdana"/>
          <w:color w:val="464646"/>
          <w:sz w:val="18"/>
          <w:szCs w:val="18"/>
        </w:rPr>
        <w:t>876</w:t>
      </w:r>
      <w:r w:rsidRPr="00D50265">
        <w:rPr>
          <w:color w:val="464646"/>
          <w:sz w:val="18"/>
          <w:szCs w:val="18"/>
        </w:rPr>
        <w:t>年，在印度已有数字符号“</w:t>
      </w:r>
      <w:r w:rsidRPr="00D50265">
        <w:rPr>
          <w:rFonts w:ascii="Verdana" w:hAnsi="Verdana"/>
          <w:color w:val="464646"/>
          <w:sz w:val="18"/>
          <w:szCs w:val="18"/>
        </w:rPr>
        <w:t>0</w:t>
      </w:r>
      <w:r w:rsidRPr="00D50265">
        <w:rPr>
          <w:color w:val="464646"/>
          <w:sz w:val="18"/>
          <w:szCs w:val="18"/>
        </w:rPr>
        <w:t>”的记载。通常认为这是世界上最早的。我国古代用算筹记数，也采取空位表示零。古书缺字常用□表示，数字里的空位也就用□表示，</w:t>
      </w:r>
      <w:r w:rsidRPr="00D50265">
        <w:rPr>
          <w:rFonts w:ascii="Verdana" w:hAnsi="Verdana"/>
          <w:color w:val="464646"/>
          <w:sz w:val="18"/>
          <w:szCs w:val="18"/>
        </w:rPr>
        <w:t> </w:t>
      </w:r>
      <w:r w:rsidRPr="00D50265">
        <w:rPr>
          <w:color w:val="464646"/>
          <w:sz w:val="18"/>
          <w:szCs w:val="18"/>
        </w:rPr>
        <w:t>以后由于书写时常用行书，方块也就容易划成圆圈“</w:t>
      </w:r>
      <w:r w:rsidRPr="00D50265">
        <w:rPr>
          <w:rFonts w:ascii="Verdana" w:hAnsi="Verdana"/>
          <w:color w:val="464646"/>
          <w:sz w:val="18"/>
          <w:szCs w:val="18"/>
        </w:rPr>
        <w:t>0</w:t>
      </w:r>
      <w:r w:rsidRPr="00D50265">
        <w:rPr>
          <w:color w:val="464646"/>
          <w:sz w:val="18"/>
          <w:szCs w:val="18"/>
        </w:rPr>
        <w:t>”了。以“</w:t>
      </w:r>
      <w:r w:rsidRPr="00D50265">
        <w:rPr>
          <w:rFonts w:ascii="Verdana" w:hAnsi="Verdana"/>
          <w:color w:val="464646"/>
          <w:sz w:val="18"/>
          <w:szCs w:val="18"/>
        </w:rPr>
        <w:t>0</w:t>
      </w:r>
      <w:r w:rsidRPr="00D50265">
        <w:rPr>
          <w:color w:val="464646"/>
          <w:sz w:val="18"/>
          <w:szCs w:val="18"/>
        </w:rPr>
        <w:t>”作为零的符号，最早在《大明历》（</w:t>
      </w:r>
      <w:r w:rsidRPr="00D50265">
        <w:rPr>
          <w:rFonts w:ascii="Verdana" w:hAnsi="Verdana"/>
          <w:color w:val="464646"/>
          <w:sz w:val="18"/>
          <w:szCs w:val="18"/>
        </w:rPr>
        <w:t>1180</w:t>
      </w:r>
      <w:r w:rsidRPr="00D50265">
        <w:rPr>
          <w:color w:val="464646"/>
          <w:sz w:val="18"/>
          <w:szCs w:val="18"/>
        </w:rPr>
        <w:t>）中看到，到秦九韶的《数书九章》（</w:t>
      </w:r>
      <w:r w:rsidRPr="00D50265">
        <w:rPr>
          <w:rFonts w:ascii="Verdana" w:hAnsi="Verdana"/>
          <w:color w:val="464646"/>
          <w:sz w:val="18"/>
          <w:szCs w:val="18"/>
        </w:rPr>
        <w:t>1247</w:t>
      </w:r>
      <w:r w:rsidRPr="00D50265">
        <w:rPr>
          <w:color w:val="464646"/>
          <w:sz w:val="18"/>
          <w:szCs w:val="18"/>
        </w:rPr>
        <w:t>年）就大量使用“</w:t>
      </w:r>
      <w:r w:rsidRPr="00D50265">
        <w:rPr>
          <w:rFonts w:ascii="Verdana" w:hAnsi="Verdana"/>
          <w:color w:val="464646"/>
          <w:sz w:val="18"/>
          <w:szCs w:val="18"/>
        </w:rPr>
        <w:t>0</w:t>
      </w:r>
      <w:r w:rsidRPr="00D50265">
        <w:rPr>
          <w:color w:val="464646"/>
          <w:sz w:val="18"/>
          <w:szCs w:val="18"/>
        </w:rPr>
        <w:t>”号了。</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采用类似今天的数字符号，并</w:t>
      </w:r>
      <w:proofErr w:type="gramStart"/>
      <w:r w:rsidRPr="00D50265">
        <w:rPr>
          <w:color w:val="464646"/>
          <w:sz w:val="18"/>
          <w:szCs w:val="18"/>
        </w:rPr>
        <w:t>根据位值原则</w:t>
      </w:r>
      <w:proofErr w:type="gramEnd"/>
      <w:r w:rsidRPr="00D50265">
        <w:rPr>
          <w:color w:val="464646"/>
          <w:sz w:val="18"/>
          <w:szCs w:val="18"/>
        </w:rPr>
        <w:t>记数的，最早出现于印度。大约在公元八世纪传入阿拉伯，约在公元十二、十三世纪又传到欧洲。欧洲人只知道这些数字是从阿拉伯国家传来的，就把这些数字叫做阿拉伯数字。</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公元八世纪，印度数字在传入阿拉伯国家的同时也传入我国。后来，大约在公元十三、十四世纪，经过发展变化的数字符号再从阿拉伯传入我国，但当时没有被使用。直到</w:t>
      </w:r>
      <w:r w:rsidRPr="00D50265">
        <w:rPr>
          <w:rFonts w:ascii="Verdana" w:hAnsi="Verdana"/>
          <w:color w:val="464646"/>
          <w:sz w:val="18"/>
          <w:szCs w:val="18"/>
        </w:rPr>
        <w:t>1892</w:t>
      </w:r>
      <w:r w:rsidRPr="00D50265">
        <w:rPr>
          <w:color w:val="464646"/>
          <w:sz w:val="18"/>
          <w:szCs w:val="18"/>
        </w:rPr>
        <w:t>年，在《笔算数学》这本著作中，才正式采用阿拉伯数字。</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自然数的四则计算，在古代也不是一件容易的事。我国古代用算筹计数，*摆弄算筹进行。例如，</w:t>
      </w:r>
      <w:r w:rsidRPr="00D50265">
        <w:rPr>
          <w:rFonts w:ascii="Verdana" w:hAnsi="Verdana"/>
          <w:color w:val="464646"/>
          <w:sz w:val="18"/>
          <w:szCs w:val="18"/>
        </w:rPr>
        <w:t>456+789</w:t>
      </w:r>
      <w:r w:rsidRPr="00D50265">
        <w:rPr>
          <w:color w:val="464646"/>
          <w:sz w:val="18"/>
          <w:szCs w:val="18"/>
        </w:rPr>
        <w:t>，首先用算筹列出</w:t>
      </w:r>
      <w:r w:rsidRPr="00D50265">
        <w:rPr>
          <w:rFonts w:ascii="Verdana" w:hAnsi="Verdana"/>
          <w:color w:val="464646"/>
          <w:sz w:val="18"/>
          <w:szCs w:val="18"/>
        </w:rPr>
        <w:t>456</w:t>
      </w:r>
      <w:r w:rsidRPr="00D50265">
        <w:rPr>
          <w:color w:val="464646"/>
          <w:sz w:val="18"/>
          <w:szCs w:val="18"/>
        </w:rPr>
        <w:t>，然后由高位算起，依次把</w:t>
      </w:r>
      <w:r w:rsidRPr="00D50265">
        <w:rPr>
          <w:rFonts w:ascii="Verdana" w:hAnsi="Verdana"/>
          <w:color w:val="464646"/>
          <w:sz w:val="18"/>
          <w:szCs w:val="18"/>
        </w:rPr>
        <w:t>7</w:t>
      </w:r>
      <w:proofErr w:type="gramStart"/>
      <w:r w:rsidRPr="00D50265">
        <w:rPr>
          <w:color w:val="464646"/>
          <w:sz w:val="18"/>
          <w:szCs w:val="18"/>
        </w:rPr>
        <w:t>百</w:t>
      </w:r>
      <w:proofErr w:type="gramEnd"/>
      <w:r w:rsidRPr="00D50265">
        <w:rPr>
          <w:color w:val="464646"/>
          <w:sz w:val="18"/>
          <w:szCs w:val="18"/>
        </w:rPr>
        <w:t>、</w:t>
      </w:r>
      <w:r w:rsidRPr="00D50265">
        <w:rPr>
          <w:rFonts w:ascii="Verdana" w:hAnsi="Verdana"/>
          <w:color w:val="464646"/>
          <w:sz w:val="18"/>
          <w:szCs w:val="18"/>
        </w:rPr>
        <w:t>8</w:t>
      </w:r>
      <w:proofErr w:type="gramStart"/>
      <w:r w:rsidRPr="00D50265">
        <w:rPr>
          <w:color w:val="464646"/>
          <w:sz w:val="18"/>
          <w:szCs w:val="18"/>
        </w:rPr>
        <w:t>拾</w:t>
      </w:r>
      <w:proofErr w:type="gramEnd"/>
      <w:r w:rsidRPr="00D50265">
        <w:rPr>
          <w:color w:val="464646"/>
          <w:sz w:val="18"/>
          <w:szCs w:val="18"/>
        </w:rPr>
        <w:t>、</w:t>
      </w:r>
      <w:r w:rsidRPr="00D50265">
        <w:rPr>
          <w:rFonts w:ascii="Verdana" w:hAnsi="Verdana"/>
          <w:color w:val="464646"/>
          <w:sz w:val="18"/>
          <w:szCs w:val="18"/>
        </w:rPr>
        <w:t>9</w:t>
      </w:r>
      <w:r w:rsidRPr="00D50265">
        <w:rPr>
          <w:color w:val="464646"/>
          <w:sz w:val="18"/>
          <w:szCs w:val="18"/>
        </w:rPr>
        <w:t>个加到各位上去。计算过程如下：</w:t>
      </w:r>
    </w:p>
    <w:p w:rsidR="00D50265" w:rsidRPr="00D50265" w:rsidRDefault="00D50265" w:rsidP="00D50265">
      <w:pPr>
        <w:pStyle w:val="a3"/>
        <w:shd w:val="clear" w:color="auto" w:fill="500406"/>
        <w:spacing w:before="0" w:beforeAutospacing="0" w:after="75" w:afterAutospacing="0" w:line="270" w:lineRule="atLeast"/>
        <w:ind w:firstLine="360"/>
        <w:jc w:val="center"/>
        <w:rPr>
          <w:rFonts w:ascii="Verdana" w:hAnsi="Verdana"/>
          <w:color w:val="464646"/>
          <w:sz w:val="18"/>
          <w:szCs w:val="18"/>
        </w:rPr>
      </w:pPr>
      <w:r w:rsidRPr="00D50265">
        <w:rPr>
          <w:rFonts w:ascii="Verdana" w:hAnsi="Verdana"/>
          <w:noProof/>
          <w:color w:val="464646"/>
          <w:sz w:val="18"/>
          <w:szCs w:val="18"/>
        </w:rPr>
        <w:drawing>
          <wp:inline distT="0" distB="0" distL="0" distR="0">
            <wp:extent cx="3143250" cy="1504950"/>
            <wp:effectExtent l="0" t="0" r="0" b="0"/>
            <wp:docPr id="1" name="图片 1"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点击可在新窗口打开查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1504950"/>
                    </a:xfrm>
                    <a:prstGeom prst="rect">
                      <a:avLst/>
                    </a:prstGeom>
                    <a:noFill/>
                    <a:ln>
                      <a:noFill/>
                    </a:ln>
                  </pic:spPr>
                </pic:pic>
              </a:graphicData>
            </a:graphic>
          </wp:inline>
        </w:drawing>
      </w:r>
    </w:p>
    <w:p w:rsidR="00D50265" w:rsidRPr="00D50265" w:rsidRDefault="00D50265" w:rsidP="00D50265">
      <w:pPr>
        <w:pStyle w:val="a3"/>
        <w:shd w:val="clear" w:color="auto" w:fill="500406"/>
        <w:spacing w:before="0" w:beforeAutospacing="0" w:after="75" w:afterAutospacing="0" w:line="270" w:lineRule="atLeast"/>
        <w:ind w:firstLine="360"/>
        <w:jc w:val="center"/>
        <w:rPr>
          <w:rFonts w:ascii="Verdana" w:hAnsi="Verdana"/>
          <w:color w:val="464646"/>
          <w:sz w:val="18"/>
          <w:szCs w:val="18"/>
        </w:rPr>
      </w:pPr>
      <w:r w:rsidRPr="00D50265">
        <w:rPr>
          <w:rFonts w:ascii="Verdana" w:hAnsi="Verdana"/>
          <w:color w:val="464646"/>
          <w:sz w:val="18"/>
          <w:szCs w:val="18"/>
        </w:rPr>
        <w:t> </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进行乘除计算要用乘法口诀。古代乘法口诀是从“</w:t>
      </w:r>
      <w:proofErr w:type="gramStart"/>
      <w:r w:rsidRPr="00D50265">
        <w:rPr>
          <w:color w:val="464646"/>
          <w:sz w:val="18"/>
          <w:szCs w:val="18"/>
        </w:rPr>
        <w:t>九九八十一</w:t>
      </w:r>
      <w:proofErr w:type="gramEnd"/>
      <w:r w:rsidRPr="00D50265">
        <w:rPr>
          <w:color w:val="464646"/>
          <w:sz w:val="18"/>
          <w:szCs w:val="18"/>
        </w:rPr>
        <w:t>”起到“二二如四”止，共</w:t>
      </w:r>
      <w:r w:rsidRPr="00D50265">
        <w:rPr>
          <w:rFonts w:ascii="Verdana" w:hAnsi="Verdana"/>
          <w:color w:val="464646"/>
          <w:sz w:val="18"/>
          <w:szCs w:val="18"/>
        </w:rPr>
        <w:t>36</w:t>
      </w:r>
      <w:r w:rsidRPr="00D50265">
        <w:rPr>
          <w:color w:val="464646"/>
          <w:sz w:val="18"/>
          <w:szCs w:val="18"/>
        </w:rPr>
        <w:t>句（缺少“一九如九”等九句）。因开头的两个字是“九九”，所以乘法口诀就简称“九九”，这一名称一直沿用到今天。“九九”的起源很早，春秋战国时代诸子百家的著作，如《荀子》、《淮南子》等书中都有关于“九九”的记载。这说明，在公元前七世纪，“九九”口诀已经被人们广泛利用着。大约公元五至十世纪间，口诀扩充到“—一如一”。大约在十三、十四世纪，口诀的顺序才变成现在这样。</w:t>
      </w:r>
    </w:p>
    <w:p w:rsidR="00D50265" w:rsidRPr="00D50265" w:rsidRDefault="00D50265" w:rsidP="00D50265">
      <w:pPr>
        <w:pStyle w:val="a3"/>
        <w:shd w:val="clear" w:color="auto" w:fill="500406"/>
        <w:spacing w:before="0" w:beforeAutospacing="0" w:after="75" w:afterAutospacing="0" w:line="270" w:lineRule="atLeast"/>
        <w:ind w:firstLine="360"/>
        <w:rPr>
          <w:rFonts w:ascii="Verdana" w:hAnsi="Verdana"/>
          <w:color w:val="464646"/>
          <w:sz w:val="18"/>
          <w:szCs w:val="18"/>
        </w:rPr>
      </w:pPr>
      <w:r w:rsidRPr="00D50265">
        <w:rPr>
          <w:color w:val="464646"/>
          <w:sz w:val="18"/>
          <w:szCs w:val="18"/>
        </w:rPr>
        <w:t xml:space="preserve">　　利用算筹进行运算时，要把排列着的算筹根据数的运算规则重新排列，而最后排列所表示的数，就是运算的结果。到了宋、元时代，各种手工业、商业和对外贸易都有很大发展，对数学提出了日益繁重复杂的计算任务。大量的计算问题，要求计算即快又简便。在这种情况下，古代流传下来的筹算，已经不适于用来完成这方面的任务了。这就使数学进一步发展，形成了十三、十四世纪我国民间数学的发展和算</w:t>
      </w:r>
      <w:r w:rsidRPr="00D50265">
        <w:rPr>
          <w:color w:val="464646"/>
          <w:sz w:val="18"/>
          <w:szCs w:val="18"/>
        </w:rPr>
        <w:lastRenderedPageBreak/>
        <w:t>筹口诀化的特点。其中算法口诀化在由筹算演变到珠算过程中，具有很重要的地位。据历史记载，最迟在十五世纪初期，珠算已经在当时社会上被广泛应用。</w:t>
      </w:r>
    </w:p>
    <w:p w:rsidR="00627B97" w:rsidRDefault="00627B97">
      <w:pPr>
        <w:widowControl/>
        <w:jc w:val="left"/>
        <w:rPr>
          <w:rFonts w:ascii="宋体" w:eastAsia="宋体" w:hAnsi="宋体" w:cs="宋体"/>
          <w:b/>
          <w:bCs/>
          <w:color w:val="0268CD"/>
          <w:kern w:val="36"/>
          <w:sz w:val="45"/>
          <w:szCs w:val="45"/>
          <w:lang w:bidi="mn-Mong-CN"/>
        </w:rPr>
      </w:pPr>
      <w:r>
        <w:rPr>
          <w:rFonts w:ascii="宋体" w:eastAsia="宋体" w:hAnsi="宋体" w:cs="宋体"/>
          <w:b/>
          <w:bCs/>
          <w:color w:val="0268CD"/>
          <w:kern w:val="36"/>
          <w:sz w:val="45"/>
          <w:szCs w:val="45"/>
          <w:lang w:bidi="mn-Mong-CN"/>
        </w:rPr>
        <w:br w:type="page"/>
      </w:r>
    </w:p>
    <w:p w:rsidR="00627B97" w:rsidRPr="00627B97" w:rsidRDefault="00627B97" w:rsidP="00627B97">
      <w:pPr>
        <w:pStyle w:val="1"/>
      </w:pPr>
      <w:r w:rsidRPr="00627B97">
        <w:rPr>
          <w:rFonts w:hint="eastAsia"/>
        </w:rPr>
        <w:lastRenderedPageBreak/>
        <w:t>算筹</w:t>
      </w:r>
    </w:p>
    <w:p w:rsidR="00627B97" w:rsidRPr="00627B97" w:rsidRDefault="00627B97" w:rsidP="00627B97">
      <w:pPr>
        <w:widowControl/>
        <w:spacing w:line="33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b/>
          <w:bCs/>
          <w:color w:val="333333"/>
          <w:kern w:val="0"/>
          <w:sz w:val="18"/>
          <w:szCs w:val="18"/>
          <w:lang w:bidi="mn-Mong-CN"/>
        </w:rPr>
        <w:t>标签:</w:t>
      </w:r>
      <w:r w:rsidRPr="00627B97">
        <w:rPr>
          <w:rFonts w:ascii="宋体" w:eastAsia="宋体" w:hAnsi="宋体" w:cs="宋体" w:hint="eastAsia"/>
          <w:color w:val="333333"/>
          <w:kern w:val="0"/>
          <w:sz w:val="18"/>
          <w:szCs w:val="18"/>
          <w:lang w:bidi="mn-Mong-CN"/>
        </w:rPr>
        <w:t> </w:t>
      </w:r>
      <w:bookmarkStart w:id="0" w:name="tag"/>
      <w:r w:rsidRPr="00627B97">
        <w:rPr>
          <w:rFonts w:ascii="宋体" w:eastAsia="宋体" w:hAnsi="宋体" w:cs="宋体"/>
          <w:color w:val="333333"/>
          <w:kern w:val="0"/>
          <w:sz w:val="18"/>
          <w:szCs w:val="18"/>
          <w:lang w:bidi="mn-Mong-CN"/>
        </w:rPr>
        <w:fldChar w:fldCharType="begin"/>
      </w:r>
      <w:r w:rsidRPr="00627B97">
        <w:rPr>
          <w:rFonts w:ascii="宋体" w:eastAsia="宋体" w:hAnsi="宋体" w:cs="宋体"/>
          <w:color w:val="333333"/>
          <w:kern w:val="0"/>
          <w:sz w:val="18"/>
          <w:szCs w:val="18"/>
          <w:lang w:bidi="mn-Mong-CN"/>
        </w:rPr>
        <w:instrText xml:space="preserve"> HYPERLINK "http://baike.chachaba.com/index.php?search-tag-%E6%95%B0%E5%AD%A6%E5%B7%A5%E5%85%B7" </w:instrText>
      </w:r>
      <w:r w:rsidRPr="00627B97">
        <w:rPr>
          <w:rFonts w:ascii="宋体" w:eastAsia="宋体" w:hAnsi="宋体" w:cs="宋体"/>
          <w:color w:val="333333"/>
          <w:kern w:val="0"/>
          <w:sz w:val="18"/>
          <w:szCs w:val="18"/>
          <w:lang w:bidi="mn-Mong-CN"/>
        </w:rPr>
        <w:fldChar w:fldCharType="separate"/>
      </w:r>
      <w:r w:rsidRPr="00627B97">
        <w:rPr>
          <w:rFonts w:ascii="宋体" w:eastAsia="宋体" w:hAnsi="宋体" w:cs="宋体" w:hint="eastAsia"/>
          <w:color w:val="0268CD"/>
          <w:kern w:val="0"/>
          <w:sz w:val="18"/>
          <w:szCs w:val="18"/>
          <w:u w:val="single"/>
          <w:lang w:bidi="mn-Mong-CN"/>
        </w:rPr>
        <w:t>数学工具</w:t>
      </w:r>
      <w:r w:rsidRPr="00627B97">
        <w:rPr>
          <w:rFonts w:ascii="宋体" w:eastAsia="宋体" w:hAnsi="宋体" w:cs="宋体"/>
          <w:color w:val="333333"/>
          <w:kern w:val="0"/>
          <w:sz w:val="18"/>
          <w:szCs w:val="18"/>
          <w:lang w:bidi="mn-Mong-CN"/>
        </w:rPr>
        <w:fldChar w:fldCharType="end"/>
      </w:r>
      <w:r w:rsidRPr="00627B97">
        <w:rPr>
          <w:rFonts w:ascii="宋体" w:eastAsia="宋体" w:hAnsi="宋体" w:cs="宋体" w:hint="eastAsia"/>
          <w:color w:val="333333"/>
          <w:kern w:val="0"/>
          <w:sz w:val="18"/>
          <w:szCs w:val="18"/>
          <w:lang w:bidi="mn-Mong-CN"/>
        </w:rPr>
        <w:t> </w:t>
      </w:r>
      <w:hyperlink r:id="rId16" w:history="1">
        <w:r w:rsidRPr="00627B97">
          <w:rPr>
            <w:rFonts w:ascii="宋体" w:eastAsia="宋体" w:hAnsi="宋体" w:cs="宋体" w:hint="eastAsia"/>
            <w:color w:val="0268CD"/>
            <w:kern w:val="0"/>
            <w:sz w:val="18"/>
            <w:szCs w:val="18"/>
            <w:u w:val="single"/>
            <w:lang w:bidi="mn-Mong-CN"/>
          </w:rPr>
          <w:t>中国科学技术史</w:t>
        </w:r>
      </w:hyperlink>
      <w:r w:rsidRPr="00627B97">
        <w:rPr>
          <w:rFonts w:ascii="宋体" w:eastAsia="宋体" w:hAnsi="宋体" w:cs="宋体" w:hint="eastAsia"/>
          <w:color w:val="333333"/>
          <w:kern w:val="0"/>
          <w:sz w:val="18"/>
          <w:szCs w:val="18"/>
          <w:lang w:bidi="mn-Mong-CN"/>
        </w:rPr>
        <w:t> </w:t>
      </w:r>
      <w:hyperlink r:id="rId17" w:history="1">
        <w:r w:rsidRPr="00627B97">
          <w:rPr>
            <w:rFonts w:ascii="宋体" w:eastAsia="宋体" w:hAnsi="宋体" w:cs="宋体" w:hint="eastAsia"/>
            <w:color w:val="0268CD"/>
            <w:kern w:val="0"/>
            <w:sz w:val="18"/>
            <w:szCs w:val="18"/>
            <w:u w:val="single"/>
            <w:lang w:bidi="mn-Mong-CN"/>
          </w:rPr>
          <w:t>中国数学史</w:t>
        </w:r>
      </w:hyperlink>
      <w:bookmarkEnd w:id="0"/>
      <w:r w:rsidRPr="00627B97">
        <w:rPr>
          <w:rFonts w:ascii="宋体" w:eastAsia="宋体" w:hAnsi="宋体" w:cs="宋体" w:hint="eastAsia"/>
          <w:color w:val="333333"/>
          <w:kern w:val="0"/>
          <w:sz w:val="18"/>
          <w:szCs w:val="18"/>
          <w:lang w:bidi="mn-Mong-CN"/>
        </w:rPr>
        <w:t> </w:t>
      </w:r>
      <w:hyperlink r:id="rId18" w:history="1">
        <w:r w:rsidRPr="00627B97">
          <w:rPr>
            <w:rFonts w:ascii="宋体" w:eastAsia="宋体" w:hAnsi="宋体" w:cs="宋体" w:hint="eastAsia"/>
            <w:color w:val="0268CD"/>
            <w:kern w:val="0"/>
            <w:sz w:val="18"/>
            <w:szCs w:val="18"/>
            <w:u w:val="single"/>
            <w:lang w:bidi="mn-Mong-CN"/>
          </w:rPr>
          <w:t>编辑/添加标签</w:t>
        </w:r>
      </w:hyperlink>
      <w:r w:rsidRPr="00627B97">
        <w:rPr>
          <w:rFonts w:ascii="宋体" w:eastAsia="宋体" w:hAnsi="宋体" w:cs="宋体" w:hint="eastAsia"/>
          <w:color w:val="333333"/>
          <w:kern w:val="0"/>
          <w:sz w:val="18"/>
          <w:szCs w:val="18"/>
          <w:lang w:bidi="mn-Mong-CN"/>
        </w:rPr>
        <w:t> </w:t>
      </w:r>
      <w:hyperlink r:id="rId19" w:history="1">
        <w:r w:rsidRPr="00627B97">
          <w:rPr>
            <w:rFonts w:ascii="宋体" w:eastAsia="宋体" w:hAnsi="宋体" w:cs="宋体" w:hint="eastAsia"/>
            <w:color w:val="0268CD"/>
            <w:kern w:val="0"/>
            <w:sz w:val="18"/>
            <w:szCs w:val="18"/>
            <w:u w:val="single"/>
            <w:lang w:bidi="mn-Mong-CN"/>
          </w:rPr>
          <w:t>设置词条首字母</w:t>
        </w:r>
      </w:hyperlink>
    </w:p>
    <w:p w:rsidR="00627B97" w:rsidRPr="00627B97" w:rsidRDefault="00627B97" w:rsidP="00627B97">
      <w:pPr>
        <w:widowControl/>
        <w:spacing w:line="330" w:lineRule="atLeast"/>
        <w:jc w:val="left"/>
        <w:rPr>
          <w:rFonts w:ascii="宋体" w:eastAsia="宋体" w:hAnsi="宋体" w:cs="宋体" w:hint="eastAsia"/>
          <w:color w:val="333333"/>
          <w:kern w:val="0"/>
          <w:sz w:val="18"/>
          <w:szCs w:val="18"/>
          <w:lang w:bidi="mn-Mong-CN"/>
        </w:rPr>
      </w:pPr>
      <w:hyperlink r:id="rId20" w:history="1">
        <w:r w:rsidRPr="00627B97">
          <w:rPr>
            <w:rFonts w:ascii="宋体" w:eastAsia="宋体" w:hAnsi="宋体" w:cs="宋体" w:hint="eastAsia"/>
            <w:color w:val="0268CD"/>
            <w:kern w:val="0"/>
            <w:sz w:val="18"/>
            <w:szCs w:val="18"/>
            <w:u w:val="single"/>
            <w:lang w:bidi="mn-Mong-CN"/>
          </w:rPr>
          <w:t>顶[</w:t>
        </w:r>
        <w:r w:rsidRPr="00627B97">
          <w:rPr>
            <w:rFonts w:ascii="宋体" w:eastAsia="宋体" w:hAnsi="宋体" w:cs="宋体" w:hint="eastAsia"/>
            <w:color w:val="333333"/>
            <w:kern w:val="0"/>
            <w:sz w:val="18"/>
            <w:szCs w:val="18"/>
            <w:u w:val="single"/>
            <w:lang w:bidi="mn-Mong-CN"/>
          </w:rPr>
          <w:t>0</w:t>
        </w:r>
        <w:r w:rsidRPr="00627B97">
          <w:rPr>
            <w:rFonts w:ascii="宋体" w:eastAsia="宋体" w:hAnsi="宋体" w:cs="宋体" w:hint="eastAsia"/>
            <w:color w:val="0268CD"/>
            <w:kern w:val="0"/>
            <w:sz w:val="18"/>
            <w:szCs w:val="18"/>
            <w:u w:val="single"/>
            <w:lang w:bidi="mn-Mong-CN"/>
          </w:rPr>
          <w:t>]</w:t>
        </w:r>
      </w:hyperlink>
      <w:r w:rsidRPr="00627B97">
        <w:rPr>
          <w:rFonts w:ascii="宋体" w:eastAsia="宋体" w:hAnsi="宋体" w:cs="宋体" w:hint="eastAsia"/>
          <w:color w:val="333333"/>
          <w:kern w:val="0"/>
          <w:sz w:val="18"/>
          <w:szCs w:val="18"/>
          <w:lang w:bidi="mn-Mong-CN"/>
        </w:rPr>
        <w:t> 分享到 </w:t>
      </w:r>
      <w:hyperlink r:id="rId21" w:history="1">
        <w:r w:rsidRPr="00627B97">
          <w:rPr>
            <w:rFonts w:ascii="宋体" w:eastAsia="宋体" w:hAnsi="宋体" w:cs="宋体" w:hint="eastAsia"/>
            <w:color w:val="0268CD"/>
            <w:kern w:val="0"/>
            <w:sz w:val="18"/>
            <w:szCs w:val="18"/>
            <w:u w:val="single"/>
            <w:lang w:bidi="mn-Mong-CN"/>
          </w:rPr>
          <w:t>发表评论(0)</w:t>
        </w:r>
      </w:hyperlink>
      <w:r w:rsidRPr="00627B97">
        <w:rPr>
          <w:rFonts w:ascii="宋体" w:eastAsia="宋体" w:hAnsi="宋体" w:cs="宋体" w:hint="eastAsia"/>
          <w:color w:val="333333"/>
          <w:kern w:val="0"/>
          <w:sz w:val="18"/>
          <w:szCs w:val="18"/>
          <w:lang w:bidi="mn-Mong-CN"/>
        </w:rPr>
        <w:t> </w:t>
      </w:r>
      <w:hyperlink r:id="rId22" w:history="1">
        <w:r w:rsidRPr="00627B97">
          <w:rPr>
            <w:rFonts w:ascii="宋体" w:eastAsia="宋体" w:hAnsi="宋体" w:cs="宋体" w:hint="eastAsia"/>
            <w:color w:val="FFFFFF"/>
            <w:kern w:val="0"/>
            <w:sz w:val="18"/>
            <w:szCs w:val="18"/>
            <w:u w:val="single"/>
            <w:bdr w:val="none" w:sz="0" w:space="0" w:color="auto" w:frame="1"/>
            <w:lang w:bidi="mn-Mong-CN"/>
          </w:rPr>
          <w:t>编辑词条</w:t>
        </w:r>
      </w:hyperlink>
    </w:p>
    <w:p w:rsidR="00627B97" w:rsidRPr="00627B97" w:rsidRDefault="00627B97" w:rsidP="00627B97">
      <w:pPr>
        <w:widowControl/>
        <w:wordWrap w:val="0"/>
        <w:spacing w:after="150"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算筹或称算子、算子，是中国古代一种十进制计算工具。起源于商代的占卜。商代占卜盛行，用现成的小木棍做计算，这就是最早的算筹。古代筹、策、算三字</w:t>
      </w:r>
      <w:proofErr w:type="gramStart"/>
      <w:r w:rsidRPr="00627B97">
        <w:rPr>
          <w:rFonts w:ascii="宋体" w:eastAsia="宋体" w:hAnsi="宋体" w:cs="宋体" w:hint="eastAsia"/>
          <w:color w:val="333333"/>
          <w:kern w:val="0"/>
          <w:sz w:val="18"/>
          <w:szCs w:val="18"/>
          <w:lang w:bidi="mn-Mong-CN"/>
        </w:rPr>
        <w:t>都带竹头</w:t>
      </w:r>
      <w:proofErr w:type="gramEnd"/>
      <w:r w:rsidRPr="00627B97">
        <w:rPr>
          <w:rFonts w:ascii="宋体" w:eastAsia="宋体" w:hAnsi="宋体" w:cs="宋体" w:hint="eastAsia"/>
          <w:color w:val="333333"/>
          <w:kern w:val="0"/>
          <w:sz w:val="18"/>
          <w:szCs w:val="18"/>
          <w:lang w:bidi="mn-Mong-CN"/>
        </w:rPr>
        <w:t>，表示用竹制成。策</w:t>
      </w:r>
      <w:proofErr w:type="gramStart"/>
      <w:r w:rsidRPr="00627B97">
        <w:rPr>
          <w:rFonts w:ascii="宋体" w:eastAsia="宋体" w:hAnsi="宋体" w:cs="宋体" w:hint="eastAsia"/>
          <w:color w:val="333333"/>
          <w:kern w:val="0"/>
          <w:sz w:val="18"/>
          <w:szCs w:val="18"/>
          <w:lang w:bidi="mn-Mong-CN"/>
        </w:rPr>
        <w:t>为束字加</w:t>
      </w:r>
      <w:proofErr w:type="gramEnd"/>
      <w:r w:rsidRPr="00627B97">
        <w:rPr>
          <w:rFonts w:ascii="宋体" w:eastAsia="宋体" w:hAnsi="宋体" w:cs="宋体" w:hint="eastAsia"/>
          <w:color w:val="333333"/>
          <w:kern w:val="0"/>
          <w:sz w:val="18"/>
          <w:szCs w:val="18"/>
          <w:lang w:bidi="mn-Mong-CN"/>
        </w:rPr>
        <w:t>竹头，表示手握一束竖立的算策，作为占卜之用。</w:t>
      </w:r>
      <w:proofErr w:type="gramStart"/>
      <w:r w:rsidRPr="00627B97">
        <w:rPr>
          <w:rFonts w:ascii="宋体" w:eastAsia="宋体" w:hAnsi="宋体" w:cs="宋体" w:hint="eastAsia"/>
          <w:color w:val="333333"/>
          <w:kern w:val="0"/>
          <w:sz w:val="18"/>
          <w:szCs w:val="18"/>
          <w:lang w:bidi="mn-Mong-CN"/>
        </w:rPr>
        <w:t>筹可能</w:t>
      </w:r>
      <w:proofErr w:type="gramEnd"/>
      <w:r w:rsidRPr="00627B97">
        <w:rPr>
          <w:rFonts w:ascii="宋体" w:eastAsia="宋体" w:hAnsi="宋体" w:cs="宋体" w:hint="eastAsia"/>
          <w:color w:val="333333"/>
          <w:kern w:val="0"/>
          <w:sz w:val="18"/>
          <w:szCs w:val="18"/>
          <w:lang w:bidi="mn-Mong-CN"/>
        </w:rPr>
        <w:t>代表周易八卦横向排列时用的阴阳竹，算筹横竖二式，可能来源于此。</w:t>
      </w:r>
    </w:p>
    <w:p w:rsidR="00627B97" w:rsidRPr="00627B97" w:rsidRDefault="00627B97" w:rsidP="00627B97">
      <w:pPr>
        <w:widowControl/>
        <w:wordWrap w:val="0"/>
        <w:spacing w:line="375" w:lineRule="atLeast"/>
        <w:jc w:val="left"/>
        <w:rPr>
          <w:rFonts w:ascii="宋体" w:eastAsia="宋体" w:hAnsi="宋体" w:cs="宋体" w:hint="eastAsia"/>
          <w:color w:val="333333"/>
          <w:kern w:val="0"/>
          <w:szCs w:val="21"/>
          <w:lang w:bidi="mn-Mong-CN"/>
        </w:rPr>
      </w:pPr>
      <w:r w:rsidRPr="00627B97">
        <w:rPr>
          <w:rFonts w:ascii="宋体" w:eastAsia="宋体" w:hAnsi="宋体" w:cs="宋体" w:hint="eastAsia"/>
          <w:b/>
          <w:bCs/>
          <w:color w:val="333333"/>
          <w:kern w:val="0"/>
          <w:sz w:val="18"/>
          <w:szCs w:val="18"/>
          <w:lang w:bidi="mn-Mong-CN"/>
        </w:rPr>
        <w:t>记数系统</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b/>
          <w:bCs/>
          <w:color w:val="333333"/>
          <w:kern w:val="0"/>
          <w:sz w:val="18"/>
          <w:szCs w:val="18"/>
          <w:lang w:bidi="mn-Mong-CN"/>
        </w:rPr>
        <w:t>印度-阿拉伯数字系统</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西方阿拉伯数字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阿拉伯文数字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高棉数字  :   印度数字, 波罗</w:t>
      </w:r>
      <w:proofErr w:type="gramStart"/>
      <w:r w:rsidRPr="00627B97">
        <w:rPr>
          <w:rFonts w:ascii="宋体" w:eastAsia="宋体" w:hAnsi="宋体" w:cs="宋体" w:hint="eastAsia"/>
          <w:color w:val="333333"/>
          <w:kern w:val="0"/>
          <w:szCs w:val="21"/>
          <w:lang w:bidi="mn-Mong-CN"/>
        </w:rPr>
        <w:t>米数字</w:t>
      </w:r>
      <w:proofErr w:type="gramEnd"/>
      <w:r w:rsidRPr="00627B97">
        <w:rPr>
          <w:rFonts w:ascii="宋体" w:eastAsia="宋体" w:hAnsi="宋体" w:cs="宋体" w:hint="eastAsia"/>
          <w:color w:val="333333"/>
          <w:kern w:val="0"/>
          <w:szCs w:val="21"/>
          <w:lang w:bidi="mn-Mong-CN"/>
        </w:rPr>
        <w:t>, 泰语数字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b/>
          <w:bCs/>
          <w:color w:val="333333"/>
          <w:kern w:val="0"/>
          <w:sz w:val="18"/>
          <w:szCs w:val="18"/>
          <w:lang w:bidi="mn-Mong-CN"/>
        </w:rPr>
        <w:t>汉字文化圈记数系统</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中文数字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越南</w:t>
      </w:r>
      <w:proofErr w:type="gramStart"/>
      <w:r w:rsidRPr="00627B97">
        <w:rPr>
          <w:rFonts w:ascii="宋体" w:eastAsia="宋体" w:hAnsi="宋体" w:cs="宋体" w:hint="eastAsia"/>
          <w:color w:val="333333"/>
          <w:kern w:val="0"/>
          <w:szCs w:val="21"/>
          <w:lang w:bidi="mn-Mong-CN"/>
        </w:rPr>
        <w:t>语数字</w:t>
      </w:r>
      <w:proofErr w:type="gramEnd"/>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b/>
          <w:bCs/>
          <w:color w:val="333333"/>
          <w:kern w:val="0"/>
          <w:sz w:val="18"/>
          <w:szCs w:val="18"/>
          <w:lang w:bidi="mn-Mong-CN"/>
        </w:rPr>
        <w:t>算筹</w:t>
      </w:r>
      <w:r w:rsidRPr="00627B97">
        <w:rPr>
          <w:rFonts w:ascii="宋体" w:eastAsia="宋体" w:hAnsi="宋体" w:cs="宋体" w:hint="eastAsia"/>
          <w:color w:val="333333"/>
          <w:kern w:val="0"/>
          <w:szCs w:val="21"/>
          <w:lang w:bidi="mn-Mong-CN"/>
        </w:rPr>
        <w:t>  :   日语数字, 韩</w:t>
      </w:r>
      <w:proofErr w:type="gramStart"/>
      <w:r w:rsidRPr="00627B97">
        <w:rPr>
          <w:rFonts w:ascii="宋体" w:eastAsia="宋体" w:hAnsi="宋体" w:cs="宋体" w:hint="eastAsia"/>
          <w:color w:val="333333"/>
          <w:kern w:val="0"/>
          <w:szCs w:val="21"/>
          <w:lang w:bidi="mn-Mong-CN"/>
        </w:rPr>
        <w:t>文数字</w:t>
      </w:r>
      <w:proofErr w:type="gramEnd"/>
      <w:r w:rsidRPr="00627B97">
        <w:rPr>
          <w:rFonts w:ascii="宋体" w:eastAsia="宋体" w:hAnsi="宋体" w:cs="宋体" w:hint="eastAsia"/>
          <w:color w:val="333333"/>
          <w:kern w:val="0"/>
          <w:szCs w:val="21"/>
          <w:lang w:bidi="mn-Mong-CN"/>
        </w:rPr>
        <w:t>, 苏州码子</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b/>
          <w:bCs/>
          <w:color w:val="333333"/>
          <w:kern w:val="0"/>
          <w:sz w:val="18"/>
          <w:szCs w:val="18"/>
          <w:lang w:bidi="mn-Mong-CN"/>
        </w:rPr>
        <w:t>字母记数系统</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阿拉伯字母数字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亚美尼亚数字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西里</w:t>
      </w:r>
      <w:proofErr w:type="gramStart"/>
      <w:r w:rsidRPr="00627B97">
        <w:rPr>
          <w:rFonts w:ascii="宋体" w:eastAsia="宋体" w:hAnsi="宋体" w:cs="宋体" w:hint="eastAsia"/>
          <w:color w:val="333333"/>
          <w:kern w:val="0"/>
          <w:szCs w:val="21"/>
          <w:lang w:bidi="mn-Mong-CN"/>
        </w:rPr>
        <w:t>尔数字</w:t>
      </w:r>
      <w:proofErr w:type="gramEnd"/>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吉兹数字  :   希伯来数字, 希腊数字, 阿利耶波多数字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b/>
          <w:bCs/>
          <w:color w:val="333333"/>
          <w:kern w:val="0"/>
          <w:sz w:val="18"/>
          <w:szCs w:val="18"/>
          <w:lang w:bidi="mn-Mong-CN"/>
        </w:rPr>
        <w:t>其它记数系统</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雅典数字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巴比伦数字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埃及数字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伊特拉斯坎数字  :   </w:t>
      </w:r>
      <w:proofErr w:type="gramStart"/>
      <w:r w:rsidRPr="00627B97">
        <w:rPr>
          <w:rFonts w:ascii="宋体" w:eastAsia="宋体" w:hAnsi="宋体" w:cs="宋体" w:hint="eastAsia"/>
          <w:color w:val="333333"/>
          <w:kern w:val="0"/>
          <w:szCs w:val="21"/>
          <w:lang w:bidi="mn-Mong-CN"/>
        </w:rPr>
        <w:t>玛雅数字</w:t>
      </w:r>
      <w:proofErr w:type="gramEnd"/>
      <w:r w:rsidRPr="00627B97">
        <w:rPr>
          <w:rFonts w:ascii="宋体" w:eastAsia="宋体" w:hAnsi="宋体" w:cs="宋体" w:hint="eastAsia"/>
          <w:color w:val="333333"/>
          <w:kern w:val="0"/>
          <w:szCs w:val="21"/>
          <w:lang w:bidi="mn-Mong-CN"/>
        </w:rPr>
        <w:t>, 罗马数字</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b/>
          <w:bCs/>
          <w:color w:val="333333"/>
          <w:kern w:val="0"/>
          <w:sz w:val="18"/>
          <w:szCs w:val="18"/>
          <w:lang w:bidi="mn-Mong-CN"/>
        </w:rPr>
        <w:t>依底数区分的进位制系统</w:t>
      </w:r>
      <w:r w:rsidRPr="00627B97">
        <w:rPr>
          <w:rFonts w:ascii="宋体" w:eastAsia="宋体" w:hAnsi="宋体" w:cs="宋体" w:hint="eastAsia"/>
          <w:color w:val="333333"/>
          <w:kern w:val="0"/>
          <w:sz w:val="18"/>
          <w:szCs w:val="18"/>
          <w:lang w:bidi="mn-Mong-CN"/>
        </w:rPr>
        <w:br/>
      </w:r>
      <w:r w:rsidRPr="00627B97">
        <w:rPr>
          <w:rFonts w:ascii="宋体" w:eastAsia="宋体" w:hAnsi="宋体" w:cs="宋体" w:hint="eastAsia"/>
          <w:color w:val="333333"/>
          <w:kern w:val="0"/>
          <w:szCs w:val="21"/>
          <w:lang w:bidi="mn-Mong-CN"/>
        </w:rPr>
        <w:t>1 2 3 4 5 6 7 8 9 10 12 16 18 20 26 60 64</w:t>
      </w:r>
    </w:p>
    <w:p w:rsidR="00627B97" w:rsidRPr="00627B97" w:rsidRDefault="00627B97" w:rsidP="00627B97">
      <w:pPr>
        <w:widowControl/>
        <w:numPr>
          <w:ilvl w:val="0"/>
          <w:numId w:val="1"/>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查</w:t>
      </w:r>
    </w:p>
    <w:p w:rsidR="00627B97" w:rsidRPr="00627B97" w:rsidRDefault="00627B97" w:rsidP="00627B97">
      <w:pPr>
        <w:widowControl/>
        <w:numPr>
          <w:ilvl w:val="0"/>
          <w:numId w:val="1"/>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论</w:t>
      </w:r>
    </w:p>
    <w:p w:rsidR="00627B97" w:rsidRPr="00627B97" w:rsidRDefault="00627B97" w:rsidP="00627B97">
      <w:pPr>
        <w:widowControl/>
        <w:numPr>
          <w:ilvl w:val="0"/>
          <w:numId w:val="1"/>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编</w:t>
      </w:r>
    </w:p>
    <w:p w:rsidR="00627B97" w:rsidRPr="00627B97" w:rsidRDefault="00627B97" w:rsidP="00627B97">
      <w:pPr>
        <w:widowControl/>
        <w:wordWrap w:val="0"/>
        <w:spacing w:line="375" w:lineRule="atLeast"/>
        <w:jc w:val="left"/>
        <w:rPr>
          <w:rFonts w:ascii="宋体" w:eastAsia="宋体" w:hAnsi="宋体" w:cs="宋体" w:hint="eastAsia"/>
          <w:color w:val="333333"/>
          <w:kern w:val="0"/>
          <w:szCs w:val="21"/>
          <w:lang w:bidi="mn-Mong-CN"/>
        </w:rPr>
      </w:pPr>
    </w:p>
    <w:p w:rsidR="00627B97" w:rsidRPr="00627B97" w:rsidRDefault="00627B97" w:rsidP="00627B97">
      <w:pPr>
        <w:widowControl/>
        <w:wordWrap w:val="0"/>
        <w:spacing w:line="375" w:lineRule="atLeast"/>
        <w:jc w:val="left"/>
        <w:rPr>
          <w:rFonts w:ascii="宋体" w:eastAsia="宋体" w:hAnsi="宋体" w:cs="宋体" w:hint="eastAsia"/>
          <w:color w:val="333333"/>
          <w:kern w:val="0"/>
          <w:szCs w:val="21"/>
          <w:lang w:bidi="mn-Mong-CN"/>
        </w:rPr>
      </w:pPr>
      <w:bookmarkStart w:id="1" w:name="section"/>
      <w:r w:rsidRPr="00627B97">
        <w:rPr>
          <w:rFonts w:ascii="宋体" w:eastAsia="宋体" w:hAnsi="宋体" w:cs="宋体" w:hint="eastAsia"/>
          <w:b/>
          <w:bCs/>
          <w:color w:val="0268CD"/>
          <w:kern w:val="0"/>
          <w:szCs w:val="21"/>
          <w:lang w:bidi="mn-Mong-CN"/>
        </w:rPr>
        <w:t>目录</w:t>
      </w:r>
      <w:bookmarkEnd w:id="1"/>
    </w:p>
    <w:p w:rsidR="00627B97" w:rsidRPr="00627B97" w:rsidRDefault="00627B97" w:rsidP="00627B97">
      <w:pPr>
        <w:widowControl/>
        <w:numPr>
          <w:ilvl w:val="0"/>
          <w:numId w:val="2"/>
        </w:numPr>
        <w:wordWrap w:val="0"/>
        <w:spacing w:line="330" w:lineRule="atLeast"/>
        <w:ind w:left="0"/>
        <w:jc w:val="left"/>
        <w:rPr>
          <w:rFonts w:ascii="宋体" w:eastAsia="宋体" w:hAnsi="宋体" w:cs="宋体" w:hint="eastAsia"/>
          <w:color w:val="333333"/>
          <w:kern w:val="0"/>
          <w:szCs w:val="21"/>
          <w:lang w:bidi="mn-Mong-CN"/>
        </w:rPr>
      </w:pPr>
      <w:r w:rsidRPr="00627B97">
        <w:rPr>
          <w:rFonts w:ascii="宋体" w:eastAsia="宋体" w:hAnsi="宋体" w:cs="宋体" w:hint="eastAsia"/>
          <w:color w:val="333333"/>
          <w:kern w:val="0"/>
          <w:szCs w:val="21"/>
          <w:lang w:bidi="mn-Mong-CN"/>
        </w:rPr>
        <w:t>• </w:t>
      </w:r>
      <w:hyperlink r:id="rId23" w:anchor="1" w:history="1">
        <w:r w:rsidRPr="00627B97">
          <w:rPr>
            <w:rFonts w:ascii="宋体" w:eastAsia="宋体" w:hAnsi="宋体" w:cs="宋体" w:hint="eastAsia"/>
            <w:color w:val="333333"/>
            <w:kern w:val="0"/>
            <w:szCs w:val="21"/>
            <w:u w:val="single"/>
            <w:lang w:bidi="mn-Mong-CN"/>
          </w:rPr>
          <w:t>算筹的材料和形状</w:t>
        </w:r>
      </w:hyperlink>
    </w:p>
    <w:p w:rsidR="00627B97" w:rsidRPr="00627B97" w:rsidRDefault="00627B97" w:rsidP="00627B97">
      <w:pPr>
        <w:widowControl/>
        <w:numPr>
          <w:ilvl w:val="0"/>
          <w:numId w:val="2"/>
        </w:numPr>
        <w:wordWrap w:val="0"/>
        <w:spacing w:line="330" w:lineRule="atLeast"/>
        <w:ind w:left="0"/>
        <w:jc w:val="left"/>
        <w:rPr>
          <w:rFonts w:ascii="宋体" w:eastAsia="宋体" w:hAnsi="宋体" w:cs="宋体" w:hint="eastAsia"/>
          <w:color w:val="333333"/>
          <w:kern w:val="0"/>
          <w:szCs w:val="21"/>
          <w:lang w:bidi="mn-Mong-CN"/>
        </w:rPr>
      </w:pPr>
      <w:r w:rsidRPr="00627B97">
        <w:rPr>
          <w:rFonts w:ascii="宋体" w:eastAsia="宋体" w:hAnsi="宋体" w:cs="宋体" w:hint="eastAsia"/>
          <w:color w:val="333333"/>
          <w:kern w:val="0"/>
          <w:szCs w:val="21"/>
          <w:lang w:bidi="mn-Mong-CN"/>
        </w:rPr>
        <w:t>• </w:t>
      </w:r>
      <w:hyperlink r:id="rId24" w:anchor="3" w:history="1">
        <w:r w:rsidRPr="00627B97">
          <w:rPr>
            <w:rFonts w:ascii="宋体" w:eastAsia="宋体" w:hAnsi="宋体" w:cs="宋体" w:hint="eastAsia"/>
            <w:color w:val="333333"/>
            <w:kern w:val="0"/>
            <w:szCs w:val="21"/>
            <w:u w:val="single"/>
            <w:lang w:bidi="mn-Mong-CN"/>
          </w:rPr>
          <w:t>文献中的算筹</w:t>
        </w:r>
      </w:hyperlink>
    </w:p>
    <w:p w:rsidR="00627B97" w:rsidRPr="00627B97" w:rsidRDefault="00627B97" w:rsidP="00627B97">
      <w:pPr>
        <w:widowControl/>
        <w:numPr>
          <w:ilvl w:val="0"/>
          <w:numId w:val="2"/>
        </w:numPr>
        <w:wordWrap w:val="0"/>
        <w:spacing w:line="330" w:lineRule="atLeast"/>
        <w:ind w:left="0"/>
        <w:jc w:val="left"/>
        <w:rPr>
          <w:rFonts w:ascii="宋体" w:eastAsia="宋体" w:hAnsi="宋体" w:cs="宋体" w:hint="eastAsia"/>
          <w:color w:val="333333"/>
          <w:kern w:val="0"/>
          <w:szCs w:val="21"/>
          <w:lang w:bidi="mn-Mong-CN"/>
        </w:rPr>
      </w:pPr>
      <w:r w:rsidRPr="00627B97">
        <w:rPr>
          <w:rFonts w:ascii="宋体" w:eastAsia="宋体" w:hAnsi="宋体" w:cs="宋体" w:hint="eastAsia"/>
          <w:color w:val="333333"/>
          <w:kern w:val="0"/>
          <w:szCs w:val="21"/>
          <w:lang w:bidi="mn-Mong-CN"/>
        </w:rPr>
        <w:t>• </w:t>
      </w:r>
      <w:hyperlink r:id="rId25" w:anchor="5" w:history="1">
        <w:r w:rsidRPr="00627B97">
          <w:rPr>
            <w:rFonts w:ascii="宋体" w:eastAsia="宋体" w:hAnsi="宋体" w:cs="宋体" w:hint="eastAsia"/>
            <w:color w:val="333333"/>
            <w:kern w:val="0"/>
            <w:szCs w:val="21"/>
            <w:u w:val="single"/>
            <w:lang w:bidi="mn-Mong-CN"/>
          </w:rPr>
          <w:t>考古实物</w:t>
        </w:r>
      </w:hyperlink>
    </w:p>
    <w:p w:rsidR="00627B97" w:rsidRPr="00627B97" w:rsidRDefault="00627B97" w:rsidP="00627B97">
      <w:pPr>
        <w:widowControl/>
        <w:numPr>
          <w:ilvl w:val="0"/>
          <w:numId w:val="2"/>
        </w:numPr>
        <w:wordWrap w:val="0"/>
        <w:spacing w:line="330" w:lineRule="atLeast"/>
        <w:ind w:left="0"/>
        <w:jc w:val="left"/>
        <w:rPr>
          <w:rFonts w:ascii="宋体" w:eastAsia="宋体" w:hAnsi="宋体" w:cs="宋体" w:hint="eastAsia"/>
          <w:color w:val="333333"/>
          <w:kern w:val="0"/>
          <w:szCs w:val="21"/>
          <w:lang w:bidi="mn-Mong-CN"/>
        </w:rPr>
      </w:pPr>
      <w:r w:rsidRPr="00627B97">
        <w:rPr>
          <w:rFonts w:ascii="宋体" w:eastAsia="宋体" w:hAnsi="宋体" w:cs="宋体" w:hint="eastAsia"/>
          <w:color w:val="333333"/>
          <w:kern w:val="0"/>
          <w:szCs w:val="21"/>
          <w:lang w:bidi="mn-Mong-CN"/>
        </w:rPr>
        <w:lastRenderedPageBreak/>
        <w:t>• </w:t>
      </w:r>
      <w:hyperlink r:id="rId26" w:anchor="7" w:history="1">
        <w:proofErr w:type="gramStart"/>
        <w:r w:rsidRPr="00627B97">
          <w:rPr>
            <w:rFonts w:ascii="宋体" w:eastAsia="宋体" w:hAnsi="宋体" w:cs="宋体" w:hint="eastAsia"/>
            <w:color w:val="333333"/>
            <w:kern w:val="0"/>
            <w:szCs w:val="21"/>
            <w:u w:val="single"/>
            <w:lang w:bidi="mn-Mong-CN"/>
          </w:rPr>
          <w:t>日本算木</w:t>
        </w:r>
        <w:proofErr w:type="gramEnd"/>
      </w:hyperlink>
    </w:p>
    <w:p w:rsidR="00627B97" w:rsidRPr="00627B97" w:rsidRDefault="00627B97" w:rsidP="00627B97">
      <w:pPr>
        <w:widowControl/>
        <w:wordWrap w:val="0"/>
        <w:spacing w:line="300" w:lineRule="atLeast"/>
        <w:ind w:right="150"/>
        <w:jc w:val="right"/>
        <w:rPr>
          <w:rFonts w:ascii="宋体" w:eastAsia="宋体" w:hAnsi="宋体" w:cs="宋体" w:hint="eastAsia"/>
          <w:color w:val="333333"/>
          <w:kern w:val="0"/>
          <w:sz w:val="18"/>
          <w:szCs w:val="18"/>
          <w:lang w:bidi="mn-Mong-CN"/>
        </w:rPr>
      </w:pPr>
      <w:hyperlink r:id="rId27" w:history="1">
        <w:r w:rsidRPr="00627B97">
          <w:rPr>
            <w:rFonts w:ascii="宋体" w:eastAsia="宋体" w:hAnsi="宋体" w:cs="宋体" w:hint="eastAsia"/>
            <w:b/>
            <w:bCs/>
            <w:color w:val="0268CD"/>
            <w:kern w:val="0"/>
            <w:szCs w:val="21"/>
            <w:u w:val="single"/>
            <w:lang w:bidi="mn-Mong-CN"/>
          </w:rPr>
          <w:t>[显示全部]</w:t>
        </w:r>
      </w:hyperlink>
    </w:p>
    <w:p w:rsidR="00627B97" w:rsidRPr="00627B97" w:rsidRDefault="00627B97" w:rsidP="00627B97">
      <w:pPr>
        <w:widowControl/>
        <w:pBdr>
          <w:bottom w:val="dashed" w:sz="6" w:space="0" w:color="9B9B9B"/>
        </w:pBdr>
        <w:wordWrap w:val="0"/>
        <w:spacing w:line="375" w:lineRule="atLeast"/>
        <w:jc w:val="left"/>
        <w:outlineLvl w:val="2"/>
        <w:rPr>
          <w:rFonts w:ascii="宋体" w:eastAsia="宋体" w:hAnsi="宋体" w:cs="宋体" w:hint="eastAsia"/>
          <w:b/>
          <w:bCs/>
          <w:color w:val="333333"/>
          <w:kern w:val="0"/>
          <w:sz w:val="30"/>
          <w:szCs w:val="30"/>
          <w:lang w:bidi="mn-Mong-CN"/>
        </w:rPr>
      </w:pPr>
      <w:r w:rsidRPr="00627B97">
        <w:rPr>
          <w:rFonts w:ascii="宋体" w:eastAsia="宋体" w:hAnsi="宋体" w:cs="宋体" w:hint="eastAsia"/>
          <w:b/>
          <w:bCs/>
          <w:color w:val="333333"/>
          <w:kern w:val="0"/>
          <w:sz w:val="30"/>
          <w:szCs w:val="30"/>
          <w:lang w:bidi="mn-Mong-CN"/>
        </w:rPr>
        <w:t>算筹的材料和形状</w:t>
      </w:r>
      <w:bookmarkStart w:id="2" w:name="1"/>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"http://baike.chachaba.com/index.php?doc-editsection-31918-1.htm"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编辑本段</w:t>
      </w:r>
      <w:r w:rsidRPr="00627B97">
        <w:rPr>
          <w:rFonts w:ascii="宋体" w:eastAsia="宋体" w:hAnsi="宋体" w:cs="宋体"/>
          <w:b/>
          <w:bCs/>
          <w:color w:val="333333"/>
          <w:kern w:val="0"/>
          <w:sz w:val="30"/>
          <w:szCs w:val="30"/>
          <w:lang w:bidi="mn-Mong-CN"/>
        </w:rPr>
        <w:fldChar w:fldCharType="end"/>
      </w:r>
      <w:bookmarkEnd w:id="2"/>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"http://baike.chachaba.com/doc/31918.html" \l "section"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回目录</w:t>
      </w:r>
      <w:r w:rsidRPr="00627B97">
        <w:rPr>
          <w:rFonts w:ascii="宋体" w:eastAsia="宋体" w:hAnsi="宋体" w:cs="宋体"/>
          <w:b/>
          <w:bCs/>
          <w:color w:val="333333"/>
          <w:kern w:val="0"/>
          <w:sz w:val="30"/>
          <w:szCs w:val="30"/>
          <w:lang w:bidi="mn-Mong-CN"/>
        </w:rPr>
        <w:fldChar w:fldCharType="end"/>
      </w:r>
    </w:p>
    <w:p w:rsidR="00627B97" w:rsidRPr="00627B97" w:rsidRDefault="00627B97" w:rsidP="00627B97">
      <w:pPr>
        <w:widowControl/>
        <w:wordWrap w:val="0"/>
        <w:spacing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周朝用</w:t>
      </w:r>
      <w:proofErr w:type="gramStart"/>
      <w:r w:rsidRPr="00627B97">
        <w:rPr>
          <w:rFonts w:ascii="宋体" w:eastAsia="宋体" w:hAnsi="宋体" w:cs="宋体" w:hint="eastAsia"/>
          <w:color w:val="333333"/>
          <w:kern w:val="0"/>
          <w:sz w:val="18"/>
          <w:szCs w:val="18"/>
          <w:lang w:bidi="mn-Mong-CN"/>
        </w:rPr>
        <w:t>木枝制</w:t>
      </w:r>
      <w:proofErr w:type="gramEnd"/>
      <w:r w:rsidRPr="00627B97">
        <w:rPr>
          <w:rFonts w:ascii="宋体" w:eastAsia="宋体" w:hAnsi="宋体" w:cs="宋体" w:hint="eastAsia"/>
          <w:color w:val="333333"/>
          <w:kern w:val="0"/>
          <w:sz w:val="18"/>
          <w:szCs w:val="18"/>
          <w:lang w:bidi="mn-Mong-CN"/>
        </w:rPr>
        <w:t>成算筹，汉代用竹、骨、象牙、玉石、铁等材料制作，长一般在12厘米左右，直径为2至4毫米。最初的算筹的截面是圆形的，后来变成三角、四角形。</w:t>
      </w:r>
    </w:p>
    <w:p w:rsidR="00627B97" w:rsidRPr="00627B97" w:rsidRDefault="00627B97" w:rsidP="00627B97">
      <w:pPr>
        <w:widowControl/>
        <w:numPr>
          <w:ilvl w:val="0"/>
          <w:numId w:val="3"/>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汉朝：《汉书·律历志》记载</w:t>
      </w:r>
    </w:p>
    <w:p w:rsidR="00627B97" w:rsidRPr="00627B97" w:rsidRDefault="00627B97" w:rsidP="00627B97">
      <w:pPr>
        <w:widowControl/>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其算法用竹。直径一分，长六寸；二百七十一枚而成</w:t>
      </w:r>
      <w:proofErr w:type="gramStart"/>
      <w:r w:rsidRPr="00627B97">
        <w:rPr>
          <w:rFonts w:ascii="宋体" w:eastAsia="宋体" w:hAnsi="宋体" w:cs="宋体" w:hint="eastAsia"/>
          <w:color w:val="333333"/>
          <w:kern w:val="0"/>
          <w:sz w:val="18"/>
          <w:szCs w:val="18"/>
          <w:lang w:bidi="mn-Mong-CN"/>
        </w:rPr>
        <w:t>觚</w:t>
      </w:r>
      <w:proofErr w:type="gramEnd"/>
      <w:r w:rsidRPr="00627B97">
        <w:rPr>
          <w:rFonts w:ascii="宋体" w:eastAsia="宋体" w:hAnsi="宋体" w:cs="宋体" w:hint="eastAsia"/>
          <w:color w:val="333333"/>
          <w:kern w:val="0"/>
          <w:sz w:val="18"/>
          <w:szCs w:val="18"/>
          <w:lang w:bidi="mn-Mong-CN"/>
        </w:rPr>
        <w:t>，为一握</w:t>
      </w:r>
    </w:p>
    <w:p w:rsidR="00627B97" w:rsidRPr="00627B97" w:rsidRDefault="00627B97" w:rsidP="00627B97">
      <w:pPr>
        <w:widowControl/>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w:t>
      </w:r>
    </w:p>
    <w:p w:rsidR="00627B97" w:rsidRPr="00627B97" w:rsidRDefault="00627B97" w:rsidP="00627B97">
      <w:pPr>
        <w:widowControl/>
        <w:numPr>
          <w:ilvl w:val="0"/>
          <w:numId w:val="3"/>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隋朝：《隋书·律历志》记载</w:t>
      </w:r>
    </w:p>
    <w:p w:rsidR="00627B97" w:rsidRPr="00627B97" w:rsidRDefault="00627B97" w:rsidP="00627B97">
      <w:pPr>
        <w:widowControl/>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其算法用竹。广二分，长三寸，</w:t>
      </w:r>
      <w:proofErr w:type="gramStart"/>
      <w:r w:rsidRPr="00627B97">
        <w:rPr>
          <w:rFonts w:ascii="宋体" w:eastAsia="宋体" w:hAnsi="宋体" w:cs="宋体" w:hint="eastAsia"/>
          <w:color w:val="333333"/>
          <w:kern w:val="0"/>
          <w:sz w:val="18"/>
          <w:szCs w:val="18"/>
          <w:lang w:bidi="mn-Mong-CN"/>
        </w:rPr>
        <w:t>正策三廉</w:t>
      </w:r>
      <w:proofErr w:type="gramEnd"/>
      <w:r w:rsidRPr="00627B97">
        <w:rPr>
          <w:rFonts w:ascii="宋体" w:eastAsia="宋体" w:hAnsi="宋体" w:cs="宋体" w:hint="eastAsia"/>
          <w:color w:val="333333"/>
          <w:kern w:val="0"/>
          <w:sz w:val="18"/>
          <w:szCs w:val="18"/>
          <w:lang w:bidi="mn-Mong-CN"/>
        </w:rPr>
        <w:t>（三角形）积二百一十六枚成六</w:t>
      </w:r>
      <w:proofErr w:type="gramStart"/>
      <w:r w:rsidRPr="00627B97">
        <w:rPr>
          <w:rFonts w:ascii="宋体" w:eastAsia="宋体" w:hAnsi="宋体" w:cs="宋体" w:hint="eastAsia"/>
          <w:color w:val="333333"/>
          <w:kern w:val="0"/>
          <w:sz w:val="18"/>
          <w:szCs w:val="18"/>
          <w:lang w:bidi="mn-Mong-CN"/>
        </w:rPr>
        <w:t>觚</w:t>
      </w:r>
      <w:proofErr w:type="gramEnd"/>
      <w:r w:rsidRPr="00627B97">
        <w:rPr>
          <w:rFonts w:ascii="宋体" w:eastAsia="宋体" w:hAnsi="宋体" w:cs="宋体" w:hint="eastAsia"/>
          <w:color w:val="333333"/>
          <w:kern w:val="0"/>
          <w:sz w:val="18"/>
          <w:szCs w:val="18"/>
          <w:lang w:bidi="mn-Mong-CN"/>
        </w:rPr>
        <w:t>；干之策也。</w:t>
      </w:r>
      <w:proofErr w:type="gramStart"/>
      <w:r w:rsidRPr="00627B97">
        <w:rPr>
          <w:rFonts w:ascii="宋体" w:eastAsia="宋体" w:hAnsi="宋体" w:cs="宋体" w:hint="eastAsia"/>
          <w:color w:val="333333"/>
          <w:kern w:val="0"/>
          <w:sz w:val="18"/>
          <w:szCs w:val="18"/>
          <w:lang w:bidi="mn-Mong-CN"/>
        </w:rPr>
        <w:t>负策四廉</w:t>
      </w:r>
      <w:proofErr w:type="gramEnd"/>
      <w:r w:rsidRPr="00627B97">
        <w:rPr>
          <w:rFonts w:ascii="宋体" w:eastAsia="宋体" w:hAnsi="宋体" w:cs="宋体" w:hint="eastAsia"/>
          <w:color w:val="333333"/>
          <w:kern w:val="0"/>
          <w:sz w:val="18"/>
          <w:szCs w:val="18"/>
          <w:lang w:bidi="mn-Mong-CN"/>
        </w:rPr>
        <w:t>（四方形），积一百四十四枚，成方，坤之策也</w:t>
      </w:r>
    </w:p>
    <w:p w:rsidR="00627B97" w:rsidRPr="00627B97" w:rsidRDefault="00627B97" w:rsidP="00627B97">
      <w:pPr>
        <w:widowControl/>
        <w:pBdr>
          <w:bottom w:val="dashed" w:sz="6" w:space="0" w:color="9B9B9B"/>
        </w:pBdr>
        <w:wordWrap w:val="0"/>
        <w:spacing w:line="375" w:lineRule="atLeast"/>
        <w:jc w:val="left"/>
        <w:outlineLvl w:val="2"/>
        <w:rPr>
          <w:rFonts w:ascii="宋体" w:eastAsia="宋体" w:hAnsi="宋体" w:cs="宋体" w:hint="eastAsia"/>
          <w:b/>
          <w:bCs/>
          <w:color w:val="333333"/>
          <w:kern w:val="0"/>
          <w:sz w:val="30"/>
          <w:szCs w:val="30"/>
          <w:lang w:bidi="mn-Mong-CN"/>
        </w:rPr>
      </w:pPr>
      <w:r w:rsidRPr="00627B97">
        <w:rPr>
          <w:rFonts w:ascii="宋体" w:eastAsia="宋体" w:hAnsi="宋体" w:cs="宋体" w:hint="eastAsia"/>
          <w:b/>
          <w:bCs/>
          <w:color w:val="333333"/>
          <w:kern w:val="0"/>
          <w:sz w:val="30"/>
          <w:szCs w:val="30"/>
          <w:lang w:bidi="mn-Mong-CN"/>
        </w:rPr>
        <w:t>文献中的算筹</w:t>
      </w:r>
      <w:bookmarkStart w:id="3" w:name="3"/>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"http://baike.chachaba.com/index.php?doc-editsection-31918-3.htm"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编辑本段</w:t>
      </w:r>
      <w:r w:rsidRPr="00627B97">
        <w:rPr>
          <w:rFonts w:ascii="宋体" w:eastAsia="宋体" w:hAnsi="宋体" w:cs="宋体"/>
          <w:b/>
          <w:bCs/>
          <w:color w:val="333333"/>
          <w:kern w:val="0"/>
          <w:sz w:val="30"/>
          <w:szCs w:val="30"/>
          <w:lang w:bidi="mn-Mong-CN"/>
        </w:rPr>
        <w:fldChar w:fldCharType="end"/>
      </w:r>
      <w:bookmarkEnd w:id="3"/>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"http://baike.chachaba.com/doc/31918.html" \l "section"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回目录</w:t>
      </w:r>
      <w:r w:rsidRPr="00627B97">
        <w:rPr>
          <w:rFonts w:ascii="宋体" w:eastAsia="宋体" w:hAnsi="宋体" w:cs="宋体"/>
          <w:b/>
          <w:bCs/>
          <w:color w:val="333333"/>
          <w:kern w:val="0"/>
          <w:sz w:val="30"/>
          <w:szCs w:val="30"/>
          <w:lang w:bidi="mn-Mong-CN"/>
        </w:rPr>
        <w:fldChar w:fldCharType="end"/>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 xml:space="preserve">老子: </w:t>
      </w:r>
      <w:proofErr w:type="gramStart"/>
      <w:r w:rsidRPr="00627B97">
        <w:rPr>
          <w:rFonts w:ascii="宋体" w:eastAsia="宋体" w:hAnsi="宋体" w:cs="宋体" w:hint="eastAsia"/>
          <w:color w:val="333333"/>
          <w:kern w:val="0"/>
          <w:sz w:val="18"/>
          <w:szCs w:val="18"/>
          <w:lang w:bidi="mn-Mong-CN"/>
        </w:rPr>
        <w:t>善数者</w:t>
      </w:r>
      <w:proofErr w:type="gramEnd"/>
      <w:r w:rsidRPr="00627B97">
        <w:rPr>
          <w:rFonts w:ascii="宋体" w:eastAsia="宋体" w:hAnsi="宋体" w:cs="宋体" w:hint="eastAsia"/>
          <w:color w:val="333333"/>
          <w:kern w:val="0"/>
          <w:sz w:val="18"/>
          <w:szCs w:val="18"/>
          <w:lang w:bidi="mn-Mong-CN"/>
        </w:rPr>
        <w:t>不用筹策。</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许慎《说文解字》“算，长六寸，计历数者。从竹”。</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汉书律历志：</w:t>
      </w:r>
      <w:proofErr w:type="gramStart"/>
      <w:r w:rsidRPr="00627B97">
        <w:rPr>
          <w:rFonts w:ascii="宋体" w:eastAsia="宋体" w:hAnsi="宋体" w:cs="宋体" w:hint="eastAsia"/>
          <w:color w:val="333333"/>
          <w:kern w:val="0"/>
          <w:sz w:val="18"/>
          <w:szCs w:val="18"/>
          <w:lang w:bidi="mn-Mong-CN"/>
        </w:rPr>
        <w:t>“</w:t>
      </w:r>
      <w:proofErr w:type="gramEnd"/>
      <w:r w:rsidRPr="00627B97">
        <w:rPr>
          <w:rFonts w:ascii="宋体" w:eastAsia="宋体" w:hAnsi="宋体" w:cs="宋体" w:hint="eastAsia"/>
          <w:color w:val="333333"/>
          <w:kern w:val="0"/>
          <w:sz w:val="18"/>
          <w:szCs w:val="18"/>
          <w:lang w:bidi="mn-Mong-CN"/>
        </w:rPr>
        <w:t>“数者，一、十、百、千、万也，所以算数事物，顺性命之理也。……其算法用竹，径一分，长六寸，二百七十一枚而成六</w:t>
      </w:r>
      <w:proofErr w:type="gramStart"/>
      <w:r w:rsidRPr="00627B97">
        <w:rPr>
          <w:rFonts w:ascii="宋体" w:eastAsia="宋体" w:hAnsi="宋体" w:cs="宋体" w:hint="eastAsia"/>
          <w:color w:val="333333"/>
          <w:kern w:val="0"/>
          <w:sz w:val="18"/>
          <w:szCs w:val="18"/>
          <w:lang w:bidi="mn-Mong-CN"/>
        </w:rPr>
        <w:t>觚</w:t>
      </w:r>
      <w:proofErr w:type="gramEnd"/>
      <w:r w:rsidRPr="00627B97">
        <w:rPr>
          <w:rFonts w:ascii="宋体" w:eastAsia="宋体" w:hAnsi="宋体" w:cs="宋体" w:hint="eastAsia"/>
          <w:color w:val="333333"/>
          <w:kern w:val="0"/>
          <w:sz w:val="18"/>
          <w:szCs w:val="18"/>
          <w:lang w:bidi="mn-Mong-CN"/>
        </w:rPr>
        <w:t>,为一握”。</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《九章算术》称：“正算</w:t>
      </w:r>
      <w:proofErr w:type="gramStart"/>
      <w:r w:rsidRPr="00627B97">
        <w:rPr>
          <w:rFonts w:ascii="宋体" w:eastAsia="宋体" w:hAnsi="宋体" w:cs="宋体" w:hint="eastAsia"/>
          <w:color w:val="333333"/>
          <w:kern w:val="0"/>
          <w:sz w:val="18"/>
          <w:szCs w:val="18"/>
          <w:lang w:bidi="mn-Mong-CN"/>
        </w:rPr>
        <w:t>赤</w:t>
      </w:r>
      <w:proofErr w:type="gramEnd"/>
      <w:r w:rsidRPr="00627B97">
        <w:rPr>
          <w:rFonts w:ascii="宋体" w:eastAsia="宋体" w:hAnsi="宋体" w:cs="宋体" w:hint="eastAsia"/>
          <w:color w:val="333333"/>
          <w:kern w:val="0"/>
          <w:sz w:val="18"/>
          <w:szCs w:val="18"/>
          <w:lang w:bidi="mn-Mong-CN"/>
        </w:rPr>
        <w:t>，负算黑”</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汉末三国时期</w:t>
      </w:r>
      <w:proofErr w:type="gramStart"/>
      <w:r w:rsidRPr="00627B97">
        <w:rPr>
          <w:rFonts w:ascii="宋体" w:eastAsia="宋体" w:hAnsi="宋体" w:cs="宋体" w:hint="eastAsia"/>
          <w:color w:val="333333"/>
          <w:kern w:val="0"/>
          <w:sz w:val="18"/>
          <w:szCs w:val="18"/>
          <w:lang w:bidi="mn-Mong-CN"/>
        </w:rPr>
        <w:t>徐岳撰</w:t>
      </w:r>
      <w:proofErr w:type="gramEnd"/>
      <w:r w:rsidRPr="00627B97">
        <w:rPr>
          <w:rFonts w:ascii="宋体" w:eastAsia="宋体" w:hAnsi="宋体" w:cs="宋体" w:hint="eastAsia"/>
          <w:color w:val="333333"/>
          <w:kern w:val="0"/>
          <w:sz w:val="18"/>
          <w:szCs w:val="18"/>
          <w:lang w:bidi="mn-Mong-CN"/>
        </w:rPr>
        <w:t>、北周汉中郎甄鸾注《数术记遗》：“今之常算也，以竹为之”。</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《隋书·律历志》：“其算用竹，广二分，长三寸。</w:t>
      </w:r>
      <w:proofErr w:type="gramStart"/>
      <w:r w:rsidRPr="00627B97">
        <w:rPr>
          <w:rFonts w:ascii="宋体" w:eastAsia="宋体" w:hAnsi="宋体" w:cs="宋体" w:hint="eastAsia"/>
          <w:color w:val="333333"/>
          <w:kern w:val="0"/>
          <w:sz w:val="18"/>
          <w:szCs w:val="18"/>
          <w:lang w:bidi="mn-Mong-CN"/>
        </w:rPr>
        <w:t>正策三廉</w:t>
      </w:r>
      <w:proofErr w:type="gramEnd"/>
      <w:r w:rsidRPr="00627B97">
        <w:rPr>
          <w:rFonts w:ascii="宋体" w:eastAsia="宋体" w:hAnsi="宋体" w:cs="宋体" w:hint="eastAsia"/>
          <w:color w:val="333333"/>
          <w:kern w:val="0"/>
          <w:sz w:val="18"/>
          <w:szCs w:val="18"/>
          <w:lang w:bidi="mn-Mong-CN"/>
        </w:rPr>
        <w:t>，积二百一十六枚成六</w:t>
      </w:r>
      <w:proofErr w:type="gramStart"/>
      <w:r w:rsidRPr="00627B97">
        <w:rPr>
          <w:rFonts w:ascii="宋体" w:eastAsia="宋体" w:hAnsi="宋体" w:cs="宋体" w:hint="eastAsia"/>
          <w:color w:val="333333"/>
          <w:kern w:val="0"/>
          <w:sz w:val="18"/>
          <w:szCs w:val="18"/>
          <w:lang w:bidi="mn-Mong-CN"/>
        </w:rPr>
        <w:t>觚</w:t>
      </w:r>
      <w:proofErr w:type="gramEnd"/>
      <w:r w:rsidRPr="00627B97">
        <w:rPr>
          <w:rFonts w:ascii="宋体" w:eastAsia="宋体" w:hAnsi="宋体" w:cs="宋体" w:hint="eastAsia"/>
          <w:color w:val="333333"/>
          <w:kern w:val="0"/>
          <w:sz w:val="18"/>
          <w:szCs w:val="18"/>
          <w:lang w:bidi="mn-Mong-CN"/>
        </w:rPr>
        <w:t>，干之策也。</w:t>
      </w:r>
      <w:proofErr w:type="gramStart"/>
      <w:r w:rsidRPr="00627B97">
        <w:rPr>
          <w:rFonts w:ascii="宋体" w:eastAsia="宋体" w:hAnsi="宋体" w:cs="宋体" w:hint="eastAsia"/>
          <w:color w:val="333333"/>
          <w:kern w:val="0"/>
          <w:sz w:val="18"/>
          <w:szCs w:val="18"/>
          <w:lang w:bidi="mn-Mong-CN"/>
        </w:rPr>
        <w:t>负策四廉</w:t>
      </w:r>
      <w:proofErr w:type="gramEnd"/>
      <w:r w:rsidRPr="00627B97">
        <w:rPr>
          <w:rFonts w:ascii="宋体" w:eastAsia="宋体" w:hAnsi="宋体" w:cs="宋体" w:hint="eastAsia"/>
          <w:color w:val="333333"/>
          <w:kern w:val="0"/>
          <w:sz w:val="18"/>
          <w:szCs w:val="18"/>
          <w:lang w:bidi="mn-Mong-CN"/>
        </w:rPr>
        <w:t>，积一百四十四枚成方，坤之策也。</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《梦溪笔谈》卷八称：“算法用</w:t>
      </w:r>
      <w:proofErr w:type="gramStart"/>
      <w:r w:rsidRPr="00627B97">
        <w:rPr>
          <w:rFonts w:ascii="宋体" w:eastAsia="宋体" w:hAnsi="宋体" w:cs="宋体" w:hint="eastAsia"/>
          <w:color w:val="333333"/>
          <w:kern w:val="0"/>
          <w:sz w:val="18"/>
          <w:szCs w:val="18"/>
          <w:lang w:bidi="mn-Mong-CN"/>
        </w:rPr>
        <w:t>赤</w:t>
      </w:r>
      <w:proofErr w:type="gramEnd"/>
      <w:r w:rsidRPr="00627B97">
        <w:rPr>
          <w:rFonts w:ascii="宋体" w:eastAsia="宋体" w:hAnsi="宋体" w:cs="宋体" w:hint="eastAsia"/>
          <w:color w:val="333333"/>
          <w:kern w:val="0"/>
          <w:sz w:val="18"/>
          <w:szCs w:val="18"/>
          <w:lang w:bidi="mn-Mong-CN"/>
        </w:rPr>
        <w:t>筹、黑筹，以别正负之数”，“运筹如飞，人眼不能逐”。</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《资治通鉴》卷八十二“每自执牙筹昼夜会计”</w:t>
      </w:r>
    </w:p>
    <w:p w:rsidR="00627B97" w:rsidRPr="00627B97" w:rsidRDefault="00627B97" w:rsidP="00627B97">
      <w:pPr>
        <w:widowControl/>
        <w:numPr>
          <w:ilvl w:val="0"/>
          <w:numId w:val="4"/>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北宋 陶谷撰《清异录》：“铸铁为算子”。</w:t>
      </w:r>
    </w:p>
    <w:p w:rsidR="00627B97" w:rsidRPr="00627B97" w:rsidRDefault="00627B97" w:rsidP="00627B97">
      <w:pPr>
        <w:widowControl/>
        <w:pBdr>
          <w:bottom w:val="dashed" w:sz="6" w:space="0" w:color="9B9B9B"/>
        </w:pBdr>
        <w:wordWrap w:val="0"/>
        <w:spacing w:line="375" w:lineRule="atLeast"/>
        <w:jc w:val="left"/>
        <w:outlineLvl w:val="2"/>
        <w:rPr>
          <w:rFonts w:ascii="宋体" w:eastAsia="宋体" w:hAnsi="宋体" w:cs="宋体" w:hint="eastAsia"/>
          <w:b/>
          <w:bCs/>
          <w:color w:val="333333"/>
          <w:kern w:val="0"/>
          <w:sz w:val="30"/>
          <w:szCs w:val="30"/>
          <w:lang w:bidi="mn-Mong-CN"/>
        </w:rPr>
      </w:pPr>
      <w:r w:rsidRPr="00627B97">
        <w:rPr>
          <w:rFonts w:ascii="宋体" w:eastAsia="宋体" w:hAnsi="宋体" w:cs="宋体" w:hint="eastAsia"/>
          <w:b/>
          <w:bCs/>
          <w:color w:val="333333"/>
          <w:kern w:val="0"/>
          <w:sz w:val="30"/>
          <w:szCs w:val="30"/>
          <w:lang w:bidi="mn-Mong-CN"/>
        </w:rPr>
        <w:t>考古实物</w:t>
      </w:r>
      <w:bookmarkStart w:id="4" w:name="5"/>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"http://baike.chachaba.com/index.php?doc-editsection-31918-5.htm"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编辑本段</w:t>
      </w:r>
      <w:r w:rsidRPr="00627B97">
        <w:rPr>
          <w:rFonts w:ascii="宋体" w:eastAsia="宋体" w:hAnsi="宋体" w:cs="宋体"/>
          <w:b/>
          <w:bCs/>
          <w:color w:val="333333"/>
          <w:kern w:val="0"/>
          <w:sz w:val="30"/>
          <w:szCs w:val="30"/>
          <w:lang w:bidi="mn-Mong-CN"/>
        </w:rPr>
        <w:fldChar w:fldCharType="end"/>
      </w:r>
      <w:bookmarkEnd w:id="4"/>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"http://baike.chachaba.com/doc/31918.html" \l "section"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回目录</w:t>
      </w:r>
      <w:r w:rsidRPr="00627B97">
        <w:rPr>
          <w:rFonts w:ascii="宋体" w:eastAsia="宋体" w:hAnsi="宋体" w:cs="宋体"/>
          <w:b/>
          <w:bCs/>
          <w:color w:val="333333"/>
          <w:kern w:val="0"/>
          <w:sz w:val="30"/>
          <w:szCs w:val="30"/>
          <w:lang w:bidi="mn-Mong-CN"/>
        </w:rPr>
        <w:fldChar w:fldCharType="end"/>
      </w:r>
    </w:p>
    <w:p w:rsidR="00627B97" w:rsidRPr="00627B97" w:rsidRDefault="00627B97" w:rsidP="00627B97">
      <w:pPr>
        <w:widowControl/>
        <w:numPr>
          <w:ilvl w:val="0"/>
          <w:numId w:val="5"/>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秦朝的货币中有</w:t>
      </w: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95" name="图片 95" descr="Counting rod 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ing rod h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r w:rsidRPr="00627B97">
        <w:rPr>
          <w:rFonts w:ascii="宋体" w:eastAsia="宋体" w:hAnsi="宋体" w:cs="宋体" w:hint="eastAsia"/>
          <w:color w:val="333333"/>
          <w:kern w:val="0"/>
          <w:sz w:val="18"/>
          <w:szCs w:val="18"/>
          <w:lang w:bidi="mn-Mong-CN"/>
        </w:rPr>
        <w:t>；王莽货币上有</w:t>
      </w: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94" name="图片 94" descr="Counting rod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nting rod v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r w:rsidRPr="00627B97">
        <w:rPr>
          <w:rFonts w:ascii="宋体" w:eastAsia="宋体" w:hAnsi="宋体" w:cs="宋体" w:hint="eastAsia"/>
          <w:color w:val="333333"/>
          <w:kern w:val="0"/>
          <w:sz w:val="18"/>
          <w:szCs w:val="18"/>
          <w:lang w:bidi="mn-Mong-CN"/>
        </w:rPr>
        <w:t>,</w:t>
      </w: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93" name="图片 93" descr="Counting rod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ing rod v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r w:rsidRPr="00627B97">
        <w:rPr>
          <w:rFonts w:ascii="宋体" w:eastAsia="宋体" w:hAnsi="宋体" w:cs="宋体" w:hint="eastAsia"/>
          <w:color w:val="333333"/>
          <w:kern w:val="0"/>
          <w:sz w:val="18"/>
          <w:szCs w:val="18"/>
          <w:lang w:bidi="mn-Mong-CN"/>
        </w:rPr>
        <w:t>,</w:t>
      </w: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92" name="图片 92" descr="Counting rod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nting rod v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r w:rsidRPr="00627B97">
        <w:rPr>
          <w:rFonts w:ascii="宋体" w:eastAsia="宋体" w:hAnsi="宋体" w:cs="宋体" w:hint="eastAsia"/>
          <w:color w:val="333333"/>
          <w:kern w:val="0"/>
          <w:sz w:val="18"/>
          <w:szCs w:val="18"/>
          <w:lang w:bidi="mn-Mong-CN"/>
        </w:rPr>
        <w:t>,</w:t>
      </w: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91" name="图片 91" descr="Counting rod 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ing rod v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r w:rsidRPr="00627B97">
        <w:rPr>
          <w:rFonts w:ascii="宋体" w:eastAsia="宋体" w:hAnsi="宋体" w:cs="宋体" w:hint="eastAsia"/>
          <w:color w:val="333333"/>
          <w:kern w:val="0"/>
          <w:sz w:val="18"/>
          <w:szCs w:val="18"/>
          <w:lang w:bidi="mn-Mong-CN"/>
        </w:rPr>
        <w:t>。</w:t>
      </w:r>
    </w:p>
    <w:p w:rsidR="00627B97" w:rsidRPr="00627B97" w:rsidRDefault="00627B97" w:rsidP="00627B97">
      <w:pPr>
        <w:widowControl/>
        <w:numPr>
          <w:ilvl w:val="0"/>
          <w:numId w:val="5"/>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1954年考古学家在湖南长沙左家公山出土战国时代古墓，</w:t>
      </w:r>
      <w:proofErr w:type="gramStart"/>
      <w:r w:rsidRPr="00627B97">
        <w:rPr>
          <w:rFonts w:ascii="宋体" w:eastAsia="宋体" w:hAnsi="宋体" w:cs="宋体" w:hint="eastAsia"/>
          <w:color w:val="333333"/>
          <w:kern w:val="0"/>
          <w:sz w:val="18"/>
          <w:szCs w:val="18"/>
          <w:lang w:bidi="mn-Mong-CN"/>
        </w:rPr>
        <w:t>内藏竹算筹</w:t>
      </w:r>
      <w:proofErr w:type="gramEnd"/>
      <w:r w:rsidRPr="00627B97">
        <w:rPr>
          <w:rFonts w:ascii="宋体" w:eastAsia="宋体" w:hAnsi="宋体" w:cs="宋体" w:hint="eastAsia"/>
          <w:color w:val="333333"/>
          <w:kern w:val="0"/>
          <w:sz w:val="18"/>
          <w:szCs w:val="18"/>
          <w:lang w:bidi="mn-Mong-CN"/>
        </w:rPr>
        <w:t>40根，每根长12厘米。</w:t>
      </w:r>
    </w:p>
    <w:p w:rsidR="00627B97" w:rsidRPr="00627B97" w:rsidRDefault="00627B97" w:rsidP="00627B97">
      <w:pPr>
        <w:widowControl/>
        <w:numPr>
          <w:ilvl w:val="0"/>
          <w:numId w:val="5"/>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1975年在湖北江陵凤凰山发现竹制算筹。</w:t>
      </w:r>
    </w:p>
    <w:p w:rsidR="00627B97" w:rsidRPr="00627B97" w:rsidRDefault="00627B97" w:rsidP="00627B97">
      <w:pPr>
        <w:widowControl/>
        <w:numPr>
          <w:ilvl w:val="0"/>
          <w:numId w:val="5"/>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1971年考古学家从陕西千阳县一座出土的西汉古墓中发现一束在一个丝袋内（算筹袋）保存完好的兽骨算筹，长短不一，最长的13.8厘米，最短的12.6厘米，截面呈圆形，直径在2-4毫米间。</w:t>
      </w:r>
    </w:p>
    <w:p w:rsidR="00627B97" w:rsidRPr="00627B97" w:rsidRDefault="00627B97" w:rsidP="00627B97">
      <w:pPr>
        <w:widowControl/>
        <w:numPr>
          <w:ilvl w:val="0"/>
          <w:numId w:val="5"/>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1980年从河北石家庄出土30根</w:t>
      </w:r>
      <w:proofErr w:type="gramStart"/>
      <w:r w:rsidRPr="00627B97">
        <w:rPr>
          <w:rFonts w:ascii="宋体" w:eastAsia="宋体" w:hAnsi="宋体" w:cs="宋体" w:hint="eastAsia"/>
          <w:color w:val="333333"/>
          <w:kern w:val="0"/>
          <w:sz w:val="18"/>
          <w:szCs w:val="18"/>
          <w:lang w:bidi="mn-Mong-CN"/>
        </w:rPr>
        <w:t>东汉骨</w:t>
      </w:r>
      <w:proofErr w:type="gramEnd"/>
      <w:r w:rsidRPr="00627B97">
        <w:rPr>
          <w:rFonts w:ascii="宋体" w:eastAsia="宋体" w:hAnsi="宋体" w:cs="宋体" w:hint="eastAsia"/>
          <w:color w:val="333333"/>
          <w:kern w:val="0"/>
          <w:sz w:val="18"/>
          <w:szCs w:val="18"/>
          <w:lang w:bidi="mn-Mong-CN"/>
        </w:rPr>
        <w:t>算筹，长7.8-8.9厘米，截面方形，边长约0.4厘米。此外在陕西旬阳汉墓中出土象牙筹27根。</w:t>
      </w:r>
    </w:p>
    <w:p w:rsidR="00627B97" w:rsidRPr="00627B97" w:rsidRDefault="00627B97" w:rsidP="00627B97">
      <w:pPr>
        <w:widowControl/>
        <w:numPr>
          <w:ilvl w:val="0"/>
          <w:numId w:val="5"/>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1983-1984，湖北江陵张家山西汉古墓中出土竹算筹。</w:t>
      </w:r>
    </w:p>
    <w:p w:rsidR="00627B97" w:rsidRPr="00627B97" w:rsidRDefault="00627B97" w:rsidP="00627B97">
      <w:pPr>
        <w:widowControl/>
        <w:numPr>
          <w:ilvl w:val="0"/>
          <w:numId w:val="5"/>
        </w:numPr>
        <w:wordWrap w:val="0"/>
        <w:spacing w:line="375" w:lineRule="atLeast"/>
        <w:ind w:left="0"/>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1973年9月,湖北省江陵县凤凰山出土的十号汉代古木木牍，其中有一片记有“当利二月定算</w:t>
      </w:r>
      <w:r w:rsidRPr="00627B97">
        <w:rPr>
          <w:rFonts w:ascii="宋体" w:eastAsia="宋体" w:hAnsi="宋体" w:cs="宋体"/>
          <w:noProof/>
          <w:color w:val="333333"/>
          <w:kern w:val="0"/>
          <w:sz w:val="18"/>
          <w:szCs w:val="18"/>
          <w:lang w:bidi="mn-Mong-CN"/>
        </w:rPr>
        <w:drawing>
          <wp:inline distT="0" distB="0" distL="0" distR="0">
            <wp:extent cx="142875" cy="161925"/>
            <wp:effectExtent l="0" t="0" r="9525" b="9525"/>
            <wp:docPr id="90" name="图片 90" descr="Counting rod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nting rod v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627B97">
        <w:rPr>
          <w:rFonts w:ascii="宋体" w:eastAsia="宋体" w:hAnsi="宋体" w:cs="宋体" w:hint="eastAsia"/>
          <w:color w:val="333333"/>
          <w:kern w:val="0"/>
          <w:sz w:val="18"/>
          <w:szCs w:val="18"/>
          <w:lang w:bidi="mn-Mong-CN"/>
        </w:rPr>
        <w:t>”，这是文献中最早出现以筹码代替文字记数例子之一</w:t>
      </w:r>
    </w:p>
    <w:p w:rsidR="00627B97" w:rsidRPr="00627B97" w:rsidRDefault="00627B97" w:rsidP="00627B97">
      <w:pPr>
        <w:widowControl/>
        <w:pBdr>
          <w:bottom w:val="dashed" w:sz="6" w:space="0" w:color="9B9B9B"/>
        </w:pBdr>
        <w:wordWrap w:val="0"/>
        <w:spacing w:line="375" w:lineRule="atLeast"/>
        <w:jc w:val="left"/>
        <w:outlineLvl w:val="2"/>
        <w:rPr>
          <w:rFonts w:ascii="宋体" w:eastAsia="宋体" w:hAnsi="宋体" w:cs="宋体" w:hint="eastAsia"/>
          <w:b/>
          <w:bCs/>
          <w:color w:val="333333"/>
          <w:kern w:val="0"/>
          <w:sz w:val="30"/>
          <w:szCs w:val="30"/>
          <w:lang w:bidi="mn-Mong-CN"/>
        </w:rPr>
      </w:pPr>
      <w:proofErr w:type="gramStart"/>
      <w:r w:rsidRPr="00627B97">
        <w:rPr>
          <w:rFonts w:ascii="宋体" w:eastAsia="宋体" w:hAnsi="宋体" w:cs="宋体" w:hint="eastAsia"/>
          <w:b/>
          <w:bCs/>
          <w:color w:val="333333"/>
          <w:kern w:val="0"/>
          <w:sz w:val="30"/>
          <w:szCs w:val="30"/>
          <w:lang w:bidi="mn-Mong-CN"/>
        </w:rPr>
        <w:lastRenderedPageBreak/>
        <w:t>日本算木</w:t>
      </w:r>
      <w:bookmarkStart w:id="5" w:name="7"/>
      <w:proofErr w:type="gramEnd"/>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"http://baike.chachaba.com/index.php?doc-editsection-31918-7.htm"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编辑本段</w:t>
      </w:r>
      <w:r w:rsidRPr="00627B97">
        <w:rPr>
          <w:rFonts w:ascii="宋体" w:eastAsia="宋体" w:hAnsi="宋体" w:cs="宋体"/>
          <w:b/>
          <w:bCs/>
          <w:color w:val="333333"/>
          <w:kern w:val="0"/>
          <w:sz w:val="30"/>
          <w:szCs w:val="30"/>
          <w:lang w:bidi="mn-Mong-CN"/>
        </w:rPr>
        <w:fldChar w:fldCharType="end"/>
      </w:r>
      <w:bookmarkEnd w:id="5"/>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"http://baike.chachaba.com/doc/31918.html" \l "section"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回目录</w:t>
      </w:r>
      <w:r w:rsidRPr="00627B97">
        <w:rPr>
          <w:rFonts w:ascii="宋体" w:eastAsia="宋体" w:hAnsi="宋体" w:cs="宋体"/>
          <w:b/>
          <w:bCs/>
          <w:color w:val="333333"/>
          <w:kern w:val="0"/>
          <w:sz w:val="30"/>
          <w:szCs w:val="30"/>
          <w:lang w:bidi="mn-Mong-CN"/>
        </w:rPr>
        <w:fldChar w:fldCharType="end"/>
      </w:r>
    </w:p>
    <w:p w:rsidR="00627B97" w:rsidRPr="00627B97" w:rsidRDefault="00627B97" w:rsidP="00627B97">
      <w:pPr>
        <w:widowControl/>
        <w:wordWrap w:val="0"/>
        <w:spacing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日本算家用的算筹，用竹制的很少，多用小木片制作，因此称为“算木”，长的叫策，短的叫筹。。</w:t>
      </w:r>
    </w:p>
    <w:p w:rsidR="00627B97" w:rsidRPr="00627B97" w:rsidRDefault="00627B97" w:rsidP="00627B97">
      <w:pPr>
        <w:widowControl/>
        <w:pBdr>
          <w:bottom w:val="dashed" w:sz="6" w:space="0" w:color="9B9B9B"/>
        </w:pBdr>
        <w:wordWrap w:val="0"/>
        <w:spacing w:line="375" w:lineRule="atLeast"/>
        <w:jc w:val="left"/>
        <w:outlineLvl w:val="2"/>
        <w:rPr>
          <w:rFonts w:ascii="宋体" w:eastAsia="宋体" w:hAnsi="宋体" w:cs="宋体" w:hint="eastAsia"/>
          <w:b/>
          <w:bCs/>
          <w:color w:val="333333"/>
          <w:kern w:val="0"/>
          <w:sz w:val="30"/>
          <w:szCs w:val="30"/>
          <w:lang w:bidi="mn-Mong-CN"/>
        </w:rPr>
      </w:pPr>
      <w:r w:rsidRPr="00627B97">
        <w:rPr>
          <w:rFonts w:ascii="宋体" w:eastAsia="宋体" w:hAnsi="宋体" w:cs="宋体" w:hint="eastAsia"/>
          <w:b/>
          <w:bCs/>
          <w:color w:val="333333"/>
          <w:kern w:val="0"/>
          <w:sz w:val="30"/>
          <w:szCs w:val="30"/>
          <w:lang w:bidi="mn-Mong-CN"/>
        </w:rPr>
        <w:t>算筹计数</w:t>
      </w:r>
      <w:bookmarkStart w:id="6" w:name="9"/>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"http://baike.chachaba.com/index.php?doc-editsection-31918-9.htm"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编辑本段</w:t>
      </w:r>
      <w:r w:rsidRPr="00627B97">
        <w:rPr>
          <w:rFonts w:ascii="宋体" w:eastAsia="宋体" w:hAnsi="宋体" w:cs="宋体"/>
          <w:b/>
          <w:bCs/>
          <w:color w:val="333333"/>
          <w:kern w:val="0"/>
          <w:sz w:val="30"/>
          <w:szCs w:val="30"/>
          <w:lang w:bidi="mn-Mong-CN"/>
        </w:rPr>
        <w:fldChar w:fldCharType="end"/>
      </w:r>
      <w:bookmarkEnd w:id="6"/>
      <w:r w:rsidRPr="00627B97">
        <w:rPr>
          <w:rFonts w:ascii="宋体" w:eastAsia="宋体" w:hAnsi="宋体" w:cs="宋体"/>
          <w:b/>
          <w:bCs/>
          <w:color w:val="333333"/>
          <w:kern w:val="0"/>
          <w:sz w:val="30"/>
          <w:szCs w:val="30"/>
          <w:lang w:bidi="mn-Mong-CN"/>
        </w:rPr>
        <w:fldChar w:fldCharType="begin"/>
      </w:r>
      <w:r w:rsidRPr="00627B97">
        <w:rPr>
          <w:rFonts w:ascii="宋体" w:eastAsia="宋体" w:hAnsi="宋体" w:cs="宋体"/>
          <w:b/>
          <w:bCs/>
          <w:color w:val="333333"/>
          <w:kern w:val="0"/>
          <w:sz w:val="30"/>
          <w:szCs w:val="30"/>
          <w:lang w:bidi="mn-Mong-CN"/>
        </w:rPr>
        <w:instrText xml:space="preserve"> HYPERLINK "http://baike.chachaba.com/doc/31918.html" \l "section" </w:instrText>
      </w:r>
      <w:r w:rsidRPr="00627B97">
        <w:rPr>
          <w:rFonts w:ascii="宋体" w:eastAsia="宋体" w:hAnsi="宋体" w:cs="宋体"/>
          <w:b/>
          <w:bCs/>
          <w:color w:val="333333"/>
          <w:kern w:val="0"/>
          <w:sz w:val="30"/>
          <w:szCs w:val="30"/>
          <w:lang w:bidi="mn-Mong-CN"/>
        </w:rPr>
        <w:fldChar w:fldCharType="separate"/>
      </w:r>
      <w:r w:rsidRPr="00627B97">
        <w:rPr>
          <w:rFonts w:ascii="宋体" w:eastAsia="宋体" w:hAnsi="宋体" w:cs="宋体" w:hint="eastAsia"/>
          <w:b/>
          <w:bCs/>
          <w:color w:val="0268CD"/>
          <w:kern w:val="0"/>
          <w:sz w:val="18"/>
          <w:szCs w:val="18"/>
          <w:u w:val="single"/>
          <w:lang w:bidi="mn-Mong-CN"/>
        </w:rPr>
        <w:t>回目录</w:t>
      </w:r>
      <w:r w:rsidRPr="00627B97">
        <w:rPr>
          <w:rFonts w:ascii="宋体" w:eastAsia="宋体" w:hAnsi="宋体" w:cs="宋体"/>
          <w:b/>
          <w:bCs/>
          <w:color w:val="333333"/>
          <w:kern w:val="0"/>
          <w:sz w:val="30"/>
          <w:szCs w:val="30"/>
          <w:lang w:bidi="mn-Mong-CN"/>
        </w:rPr>
        <w:fldChar w:fldCharType="end"/>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857500" cy="2514600"/>
            <wp:effectExtent l="0" t="0" r="0" b="0"/>
            <wp:docPr id="89" name="图片 89" descr="http://baike.chachaba.com/img/2013/04/27/2010459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aike.chachaba.com/img/2013/04/27/201045991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514600"/>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42875" cy="104775"/>
            <wp:effectExtent l="0" t="0" r="9525" b="9525"/>
            <wp:docPr id="88" name="图片 88" descr="http://baike.chachaba.com/img/2013/04/27/2010459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ike.chachaba.com/img/2013/04/27/201045991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永乐大典 算筹布位图</w:t>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857500" cy="1276350"/>
            <wp:effectExtent l="0" t="0" r="0" b="0"/>
            <wp:docPr id="87" name="图片 87" descr="http://baike.chachaba.com/img/2013/04/27/2010459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aike.chachaba.com/img/2013/04/27/201045991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276350"/>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42875" cy="104775"/>
            <wp:effectExtent l="0" t="0" r="9525" b="9525"/>
            <wp:docPr id="86" name="图片 86" descr="http://baike.chachaba.com/img/2013/04/27/2010459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aike.chachaba.com/img/2013/04/27/201045991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proofErr w:type="gramStart"/>
      <w:r w:rsidRPr="00627B97">
        <w:rPr>
          <w:rFonts w:ascii="宋体" w:eastAsia="宋体" w:hAnsi="宋体" w:cs="宋体" w:hint="eastAsia"/>
          <w:color w:val="333333"/>
          <w:kern w:val="0"/>
          <w:sz w:val="18"/>
          <w:szCs w:val="18"/>
          <w:lang w:bidi="mn-Mong-CN"/>
        </w:rPr>
        <w:t>日本带格算筹</w:t>
      </w:r>
      <w:proofErr w:type="gramEnd"/>
      <w:r w:rsidRPr="00627B97">
        <w:rPr>
          <w:rFonts w:ascii="宋体" w:eastAsia="宋体" w:hAnsi="宋体" w:cs="宋体" w:hint="eastAsia"/>
          <w:color w:val="333333"/>
          <w:kern w:val="0"/>
          <w:sz w:val="18"/>
          <w:szCs w:val="18"/>
          <w:lang w:bidi="mn-Mong-CN"/>
        </w:rPr>
        <w:t>板</w:t>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857500" cy="2895600"/>
            <wp:effectExtent l="0" t="0" r="0" b="0"/>
            <wp:docPr id="85" name="图片 85" descr="http://baike.chachaba.com/img/2013/04/27/2010459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aike.chachaba.com/img/2013/04/27/201045992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2895600"/>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lastRenderedPageBreak/>
        <w:drawing>
          <wp:inline distT="0" distB="0" distL="0" distR="0">
            <wp:extent cx="142875" cy="104775"/>
            <wp:effectExtent l="0" t="0" r="9525" b="9525"/>
            <wp:docPr id="84" name="图片 84" descr="http://baike.chachaba.com/img/2013/04/27/2010459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aike.chachaba.com/img/2013/04/27/201045991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十八世纪日本格子算筹版</w:t>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857500" cy="3762375"/>
            <wp:effectExtent l="0" t="0" r="0" b="9525"/>
            <wp:docPr id="83" name="图片 83" descr="http://baike.chachaba.com/img/2013/04/27/2010459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aike.chachaba.com/img/2013/04/27/20104599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3762375"/>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42875" cy="104775"/>
            <wp:effectExtent l="0" t="0" r="9525" b="9525"/>
            <wp:docPr id="82" name="图片 82" descr="http://baike.chachaba.com/img/2013/04/27/2010459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aike.chachaba.com/img/2013/04/27/201045991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日本古算术中带格子的算筹码</w:t>
      </w:r>
    </w:p>
    <w:p w:rsidR="00627B97" w:rsidRPr="00627B97" w:rsidRDefault="00627B97" w:rsidP="00627B97">
      <w:pPr>
        <w:widowControl/>
        <w:shd w:val="clear" w:color="auto" w:fill="FFFFFF"/>
        <w:wordWrap w:val="0"/>
        <w:spacing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使用算筹进行计算的方法，则称为筹算。算筹一般布置在地面运算，也有布置在桌上运算；南宋黄伯思著 《燕几图》中列举布算桌，长7尺，宽5尺许，小布算长宽为5尺余。清代数学家劳乃宣说：“盖古者席地而坐，布算于地，后世施于几案”。</w:t>
      </w:r>
      <w:proofErr w:type="gramStart"/>
      <w:r w:rsidRPr="00627B97">
        <w:rPr>
          <w:rFonts w:ascii="宋体" w:eastAsia="宋体" w:hAnsi="宋体" w:cs="宋体" w:hint="eastAsia"/>
          <w:color w:val="333333"/>
          <w:kern w:val="0"/>
          <w:sz w:val="18"/>
          <w:szCs w:val="18"/>
          <w:lang w:bidi="mn-Mong-CN"/>
        </w:rPr>
        <w:t>日本古算书</w:t>
      </w:r>
      <w:proofErr w:type="gramEnd"/>
      <w:r w:rsidRPr="00627B97">
        <w:rPr>
          <w:rFonts w:ascii="宋体" w:eastAsia="宋体" w:hAnsi="宋体" w:cs="宋体" w:hint="eastAsia"/>
          <w:color w:val="333333"/>
          <w:kern w:val="0"/>
          <w:sz w:val="18"/>
          <w:szCs w:val="18"/>
          <w:lang w:bidi="mn-Mong-CN"/>
        </w:rPr>
        <w:t>中有带方格子的算筹板图。此外北宋数学家贾宪将万、千、百、十、步作为算筹位值标记：他将七万一千八百二十四写成</w:t>
      </w:r>
    </w:p>
    <w:p w:rsidR="00627B97" w:rsidRPr="00627B97" w:rsidRDefault="00627B97" w:rsidP="00627B97">
      <w:pPr>
        <w:widowControl/>
        <w:shd w:val="clear" w:color="auto" w:fill="FFFFFF"/>
        <w:wordWrap w:val="0"/>
        <w:spacing w:line="375" w:lineRule="atLeast"/>
        <w:ind w:left="720"/>
        <w:jc w:val="left"/>
        <w:rPr>
          <w:rFonts w:ascii="宋体" w:eastAsia="宋体" w:hAnsi="宋体" w:cs="宋体" w:hint="eastAsia"/>
          <w:color w:val="333333"/>
          <w:kern w:val="0"/>
          <w:szCs w:val="21"/>
          <w:lang w:bidi="mn-Mong-CN"/>
        </w:rPr>
      </w:pPr>
      <w:r w:rsidRPr="00627B97">
        <w:rPr>
          <w:rFonts w:ascii="宋体" w:eastAsia="宋体" w:hAnsi="宋体" w:cs="宋体" w:hint="eastAsia"/>
          <w:color w:val="333333"/>
          <w:kern w:val="0"/>
          <w:szCs w:val="21"/>
          <w:lang w:bidi="mn-Mong-CN"/>
        </w:rPr>
        <w:t>七一八二四</w:t>
      </w:r>
    </w:p>
    <w:p w:rsidR="00627B97" w:rsidRPr="00627B97" w:rsidRDefault="00627B97" w:rsidP="00627B97">
      <w:pPr>
        <w:widowControl/>
        <w:shd w:val="clear" w:color="auto" w:fill="FFFFFF"/>
        <w:wordWrap w:val="0"/>
        <w:spacing w:line="375" w:lineRule="atLeast"/>
        <w:ind w:left="720"/>
        <w:jc w:val="left"/>
        <w:rPr>
          <w:rFonts w:ascii="宋体" w:eastAsia="宋体" w:hAnsi="宋体" w:cs="宋体" w:hint="eastAsia"/>
          <w:color w:val="333333"/>
          <w:kern w:val="0"/>
          <w:szCs w:val="21"/>
          <w:lang w:bidi="mn-Mong-CN"/>
        </w:rPr>
      </w:pPr>
      <w:r w:rsidRPr="00627B97">
        <w:rPr>
          <w:rFonts w:ascii="宋体" w:eastAsia="宋体" w:hAnsi="宋体" w:cs="宋体" w:hint="eastAsia"/>
          <w:color w:val="333333"/>
          <w:kern w:val="0"/>
          <w:szCs w:val="21"/>
          <w:lang w:bidi="mn-Mong-CN"/>
        </w:rPr>
        <w:t>万千百十步</w:t>
      </w:r>
    </w:p>
    <w:p w:rsidR="00627B97" w:rsidRPr="00627B97" w:rsidRDefault="00627B97" w:rsidP="00627B97">
      <w:pPr>
        <w:widowControl/>
        <w:shd w:val="clear" w:color="auto" w:fill="FFFFFF"/>
        <w:wordWrap w:val="0"/>
        <w:spacing w:after="150"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然后将算筹按</w:t>
      </w:r>
      <w:proofErr w:type="gramStart"/>
      <w:r w:rsidRPr="00627B97">
        <w:rPr>
          <w:rFonts w:ascii="宋体" w:eastAsia="宋体" w:hAnsi="宋体" w:cs="宋体" w:hint="eastAsia"/>
          <w:color w:val="333333"/>
          <w:kern w:val="0"/>
          <w:sz w:val="18"/>
          <w:szCs w:val="18"/>
          <w:lang w:bidi="mn-Mong-CN"/>
        </w:rPr>
        <w:t>位值布位</w:t>
      </w:r>
      <w:proofErr w:type="gramEnd"/>
      <w:r w:rsidRPr="00627B97">
        <w:rPr>
          <w:rFonts w:ascii="宋体" w:eastAsia="宋体" w:hAnsi="宋体" w:cs="宋体" w:hint="eastAsia"/>
          <w:color w:val="333333"/>
          <w:kern w:val="0"/>
          <w:sz w:val="18"/>
          <w:szCs w:val="18"/>
          <w:lang w:bidi="mn-Mong-CN"/>
        </w:rPr>
        <w:t>。</w:t>
      </w:r>
    </w:p>
    <w:tbl>
      <w:tblPr>
        <w:tblW w:w="7500" w:type="dxa"/>
        <w:jc w:val="center"/>
        <w:tblBorders>
          <w:top w:val="single" w:sz="36" w:space="0" w:color="999999"/>
          <w:left w:val="single" w:sz="36" w:space="0" w:color="999999"/>
          <w:bottom w:val="single" w:sz="36" w:space="0" w:color="999999"/>
          <w:right w:val="single" w:sz="36" w:space="0" w:color="999999"/>
        </w:tblBorders>
        <w:shd w:val="clear" w:color="auto" w:fill="FFFFFF"/>
        <w:tblCellMar>
          <w:left w:w="0" w:type="dxa"/>
          <w:right w:w="0" w:type="dxa"/>
        </w:tblCellMar>
        <w:tblLook w:val="04A0" w:firstRow="1" w:lastRow="0" w:firstColumn="1" w:lastColumn="0" w:noHBand="0" w:noVBand="1"/>
      </w:tblPr>
      <w:tblGrid>
        <w:gridCol w:w="1500"/>
        <w:gridCol w:w="1500"/>
        <w:gridCol w:w="1500"/>
        <w:gridCol w:w="1500"/>
        <w:gridCol w:w="1500"/>
      </w:tblGrid>
      <w:tr w:rsidR="00627B97" w:rsidRPr="00627B97" w:rsidTr="00627B97">
        <w:trPr>
          <w:jc w:val="center"/>
        </w:trPr>
        <w:tc>
          <w:tcPr>
            <w:tcW w:w="0" w:type="auto"/>
            <w:tcBorders>
              <w:top w:val="single" w:sz="12" w:space="0" w:color="BBBBBB"/>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七</w:t>
            </w:r>
          </w:p>
        </w:tc>
        <w:tc>
          <w:tcPr>
            <w:tcW w:w="0" w:type="auto"/>
            <w:tcBorders>
              <w:top w:val="single" w:sz="12" w:space="0" w:color="BBBBBB"/>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proofErr w:type="gramStart"/>
            <w:r w:rsidRPr="00627B97">
              <w:rPr>
                <w:rFonts w:ascii="宋体" w:eastAsia="宋体" w:hAnsi="宋体" w:cs="宋体" w:hint="eastAsia"/>
                <w:b/>
                <w:bCs/>
                <w:color w:val="333333"/>
                <w:kern w:val="0"/>
                <w:sz w:val="18"/>
                <w:szCs w:val="18"/>
                <w:lang w:bidi="mn-Mong-CN"/>
              </w:rPr>
              <w:t>一</w:t>
            </w:r>
            <w:proofErr w:type="gramEnd"/>
          </w:p>
        </w:tc>
        <w:tc>
          <w:tcPr>
            <w:tcW w:w="0" w:type="auto"/>
            <w:tcBorders>
              <w:top w:val="single" w:sz="12" w:space="0" w:color="BBBBBB"/>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八</w:t>
            </w:r>
          </w:p>
        </w:tc>
        <w:tc>
          <w:tcPr>
            <w:tcW w:w="0" w:type="auto"/>
            <w:tcBorders>
              <w:top w:val="single" w:sz="12" w:space="0" w:color="BBBBBB"/>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二</w:t>
            </w:r>
          </w:p>
        </w:tc>
        <w:tc>
          <w:tcPr>
            <w:tcW w:w="0" w:type="auto"/>
            <w:tcBorders>
              <w:top w:val="single" w:sz="12" w:space="0" w:color="BBBBBB"/>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四</w:t>
            </w:r>
          </w:p>
        </w:tc>
      </w:tr>
      <w:tr w:rsidR="00627B97" w:rsidRPr="00627B97" w:rsidTr="00627B97">
        <w:trPr>
          <w:jc w:val="center"/>
        </w:trPr>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万</w:t>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千</w:t>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百</w:t>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十</w:t>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步</w:t>
            </w:r>
          </w:p>
        </w:tc>
      </w:tr>
      <w:tr w:rsidR="00627B97" w:rsidRPr="00627B97" w:rsidTr="00627B97">
        <w:trPr>
          <w:jc w:val="center"/>
        </w:trPr>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90500" cy="209550"/>
                  <wp:effectExtent l="0" t="0" r="0" b="0"/>
                  <wp:docPr id="81" name="图片 81" descr="Counting rod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nting rod v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90500" cy="47625"/>
                  <wp:effectExtent l="0" t="0" r="0" b="9525"/>
                  <wp:docPr id="80" name="图片 80" descr="Counting rod 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unting rod h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90500" cy="209550"/>
                  <wp:effectExtent l="0" t="0" r="0" b="0"/>
                  <wp:docPr id="79" name="图片 79" descr="Counting rod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ting rod v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90500" cy="85725"/>
                  <wp:effectExtent l="0" t="0" r="0" b="9525"/>
                  <wp:docPr id="78" name="图片 78" descr="Counting rod 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nting rod h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p>
        </w:tc>
        <w:tc>
          <w:tcPr>
            <w:tcW w:w="0" w:type="auto"/>
            <w:shd w:val="clear" w:color="auto" w:fill="EFEFEF"/>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90500" cy="219075"/>
                  <wp:effectExtent l="0" t="0" r="0" b="9525"/>
                  <wp:docPr id="77" name="图片 77" descr="Counting rod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unting rod v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p>
        </w:tc>
      </w:tr>
    </w:tbl>
    <w:p w:rsidR="00627B97" w:rsidRPr="00627B97" w:rsidRDefault="00627B97" w:rsidP="00627B97">
      <w:pPr>
        <w:widowControl/>
        <w:shd w:val="clear" w:color="auto" w:fill="FFFFFF"/>
        <w:wordWrap w:val="0"/>
        <w:spacing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一本十八世纪日本数学书籍中有一幅格子筹算版，其上方标记千百十</w:t>
      </w:r>
      <w:proofErr w:type="gramStart"/>
      <w:r w:rsidRPr="00627B97">
        <w:rPr>
          <w:rFonts w:ascii="宋体" w:eastAsia="宋体" w:hAnsi="宋体" w:cs="宋体" w:hint="eastAsia"/>
          <w:color w:val="333333"/>
          <w:kern w:val="0"/>
          <w:sz w:val="18"/>
          <w:szCs w:val="18"/>
          <w:lang w:bidi="mn-Mong-CN"/>
        </w:rPr>
        <w:t>一分厘毛等</w:t>
      </w:r>
      <w:proofErr w:type="gramEnd"/>
      <w:r w:rsidRPr="00627B97">
        <w:rPr>
          <w:rFonts w:ascii="宋体" w:eastAsia="宋体" w:hAnsi="宋体" w:cs="宋体" w:hint="eastAsia"/>
          <w:color w:val="333333"/>
          <w:kern w:val="0"/>
          <w:sz w:val="18"/>
          <w:szCs w:val="18"/>
          <w:lang w:bidi="mn-Mong-CN"/>
        </w:rPr>
        <w:t>数量级。</w:t>
      </w:r>
    </w:p>
    <w:p w:rsidR="00627B97" w:rsidRPr="00627B97" w:rsidRDefault="00627B97" w:rsidP="00627B97">
      <w:pPr>
        <w:widowControl/>
        <w:shd w:val="clear" w:color="auto" w:fill="FFFFFF"/>
        <w:wordWrap w:val="0"/>
        <w:spacing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br/>
        <w:t>算筹出现的具体时间已无从可考了，但是早在中国春秋战国的时期就已普遍使用了。算筹采用的是十进位制的记数方法，同一个数字在不同的数位上，数值也就相应不同，每进一位数值乘10，并且在算筹盘上，以空位表示0。为了不使数字和数位混淆，算筹采用</w:t>
      </w:r>
      <w:r w:rsidRPr="00627B97">
        <w:rPr>
          <w:rFonts w:ascii="宋体" w:eastAsia="宋体" w:hAnsi="宋体" w:cs="宋体" w:hint="eastAsia"/>
          <w:b/>
          <w:bCs/>
          <w:color w:val="333333"/>
          <w:kern w:val="0"/>
          <w:sz w:val="18"/>
          <w:szCs w:val="18"/>
          <w:lang w:bidi="mn-Mong-CN"/>
        </w:rPr>
        <w:t>纵式</w:t>
      </w:r>
      <w:r w:rsidRPr="00627B97">
        <w:rPr>
          <w:rFonts w:ascii="宋体" w:eastAsia="宋体" w:hAnsi="宋体" w:cs="宋体" w:hint="eastAsia"/>
          <w:color w:val="333333"/>
          <w:kern w:val="0"/>
          <w:sz w:val="18"/>
          <w:szCs w:val="18"/>
          <w:lang w:bidi="mn-Mong-CN"/>
        </w:rPr>
        <w:t>和</w:t>
      </w:r>
      <w:r w:rsidRPr="00627B97">
        <w:rPr>
          <w:rFonts w:ascii="宋体" w:eastAsia="宋体" w:hAnsi="宋体" w:cs="宋体" w:hint="eastAsia"/>
          <w:b/>
          <w:bCs/>
          <w:color w:val="333333"/>
          <w:kern w:val="0"/>
          <w:sz w:val="18"/>
          <w:szCs w:val="18"/>
          <w:lang w:bidi="mn-Mong-CN"/>
        </w:rPr>
        <w:t>横式</w:t>
      </w:r>
      <w:r w:rsidRPr="00627B97">
        <w:rPr>
          <w:rFonts w:ascii="宋体" w:eastAsia="宋体" w:hAnsi="宋体" w:cs="宋体" w:hint="eastAsia"/>
          <w:color w:val="333333"/>
          <w:kern w:val="0"/>
          <w:sz w:val="18"/>
          <w:szCs w:val="18"/>
          <w:lang w:bidi="mn-Mong-CN"/>
        </w:rPr>
        <w:t>两种方法记数。 中国古代算筹记数，采用十进位制，</w:t>
      </w:r>
      <w:proofErr w:type="gramStart"/>
      <w:r w:rsidRPr="00627B97">
        <w:rPr>
          <w:rFonts w:ascii="宋体" w:eastAsia="宋体" w:hAnsi="宋体" w:cs="宋体" w:hint="eastAsia"/>
          <w:color w:val="333333"/>
          <w:kern w:val="0"/>
          <w:sz w:val="18"/>
          <w:szCs w:val="18"/>
          <w:lang w:bidi="mn-Mong-CN"/>
        </w:rPr>
        <w:t>个位用纵式</w:t>
      </w:r>
      <w:proofErr w:type="gramEnd"/>
      <w:r w:rsidRPr="00627B97">
        <w:rPr>
          <w:rFonts w:ascii="宋体" w:eastAsia="宋体" w:hAnsi="宋体" w:cs="宋体" w:hint="eastAsia"/>
          <w:color w:val="333333"/>
          <w:kern w:val="0"/>
          <w:sz w:val="18"/>
          <w:szCs w:val="18"/>
          <w:lang w:bidi="mn-Mong-CN"/>
        </w:rPr>
        <w:t>，十位用横式，百位再用纵式……这样纵横交替摆放，就可以摆出任意大的数字来了。孙子算经记载：</w:t>
      </w:r>
    </w:p>
    <w:p w:rsidR="00627B97" w:rsidRPr="00627B97" w:rsidRDefault="00627B97" w:rsidP="00627B97">
      <w:pPr>
        <w:widowControl/>
        <w:shd w:val="clear" w:color="auto" w:fill="FFFFFF"/>
        <w:wordWrap w:val="0"/>
        <w:spacing w:line="375"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lastRenderedPageBreak/>
        <w:t>凡算之法，先识其位，一纵十横，百</w:t>
      </w:r>
      <w:proofErr w:type="gramStart"/>
      <w:r w:rsidRPr="00627B97">
        <w:rPr>
          <w:rFonts w:ascii="宋体" w:eastAsia="宋体" w:hAnsi="宋体" w:cs="宋体" w:hint="eastAsia"/>
          <w:color w:val="333333"/>
          <w:kern w:val="0"/>
          <w:sz w:val="18"/>
          <w:szCs w:val="18"/>
          <w:lang w:bidi="mn-Mong-CN"/>
        </w:rPr>
        <w:t>立千僵</w:t>
      </w:r>
      <w:proofErr w:type="gramEnd"/>
      <w:r w:rsidRPr="00627B97">
        <w:rPr>
          <w:rFonts w:ascii="宋体" w:eastAsia="宋体" w:hAnsi="宋体" w:cs="宋体" w:hint="eastAsia"/>
          <w:color w:val="333333"/>
          <w:kern w:val="0"/>
          <w:sz w:val="18"/>
          <w:szCs w:val="18"/>
          <w:lang w:bidi="mn-Mong-CN"/>
        </w:rPr>
        <w:t>，千十相望，百万相当</w:t>
      </w:r>
    </w:p>
    <w:p w:rsidR="00627B97" w:rsidRPr="00627B97" w:rsidRDefault="00627B97" w:rsidP="00627B97">
      <w:pPr>
        <w:widowControl/>
        <w:shd w:val="clear" w:color="auto" w:fill="FFFFFF"/>
        <w:wordWrap w:val="0"/>
        <w:spacing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，此外又说明用空位表示零。。在进行乘法时，“言十即过，不满自如”，即“逢十进</w:t>
      </w:r>
      <w:proofErr w:type="gramStart"/>
      <w:r w:rsidRPr="00627B97">
        <w:rPr>
          <w:rFonts w:ascii="宋体" w:eastAsia="宋体" w:hAnsi="宋体" w:cs="宋体" w:hint="eastAsia"/>
          <w:color w:val="333333"/>
          <w:kern w:val="0"/>
          <w:sz w:val="18"/>
          <w:szCs w:val="18"/>
          <w:lang w:bidi="mn-Mong-CN"/>
        </w:rPr>
        <w:t>一</w:t>
      </w:r>
      <w:proofErr w:type="gramEnd"/>
      <w:r w:rsidRPr="00627B97">
        <w:rPr>
          <w:rFonts w:ascii="宋体" w:eastAsia="宋体" w:hAnsi="宋体" w:cs="宋体" w:hint="eastAsia"/>
          <w:color w:val="333333"/>
          <w:kern w:val="0"/>
          <w:sz w:val="18"/>
          <w:szCs w:val="18"/>
          <w:lang w:bidi="mn-Mong-CN"/>
        </w:rPr>
        <w:t>”。</w:t>
      </w:r>
    </w:p>
    <w:p w:rsidR="00627B97" w:rsidRPr="00627B97" w:rsidRDefault="00627B97" w:rsidP="00627B97">
      <w:pPr>
        <w:widowControl/>
        <w:shd w:val="clear" w:color="auto" w:fill="FFFFFF"/>
        <w:wordWrap w:val="0"/>
        <w:spacing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br/>
        <w:t>《孙子算经》习惯用“置”表示放置算筹：“置一十九道”，“置周三</w:t>
      </w:r>
      <w:proofErr w:type="gramStart"/>
      <w:r w:rsidRPr="00627B97">
        <w:rPr>
          <w:rFonts w:ascii="宋体" w:eastAsia="宋体" w:hAnsi="宋体" w:cs="宋体" w:hint="eastAsia"/>
          <w:color w:val="333333"/>
          <w:kern w:val="0"/>
          <w:sz w:val="18"/>
          <w:szCs w:val="18"/>
          <w:lang w:bidi="mn-Mong-CN"/>
        </w:rPr>
        <w:t>百六十</w:t>
      </w:r>
      <w:proofErr w:type="gramEnd"/>
      <w:r w:rsidRPr="00627B97">
        <w:rPr>
          <w:rFonts w:ascii="宋体" w:eastAsia="宋体" w:hAnsi="宋体" w:cs="宋体" w:hint="eastAsia"/>
          <w:color w:val="333333"/>
          <w:kern w:val="0"/>
          <w:sz w:val="18"/>
          <w:szCs w:val="18"/>
          <w:lang w:bidi="mn-Mong-CN"/>
        </w:rPr>
        <w:t>”，而不用“写下”，说明算筹是运算器具，不是书面计算。</w:t>
      </w:r>
    </w:p>
    <w:p w:rsidR="00627B97" w:rsidRPr="00627B97" w:rsidRDefault="00627B97" w:rsidP="00627B97">
      <w:pPr>
        <w:widowControl/>
        <w:shd w:val="clear" w:color="auto" w:fill="FFFFFF"/>
        <w:wordWrap w:val="0"/>
        <w:spacing w:after="150"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成书于前202年至前186年之间算数书一样用“置”。</w:t>
      </w:r>
    </w:p>
    <w:p w:rsidR="00627B97" w:rsidRPr="00627B97" w:rsidRDefault="00627B97" w:rsidP="00627B97">
      <w:pPr>
        <w:widowControl/>
        <w:shd w:val="clear" w:color="auto" w:fill="FFFFFF"/>
        <w:wordWrap w:val="0"/>
        <w:spacing w:after="150"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南宋数学家开始用书写算草代替算筹算板，为了减少书写的笔划，将4、5、9的筹码简化；为了算草需要，引入〇符号。</w:t>
      </w:r>
    </w:p>
    <w:tbl>
      <w:tblPr>
        <w:tblW w:w="0" w:type="auto"/>
        <w:tblInd w:w="150" w:type="dxa"/>
        <w:tblBorders>
          <w:top w:val="single" w:sz="6" w:space="0" w:color="E8E8E8"/>
          <w:left w:val="single" w:sz="6" w:space="0" w:color="E8E8E8"/>
          <w:bottom w:val="single" w:sz="6" w:space="0" w:color="E8E8E8"/>
          <w:right w:val="single" w:sz="6" w:space="0" w:color="E8E8E8"/>
        </w:tblBorders>
        <w:shd w:val="clear" w:color="auto" w:fill="FAFAFA"/>
        <w:tblCellMar>
          <w:left w:w="0" w:type="dxa"/>
          <w:right w:w="0" w:type="dxa"/>
        </w:tblCellMar>
        <w:tblLook w:val="04A0" w:firstRow="1" w:lastRow="0" w:firstColumn="1" w:lastColumn="0" w:noHBand="0" w:noVBand="1"/>
      </w:tblPr>
      <w:tblGrid>
        <w:gridCol w:w="512"/>
        <w:gridCol w:w="750"/>
        <w:gridCol w:w="750"/>
        <w:gridCol w:w="750"/>
        <w:gridCol w:w="750"/>
        <w:gridCol w:w="750"/>
        <w:gridCol w:w="780"/>
        <w:gridCol w:w="750"/>
        <w:gridCol w:w="750"/>
        <w:gridCol w:w="750"/>
        <w:gridCol w:w="750"/>
      </w:tblGrid>
      <w:tr w:rsidR="00627B97" w:rsidRPr="00627B97" w:rsidTr="00627B97">
        <w:tc>
          <w:tcPr>
            <w:tcW w:w="0" w:type="auto"/>
            <w:gridSpan w:val="11"/>
            <w:tcBorders>
              <w:top w:val="nil"/>
              <w:left w:val="nil"/>
              <w:bottom w:val="nil"/>
              <w:right w:val="nil"/>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color w:val="333333"/>
                <w:kern w:val="0"/>
                <w:sz w:val="18"/>
                <w:szCs w:val="18"/>
                <w:lang w:bidi="mn-Mong-CN"/>
              </w:rPr>
            </w:pPr>
            <w:r w:rsidRPr="00627B97">
              <w:rPr>
                <w:rFonts w:ascii="宋体" w:eastAsia="宋体" w:hAnsi="宋体" w:cs="宋体" w:hint="eastAsia"/>
                <w:color w:val="333333"/>
                <w:kern w:val="0"/>
                <w:sz w:val="18"/>
                <w:szCs w:val="18"/>
                <w:lang w:bidi="mn-Mong-CN"/>
              </w:rPr>
              <w:t>算筹正数</w:t>
            </w:r>
          </w:p>
        </w:tc>
      </w:tr>
      <w:tr w:rsidR="00627B97" w:rsidRPr="00627B97" w:rsidTr="00627B97">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 </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0</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1</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2</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3</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4</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5</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6</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7</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8</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9</w:t>
            </w:r>
          </w:p>
        </w:tc>
      </w:tr>
      <w:tr w:rsidR="00627B97" w:rsidRPr="00627B97" w:rsidTr="00627B97">
        <w:trPr>
          <w:trHeight w:val="750"/>
        </w:trPr>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直式</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19075"/>
                  <wp:effectExtent l="0" t="0" r="9525" b="9525"/>
                  <wp:docPr id="76" name="图片 76" descr="Counting ro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unting rod 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66675" cy="276225"/>
                  <wp:effectExtent l="0" t="0" r="9525" b="9525"/>
                  <wp:docPr id="75" name="图片 75"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23825" cy="276225"/>
                  <wp:effectExtent l="0" t="0" r="9525" b="9525"/>
                  <wp:docPr id="74" name="图片 74" descr="Counting ro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unting rod v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80975" cy="276225"/>
                  <wp:effectExtent l="0" t="0" r="9525" b="9525"/>
                  <wp:docPr id="73" name="图片 73" descr="Counting rod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unting rod v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38125" cy="276225"/>
                  <wp:effectExtent l="0" t="0" r="9525" b="9525"/>
                  <wp:docPr id="72" name="图片 72" descr="Counting rod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nting rod v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95275" cy="276225"/>
                  <wp:effectExtent l="0" t="0" r="9525" b="9525"/>
                  <wp:docPr id="71" name="图片 71" descr="Counting rod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unting rod v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70" name="图片 70" descr="Counting rod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unting rod v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69" name="图片 69" descr="Counting rod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nting rod v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68" name="图片 68" descr="Counting rod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unting rod v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67" name="图片 67" descr="Counting rod 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unting rod v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r>
      <w:tr w:rsidR="00627B97" w:rsidRPr="00627B97" w:rsidTr="00627B97">
        <w:trPr>
          <w:trHeight w:val="750"/>
        </w:trPr>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横式</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19075"/>
                  <wp:effectExtent l="0" t="0" r="9525" b="9525"/>
                  <wp:docPr id="66" name="图片 66" descr="Counting ro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unting rod 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66675"/>
                  <wp:effectExtent l="0" t="0" r="9525" b="9525"/>
                  <wp:docPr id="65" name="图片 65" descr="Counting rod 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unting rod h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225" cy="666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123825"/>
                  <wp:effectExtent l="0" t="0" r="9525" b="9525"/>
                  <wp:docPr id="64" name="图片 64" descr="Counting rod 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unting rod h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180975"/>
                  <wp:effectExtent l="0" t="0" r="9525" b="9525"/>
                  <wp:docPr id="63" name="图片 63" descr="Counting rod 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unting rod h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38125"/>
                  <wp:effectExtent l="0" t="0" r="9525" b="9525"/>
                  <wp:docPr id="62" name="图片 62" descr="Counting rod 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unting rod h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61" name="图片 61" descr="Counting rod 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unting rod h5.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60" name="图片 60" descr="Counting rod 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unting rod h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59" name="图片 59" descr="Counting rod h7 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unting rod h7 num.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58" name="图片 58" descr="Counting rod h8 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unting rod h8 num.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57" name="图片 57" descr="Counting rod h9 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unting rod h9 num.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r>
    </w:tbl>
    <w:p w:rsidR="00627B97" w:rsidRPr="00627B97" w:rsidRDefault="00627B97" w:rsidP="00627B97">
      <w:pPr>
        <w:widowControl/>
        <w:wordWrap w:val="0"/>
        <w:spacing w:line="375" w:lineRule="atLeast"/>
        <w:jc w:val="left"/>
        <w:rPr>
          <w:rFonts w:ascii="宋体" w:eastAsia="宋体" w:hAnsi="宋体" w:cs="宋体"/>
          <w:vanish/>
          <w:color w:val="333333"/>
          <w:kern w:val="0"/>
          <w:szCs w:val="21"/>
          <w:lang w:bidi="mn-Mong-CN"/>
        </w:rPr>
      </w:pPr>
    </w:p>
    <w:tbl>
      <w:tblPr>
        <w:tblW w:w="0" w:type="auto"/>
        <w:tblInd w:w="150" w:type="dxa"/>
        <w:tblBorders>
          <w:top w:val="single" w:sz="6" w:space="0" w:color="E8E8E8"/>
          <w:left w:val="single" w:sz="6" w:space="0" w:color="E8E8E8"/>
          <w:bottom w:val="single" w:sz="6" w:space="0" w:color="E8E8E8"/>
          <w:right w:val="single" w:sz="6" w:space="0" w:color="E8E8E8"/>
        </w:tblBorders>
        <w:shd w:val="clear" w:color="auto" w:fill="FAFAFA"/>
        <w:tblCellMar>
          <w:left w:w="0" w:type="dxa"/>
          <w:right w:w="0" w:type="dxa"/>
        </w:tblCellMar>
        <w:tblLook w:val="04A0" w:firstRow="1" w:lastRow="0" w:firstColumn="1" w:lastColumn="0" w:noHBand="0" w:noVBand="1"/>
      </w:tblPr>
      <w:tblGrid>
        <w:gridCol w:w="490"/>
        <w:gridCol w:w="750"/>
        <w:gridCol w:w="750"/>
        <w:gridCol w:w="750"/>
        <w:gridCol w:w="750"/>
        <w:gridCol w:w="780"/>
        <w:gridCol w:w="840"/>
        <w:gridCol w:w="750"/>
        <w:gridCol w:w="750"/>
        <w:gridCol w:w="750"/>
        <w:gridCol w:w="780"/>
      </w:tblGrid>
      <w:tr w:rsidR="00627B97" w:rsidRPr="00627B97" w:rsidTr="00627B97">
        <w:tc>
          <w:tcPr>
            <w:tcW w:w="0" w:type="auto"/>
            <w:gridSpan w:val="11"/>
            <w:tcBorders>
              <w:top w:val="nil"/>
              <w:left w:val="nil"/>
              <w:bottom w:val="nil"/>
              <w:right w:val="nil"/>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color w:val="333333"/>
                <w:kern w:val="0"/>
                <w:sz w:val="18"/>
                <w:szCs w:val="18"/>
                <w:lang w:bidi="mn-Mong-CN"/>
              </w:rPr>
            </w:pPr>
            <w:r w:rsidRPr="00627B97">
              <w:rPr>
                <w:rFonts w:ascii="宋体" w:eastAsia="宋体" w:hAnsi="宋体" w:cs="宋体" w:hint="eastAsia"/>
                <w:color w:val="333333"/>
                <w:kern w:val="0"/>
                <w:sz w:val="18"/>
                <w:szCs w:val="18"/>
                <w:lang w:bidi="mn-Mong-CN"/>
              </w:rPr>
              <w:t>负数</w:t>
            </w:r>
          </w:p>
        </w:tc>
      </w:tr>
      <w:tr w:rsidR="00627B97" w:rsidRPr="00627B97" w:rsidTr="00627B97">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 </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-0</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-1</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-2</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-3</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-4</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-5</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-6</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-7</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-8</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-9</w:t>
            </w:r>
          </w:p>
        </w:tc>
      </w:tr>
      <w:tr w:rsidR="00627B97" w:rsidRPr="00627B97" w:rsidTr="00627B97">
        <w:trPr>
          <w:trHeight w:val="750"/>
        </w:trPr>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直式</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19075"/>
                  <wp:effectExtent l="0" t="0" r="9525" b="9525"/>
                  <wp:docPr id="56" name="图片 56" descr="Counting ro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unting rod -0.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76225"/>
                  <wp:effectExtent l="0" t="0" r="9525" b="9525"/>
                  <wp:docPr id="55" name="图片 55"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unting rod v-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76225"/>
                  <wp:effectExtent l="0" t="0" r="9525" b="9525"/>
                  <wp:docPr id="54" name="图片 54" descr="Counting ro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unting rod v-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38125" cy="276225"/>
                  <wp:effectExtent l="0" t="0" r="9525" b="9525"/>
                  <wp:docPr id="53" name="图片 53" descr="Counting rod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unting rod v-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95275" cy="276225"/>
                  <wp:effectExtent l="0" t="0" r="9525" b="9525"/>
                  <wp:docPr id="52" name="图片 52" descr="Counting rod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unting rod v-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333375" cy="276225"/>
                  <wp:effectExtent l="0" t="0" r="9525" b="9525"/>
                  <wp:docPr id="51" name="图片 51" descr="Counting rod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unting rod v-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50" name="图片 50" descr="Counting rod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unting rod v-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49" name="图片 49" descr="Counting rod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unting rod v-7.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48" name="图片 48" descr="Counting rod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unting rod v-8.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95275" cy="304800"/>
                  <wp:effectExtent l="0" t="0" r="9525" b="0"/>
                  <wp:docPr id="47" name="图片 47" descr="Counting rod 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unting rod v-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627B97" w:rsidRPr="00627B97" w:rsidRDefault="00627B97" w:rsidP="00627B97">
      <w:pPr>
        <w:widowControl/>
        <w:wordWrap w:val="0"/>
        <w:spacing w:line="375" w:lineRule="atLeast"/>
        <w:jc w:val="left"/>
        <w:rPr>
          <w:rFonts w:ascii="宋体" w:eastAsia="宋体" w:hAnsi="宋体" w:cs="宋体"/>
          <w:vanish/>
          <w:color w:val="333333"/>
          <w:kern w:val="0"/>
          <w:szCs w:val="21"/>
          <w:lang w:bidi="mn-Mong-CN"/>
        </w:rPr>
      </w:pPr>
    </w:p>
    <w:tbl>
      <w:tblPr>
        <w:tblW w:w="0" w:type="auto"/>
        <w:tblInd w:w="150" w:type="dxa"/>
        <w:tblBorders>
          <w:top w:val="single" w:sz="6" w:space="0" w:color="E8E8E8"/>
          <w:left w:val="single" w:sz="6" w:space="0" w:color="E8E8E8"/>
          <w:bottom w:val="single" w:sz="6" w:space="0" w:color="E8E8E8"/>
          <w:right w:val="single" w:sz="6" w:space="0" w:color="E8E8E8"/>
        </w:tblBorders>
        <w:shd w:val="clear" w:color="auto" w:fill="FAFAFA"/>
        <w:tblCellMar>
          <w:left w:w="0" w:type="dxa"/>
          <w:right w:w="0" w:type="dxa"/>
        </w:tblCellMar>
        <w:tblLook w:val="04A0" w:firstRow="1" w:lastRow="0" w:firstColumn="1" w:lastColumn="0" w:noHBand="0" w:noVBand="1"/>
      </w:tblPr>
      <w:tblGrid>
        <w:gridCol w:w="512"/>
        <w:gridCol w:w="750"/>
        <w:gridCol w:w="750"/>
        <w:gridCol w:w="750"/>
        <w:gridCol w:w="750"/>
        <w:gridCol w:w="750"/>
        <w:gridCol w:w="750"/>
        <w:gridCol w:w="750"/>
        <w:gridCol w:w="750"/>
        <w:gridCol w:w="750"/>
        <w:gridCol w:w="750"/>
      </w:tblGrid>
      <w:tr w:rsidR="00627B97" w:rsidRPr="00627B97" w:rsidTr="00627B97">
        <w:tc>
          <w:tcPr>
            <w:tcW w:w="0" w:type="auto"/>
            <w:gridSpan w:val="11"/>
            <w:tcBorders>
              <w:top w:val="nil"/>
              <w:left w:val="nil"/>
              <w:bottom w:val="nil"/>
              <w:right w:val="nil"/>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color w:val="333333"/>
                <w:kern w:val="0"/>
                <w:sz w:val="18"/>
                <w:szCs w:val="18"/>
                <w:lang w:bidi="mn-Mong-CN"/>
              </w:rPr>
            </w:pPr>
            <w:proofErr w:type="gramStart"/>
            <w:r w:rsidRPr="00627B97">
              <w:rPr>
                <w:rFonts w:ascii="宋体" w:eastAsia="宋体" w:hAnsi="宋体" w:cs="宋体" w:hint="eastAsia"/>
                <w:color w:val="333333"/>
                <w:kern w:val="0"/>
                <w:sz w:val="18"/>
                <w:szCs w:val="18"/>
                <w:lang w:bidi="mn-Mong-CN"/>
              </w:rPr>
              <w:t>南宋正</w:t>
            </w:r>
            <w:proofErr w:type="gramEnd"/>
            <w:r w:rsidRPr="00627B97">
              <w:rPr>
                <w:rFonts w:ascii="宋体" w:eastAsia="宋体" w:hAnsi="宋体" w:cs="宋体" w:hint="eastAsia"/>
                <w:color w:val="333333"/>
                <w:kern w:val="0"/>
                <w:sz w:val="18"/>
                <w:szCs w:val="18"/>
                <w:lang w:bidi="mn-Mong-CN"/>
              </w:rPr>
              <w:t>筹码</w:t>
            </w:r>
          </w:p>
        </w:tc>
      </w:tr>
      <w:tr w:rsidR="00627B97" w:rsidRPr="00627B97" w:rsidTr="00627B97">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 </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0</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1</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2</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3</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4</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5</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6</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7</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8</w:t>
            </w:r>
          </w:p>
        </w:tc>
        <w:tc>
          <w:tcPr>
            <w:tcW w:w="750" w:type="dxa"/>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9</w:t>
            </w:r>
          </w:p>
        </w:tc>
      </w:tr>
      <w:tr w:rsidR="00627B97" w:rsidRPr="00627B97" w:rsidTr="00627B97">
        <w:trPr>
          <w:trHeight w:val="750"/>
        </w:trPr>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直式</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19075"/>
                  <wp:effectExtent l="0" t="0" r="9525" b="9525"/>
                  <wp:docPr id="46" name="图片 46" descr="Counting ro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unting rod 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66675" cy="276225"/>
                  <wp:effectExtent l="0" t="0" r="9525" b="9525"/>
                  <wp:docPr id="45" name="图片 45"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23825" cy="276225"/>
                  <wp:effectExtent l="0" t="0" r="9525" b="9525"/>
                  <wp:docPr id="44" name="图片 44" descr="Counting ro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unting rod v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180975" cy="276225"/>
                  <wp:effectExtent l="0" t="0" r="9525" b="9525"/>
                  <wp:docPr id="43" name="图片 43" descr="Counting rod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nting rod v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28600"/>
                  <wp:effectExtent l="0" t="0" r="9525" b="0"/>
                  <wp:docPr id="42" name="图片 42" descr="Counting rod 4 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unting rod 4 son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76225"/>
                  <wp:effectExtent l="0" t="0" r="9525" b="9525"/>
                  <wp:docPr id="41" name="图片 41" descr="Counting rod v5 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unting rod v5 son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40" name="图片 40" descr="Counting rod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unting rod v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39" name="图片 39" descr="Counting rod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unting rod v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304800"/>
                  <wp:effectExtent l="0" t="0" r="9525" b="0"/>
                  <wp:docPr id="38" name="图片 38" descr="Counting rod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unting rod v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76225"/>
                  <wp:effectExtent l="0" t="0" r="9525" b="9525"/>
                  <wp:docPr id="37" name="图片 37" descr="Counting rod v9 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unting rod v9 song.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r w:rsidR="00627B97" w:rsidRPr="00627B97" w:rsidTr="00627B97">
        <w:trPr>
          <w:trHeight w:val="750"/>
        </w:trPr>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横式</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19075"/>
                  <wp:effectExtent l="0" t="0" r="9525" b="9525"/>
                  <wp:docPr id="36" name="图片 36" descr="Counting ro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unting rod 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66675"/>
                  <wp:effectExtent l="0" t="0" r="9525" b="9525"/>
                  <wp:docPr id="35" name="图片 35" descr="Counting rod 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unting rod h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225" cy="666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123825"/>
                  <wp:effectExtent l="0" t="0" r="9525" b="9525"/>
                  <wp:docPr id="34" name="图片 34" descr="Counting rod 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unting rod h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180975"/>
                  <wp:effectExtent l="0" t="0" r="9525" b="9525"/>
                  <wp:docPr id="33" name="图片 33" descr="Counting rod 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unting rod h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28600"/>
                  <wp:effectExtent l="0" t="0" r="9525" b="0"/>
                  <wp:docPr id="32" name="图片 32" descr="Counting rod 4 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unting rod 4 son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76225"/>
                  <wp:effectExtent l="0" t="0" r="9525" b="9525"/>
                  <wp:docPr id="31" name="图片 31" descr="Counting rod h5 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unting rod h5 song.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30" name="图片 30" descr="Counting rod 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unting rod h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29" name="图片 29" descr="Counting rod h7 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unting rod h7 num.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76225" cy="295275"/>
                  <wp:effectExtent l="0" t="0" r="9525" b="9525"/>
                  <wp:docPr id="28" name="图片 28" descr="Counting rod h8 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unting rod h8 num.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noProof/>
                <w:color w:val="333333"/>
                <w:kern w:val="0"/>
                <w:sz w:val="18"/>
                <w:szCs w:val="18"/>
                <w:lang w:bidi="mn-Mong-CN"/>
              </w:rPr>
              <w:drawing>
                <wp:inline distT="0" distB="0" distL="0" distR="0">
                  <wp:extent cx="219075" cy="276225"/>
                  <wp:effectExtent l="0" t="0" r="9525" b="9525"/>
                  <wp:docPr id="27" name="图片 27" descr="Counting rod h9 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unting rod h9 so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tc>
      </w:tr>
    </w:tbl>
    <w:p w:rsidR="00627B97" w:rsidRPr="00627B97" w:rsidRDefault="00627B97" w:rsidP="00627B97">
      <w:pPr>
        <w:widowControl/>
        <w:shd w:val="clear" w:color="auto" w:fill="FFFFFF"/>
        <w:wordWrap w:val="0"/>
        <w:spacing w:after="150" w:line="300" w:lineRule="atLeast"/>
        <w:jc w:val="left"/>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日本数学家关孝和将算筹用于代数。后来日本数学家发明用汉字代替算筹。</w:t>
      </w:r>
    </w:p>
    <w:tbl>
      <w:tblPr>
        <w:tblW w:w="0" w:type="auto"/>
        <w:tblInd w:w="150" w:type="dxa"/>
        <w:tblBorders>
          <w:top w:val="single" w:sz="6" w:space="0" w:color="E8E8E8"/>
          <w:left w:val="single" w:sz="6" w:space="0" w:color="E8E8E8"/>
          <w:bottom w:val="single" w:sz="6" w:space="0" w:color="E8E8E8"/>
          <w:right w:val="single" w:sz="6" w:space="0" w:color="E8E8E8"/>
        </w:tblBorders>
        <w:shd w:val="clear" w:color="auto" w:fill="FAFAFA"/>
        <w:tblCellMar>
          <w:left w:w="0" w:type="dxa"/>
          <w:right w:w="0" w:type="dxa"/>
        </w:tblCellMar>
        <w:tblLook w:val="04A0" w:firstRow="1" w:lastRow="0" w:firstColumn="1" w:lastColumn="0" w:noHBand="0" w:noVBand="1"/>
      </w:tblPr>
      <w:tblGrid>
        <w:gridCol w:w="1560"/>
        <w:gridCol w:w="2012"/>
        <w:gridCol w:w="1564"/>
      </w:tblGrid>
      <w:tr w:rsidR="00627B97" w:rsidRPr="00627B97" w:rsidTr="00627B97">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现代</w:t>
            </w:r>
          </w:p>
        </w:tc>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关孝和</w:t>
            </w:r>
          </w:p>
        </w:tc>
        <w:tc>
          <w:tcPr>
            <w:tcW w:w="0" w:type="auto"/>
            <w:tcBorders>
              <w:top w:val="single" w:sz="12" w:space="0" w:color="BBBBBB"/>
              <w:left w:val="outset" w:sz="6" w:space="0" w:color="auto"/>
              <w:bottom w:val="outset" w:sz="6" w:space="0" w:color="auto"/>
              <w:right w:val="outset" w:sz="6" w:space="0" w:color="auto"/>
            </w:tcBorders>
            <w:shd w:val="clear" w:color="auto" w:fill="F7F7F7"/>
            <w:tcMar>
              <w:top w:w="30" w:type="dxa"/>
              <w:left w:w="75" w:type="dxa"/>
              <w:bottom w:w="30" w:type="dxa"/>
              <w:right w:w="75" w:type="dxa"/>
            </w:tcMar>
            <w:vAlign w:val="center"/>
            <w:hideMark/>
          </w:tcPr>
          <w:p w:rsidR="00627B97" w:rsidRPr="00627B97" w:rsidRDefault="00627B97" w:rsidP="00627B97">
            <w:pPr>
              <w:widowControl/>
              <w:jc w:val="left"/>
              <w:rPr>
                <w:rFonts w:ascii="宋体" w:eastAsia="宋体" w:hAnsi="宋体" w:cs="宋体" w:hint="eastAsia"/>
                <w:b/>
                <w:bCs/>
                <w:color w:val="333333"/>
                <w:kern w:val="0"/>
                <w:sz w:val="18"/>
                <w:szCs w:val="18"/>
                <w:lang w:bidi="mn-Mong-CN"/>
              </w:rPr>
            </w:pPr>
            <w:r w:rsidRPr="00627B97">
              <w:rPr>
                <w:rFonts w:ascii="宋体" w:eastAsia="宋体" w:hAnsi="宋体" w:cs="宋体" w:hint="eastAsia"/>
                <w:b/>
                <w:bCs/>
                <w:color w:val="333333"/>
                <w:kern w:val="0"/>
                <w:sz w:val="18"/>
                <w:szCs w:val="18"/>
                <w:lang w:bidi="mn-Mong-CN"/>
              </w:rPr>
              <w:t>后关孝和</w:t>
            </w:r>
          </w:p>
        </w:tc>
      </w:tr>
      <w:tr w:rsidR="00627B97" w:rsidRPr="00627B97" w:rsidTr="00627B97">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i/>
                <w:iCs/>
                <w:color w:val="333333"/>
                <w:kern w:val="0"/>
                <w:sz w:val="18"/>
                <w:szCs w:val="18"/>
                <w:lang w:bidi="mn-Mong-CN"/>
              </w:rPr>
              <w:t>x</w:t>
            </w:r>
            <w:r w:rsidRPr="00627B97">
              <w:rPr>
                <w:rFonts w:ascii="宋体" w:eastAsia="宋体" w:hAnsi="宋体" w:cs="宋体" w:hint="eastAsia"/>
                <w:color w:val="333333"/>
                <w:kern w:val="0"/>
                <w:sz w:val="18"/>
                <w:szCs w:val="18"/>
                <w:lang w:bidi="mn-Mong-CN"/>
              </w:rPr>
              <w:t> + </w:t>
            </w:r>
            <w:r w:rsidRPr="00627B97">
              <w:rPr>
                <w:rFonts w:ascii="宋体" w:eastAsia="宋体" w:hAnsi="宋体" w:cs="宋体" w:hint="eastAsia"/>
                <w:i/>
                <w:iCs/>
                <w:color w:val="333333"/>
                <w:kern w:val="0"/>
                <w:sz w:val="18"/>
                <w:szCs w:val="18"/>
                <w:lang w:bidi="mn-Mong-CN"/>
              </w:rPr>
              <w:t>y</w:t>
            </w:r>
            <w:r w:rsidRPr="00627B97">
              <w:rPr>
                <w:rFonts w:ascii="宋体" w:eastAsia="宋体" w:hAnsi="宋体" w:cs="宋体" w:hint="eastAsia"/>
                <w:color w:val="333333"/>
                <w:kern w:val="0"/>
                <w:sz w:val="18"/>
                <w:szCs w:val="18"/>
                <w:lang w:bidi="mn-Mong-CN"/>
              </w:rPr>
              <w:t> + 246</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26" name="图片 26"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甲</w:t>
            </w: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25" name="图片 25"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乙</w:t>
            </w:r>
            <w:r w:rsidRPr="00627B97">
              <w:rPr>
                <w:rFonts w:ascii="宋体" w:eastAsia="宋体" w:hAnsi="宋体" w:cs="宋体"/>
                <w:b/>
                <w:bCs/>
                <w:noProof/>
                <w:color w:val="333333"/>
                <w:kern w:val="0"/>
                <w:sz w:val="18"/>
                <w:szCs w:val="18"/>
                <w:lang w:bidi="mn-Mong-CN"/>
              </w:rPr>
              <w:drawing>
                <wp:inline distT="0" distB="0" distL="0" distR="0">
                  <wp:extent cx="123825" cy="276225"/>
                  <wp:effectExtent l="0" t="0" r="9525" b="9525"/>
                  <wp:docPr id="24" name="图片 24" descr="Counting ro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unting rod v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276225"/>
                          </a:xfrm>
                          <a:prstGeom prst="rect">
                            <a:avLst/>
                          </a:prstGeom>
                          <a:noFill/>
                          <a:ln>
                            <a:noFill/>
                          </a:ln>
                        </pic:spPr>
                      </pic:pic>
                    </a:graphicData>
                  </a:graphic>
                </wp:inline>
              </w:drawing>
            </w:r>
            <w:r w:rsidRPr="00627B97">
              <w:rPr>
                <w:rFonts w:ascii="宋体" w:eastAsia="宋体" w:hAnsi="宋体" w:cs="宋体"/>
                <w:b/>
                <w:bCs/>
                <w:noProof/>
                <w:color w:val="333333"/>
                <w:kern w:val="0"/>
                <w:sz w:val="18"/>
                <w:szCs w:val="18"/>
                <w:lang w:bidi="mn-Mong-CN"/>
              </w:rPr>
              <w:drawing>
                <wp:inline distT="0" distB="0" distL="0" distR="0">
                  <wp:extent cx="276225" cy="238125"/>
                  <wp:effectExtent l="0" t="0" r="9525" b="9525"/>
                  <wp:docPr id="23" name="图片 23" descr="Counting rod 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unting rod h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627B97">
              <w:rPr>
                <w:rFonts w:ascii="宋体" w:eastAsia="宋体" w:hAnsi="宋体" w:cs="宋体"/>
                <w:b/>
                <w:bCs/>
                <w:noProof/>
                <w:color w:val="333333"/>
                <w:kern w:val="0"/>
                <w:sz w:val="18"/>
                <w:szCs w:val="18"/>
                <w:lang w:bidi="mn-Mong-CN"/>
              </w:rPr>
              <w:drawing>
                <wp:inline distT="0" distB="0" distL="0" distR="0">
                  <wp:extent cx="276225" cy="304800"/>
                  <wp:effectExtent l="0" t="0" r="9525" b="0"/>
                  <wp:docPr id="22" name="图片 22" descr="Counting rod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unting rod v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21" name="图片 21"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甲</w:t>
            </w: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20" name="图片 20"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乙</w:t>
            </w: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19" name="图片 19"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二四六</w:t>
            </w:r>
          </w:p>
        </w:tc>
      </w:tr>
      <w:tr w:rsidR="00627B97" w:rsidRPr="00627B97" w:rsidTr="00627B97">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5</w:t>
            </w:r>
            <w:r w:rsidRPr="00627B97">
              <w:rPr>
                <w:rFonts w:ascii="宋体" w:eastAsia="宋体" w:hAnsi="宋体" w:cs="宋体" w:hint="eastAsia"/>
                <w:i/>
                <w:iCs/>
                <w:color w:val="333333"/>
                <w:kern w:val="0"/>
                <w:sz w:val="18"/>
                <w:szCs w:val="18"/>
                <w:lang w:bidi="mn-Mong-CN"/>
              </w:rPr>
              <w:t>x</w:t>
            </w:r>
            <w:r w:rsidRPr="00627B97">
              <w:rPr>
                <w:rFonts w:ascii="宋体" w:eastAsia="宋体" w:hAnsi="宋体" w:cs="宋体" w:hint="eastAsia"/>
                <w:color w:val="333333"/>
                <w:kern w:val="0"/>
                <w:sz w:val="18"/>
                <w:szCs w:val="18"/>
                <w:lang w:bidi="mn-Mong-CN"/>
              </w:rPr>
              <w:t> - 6</w:t>
            </w:r>
            <w:r w:rsidRPr="00627B97">
              <w:rPr>
                <w:rFonts w:ascii="宋体" w:eastAsia="宋体" w:hAnsi="宋体" w:cs="宋体" w:hint="eastAsia"/>
                <w:i/>
                <w:iCs/>
                <w:color w:val="333333"/>
                <w:kern w:val="0"/>
                <w:sz w:val="18"/>
                <w:szCs w:val="18"/>
                <w:lang w:bidi="mn-Mong-CN"/>
              </w:rPr>
              <w:t>y</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b/>
                <w:bCs/>
                <w:noProof/>
                <w:color w:val="333333"/>
                <w:kern w:val="0"/>
                <w:sz w:val="18"/>
                <w:szCs w:val="18"/>
                <w:lang w:bidi="mn-Mong-CN"/>
              </w:rPr>
              <w:drawing>
                <wp:inline distT="0" distB="0" distL="0" distR="0">
                  <wp:extent cx="295275" cy="276225"/>
                  <wp:effectExtent l="0" t="0" r="9525" b="9525"/>
                  <wp:docPr id="18" name="图片 18" descr="Counting rod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unting rod v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甲</w:t>
            </w:r>
            <w:r w:rsidRPr="00627B97">
              <w:rPr>
                <w:rFonts w:ascii="宋体" w:eastAsia="宋体" w:hAnsi="宋体" w:cs="宋体"/>
                <w:b/>
                <w:bCs/>
                <w:noProof/>
                <w:color w:val="333333"/>
                <w:kern w:val="0"/>
                <w:sz w:val="18"/>
                <w:szCs w:val="18"/>
                <w:lang w:bidi="mn-Mong-CN"/>
              </w:rPr>
              <w:drawing>
                <wp:inline distT="0" distB="0" distL="0" distR="0">
                  <wp:extent cx="276225" cy="304800"/>
                  <wp:effectExtent l="0" t="0" r="9525" b="0"/>
                  <wp:docPr id="17" name="图片 17" descr="Counting rod 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unting rod v-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乙</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16" name="图片 16"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五甲</w:t>
            </w:r>
            <w:r w:rsidRPr="00627B97">
              <w:rPr>
                <w:rFonts w:ascii="宋体" w:eastAsia="宋体" w:hAnsi="宋体" w:cs="宋体"/>
                <w:b/>
                <w:bCs/>
                <w:noProof/>
                <w:color w:val="333333"/>
                <w:kern w:val="0"/>
                <w:sz w:val="18"/>
                <w:szCs w:val="18"/>
                <w:lang w:bidi="mn-Mong-CN"/>
              </w:rPr>
              <w:drawing>
                <wp:inline distT="0" distB="0" distL="0" distR="0">
                  <wp:extent cx="219075" cy="276225"/>
                  <wp:effectExtent l="0" t="0" r="9525" b="9525"/>
                  <wp:docPr id="15" name="图片 15"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unting rod v-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六乙</w:t>
            </w:r>
          </w:p>
        </w:tc>
      </w:tr>
      <w:tr w:rsidR="00627B97" w:rsidRPr="00627B97" w:rsidTr="00627B97">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7</w:t>
            </w:r>
            <w:r w:rsidRPr="00627B97">
              <w:rPr>
                <w:rFonts w:ascii="宋体" w:eastAsia="宋体" w:hAnsi="宋体" w:cs="宋体" w:hint="eastAsia"/>
                <w:i/>
                <w:iCs/>
                <w:color w:val="333333"/>
                <w:kern w:val="0"/>
                <w:sz w:val="18"/>
                <w:szCs w:val="18"/>
                <w:lang w:bidi="mn-Mong-CN"/>
              </w:rPr>
              <w:t>xy</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b/>
                <w:bCs/>
                <w:noProof/>
                <w:color w:val="333333"/>
                <w:kern w:val="0"/>
                <w:sz w:val="18"/>
                <w:szCs w:val="18"/>
                <w:lang w:bidi="mn-Mong-CN"/>
              </w:rPr>
              <w:drawing>
                <wp:inline distT="0" distB="0" distL="0" distR="0">
                  <wp:extent cx="276225" cy="304800"/>
                  <wp:effectExtent l="0" t="0" r="9525" b="0"/>
                  <wp:docPr id="14" name="图片 14" descr="Counting rod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unting rod v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304800"/>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甲乙</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13" name="图片 13"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七甲乙</w:t>
            </w:r>
          </w:p>
        </w:tc>
      </w:tr>
      <w:tr w:rsidR="00627B97" w:rsidRPr="00627B97" w:rsidTr="00627B97">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8</w:t>
            </w:r>
            <w:r w:rsidRPr="00627B97">
              <w:rPr>
                <w:rFonts w:ascii="宋体" w:eastAsia="宋体" w:hAnsi="宋体" w:cs="宋体" w:hint="eastAsia"/>
                <w:i/>
                <w:iCs/>
                <w:color w:val="333333"/>
                <w:kern w:val="0"/>
                <w:sz w:val="18"/>
                <w:szCs w:val="18"/>
                <w:lang w:bidi="mn-Mong-CN"/>
              </w:rPr>
              <w:t>x</w:t>
            </w:r>
            <w:r w:rsidRPr="00627B97">
              <w:rPr>
                <w:rFonts w:ascii="宋体" w:eastAsia="宋体" w:hAnsi="宋体" w:cs="宋体" w:hint="eastAsia"/>
                <w:color w:val="333333"/>
                <w:kern w:val="0"/>
                <w:sz w:val="18"/>
                <w:szCs w:val="18"/>
                <w:lang w:bidi="mn-Mong-CN"/>
              </w:rPr>
              <w:t> / </w:t>
            </w:r>
            <w:r w:rsidRPr="00627B97">
              <w:rPr>
                <w:rFonts w:ascii="宋体" w:eastAsia="宋体" w:hAnsi="宋体" w:cs="宋体" w:hint="eastAsia"/>
                <w:i/>
                <w:iCs/>
                <w:color w:val="333333"/>
                <w:kern w:val="0"/>
                <w:sz w:val="18"/>
                <w:szCs w:val="18"/>
                <w:lang w:bidi="mn-Mong-CN"/>
              </w:rPr>
              <w:t>y</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color w:val="333333"/>
                <w:kern w:val="0"/>
                <w:sz w:val="18"/>
                <w:szCs w:val="18"/>
                <w:lang w:bidi="mn-Mong-CN"/>
              </w:rPr>
              <w:t>N/A</w:t>
            </w:r>
          </w:p>
        </w:tc>
        <w:tc>
          <w:tcPr>
            <w:tcW w:w="0" w:type="auto"/>
            <w:tcBorders>
              <w:top w:val="outset" w:sz="6" w:space="0" w:color="auto"/>
              <w:left w:val="outset" w:sz="6" w:space="0" w:color="auto"/>
              <w:bottom w:val="outset" w:sz="6" w:space="0" w:color="auto"/>
              <w:right w:val="outset" w:sz="6" w:space="0" w:color="auto"/>
            </w:tcBorders>
            <w:shd w:val="clear" w:color="auto" w:fill="FAFAFA"/>
            <w:tcMar>
              <w:top w:w="30" w:type="dxa"/>
              <w:left w:w="150" w:type="dxa"/>
              <w:bottom w:w="30" w:type="dxa"/>
              <w:right w:w="150" w:type="dxa"/>
            </w:tcMar>
            <w:vAlign w:val="center"/>
            <w:hideMark/>
          </w:tcPr>
          <w:p w:rsidR="00627B97" w:rsidRPr="00627B97" w:rsidRDefault="00627B97" w:rsidP="00627B97">
            <w:pPr>
              <w:widowControl/>
              <w:spacing w:line="300" w:lineRule="atLeast"/>
              <w:jc w:val="center"/>
              <w:rPr>
                <w:rFonts w:ascii="宋体" w:eastAsia="宋体" w:hAnsi="宋体" w:cs="宋体" w:hint="eastAsia"/>
                <w:color w:val="333333"/>
                <w:kern w:val="0"/>
                <w:sz w:val="18"/>
                <w:szCs w:val="18"/>
                <w:lang w:bidi="mn-Mong-CN"/>
              </w:rPr>
            </w:pPr>
            <w:r w:rsidRPr="00627B97">
              <w:rPr>
                <w:rFonts w:ascii="宋体" w:eastAsia="宋体" w:hAnsi="宋体" w:cs="宋体" w:hint="eastAsia"/>
                <w:b/>
                <w:bCs/>
                <w:color w:val="333333"/>
                <w:kern w:val="0"/>
                <w:sz w:val="18"/>
                <w:szCs w:val="18"/>
                <w:lang w:bidi="mn-Mong-CN"/>
              </w:rPr>
              <w:t>乙</w:t>
            </w:r>
            <w:r w:rsidRPr="00627B97">
              <w:rPr>
                <w:rFonts w:ascii="宋体" w:eastAsia="宋体" w:hAnsi="宋体" w:cs="宋体"/>
                <w:b/>
                <w:bCs/>
                <w:noProof/>
                <w:color w:val="333333"/>
                <w:kern w:val="0"/>
                <w:sz w:val="18"/>
                <w:szCs w:val="18"/>
                <w:lang w:bidi="mn-Mong-CN"/>
              </w:rPr>
              <w:drawing>
                <wp:inline distT="0" distB="0" distL="0" distR="0">
                  <wp:extent cx="66675" cy="276225"/>
                  <wp:effectExtent l="0" t="0" r="9525" b="9525"/>
                  <wp:docPr id="12" name="图片 12" descr="Counting ro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unting rod v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Pr="00627B97">
              <w:rPr>
                <w:rFonts w:ascii="宋体" w:eastAsia="宋体" w:hAnsi="宋体" w:cs="宋体" w:hint="eastAsia"/>
                <w:b/>
                <w:bCs/>
                <w:color w:val="333333"/>
                <w:kern w:val="0"/>
                <w:sz w:val="18"/>
                <w:szCs w:val="18"/>
                <w:lang w:bidi="mn-Mong-CN"/>
              </w:rPr>
              <w:t>八甲</w:t>
            </w:r>
          </w:p>
        </w:tc>
      </w:tr>
    </w:tbl>
    <w:p w:rsidR="00627B97" w:rsidRDefault="00627B97"/>
    <w:p w:rsidR="00627B97" w:rsidRDefault="00627B97">
      <w:pPr>
        <w:widowControl/>
        <w:jc w:val="left"/>
      </w:pPr>
      <w:r>
        <w:br w:type="page"/>
      </w:r>
    </w:p>
    <w:p w:rsidR="00627B97" w:rsidRDefault="00627B97" w:rsidP="00627B97">
      <w:pPr>
        <w:pStyle w:val="1"/>
      </w:pPr>
      <w:r>
        <w:rPr>
          <w:rFonts w:hint="eastAsia"/>
        </w:rPr>
        <w:lastRenderedPageBreak/>
        <w:t>很多人都</w:t>
      </w:r>
      <w:bookmarkStart w:id="7" w:name="_GoBack"/>
      <w:bookmarkEnd w:id="7"/>
      <w:r>
        <w:rPr>
          <w:rFonts w:hint="eastAsia"/>
        </w:rPr>
        <w:t>知道算盘，但不一定知道算筹</w:t>
      </w:r>
    </w:p>
    <w:p w:rsidR="00627B97" w:rsidRPr="00627B97" w:rsidRDefault="00627B97" w:rsidP="00627B97">
      <w:pPr>
        <w:widowControl/>
        <w:shd w:val="clear" w:color="auto" w:fill="FFFFFF"/>
        <w:jc w:val="left"/>
        <w:rPr>
          <w:rFonts w:ascii="Arial" w:eastAsia="宋体" w:hAnsi="Arial" w:cs="Arial"/>
          <w:color w:val="000000"/>
          <w:kern w:val="0"/>
          <w:sz w:val="18"/>
          <w:szCs w:val="18"/>
          <w:lang w:bidi="mn-Mong-CN"/>
        </w:rPr>
      </w:pPr>
      <w:r w:rsidRPr="00627B97">
        <w:rPr>
          <w:rFonts w:ascii="Arial" w:eastAsia="宋体" w:hAnsi="Arial" w:cs="Arial"/>
          <w:noProof/>
          <w:color w:val="000000"/>
          <w:kern w:val="0"/>
          <w:sz w:val="18"/>
          <w:szCs w:val="18"/>
          <w:lang w:bidi="mn-Mong-CN"/>
        </w:rPr>
        <w:drawing>
          <wp:inline distT="0" distB="0" distL="0" distR="0">
            <wp:extent cx="4762500" cy="2533650"/>
            <wp:effectExtent l="0" t="0" r="0" b="0"/>
            <wp:docPr id="102" name="图片 102" descr="https://ss1.baidu.com/6ONXsjip0QIZ8tyhnq/it/u=905809972,4194487233&amp;fm=173&amp;s=9E122FC364891B5D5618E829030030D3&amp;w=500&amp;h=266&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ss1.baidu.com/6ONXsjip0QIZ8tyhnq/it/u=905809972,4194487233&amp;fm=173&amp;s=9E122FC364891B5D5618E829030030D3&amp;w=500&amp;h=266&amp;img.JPE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62500" cy="2533650"/>
                    </a:xfrm>
                    <a:prstGeom prst="rect">
                      <a:avLst/>
                    </a:prstGeom>
                    <a:noFill/>
                    <a:ln>
                      <a:noFill/>
                    </a:ln>
                  </pic:spPr>
                </pic:pic>
              </a:graphicData>
            </a:graphic>
          </wp:inline>
        </w:drawing>
      </w:r>
    </w:p>
    <w:p w:rsidR="00627B97" w:rsidRPr="00627B97" w:rsidRDefault="00627B97" w:rsidP="00627B97">
      <w:pPr>
        <w:widowControl/>
        <w:shd w:val="clear" w:color="auto" w:fill="FFFFFF"/>
        <w:spacing w:before="39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算筹图</w:t>
      </w:r>
      <w:r w:rsidRPr="00627B97">
        <w:rPr>
          <w:rFonts w:ascii="Arial" w:eastAsia="宋体" w:hAnsi="Arial" w:cs="Arial"/>
          <w:color w:val="333333"/>
          <w:kern w:val="0"/>
          <w:sz w:val="24"/>
          <w:szCs w:val="24"/>
          <w:lang w:bidi="mn-Mong-CN"/>
        </w:rPr>
        <w:t>1</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当有智慧的人类出现在这个星球上的时候，人类追求的不仅仅是解决温饱，顺应大自然的发展，同时也学会了与大自然进行搏斗和发展。如随着人类数量不断增长，简单的从自然界摄取食物，已经不能满足人类发展的需求，进而就出现耕种、狩猎等等社会活动现象。原始的人类在长期耕种、狩猎等过程中，慢慢地产生了</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数</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的概念。随着人与人之间的交易不断扩大，慢慢产生</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算</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这一概念。</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我们的祖先从实际生活经验中，产生了</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有</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无</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多少</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多</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少</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等等基本数学概念。在人类生活过程中</w:t>
      </w:r>
      <w:proofErr w:type="gramStart"/>
      <w:r w:rsidRPr="00627B97">
        <w:rPr>
          <w:rFonts w:ascii="Arial" w:eastAsia="宋体" w:hAnsi="Arial" w:cs="Arial"/>
          <w:color w:val="333333"/>
          <w:kern w:val="0"/>
          <w:sz w:val="24"/>
          <w:szCs w:val="24"/>
          <w:lang w:bidi="mn-Mong-CN"/>
        </w:rPr>
        <w:t>中</w:t>
      </w:r>
      <w:proofErr w:type="gramEnd"/>
      <w:r w:rsidRPr="00627B97">
        <w:rPr>
          <w:rFonts w:ascii="Arial" w:eastAsia="宋体" w:hAnsi="Arial" w:cs="Arial"/>
          <w:color w:val="333333"/>
          <w:kern w:val="0"/>
          <w:sz w:val="24"/>
          <w:szCs w:val="24"/>
          <w:lang w:bidi="mn-Mong-CN"/>
        </w:rPr>
        <w:t xml:space="preserve">，有时候一些家庭狩猎较多，吃不完会坏掉，而有些家庭却不够吃，这时候就产生交易，进而促进算术的形成和发展。　　</w:t>
      </w:r>
    </w:p>
    <w:p w:rsidR="00627B97" w:rsidRPr="00627B97" w:rsidRDefault="00627B97" w:rsidP="00627B97">
      <w:pPr>
        <w:widowControl/>
        <w:shd w:val="clear" w:color="auto" w:fill="FFFFFF"/>
        <w:jc w:val="left"/>
        <w:rPr>
          <w:rFonts w:ascii="Arial" w:eastAsia="宋体" w:hAnsi="Arial" w:cs="Arial"/>
          <w:color w:val="000000"/>
          <w:kern w:val="0"/>
          <w:sz w:val="18"/>
          <w:szCs w:val="18"/>
          <w:lang w:bidi="mn-Mong-CN"/>
        </w:rPr>
      </w:pPr>
      <w:r w:rsidRPr="00627B97">
        <w:rPr>
          <w:rFonts w:ascii="Arial" w:eastAsia="宋体" w:hAnsi="Arial" w:cs="Arial"/>
          <w:noProof/>
          <w:color w:val="000000"/>
          <w:kern w:val="0"/>
          <w:sz w:val="18"/>
          <w:szCs w:val="18"/>
          <w:lang w:bidi="mn-Mong-CN"/>
        </w:rPr>
        <w:lastRenderedPageBreak/>
        <w:drawing>
          <wp:inline distT="0" distB="0" distL="0" distR="0">
            <wp:extent cx="4200525" cy="2990850"/>
            <wp:effectExtent l="0" t="0" r="9525" b="0"/>
            <wp:docPr id="101" name="图片 101" descr="https://ss0.baidu.com/6ONWsjip0QIZ8tyhnq/it/u=3302594172,1665458439&amp;fm=173&amp;s=EEF224D216EF5F1B0E003B660300A074&amp;w=441&amp;h=31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ss0.baidu.com/6ONWsjip0QIZ8tyhnq/it/u=3302594172,1665458439&amp;fm=173&amp;s=EEF224D216EF5F1B0E003B660300A074&amp;w=441&amp;h=314&amp;img.JPE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00525" cy="2990850"/>
                    </a:xfrm>
                    <a:prstGeom prst="rect">
                      <a:avLst/>
                    </a:prstGeom>
                    <a:noFill/>
                    <a:ln>
                      <a:noFill/>
                    </a:ln>
                  </pic:spPr>
                </pic:pic>
              </a:graphicData>
            </a:graphic>
          </wp:inline>
        </w:drawing>
      </w:r>
    </w:p>
    <w:p w:rsidR="00627B97" w:rsidRPr="00627B97" w:rsidRDefault="00627B97" w:rsidP="00627B97">
      <w:pPr>
        <w:widowControl/>
        <w:shd w:val="clear" w:color="auto" w:fill="FFFFFF"/>
        <w:spacing w:before="39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算筹图</w:t>
      </w:r>
      <w:r w:rsidRPr="00627B97">
        <w:rPr>
          <w:rFonts w:ascii="Arial" w:eastAsia="宋体" w:hAnsi="Arial" w:cs="Arial"/>
          <w:color w:val="333333"/>
          <w:kern w:val="0"/>
          <w:sz w:val="24"/>
          <w:szCs w:val="24"/>
          <w:lang w:bidi="mn-Mong-CN"/>
        </w:rPr>
        <w:t>2</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最早时期人类简单通过一个苹果、</w:t>
      </w:r>
      <w:proofErr w:type="gramStart"/>
      <w:r w:rsidRPr="00627B97">
        <w:rPr>
          <w:rFonts w:ascii="Arial" w:eastAsia="宋体" w:hAnsi="Arial" w:cs="Arial"/>
          <w:color w:val="333333"/>
          <w:kern w:val="0"/>
          <w:sz w:val="24"/>
          <w:szCs w:val="24"/>
          <w:lang w:bidi="mn-Mong-CN"/>
        </w:rPr>
        <w:t>一</w:t>
      </w:r>
      <w:proofErr w:type="gramEnd"/>
      <w:r w:rsidRPr="00627B97">
        <w:rPr>
          <w:rFonts w:ascii="Arial" w:eastAsia="宋体" w:hAnsi="Arial" w:cs="Arial"/>
          <w:color w:val="333333"/>
          <w:kern w:val="0"/>
          <w:sz w:val="24"/>
          <w:szCs w:val="24"/>
          <w:lang w:bidi="mn-Mong-CN"/>
        </w:rPr>
        <w:t>头羊等等，来理解数字</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一、二、三</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这些简单数学概念的存在。每个人都有一双手，可以用作简单的计算工具，方便初始的交易。之后随着人们的生活不断发展，两只</w:t>
      </w:r>
      <w:proofErr w:type="gramStart"/>
      <w:r w:rsidRPr="00627B97">
        <w:rPr>
          <w:rFonts w:ascii="Arial" w:eastAsia="宋体" w:hAnsi="Arial" w:cs="Arial"/>
          <w:color w:val="333333"/>
          <w:kern w:val="0"/>
          <w:sz w:val="24"/>
          <w:szCs w:val="24"/>
          <w:lang w:bidi="mn-Mong-CN"/>
        </w:rPr>
        <w:t>手显然</w:t>
      </w:r>
      <w:proofErr w:type="gramEnd"/>
      <w:r w:rsidRPr="00627B97">
        <w:rPr>
          <w:rFonts w:ascii="Arial" w:eastAsia="宋体" w:hAnsi="Arial" w:cs="Arial"/>
          <w:color w:val="333333"/>
          <w:kern w:val="0"/>
          <w:sz w:val="24"/>
          <w:szCs w:val="24"/>
          <w:lang w:bidi="mn-Mong-CN"/>
        </w:rPr>
        <w:t>不够用，这就促成其他计算工具的出现，如用石子、计数结绳、算筹、算盘等工具的出现。</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现代人自从有了手机支付，可能买东西都懒得去算，直接</w:t>
      </w:r>
      <w:proofErr w:type="gramStart"/>
      <w:r w:rsidRPr="00627B97">
        <w:rPr>
          <w:rFonts w:ascii="Arial" w:eastAsia="宋体" w:hAnsi="Arial" w:cs="Arial"/>
          <w:color w:val="333333"/>
          <w:kern w:val="0"/>
          <w:sz w:val="24"/>
          <w:szCs w:val="24"/>
          <w:lang w:bidi="mn-Mong-CN"/>
        </w:rPr>
        <w:t>刷二维码</w:t>
      </w:r>
      <w:proofErr w:type="gramEnd"/>
      <w:r w:rsidRPr="00627B97">
        <w:rPr>
          <w:rFonts w:ascii="Arial" w:eastAsia="宋体" w:hAnsi="Arial" w:cs="Arial"/>
          <w:color w:val="333333"/>
          <w:kern w:val="0"/>
          <w:sz w:val="24"/>
          <w:szCs w:val="24"/>
          <w:lang w:bidi="mn-Mong-CN"/>
        </w:rPr>
        <w:t>了事。即使不用手机支付，我们也可以用计算器，或手机、电脑等自带的计算器进行计算，简单、快捷、正确率又高。因此，大家可以想象得到古人是多么不容易，也是多么伟大。在没有任何现代工具前提下，运用最原始的计算工具，创造出灿烂的五千年中华文明。</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大家对古代计算工具最熟悉可能就是算盘，但很少有人知道，真正促进古代数学发展的计算工具不是算盘，而是算筹。</w:t>
      </w:r>
    </w:p>
    <w:p w:rsidR="00627B97" w:rsidRPr="00627B97" w:rsidRDefault="00627B97" w:rsidP="00627B97">
      <w:pPr>
        <w:widowControl/>
        <w:shd w:val="clear" w:color="auto" w:fill="FFFFFF"/>
        <w:jc w:val="left"/>
        <w:rPr>
          <w:rFonts w:ascii="Arial" w:eastAsia="宋体" w:hAnsi="Arial" w:cs="Arial"/>
          <w:color w:val="000000"/>
          <w:kern w:val="0"/>
          <w:sz w:val="18"/>
          <w:szCs w:val="18"/>
          <w:lang w:bidi="mn-Mong-CN"/>
        </w:rPr>
      </w:pPr>
      <w:r w:rsidRPr="00627B97">
        <w:rPr>
          <w:rFonts w:ascii="Arial" w:eastAsia="宋体" w:hAnsi="Arial" w:cs="Arial"/>
          <w:noProof/>
          <w:color w:val="000000"/>
          <w:kern w:val="0"/>
          <w:sz w:val="18"/>
          <w:szCs w:val="18"/>
          <w:lang w:bidi="mn-Mong-CN"/>
        </w:rPr>
        <w:lastRenderedPageBreak/>
        <w:drawing>
          <wp:inline distT="0" distB="0" distL="0" distR="0">
            <wp:extent cx="6096000" cy="5448300"/>
            <wp:effectExtent l="0" t="0" r="0" b="0"/>
            <wp:docPr id="100" name="图片 100" descr="https://ss1.baidu.com/6ONXsjip0QIZ8tyhnq/it/u=380912815,2705305017&amp;fm=173&amp;s=1C067533014ED8EC50E1B5CB010070B0&amp;w=640&amp;h=57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ss1.baidu.com/6ONXsjip0QIZ8tyhnq/it/u=380912815,2705305017&amp;fm=173&amp;s=1C067533014ED8EC50E1B5CB010070B0&amp;w=640&amp;h=572&amp;img.JPE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96000" cy="5448300"/>
                    </a:xfrm>
                    <a:prstGeom prst="rect">
                      <a:avLst/>
                    </a:prstGeom>
                    <a:noFill/>
                    <a:ln>
                      <a:noFill/>
                    </a:ln>
                  </pic:spPr>
                </pic:pic>
              </a:graphicData>
            </a:graphic>
          </wp:inline>
        </w:drawing>
      </w:r>
    </w:p>
    <w:p w:rsidR="00627B97" w:rsidRPr="00627B97" w:rsidRDefault="00627B97" w:rsidP="00627B97">
      <w:pPr>
        <w:widowControl/>
        <w:shd w:val="clear" w:color="auto" w:fill="FFFFFF"/>
        <w:spacing w:before="39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人类不同时期的计数方法</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算筹和算盘虽然只是一字之差，但使用的工具还是其他方面，都相差十万八千里。</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根据史书的记载和考古材料的发现，算筹是由一根根长短一样和粗细相同的小棍子组成，一般每根小棍子长为</w:t>
      </w:r>
      <w:r w:rsidRPr="00627B97">
        <w:rPr>
          <w:rFonts w:ascii="Arial" w:eastAsia="宋体" w:hAnsi="Arial" w:cs="Arial"/>
          <w:color w:val="333333"/>
          <w:kern w:val="0"/>
          <w:sz w:val="24"/>
          <w:szCs w:val="24"/>
          <w:lang w:bidi="mn-Mong-CN"/>
        </w:rPr>
        <w:t>13</w:t>
      </w:r>
      <w:r w:rsidRPr="00627B97">
        <w:rPr>
          <w:rFonts w:ascii="Arial" w:eastAsia="宋体" w:hAnsi="Arial" w:cs="Arial"/>
          <w:color w:val="333333"/>
          <w:kern w:val="0"/>
          <w:sz w:val="24"/>
          <w:szCs w:val="24"/>
          <w:lang w:bidi="mn-Mong-CN"/>
        </w:rPr>
        <w:t>到</w:t>
      </w:r>
      <w:r w:rsidRPr="00627B97">
        <w:rPr>
          <w:rFonts w:ascii="Arial" w:eastAsia="宋体" w:hAnsi="Arial" w:cs="Arial"/>
          <w:color w:val="333333"/>
          <w:kern w:val="0"/>
          <w:sz w:val="24"/>
          <w:szCs w:val="24"/>
          <w:lang w:bidi="mn-Mong-CN"/>
        </w:rPr>
        <w:t>14cm</w:t>
      </w:r>
      <w:r w:rsidRPr="00627B97">
        <w:rPr>
          <w:rFonts w:ascii="Arial" w:eastAsia="宋体" w:hAnsi="Arial" w:cs="Arial"/>
          <w:color w:val="333333"/>
          <w:kern w:val="0"/>
          <w:sz w:val="24"/>
          <w:szCs w:val="24"/>
          <w:lang w:bidi="mn-Mong-CN"/>
        </w:rPr>
        <w:t>，径粗大约在</w:t>
      </w:r>
      <w:r w:rsidRPr="00627B97">
        <w:rPr>
          <w:rFonts w:ascii="Arial" w:eastAsia="宋体" w:hAnsi="Arial" w:cs="Arial"/>
          <w:color w:val="333333"/>
          <w:kern w:val="0"/>
          <w:sz w:val="24"/>
          <w:szCs w:val="24"/>
          <w:lang w:bidi="mn-Mong-CN"/>
        </w:rPr>
        <w:t>0</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2</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0</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3cm</w:t>
      </w:r>
      <w:r w:rsidRPr="00627B97">
        <w:rPr>
          <w:rFonts w:ascii="Arial" w:eastAsia="宋体" w:hAnsi="Arial" w:cs="Arial"/>
          <w:color w:val="333333"/>
          <w:kern w:val="0"/>
          <w:sz w:val="24"/>
          <w:szCs w:val="24"/>
          <w:lang w:bidi="mn-Mong-CN"/>
        </w:rPr>
        <w:t>之间。算筹的材料可能就多种多样了，大部分一般用竹子制成，同时也有用木头，一些贵族或有钱人家会用兽骨、象牙、金属等材料制成的。</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在算筹里，一根小棍子为一枚，大约二百七十几枚为一束。古人会把算筹放在一个布袋里，系在腰部随身携带。需要记数和计算的时候，就把它们取出来，放在桌上、炕上或地上都能摆弄。</w:t>
      </w:r>
    </w:p>
    <w:p w:rsidR="00627B97" w:rsidRPr="00627B97" w:rsidRDefault="00627B97" w:rsidP="00627B97">
      <w:pPr>
        <w:widowControl/>
        <w:shd w:val="clear" w:color="auto" w:fill="FFFFFF"/>
        <w:jc w:val="left"/>
        <w:rPr>
          <w:rFonts w:ascii="Arial" w:eastAsia="宋体" w:hAnsi="Arial" w:cs="Arial"/>
          <w:color w:val="000000"/>
          <w:kern w:val="0"/>
          <w:sz w:val="18"/>
          <w:szCs w:val="18"/>
          <w:lang w:bidi="mn-Mong-CN"/>
        </w:rPr>
      </w:pPr>
      <w:r w:rsidRPr="00627B97">
        <w:rPr>
          <w:rFonts w:ascii="Arial" w:eastAsia="宋体" w:hAnsi="Arial" w:cs="Arial"/>
          <w:noProof/>
          <w:color w:val="000000"/>
          <w:kern w:val="0"/>
          <w:sz w:val="18"/>
          <w:szCs w:val="18"/>
          <w:lang w:bidi="mn-Mong-CN"/>
        </w:rPr>
        <w:lastRenderedPageBreak/>
        <w:drawing>
          <wp:inline distT="0" distB="0" distL="0" distR="0">
            <wp:extent cx="6076950" cy="1419225"/>
            <wp:effectExtent l="0" t="0" r="0" b="9525"/>
            <wp:docPr id="99" name="图片 99" descr="https://ss0.baidu.com/6ONWsjip0QIZ8tyhnq/it/u=3918261339,2611819762&amp;fm=173&amp;s=7BAC3062C753CE3A4E544CDB0000A0B1&amp;w=638&amp;h=14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ss0.baidu.com/6ONWsjip0QIZ8tyhnq/it/u=3918261339,2611819762&amp;fm=173&amp;s=7BAC3062C753CE3A4E544CDB0000A0B1&amp;w=638&amp;h=149&amp;img.JPE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76950" cy="1419225"/>
                    </a:xfrm>
                    <a:prstGeom prst="rect">
                      <a:avLst/>
                    </a:prstGeom>
                    <a:noFill/>
                    <a:ln>
                      <a:noFill/>
                    </a:ln>
                  </pic:spPr>
                </pic:pic>
              </a:graphicData>
            </a:graphic>
          </wp:inline>
        </w:drawing>
      </w:r>
    </w:p>
    <w:p w:rsidR="00627B97" w:rsidRPr="00627B97" w:rsidRDefault="00627B97" w:rsidP="00627B97">
      <w:pPr>
        <w:widowControl/>
        <w:shd w:val="clear" w:color="auto" w:fill="FFFFFF"/>
        <w:spacing w:before="39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算筹的计数方法图</w:t>
      </w:r>
      <w:r w:rsidRPr="00627B97">
        <w:rPr>
          <w:rFonts w:ascii="Arial" w:eastAsia="宋体" w:hAnsi="Arial" w:cs="Arial"/>
          <w:color w:val="333333"/>
          <w:kern w:val="0"/>
          <w:sz w:val="24"/>
          <w:szCs w:val="24"/>
          <w:lang w:bidi="mn-Mong-CN"/>
        </w:rPr>
        <w:t>1</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在算筹出现之前，古人一般用石子或结绳计数</w:t>
      </w:r>
      <w:proofErr w:type="gramStart"/>
      <w:r w:rsidRPr="00627B97">
        <w:rPr>
          <w:rFonts w:ascii="Arial" w:eastAsia="宋体" w:hAnsi="Arial" w:cs="Arial"/>
          <w:color w:val="333333"/>
          <w:kern w:val="0"/>
          <w:sz w:val="24"/>
          <w:szCs w:val="24"/>
          <w:lang w:bidi="mn-Mong-CN"/>
        </w:rPr>
        <w:t>来作</w:t>
      </w:r>
      <w:proofErr w:type="gramEnd"/>
      <w:r w:rsidRPr="00627B97">
        <w:rPr>
          <w:rFonts w:ascii="Arial" w:eastAsia="宋体" w:hAnsi="Arial" w:cs="Arial"/>
          <w:color w:val="333333"/>
          <w:kern w:val="0"/>
          <w:sz w:val="24"/>
          <w:szCs w:val="24"/>
          <w:lang w:bidi="mn-Mong-CN"/>
        </w:rPr>
        <w:t>为计算工具，但一方面是石子的大小有别，很难进行加工，另一方面是携带起来也颇为不便。随着算筹的出现，基于算筹各种优点，以木棍为主的筹算就成为了当时主要的计算工具。</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那么算筹是如何进行计算的呢？我们一起来简单看一看。</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用算筹表示数，有纵式和横式两种方式。在纵式中，</w:t>
      </w:r>
      <w:proofErr w:type="gramStart"/>
      <w:r w:rsidRPr="00627B97">
        <w:rPr>
          <w:rFonts w:ascii="Arial" w:eastAsia="宋体" w:hAnsi="Arial" w:cs="Arial"/>
          <w:color w:val="333333"/>
          <w:kern w:val="0"/>
          <w:sz w:val="24"/>
          <w:szCs w:val="24"/>
          <w:lang w:bidi="mn-Mong-CN"/>
        </w:rPr>
        <w:t>纵摆的</w:t>
      </w:r>
      <w:proofErr w:type="gramEnd"/>
      <w:r w:rsidRPr="00627B97">
        <w:rPr>
          <w:rFonts w:ascii="Arial" w:eastAsia="宋体" w:hAnsi="Arial" w:cs="Arial"/>
          <w:color w:val="333333"/>
          <w:kern w:val="0"/>
          <w:sz w:val="24"/>
          <w:szCs w:val="24"/>
          <w:lang w:bidi="mn-Mong-CN"/>
        </w:rPr>
        <w:t>每根算筹都代表</w:t>
      </w:r>
      <w:r w:rsidRPr="00627B97">
        <w:rPr>
          <w:rFonts w:ascii="Arial" w:eastAsia="宋体" w:hAnsi="Arial" w:cs="Arial"/>
          <w:color w:val="333333"/>
          <w:kern w:val="0"/>
          <w:sz w:val="24"/>
          <w:szCs w:val="24"/>
          <w:lang w:bidi="mn-Mong-CN"/>
        </w:rPr>
        <w:t>1</w:t>
      </w:r>
      <w:r w:rsidRPr="00627B97">
        <w:rPr>
          <w:rFonts w:ascii="Arial" w:eastAsia="宋体" w:hAnsi="Arial" w:cs="Arial"/>
          <w:color w:val="333333"/>
          <w:kern w:val="0"/>
          <w:sz w:val="24"/>
          <w:szCs w:val="24"/>
          <w:lang w:bidi="mn-Mong-CN"/>
        </w:rPr>
        <w:t>，表示</w:t>
      </w:r>
      <w:r w:rsidRPr="00627B97">
        <w:rPr>
          <w:rFonts w:ascii="Arial" w:eastAsia="宋体" w:hAnsi="Arial" w:cs="Arial"/>
          <w:color w:val="333333"/>
          <w:kern w:val="0"/>
          <w:sz w:val="24"/>
          <w:szCs w:val="24"/>
          <w:lang w:bidi="mn-Mong-CN"/>
        </w:rPr>
        <w:t>6-9</w:t>
      </w:r>
      <w:r w:rsidRPr="00627B97">
        <w:rPr>
          <w:rFonts w:ascii="Arial" w:eastAsia="宋体" w:hAnsi="Arial" w:cs="Arial"/>
          <w:color w:val="333333"/>
          <w:kern w:val="0"/>
          <w:sz w:val="24"/>
          <w:szCs w:val="24"/>
          <w:lang w:bidi="mn-Mong-CN"/>
        </w:rPr>
        <w:t>时，则上面摆一根横的代表</w:t>
      </w:r>
      <w:r w:rsidRPr="00627B97">
        <w:rPr>
          <w:rFonts w:ascii="Arial" w:eastAsia="宋体" w:hAnsi="Arial" w:cs="Arial"/>
          <w:color w:val="333333"/>
          <w:kern w:val="0"/>
          <w:sz w:val="24"/>
          <w:szCs w:val="24"/>
          <w:lang w:bidi="mn-Mong-CN"/>
        </w:rPr>
        <w:t>5</w:t>
      </w:r>
      <w:r w:rsidRPr="00627B97">
        <w:rPr>
          <w:rFonts w:ascii="Arial" w:eastAsia="宋体" w:hAnsi="Arial" w:cs="Arial"/>
          <w:color w:val="333333"/>
          <w:kern w:val="0"/>
          <w:sz w:val="24"/>
          <w:szCs w:val="24"/>
          <w:lang w:bidi="mn-Mong-CN"/>
        </w:rPr>
        <w:t>。横式中则是横摆的每一根都代表</w:t>
      </w:r>
      <w:r w:rsidRPr="00627B97">
        <w:rPr>
          <w:rFonts w:ascii="Arial" w:eastAsia="宋体" w:hAnsi="Arial" w:cs="Arial"/>
          <w:color w:val="333333"/>
          <w:kern w:val="0"/>
          <w:sz w:val="24"/>
          <w:szCs w:val="24"/>
          <w:lang w:bidi="mn-Mong-CN"/>
        </w:rPr>
        <w:t>1</w:t>
      </w:r>
      <w:r w:rsidRPr="00627B97">
        <w:rPr>
          <w:rFonts w:ascii="Arial" w:eastAsia="宋体" w:hAnsi="Arial" w:cs="Arial"/>
          <w:color w:val="333333"/>
          <w:kern w:val="0"/>
          <w:sz w:val="24"/>
          <w:szCs w:val="24"/>
          <w:lang w:bidi="mn-Mong-CN"/>
        </w:rPr>
        <w:t>，其</w:t>
      </w:r>
      <w:proofErr w:type="gramStart"/>
      <w:r w:rsidRPr="00627B97">
        <w:rPr>
          <w:rFonts w:ascii="Arial" w:eastAsia="宋体" w:hAnsi="Arial" w:cs="Arial"/>
          <w:color w:val="333333"/>
          <w:kern w:val="0"/>
          <w:sz w:val="24"/>
          <w:szCs w:val="24"/>
          <w:lang w:bidi="mn-Mong-CN"/>
        </w:rPr>
        <w:t>上面纵摆的</w:t>
      </w:r>
      <w:proofErr w:type="gramEnd"/>
      <w:r w:rsidRPr="00627B97">
        <w:rPr>
          <w:rFonts w:ascii="Arial" w:eastAsia="宋体" w:hAnsi="Arial" w:cs="Arial"/>
          <w:color w:val="333333"/>
          <w:kern w:val="0"/>
          <w:sz w:val="24"/>
          <w:szCs w:val="24"/>
          <w:lang w:bidi="mn-Mong-CN"/>
        </w:rPr>
        <w:t>一根代表</w:t>
      </w:r>
      <w:r w:rsidRPr="00627B97">
        <w:rPr>
          <w:rFonts w:ascii="Arial" w:eastAsia="宋体" w:hAnsi="Arial" w:cs="Arial"/>
          <w:color w:val="333333"/>
          <w:kern w:val="0"/>
          <w:sz w:val="24"/>
          <w:szCs w:val="24"/>
          <w:lang w:bidi="mn-Mong-CN"/>
        </w:rPr>
        <w:t>5</w:t>
      </w:r>
      <w:r w:rsidRPr="00627B97">
        <w:rPr>
          <w:rFonts w:ascii="Arial" w:eastAsia="宋体" w:hAnsi="Arial" w:cs="Arial"/>
          <w:color w:val="333333"/>
          <w:kern w:val="0"/>
          <w:sz w:val="24"/>
          <w:szCs w:val="24"/>
          <w:lang w:bidi="mn-Mong-CN"/>
        </w:rPr>
        <w:t>。而且规定，个位和百位</w:t>
      </w:r>
      <w:proofErr w:type="gramStart"/>
      <w:r w:rsidRPr="00627B97">
        <w:rPr>
          <w:rFonts w:ascii="Arial" w:eastAsia="宋体" w:hAnsi="Arial" w:cs="Arial"/>
          <w:color w:val="333333"/>
          <w:kern w:val="0"/>
          <w:sz w:val="24"/>
          <w:szCs w:val="24"/>
          <w:lang w:bidi="mn-Mong-CN"/>
        </w:rPr>
        <w:t>必须用纵式</w:t>
      </w:r>
      <w:proofErr w:type="gramEnd"/>
      <w:r w:rsidRPr="00627B97">
        <w:rPr>
          <w:rFonts w:ascii="Arial" w:eastAsia="宋体" w:hAnsi="Arial" w:cs="Arial"/>
          <w:color w:val="333333"/>
          <w:kern w:val="0"/>
          <w:sz w:val="24"/>
          <w:szCs w:val="24"/>
          <w:lang w:bidi="mn-Mong-CN"/>
        </w:rPr>
        <w:t>，十位和千位必须用横式，以此类推，遇零则置空，纵横相间，使各位界限分明，以免发生混乱。</w:t>
      </w:r>
    </w:p>
    <w:p w:rsidR="00627B97" w:rsidRPr="00627B97" w:rsidRDefault="00627B97" w:rsidP="00627B97">
      <w:pPr>
        <w:widowControl/>
        <w:shd w:val="clear" w:color="auto" w:fill="FFFFFF"/>
        <w:jc w:val="left"/>
        <w:rPr>
          <w:rFonts w:ascii="Arial" w:eastAsia="宋体" w:hAnsi="Arial" w:cs="Arial"/>
          <w:color w:val="000000"/>
          <w:kern w:val="0"/>
          <w:sz w:val="18"/>
          <w:szCs w:val="18"/>
          <w:lang w:bidi="mn-Mong-CN"/>
        </w:rPr>
      </w:pPr>
      <w:r w:rsidRPr="00627B97">
        <w:rPr>
          <w:rFonts w:ascii="Arial" w:eastAsia="宋体" w:hAnsi="Arial" w:cs="Arial"/>
          <w:noProof/>
          <w:color w:val="000000"/>
          <w:kern w:val="0"/>
          <w:sz w:val="18"/>
          <w:szCs w:val="18"/>
          <w:lang w:bidi="mn-Mong-CN"/>
        </w:rPr>
        <w:drawing>
          <wp:inline distT="0" distB="0" distL="0" distR="0">
            <wp:extent cx="4724400" cy="2266950"/>
            <wp:effectExtent l="0" t="0" r="0" b="0"/>
            <wp:docPr id="98" name="图片 98" descr="https://ss0.baidu.com/6ONWsjip0QIZ8tyhnq/it/u=2988211842,1505033051&amp;fm=173&amp;w=496&amp;h=238&amp;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s0.baidu.com/6ONWsjip0QIZ8tyhnq/it/u=2988211842,1505033051&amp;fm=173&amp;w=496&amp;h=238&amp;img.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24400" cy="2266950"/>
                    </a:xfrm>
                    <a:prstGeom prst="rect">
                      <a:avLst/>
                    </a:prstGeom>
                    <a:noFill/>
                    <a:ln>
                      <a:noFill/>
                    </a:ln>
                  </pic:spPr>
                </pic:pic>
              </a:graphicData>
            </a:graphic>
          </wp:inline>
        </w:drawing>
      </w:r>
    </w:p>
    <w:p w:rsidR="00627B97" w:rsidRPr="00627B97" w:rsidRDefault="00627B97" w:rsidP="00627B97">
      <w:pPr>
        <w:widowControl/>
        <w:shd w:val="clear" w:color="auto" w:fill="FFFFFF"/>
        <w:spacing w:before="39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算筹的计数方法图</w:t>
      </w:r>
      <w:r w:rsidRPr="00627B97">
        <w:rPr>
          <w:rFonts w:ascii="Arial" w:eastAsia="宋体" w:hAnsi="Arial" w:cs="Arial"/>
          <w:color w:val="333333"/>
          <w:kern w:val="0"/>
          <w:sz w:val="24"/>
          <w:szCs w:val="24"/>
          <w:lang w:bidi="mn-Mong-CN"/>
        </w:rPr>
        <w:t>2</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算筹为何会有纵式和横式两种不同的摆法呢？这主要是因为这种计数算法遵循十进位制，值得一提的是十进位制是我国古代文明最重要发明之一。</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根据《孙子算经》记载，算筹记数的法则是：凡算之法，先识其位，一纵十横，百</w:t>
      </w:r>
      <w:proofErr w:type="gramStart"/>
      <w:r w:rsidRPr="00627B97">
        <w:rPr>
          <w:rFonts w:ascii="Arial" w:eastAsia="宋体" w:hAnsi="Arial" w:cs="Arial"/>
          <w:color w:val="333333"/>
          <w:kern w:val="0"/>
          <w:sz w:val="24"/>
          <w:szCs w:val="24"/>
          <w:lang w:bidi="mn-Mong-CN"/>
        </w:rPr>
        <w:t>立千僵</w:t>
      </w:r>
      <w:proofErr w:type="gramEnd"/>
      <w:r w:rsidRPr="00627B97">
        <w:rPr>
          <w:rFonts w:ascii="Arial" w:eastAsia="宋体" w:hAnsi="Arial" w:cs="Arial"/>
          <w:color w:val="333333"/>
          <w:kern w:val="0"/>
          <w:sz w:val="24"/>
          <w:szCs w:val="24"/>
          <w:lang w:bidi="mn-Mong-CN"/>
        </w:rPr>
        <w:t>，千十相望，万百相当。</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lastRenderedPageBreak/>
        <w:t>同时在《夏阳侯算经》也记载道：满六以上，五在上方</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六不积算，五不单张。</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接触过算盘的朋友都知道，在算盘中上面的</w:t>
      </w:r>
      <w:proofErr w:type="gramStart"/>
      <w:r w:rsidRPr="00627B97">
        <w:rPr>
          <w:rFonts w:ascii="Arial" w:eastAsia="宋体" w:hAnsi="Arial" w:cs="Arial"/>
          <w:color w:val="333333"/>
          <w:kern w:val="0"/>
          <w:sz w:val="24"/>
          <w:szCs w:val="24"/>
          <w:lang w:bidi="mn-Mong-CN"/>
        </w:rPr>
        <w:t>一</w:t>
      </w:r>
      <w:proofErr w:type="gramEnd"/>
      <w:r w:rsidRPr="00627B97">
        <w:rPr>
          <w:rFonts w:ascii="Arial" w:eastAsia="宋体" w:hAnsi="Arial" w:cs="Arial"/>
          <w:color w:val="333333"/>
          <w:kern w:val="0"/>
          <w:sz w:val="24"/>
          <w:szCs w:val="24"/>
          <w:lang w:bidi="mn-Mong-CN"/>
        </w:rPr>
        <w:t>个子代表</w:t>
      </w:r>
      <w:r w:rsidRPr="00627B97">
        <w:rPr>
          <w:rFonts w:ascii="Arial" w:eastAsia="宋体" w:hAnsi="Arial" w:cs="Arial"/>
          <w:color w:val="333333"/>
          <w:kern w:val="0"/>
          <w:sz w:val="24"/>
          <w:szCs w:val="24"/>
          <w:lang w:bidi="mn-Mong-CN"/>
        </w:rPr>
        <w:t>5</w:t>
      </w:r>
      <w:r w:rsidRPr="00627B97">
        <w:rPr>
          <w:rFonts w:ascii="Arial" w:eastAsia="宋体" w:hAnsi="Arial" w:cs="Arial"/>
          <w:color w:val="333333"/>
          <w:kern w:val="0"/>
          <w:sz w:val="24"/>
          <w:szCs w:val="24"/>
          <w:lang w:bidi="mn-Mong-CN"/>
        </w:rPr>
        <w:t>，下面的</w:t>
      </w:r>
      <w:proofErr w:type="gramStart"/>
      <w:r w:rsidRPr="00627B97">
        <w:rPr>
          <w:rFonts w:ascii="Arial" w:eastAsia="宋体" w:hAnsi="Arial" w:cs="Arial"/>
          <w:color w:val="333333"/>
          <w:kern w:val="0"/>
          <w:sz w:val="24"/>
          <w:szCs w:val="24"/>
          <w:lang w:bidi="mn-Mong-CN"/>
        </w:rPr>
        <w:t>一</w:t>
      </w:r>
      <w:proofErr w:type="gramEnd"/>
      <w:r w:rsidRPr="00627B97">
        <w:rPr>
          <w:rFonts w:ascii="Arial" w:eastAsia="宋体" w:hAnsi="Arial" w:cs="Arial"/>
          <w:color w:val="333333"/>
          <w:kern w:val="0"/>
          <w:sz w:val="24"/>
          <w:szCs w:val="24"/>
          <w:lang w:bidi="mn-Mong-CN"/>
        </w:rPr>
        <w:t>个子代表</w:t>
      </w:r>
      <w:r w:rsidRPr="00627B97">
        <w:rPr>
          <w:rFonts w:ascii="Arial" w:eastAsia="宋体" w:hAnsi="Arial" w:cs="Arial"/>
          <w:color w:val="333333"/>
          <w:kern w:val="0"/>
          <w:sz w:val="24"/>
          <w:szCs w:val="24"/>
          <w:lang w:bidi="mn-Mong-CN"/>
        </w:rPr>
        <w:t>1</w:t>
      </w:r>
      <w:r w:rsidRPr="00627B97">
        <w:rPr>
          <w:rFonts w:ascii="Arial" w:eastAsia="宋体" w:hAnsi="Arial" w:cs="Arial"/>
          <w:color w:val="333333"/>
          <w:kern w:val="0"/>
          <w:sz w:val="24"/>
          <w:szCs w:val="24"/>
          <w:lang w:bidi="mn-Mong-CN"/>
        </w:rPr>
        <w:t>，这就是从算筹延续下来的。</w:t>
      </w:r>
    </w:p>
    <w:p w:rsidR="00627B97" w:rsidRPr="00627B97" w:rsidRDefault="00627B97" w:rsidP="00627B97">
      <w:pPr>
        <w:widowControl/>
        <w:shd w:val="clear" w:color="auto" w:fill="FFFFFF"/>
        <w:jc w:val="left"/>
        <w:rPr>
          <w:rFonts w:ascii="Arial" w:eastAsia="宋体" w:hAnsi="Arial" w:cs="Arial"/>
          <w:color w:val="000000"/>
          <w:kern w:val="0"/>
          <w:sz w:val="18"/>
          <w:szCs w:val="18"/>
          <w:lang w:bidi="mn-Mong-CN"/>
        </w:rPr>
      </w:pPr>
      <w:r w:rsidRPr="00627B97">
        <w:rPr>
          <w:rFonts w:ascii="Arial" w:eastAsia="宋体" w:hAnsi="Arial" w:cs="Arial"/>
          <w:noProof/>
          <w:color w:val="000000"/>
          <w:kern w:val="0"/>
          <w:sz w:val="18"/>
          <w:szCs w:val="18"/>
          <w:lang w:bidi="mn-Mong-CN"/>
        </w:rPr>
        <w:drawing>
          <wp:inline distT="0" distB="0" distL="0" distR="0">
            <wp:extent cx="6076950" cy="1638300"/>
            <wp:effectExtent l="0" t="0" r="0" b="0"/>
            <wp:docPr id="97" name="图片 97" descr="https://ss2.baidu.com/6ONYsjip0QIZ8tyhnq/it/u=743496098,160556235&amp;fm=173&amp;s=44A23C73C54BC1285EFC31CA020070B1&amp;w=638&amp;h=17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ss2.baidu.com/6ONYsjip0QIZ8tyhnq/it/u=743496098,160556235&amp;fm=173&amp;s=44A23C73C54BC1285EFC31CA020070B1&amp;w=638&amp;h=172&amp;img.JPE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76950" cy="1638300"/>
                    </a:xfrm>
                    <a:prstGeom prst="rect">
                      <a:avLst/>
                    </a:prstGeom>
                    <a:noFill/>
                    <a:ln>
                      <a:noFill/>
                    </a:ln>
                  </pic:spPr>
                </pic:pic>
              </a:graphicData>
            </a:graphic>
          </wp:inline>
        </w:drawing>
      </w:r>
    </w:p>
    <w:p w:rsidR="00627B97" w:rsidRPr="00627B97" w:rsidRDefault="00627B97" w:rsidP="00627B97">
      <w:pPr>
        <w:widowControl/>
        <w:shd w:val="clear" w:color="auto" w:fill="FFFFFF"/>
        <w:spacing w:before="39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算筹的计数方法图</w:t>
      </w:r>
      <w:r w:rsidRPr="00627B97">
        <w:rPr>
          <w:rFonts w:ascii="Arial" w:eastAsia="宋体" w:hAnsi="Arial" w:cs="Arial"/>
          <w:color w:val="333333"/>
          <w:kern w:val="0"/>
          <w:sz w:val="24"/>
          <w:szCs w:val="24"/>
          <w:lang w:bidi="mn-Mong-CN"/>
        </w:rPr>
        <w:t>3</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算筹是什么时候被发明的，具体时间已经无从考证，不过据史料推测，算筹最晚出现在春秋晚期战国初年（公元前</w:t>
      </w:r>
      <w:r w:rsidRPr="00627B97">
        <w:rPr>
          <w:rFonts w:ascii="Arial" w:eastAsia="宋体" w:hAnsi="Arial" w:cs="Arial"/>
          <w:color w:val="333333"/>
          <w:kern w:val="0"/>
          <w:sz w:val="24"/>
          <w:szCs w:val="24"/>
          <w:lang w:bidi="mn-Mong-CN"/>
        </w:rPr>
        <w:t>722</w:t>
      </w:r>
      <w:r w:rsidRPr="00627B97">
        <w:rPr>
          <w:rFonts w:ascii="Arial" w:eastAsia="宋体" w:hAnsi="Arial" w:cs="Arial"/>
          <w:color w:val="333333"/>
          <w:kern w:val="0"/>
          <w:sz w:val="24"/>
          <w:szCs w:val="24"/>
          <w:lang w:bidi="mn-Mong-CN"/>
        </w:rPr>
        <w:t>年～公元前</w:t>
      </w:r>
      <w:r w:rsidRPr="00627B97">
        <w:rPr>
          <w:rFonts w:ascii="Arial" w:eastAsia="宋体" w:hAnsi="Arial" w:cs="Arial"/>
          <w:color w:val="333333"/>
          <w:kern w:val="0"/>
          <w:sz w:val="24"/>
          <w:szCs w:val="24"/>
          <w:lang w:bidi="mn-Mong-CN"/>
        </w:rPr>
        <w:t>221</w:t>
      </w:r>
      <w:r w:rsidRPr="00627B97">
        <w:rPr>
          <w:rFonts w:ascii="Arial" w:eastAsia="宋体" w:hAnsi="Arial" w:cs="Arial"/>
          <w:color w:val="333333"/>
          <w:kern w:val="0"/>
          <w:sz w:val="24"/>
          <w:szCs w:val="24"/>
          <w:lang w:bidi="mn-Mong-CN"/>
        </w:rPr>
        <w:t>年）。在《老子》一书中讲到：</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善计者不用筹策</w:t>
      </w:r>
      <w:r w:rsidRPr="00627B97">
        <w:rPr>
          <w:rFonts w:ascii="Arial" w:eastAsia="宋体" w:hAnsi="Arial" w:cs="Arial"/>
          <w:color w:val="333333"/>
          <w:kern w:val="0"/>
          <w:sz w:val="24"/>
          <w:szCs w:val="24"/>
          <w:lang w:bidi="mn-Mong-CN"/>
        </w:rPr>
        <w:t>”</w:t>
      </w:r>
      <w:r w:rsidRPr="00627B97">
        <w:rPr>
          <w:rFonts w:ascii="Arial" w:eastAsia="宋体" w:hAnsi="Arial" w:cs="Arial"/>
          <w:color w:val="333333"/>
          <w:kern w:val="0"/>
          <w:sz w:val="24"/>
          <w:szCs w:val="24"/>
          <w:lang w:bidi="mn-Mong-CN"/>
        </w:rPr>
        <w:t>，表明那时算筹已经很普遍了。据一些史学家和数学历史学家推测，《易经》中八卦的图标为横竖长短不同的横线组成，可能与当时算筹使用有关。</w:t>
      </w:r>
    </w:p>
    <w:p w:rsidR="00627B97" w:rsidRPr="00627B97" w:rsidRDefault="00627B97" w:rsidP="00627B97">
      <w:pPr>
        <w:widowControl/>
        <w:shd w:val="clear" w:color="auto" w:fill="FFFFFF"/>
        <w:jc w:val="left"/>
        <w:rPr>
          <w:rFonts w:ascii="Arial" w:eastAsia="宋体" w:hAnsi="Arial" w:cs="Arial"/>
          <w:color w:val="000000"/>
          <w:kern w:val="0"/>
          <w:sz w:val="18"/>
          <w:szCs w:val="18"/>
          <w:lang w:bidi="mn-Mong-CN"/>
        </w:rPr>
      </w:pPr>
      <w:r w:rsidRPr="00627B97">
        <w:rPr>
          <w:rFonts w:ascii="Arial" w:eastAsia="宋体" w:hAnsi="Arial" w:cs="Arial"/>
          <w:noProof/>
          <w:color w:val="000000"/>
          <w:kern w:val="0"/>
          <w:sz w:val="18"/>
          <w:szCs w:val="18"/>
          <w:lang w:bidi="mn-Mong-CN"/>
        </w:rPr>
        <w:drawing>
          <wp:inline distT="0" distB="0" distL="0" distR="0">
            <wp:extent cx="5715000" cy="4286250"/>
            <wp:effectExtent l="0" t="0" r="0" b="0"/>
            <wp:docPr id="96" name="图片 96" descr="https://ss2.baidu.com/6ONYsjip0QIZ8tyhnq/it/u=1932416474,1493027202&amp;fm=173&amp;s=40CFBF5218F771B5AAB458E10300E064&amp;w=600&amp;h=45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ss2.baidu.com/6ONYsjip0QIZ8tyhnq/it/u=1932416474,1493027202&amp;fm=173&amp;s=40CFBF5218F771B5AAB458E10300E064&amp;w=600&amp;h=450&amp;img.JPE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627B97" w:rsidRPr="00627B97" w:rsidRDefault="00627B97" w:rsidP="00627B97">
      <w:pPr>
        <w:widowControl/>
        <w:shd w:val="clear" w:color="auto" w:fill="FFFFFF"/>
        <w:spacing w:before="39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lastRenderedPageBreak/>
        <w:t>易经的八卦</w:t>
      </w:r>
    </w:p>
    <w:p w:rsidR="00627B97" w:rsidRPr="00627B97" w:rsidRDefault="00627B97" w:rsidP="00627B97">
      <w:pPr>
        <w:widowControl/>
        <w:shd w:val="clear" w:color="auto" w:fill="FFFFFF"/>
        <w:spacing w:before="330" w:line="360" w:lineRule="atLeast"/>
        <w:rPr>
          <w:rFonts w:ascii="Arial" w:eastAsia="宋体" w:hAnsi="Arial" w:cs="Arial"/>
          <w:color w:val="333333"/>
          <w:kern w:val="0"/>
          <w:sz w:val="24"/>
          <w:szCs w:val="24"/>
          <w:lang w:bidi="mn-Mong-CN"/>
        </w:rPr>
      </w:pPr>
      <w:r w:rsidRPr="00627B97">
        <w:rPr>
          <w:rFonts w:ascii="Arial" w:eastAsia="宋体" w:hAnsi="Arial" w:cs="Arial"/>
          <w:color w:val="333333"/>
          <w:kern w:val="0"/>
          <w:sz w:val="24"/>
          <w:szCs w:val="24"/>
          <w:lang w:bidi="mn-Mong-CN"/>
        </w:rPr>
        <w:t>可以说，算筹的发明、运用以及推广，代表着一个文明的缩影，如我国古代伟大数学家祖冲之计算圆周率就是利用算筹完成的。虽然算筹的出现年代，何人发明已经无法考证，但从某种角度说，算筹的出现是社会经济发展的产物，是广大劳动人民在长期的生产活动和日常生活中，根据实际需要创造出来并逐渐加以改进和完善的。算筹的伟大永远烙印在中华文明和世界文明史中，意义重大、影响深远一直到算盘出现之前，算筹是中国最重要的计算工具。</w:t>
      </w:r>
    </w:p>
    <w:p w:rsidR="006524F6" w:rsidRPr="00D50265" w:rsidRDefault="00627B97"/>
    <w:sectPr w:rsidR="006524F6" w:rsidRPr="00D50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301B7"/>
    <w:multiLevelType w:val="multilevel"/>
    <w:tmpl w:val="E2A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10A3C"/>
    <w:multiLevelType w:val="multilevel"/>
    <w:tmpl w:val="C00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672AB"/>
    <w:multiLevelType w:val="multilevel"/>
    <w:tmpl w:val="AFDC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C2AA3"/>
    <w:multiLevelType w:val="multilevel"/>
    <w:tmpl w:val="D68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71D11"/>
    <w:multiLevelType w:val="multilevel"/>
    <w:tmpl w:val="BA7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4C"/>
    <w:rsid w:val="00627B97"/>
    <w:rsid w:val="00BA0D0F"/>
    <w:rsid w:val="00D50265"/>
    <w:rsid w:val="00E53A4C"/>
    <w:rsid w:val="00F07296"/>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FA858-C07F-4488-82C3-6AEA8999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7B97"/>
    <w:pPr>
      <w:widowControl/>
      <w:spacing w:before="100" w:beforeAutospacing="1" w:after="100" w:afterAutospacing="1"/>
      <w:jc w:val="left"/>
      <w:outlineLvl w:val="0"/>
    </w:pPr>
    <w:rPr>
      <w:rFonts w:ascii="宋体" w:eastAsia="宋体" w:hAnsi="宋体" w:cs="宋体"/>
      <w:b/>
      <w:bCs/>
      <w:kern w:val="36"/>
      <w:sz w:val="48"/>
      <w:szCs w:val="48"/>
      <w:lang w:bidi="mn-Mong-CN"/>
    </w:rPr>
  </w:style>
  <w:style w:type="paragraph" w:styleId="2">
    <w:name w:val="heading 2"/>
    <w:basedOn w:val="a"/>
    <w:next w:val="a"/>
    <w:link w:val="2Char"/>
    <w:uiPriority w:val="9"/>
    <w:semiHidden/>
    <w:unhideWhenUsed/>
    <w:qFormat/>
    <w:rsid w:val="00627B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27B97"/>
    <w:pPr>
      <w:widowControl/>
      <w:spacing w:before="100" w:beforeAutospacing="1" w:after="100" w:afterAutospacing="1"/>
      <w:jc w:val="left"/>
      <w:outlineLvl w:val="2"/>
    </w:pPr>
    <w:rPr>
      <w:rFonts w:ascii="宋体" w:eastAsia="宋体" w:hAnsi="宋体" w:cs="宋体"/>
      <w:b/>
      <w:bCs/>
      <w:kern w:val="0"/>
      <w:sz w:val="27"/>
      <w:szCs w:val="27"/>
      <w:lang w:bidi="mn-Mong-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0265"/>
    <w:pPr>
      <w:widowControl/>
      <w:spacing w:before="100" w:beforeAutospacing="1" w:after="100" w:afterAutospacing="1"/>
      <w:jc w:val="left"/>
    </w:pPr>
    <w:rPr>
      <w:rFonts w:ascii="宋体" w:eastAsia="宋体" w:hAnsi="宋体" w:cs="宋体"/>
      <w:kern w:val="0"/>
      <w:sz w:val="24"/>
      <w:szCs w:val="24"/>
      <w:lang w:bidi="mn-Mong-CN"/>
    </w:rPr>
  </w:style>
  <w:style w:type="character" w:customStyle="1" w:styleId="1Char">
    <w:name w:val="标题 1 Char"/>
    <w:basedOn w:val="a0"/>
    <w:link w:val="1"/>
    <w:uiPriority w:val="9"/>
    <w:rsid w:val="00627B97"/>
    <w:rPr>
      <w:rFonts w:ascii="宋体" w:eastAsia="宋体" w:hAnsi="宋体" w:cs="宋体"/>
      <w:b/>
      <w:bCs/>
      <w:kern w:val="36"/>
      <w:sz w:val="48"/>
      <w:szCs w:val="48"/>
      <w:lang w:bidi="mn-Mong-CN"/>
    </w:rPr>
  </w:style>
  <w:style w:type="character" w:customStyle="1" w:styleId="3Char">
    <w:name w:val="标题 3 Char"/>
    <w:basedOn w:val="a0"/>
    <w:link w:val="3"/>
    <w:uiPriority w:val="9"/>
    <w:rsid w:val="00627B97"/>
    <w:rPr>
      <w:rFonts w:ascii="宋体" w:eastAsia="宋体" w:hAnsi="宋体" w:cs="宋体"/>
      <w:b/>
      <w:bCs/>
      <w:kern w:val="0"/>
      <w:sz w:val="27"/>
      <w:szCs w:val="27"/>
      <w:lang w:bidi="mn-Mong-CN"/>
    </w:rPr>
  </w:style>
  <w:style w:type="paragraph" w:customStyle="1" w:styleId="cateopen">
    <w:name w:val="cate_open"/>
    <w:basedOn w:val="a"/>
    <w:rsid w:val="00627B97"/>
    <w:pPr>
      <w:widowControl/>
      <w:spacing w:before="100" w:beforeAutospacing="1" w:after="100" w:afterAutospacing="1"/>
      <w:jc w:val="left"/>
    </w:pPr>
    <w:rPr>
      <w:rFonts w:ascii="宋体" w:eastAsia="宋体" w:hAnsi="宋体" w:cs="宋体"/>
      <w:kern w:val="0"/>
      <w:sz w:val="24"/>
      <w:szCs w:val="24"/>
      <w:lang w:bidi="mn-Mong-CN"/>
    </w:rPr>
  </w:style>
  <w:style w:type="character" w:customStyle="1" w:styleId="bold">
    <w:name w:val="bold"/>
    <w:basedOn w:val="a0"/>
    <w:rsid w:val="00627B97"/>
  </w:style>
  <w:style w:type="character" w:styleId="a4">
    <w:name w:val="Hyperlink"/>
    <w:basedOn w:val="a0"/>
    <w:uiPriority w:val="99"/>
    <w:semiHidden/>
    <w:unhideWhenUsed/>
    <w:rsid w:val="00627B97"/>
    <w:rPr>
      <w:color w:val="0000FF"/>
      <w:u w:val="single"/>
    </w:rPr>
  </w:style>
  <w:style w:type="character" w:customStyle="1" w:styleId="w-110">
    <w:name w:val="w-110"/>
    <w:basedOn w:val="a0"/>
    <w:rsid w:val="00627B97"/>
  </w:style>
  <w:style w:type="character" w:customStyle="1" w:styleId="editteam">
    <w:name w:val="editteam"/>
    <w:basedOn w:val="a0"/>
    <w:rsid w:val="00627B97"/>
  </w:style>
  <w:style w:type="character" w:styleId="a5">
    <w:name w:val="Strong"/>
    <w:basedOn w:val="a0"/>
    <w:uiPriority w:val="22"/>
    <w:qFormat/>
    <w:rsid w:val="00627B97"/>
    <w:rPr>
      <w:b/>
      <w:bCs/>
    </w:rPr>
  </w:style>
  <w:style w:type="character" w:customStyle="1" w:styleId="texts">
    <w:name w:val="texts"/>
    <w:basedOn w:val="a0"/>
    <w:rsid w:val="00627B97"/>
  </w:style>
  <w:style w:type="character" w:customStyle="1" w:styleId="2Char">
    <w:name w:val="标题 2 Char"/>
    <w:basedOn w:val="a0"/>
    <w:link w:val="2"/>
    <w:uiPriority w:val="9"/>
    <w:semiHidden/>
    <w:rsid w:val="00627B9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8223">
      <w:bodyDiv w:val="1"/>
      <w:marLeft w:val="0"/>
      <w:marRight w:val="0"/>
      <w:marTop w:val="0"/>
      <w:marBottom w:val="0"/>
      <w:divBdr>
        <w:top w:val="none" w:sz="0" w:space="0" w:color="auto"/>
        <w:left w:val="none" w:sz="0" w:space="0" w:color="auto"/>
        <w:bottom w:val="none" w:sz="0" w:space="0" w:color="auto"/>
        <w:right w:val="none" w:sz="0" w:space="0" w:color="auto"/>
      </w:divBdr>
    </w:div>
    <w:div w:id="72530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7931">
          <w:marLeft w:val="0"/>
          <w:marRight w:val="0"/>
          <w:marTop w:val="0"/>
          <w:marBottom w:val="0"/>
          <w:divBdr>
            <w:top w:val="none" w:sz="0" w:space="0" w:color="auto"/>
            <w:left w:val="none" w:sz="0" w:space="0" w:color="auto"/>
            <w:bottom w:val="none" w:sz="0" w:space="0" w:color="auto"/>
            <w:right w:val="none" w:sz="0" w:space="0" w:color="auto"/>
          </w:divBdr>
        </w:div>
        <w:div w:id="1726755704">
          <w:marLeft w:val="0"/>
          <w:marRight w:val="0"/>
          <w:marTop w:val="0"/>
          <w:marBottom w:val="0"/>
          <w:divBdr>
            <w:top w:val="none" w:sz="0" w:space="0" w:color="auto"/>
            <w:left w:val="none" w:sz="0" w:space="0" w:color="auto"/>
            <w:bottom w:val="none" w:sz="0" w:space="0" w:color="auto"/>
            <w:right w:val="none" w:sz="0" w:space="0" w:color="auto"/>
          </w:divBdr>
          <w:divsChild>
            <w:div w:id="1047756344">
              <w:marLeft w:val="0"/>
              <w:marRight w:val="0"/>
              <w:marTop w:val="0"/>
              <w:marBottom w:val="0"/>
              <w:divBdr>
                <w:top w:val="none" w:sz="0" w:space="0" w:color="auto"/>
                <w:left w:val="none" w:sz="0" w:space="0" w:color="auto"/>
                <w:bottom w:val="none" w:sz="0" w:space="0" w:color="auto"/>
                <w:right w:val="none" w:sz="0" w:space="0" w:color="auto"/>
              </w:divBdr>
              <w:divsChild>
                <w:div w:id="1304238150">
                  <w:marLeft w:val="0"/>
                  <w:marRight w:val="0"/>
                  <w:marTop w:val="0"/>
                  <w:marBottom w:val="0"/>
                  <w:divBdr>
                    <w:top w:val="none" w:sz="0" w:space="0" w:color="auto"/>
                    <w:left w:val="none" w:sz="0" w:space="0" w:color="auto"/>
                    <w:bottom w:val="none" w:sz="0" w:space="0" w:color="auto"/>
                    <w:right w:val="none" w:sz="0" w:space="0" w:color="auto"/>
                  </w:divBdr>
                </w:div>
              </w:divsChild>
            </w:div>
            <w:div w:id="363363585">
              <w:marLeft w:val="0"/>
              <w:marRight w:val="0"/>
              <w:marTop w:val="0"/>
              <w:marBottom w:val="0"/>
              <w:divBdr>
                <w:top w:val="none" w:sz="0" w:space="0" w:color="auto"/>
                <w:left w:val="none" w:sz="0" w:space="0" w:color="auto"/>
                <w:bottom w:val="none" w:sz="0" w:space="0" w:color="auto"/>
                <w:right w:val="none" w:sz="0" w:space="0" w:color="auto"/>
              </w:divBdr>
              <w:divsChild>
                <w:div w:id="1242832593">
                  <w:blockQuote w:val="1"/>
                  <w:marLeft w:val="0"/>
                  <w:marRight w:val="0"/>
                  <w:marTop w:val="0"/>
                  <w:marBottom w:val="0"/>
                  <w:divBdr>
                    <w:top w:val="none" w:sz="0" w:space="0" w:color="auto"/>
                    <w:left w:val="none" w:sz="0" w:space="0" w:color="auto"/>
                    <w:bottom w:val="none" w:sz="0" w:space="0" w:color="auto"/>
                    <w:right w:val="none" w:sz="0" w:space="0" w:color="auto"/>
                  </w:divBdr>
                  <w:divsChild>
                    <w:div w:id="560362856">
                      <w:marLeft w:val="0"/>
                      <w:marRight w:val="0"/>
                      <w:marTop w:val="0"/>
                      <w:marBottom w:val="0"/>
                      <w:divBdr>
                        <w:top w:val="none" w:sz="0" w:space="0" w:color="auto"/>
                        <w:left w:val="none" w:sz="0" w:space="0" w:color="auto"/>
                        <w:bottom w:val="none" w:sz="0" w:space="0" w:color="auto"/>
                        <w:right w:val="none" w:sz="0" w:space="0" w:color="auto"/>
                      </w:divBdr>
                    </w:div>
                  </w:divsChild>
                </w:div>
                <w:div w:id="68617684">
                  <w:blockQuote w:val="1"/>
                  <w:marLeft w:val="0"/>
                  <w:marRight w:val="0"/>
                  <w:marTop w:val="0"/>
                  <w:marBottom w:val="0"/>
                  <w:divBdr>
                    <w:top w:val="none" w:sz="0" w:space="0" w:color="auto"/>
                    <w:left w:val="none" w:sz="0" w:space="0" w:color="auto"/>
                    <w:bottom w:val="none" w:sz="0" w:space="0" w:color="auto"/>
                    <w:right w:val="none" w:sz="0" w:space="0" w:color="auto"/>
                  </w:divBdr>
                  <w:divsChild>
                    <w:div w:id="9468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9768">
              <w:marLeft w:val="0"/>
              <w:marRight w:val="0"/>
              <w:marTop w:val="0"/>
              <w:marBottom w:val="0"/>
              <w:divBdr>
                <w:top w:val="none" w:sz="0" w:space="0" w:color="auto"/>
                <w:left w:val="none" w:sz="0" w:space="0" w:color="auto"/>
                <w:bottom w:val="none" w:sz="0" w:space="0" w:color="auto"/>
                <w:right w:val="none" w:sz="0" w:space="0" w:color="auto"/>
              </w:divBdr>
            </w:div>
            <w:div w:id="826479206">
              <w:marLeft w:val="0"/>
              <w:marRight w:val="0"/>
              <w:marTop w:val="0"/>
              <w:marBottom w:val="0"/>
              <w:divBdr>
                <w:top w:val="none" w:sz="0" w:space="0" w:color="auto"/>
                <w:left w:val="none" w:sz="0" w:space="0" w:color="auto"/>
                <w:bottom w:val="none" w:sz="0" w:space="0" w:color="auto"/>
                <w:right w:val="none" w:sz="0" w:space="0" w:color="auto"/>
              </w:divBdr>
            </w:div>
            <w:div w:id="1826388397">
              <w:marLeft w:val="0"/>
              <w:marRight w:val="0"/>
              <w:marTop w:val="0"/>
              <w:marBottom w:val="0"/>
              <w:divBdr>
                <w:top w:val="none" w:sz="0" w:space="0" w:color="auto"/>
                <w:left w:val="none" w:sz="0" w:space="0" w:color="auto"/>
                <w:bottom w:val="none" w:sz="0" w:space="0" w:color="auto"/>
                <w:right w:val="none" w:sz="0" w:space="0" w:color="auto"/>
              </w:divBdr>
            </w:div>
            <w:div w:id="2069187442">
              <w:marLeft w:val="0"/>
              <w:marRight w:val="0"/>
              <w:marTop w:val="0"/>
              <w:marBottom w:val="0"/>
              <w:divBdr>
                <w:top w:val="none" w:sz="0" w:space="0" w:color="auto"/>
                <w:left w:val="none" w:sz="0" w:space="0" w:color="auto"/>
                <w:bottom w:val="none" w:sz="0" w:space="0" w:color="auto"/>
                <w:right w:val="none" w:sz="0" w:space="0" w:color="auto"/>
              </w:divBdr>
              <w:divsChild>
                <w:div w:id="1549534602">
                  <w:marLeft w:val="0"/>
                  <w:marRight w:val="0"/>
                  <w:marTop w:val="0"/>
                  <w:marBottom w:val="0"/>
                  <w:divBdr>
                    <w:top w:val="none" w:sz="0" w:space="0" w:color="auto"/>
                    <w:left w:val="none" w:sz="0" w:space="0" w:color="auto"/>
                    <w:bottom w:val="none" w:sz="0" w:space="0" w:color="auto"/>
                    <w:right w:val="none" w:sz="0" w:space="0" w:color="auto"/>
                  </w:divBdr>
                  <w:divsChild>
                    <w:div w:id="1806268323">
                      <w:marLeft w:val="0"/>
                      <w:marRight w:val="0"/>
                      <w:marTop w:val="0"/>
                      <w:marBottom w:val="0"/>
                      <w:divBdr>
                        <w:top w:val="none" w:sz="0" w:space="0" w:color="auto"/>
                        <w:left w:val="none" w:sz="0" w:space="0" w:color="auto"/>
                        <w:bottom w:val="none" w:sz="0" w:space="0" w:color="auto"/>
                        <w:right w:val="none" w:sz="0" w:space="0" w:color="auto"/>
                      </w:divBdr>
                      <w:divsChild>
                        <w:div w:id="503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3727">
                  <w:marLeft w:val="0"/>
                  <w:marRight w:val="0"/>
                  <w:marTop w:val="0"/>
                  <w:marBottom w:val="0"/>
                  <w:divBdr>
                    <w:top w:val="none" w:sz="0" w:space="0" w:color="auto"/>
                    <w:left w:val="none" w:sz="0" w:space="0" w:color="auto"/>
                    <w:bottom w:val="none" w:sz="0" w:space="0" w:color="auto"/>
                    <w:right w:val="none" w:sz="0" w:space="0" w:color="auto"/>
                  </w:divBdr>
                  <w:divsChild>
                    <w:div w:id="1821843855">
                      <w:marLeft w:val="0"/>
                      <w:marRight w:val="0"/>
                      <w:marTop w:val="0"/>
                      <w:marBottom w:val="0"/>
                      <w:divBdr>
                        <w:top w:val="none" w:sz="0" w:space="0" w:color="auto"/>
                        <w:left w:val="none" w:sz="0" w:space="0" w:color="auto"/>
                        <w:bottom w:val="none" w:sz="0" w:space="0" w:color="auto"/>
                        <w:right w:val="none" w:sz="0" w:space="0" w:color="auto"/>
                      </w:divBdr>
                      <w:divsChild>
                        <w:div w:id="3953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442">
                  <w:marLeft w:val="0"/>
                  <w:marRight w:val="0"/>
                  <w:marTop w:val="0"/>
                  <w:marBottom w:val="0"/>
                  <w:divBdr>
                    <w:top w:val="none" w:sz="0" w:space="0" w:color="auto"/>
                    <w:left w:val="none" w:sz="0" w:space="0" w:color="auto"/>
                    <w:bottom w:val="none" w:sz="0" w:space="0" w:color="auto"/>
                    <w:right w:val="none" w:sz="0" w:space="0" w:color="auto"/>
                  </w:divBdr>
                  <w:divsChild>
                    <w:div w:id="1720781469">
                      <w:marLeft w:val="0"/>
                      <w:marRight w:val="0"/>
                      <w:marTop w:val="0"/>
                      <w:marBottom w:val="0"/>
                      <w:divBdr>
                        <w:top w:val="none" w:sz="0" w:space="0" w:color="auto"/>
                        <w:left w:val="none" w:sz="0" w:space="0" w:color="auto"/>
                        <w:bottom w:val="none" w:sz="0" w:space="0" w:color="auto"/>
                        <w:right w:val="none" w:sz="0" w:space="0" w:color="auto"/>
                      </w:divBdr>
                      <w:divsChild>
                        <w:div w:id="1091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8265">
                  <w:marLeft w:val="0"/>
                  <w:marRight w:val="0"/>
                  <w:marTop w:val="0"/>
                  <w:marBottom w:val="0"/>
                  <w:divBdr>
                    <w:top w:val="none" w:sz="0" w:space="0" w:color="auto"/>
                    <w:left w:val="none" w:sz="0" w:space="0" w:color="auto"/>
                    <w:bottom w:val="none" w:sz="0" w:space="0" w:color="auto"/>
                    <w:right w:val="none" w:sz="0" w:space="0" w:color="auto"/>
                  </w:divBdr>
                  <w:divsChild>
                    <w:div w:id="1523284328">
                      <w:marLeft w:val="0"/>
                      <w:marRight w:val="0"/>
                      <w:marTop w:val="0"/>
                      <w:marBottom w:val="0"/>
                      <w:divBdr>
                        <w:top w:val="none" w:sz="0" w:space="0" w:color="auto"/>
                        <w:left w:val="none" w:sz="0" w:space="0" w:color="auto"/>
                        <w:bottom w:val="none" w:sz="0" w:space="0" w:color="auto"/>
                        <w:right w:val="none" w:sz="0" w:space="0" w:color="auto"/>
                      </w:divBdr>
                      <w:divsChild>
                        <w:div w:id="18430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1699">
                  <w:blockQuote w:val="1"/>
                  <w:marLeft w:val="0"/>
                  <w:marRight w:val="0"/>
                  <w:marTop w:val="0"/>
                  <w:marBottom w:val="0"/>
                  <w:divBdr>
                    <w:top w:val="none" w:sz="0" w:space="0" w:color="auto"/>
                    <w:left w:val="none" w:sz="0" w:space="0" w:color="auto"/>
                    <w:bottom w:val="none" w:sz="0" w:space="0" w:color="auto"/>
                    <w:right w:val="none" w:sz="0" w:space="0" w:color="auto"/>
                  </w:divBdr>
                  <w:divsChild>
                    <w:div w:id="2247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5220">
      <w:bodyDiv w:val="1"/>
      <w:marLeft w:val="0"/>
      <w:marRight w:val="0"/>
      <w:marTop w:val="0"/>
      <w:marBottom w:val="0"/>
      <w:divBdr>
        <w:top w:val="none" w:sz="0" w:space="0" w:color="auto"/>
        <w:left w:val="none" w:sz="0" w:space="0" w:color="auto"/>
        <w:bottom w:val="none" w:sz="0" w:space="0" w:color="auto"/>
        <w:right w:val="none" w:sz="0" w:space="0" w:color="auto"/>
      </w:divBdr>
      <w:divsChild>
        <w:div w:id="1936941475">
          <w:marLeft w:val="0"/>
          <w:marRight w:val="0"/>
          <w:marTop w:val="450"/>
          <w:marBottom w:val="0"/>
          <w:divBdr>
            <w:top w:val="none" w:sz="0" w:space="0" w:color="auto"/>
            <w:left w:val="none" w:sz="0" w:space="0" w:color="auto"/>
            <w:bottom w:val="none" w:sz="0" w:space="0" w:color="auto"/>
            <w:right w:val="none" w:sz="0" w:space="0" w:color="auto"/>
          </w:divBdr>
        </w:div>
        <w:div w:id="1146050987">
          <w:marLeft w:val="0"/>
          <w:marRight w:val="0"/>
          <w:marTop w:val="450"/>
          <w:marBottom w:val="0"/>
          <w:divBdr>
            <w:top w:val="none" w:sz="0" w:space="0" w:color="auto"/>
            <w:left w:val="none" w:sz="0" w:space="0" w:color="auto"/>
            <w:bottom w:val="none" w:sz="0" w:space="0" w:color="auto"/>
            <w:right w:val="none" w:sz="0" w:space="0" w:color="auto"/>
          </w:divBdr>
        </w:div>
        <w:div w:id="204298847">
          <w:marLeft w:val="0"/>
          <w:marRight w:val="0"/>
          <w:marTop w:val="450"/>
          <w:marBottom w:val="0"/>
          <w:divBdr>
            <w:top w:val="none" w:sz="0" w:space="0" w:color="auto"/>
            <w:left w:val="none" w:sz="0" w:space="0" w:color="auto"/>
            <w:bottom w:val="none" w:sz="0" w:space="0" w:color="auto"/>
            <w:right w:val="none" w:sz="0" w:space="0" w:color="auto"/>
          </w:divBdr>
        </w:div>
        <w:div w:id="252208448">
          <w:marLeft w:val="0"/>
          <w:marRight w:val="0"/>
          <w:marTop w:val="450"/>
          <w:marBottom w:val="0"/>
          <w:divBdr>
            <w:top w:val="none" w:sz="0" w:space="0" w:color="auto"/>
            <w:left w:val="none" w:sz="0" w:space="0" w:color="auto"/>
            <w:bottom w:val="none" w:sz="0" w:space="0" w:color="auto"/>
            <w:right w:val="none" w:sz="0" w:space="0" w:color="auto"/>
          </w:divBdr>
        </w:div>
        <w:div w:id="1560751093">
          <w:marLeft w:val="0"/>
          <w:marRight w:val="0"/>
          <w:marTop w:val="450"/>
          <w:marBottom w:val="0"/>
          <w:divBdr>
            <w:top w:val="none" w:sz="0" w:space="0" w:color="auto"/>
            <w:left w:val="none" w:sz="0" w:space="0" w:color="auto"/>
            <w:bottom w:val="none" w:sz="0" w:space="0" w:color="auto"/>
            <w:right w:val="none" w:sz="0" w:space="0" w:color="auto"/>
          </w:divBdr>
        </w:div>
        <w:div w:id="1826241246">
          <w:marLeft w:val="0"/>
          <w:marRight w:val="0"/>
          <w:marTop w:val="450"/>
          <w:marBottom w:val="0"/>
          <w:divBdr>
            <w:top w:val="none" w:sz="0" w:space="0" w:color="auto"/>
            <w:left w:val="none" w:sz="0" w:space="0" w:color="auto"/>
            <w:bottom w:val="none" w:sz="0" w:space="0" w:color="auto"/>
            <w:right w:val="none" w:sz="0" w:space="0" w:color="auto"/>
          </w:divBdr>
        </w:div>
        <w:div w:id="1898709404">
          <w:marLeft w:val="0"/>
          <w:marRight w:val="0"/>
          <w:marTop w:val="450"/>
          <w:marBottom w:val="0"/>
          <w:divBdr>
            <w:top w:val="none" w:sz="0" w:space="0" w:color="auto"/>
            <w:left w:val="none" w:sz="0" w:space="0" w:color="auto"/>
            <w:bottom w:val="none" w:sz="0" w:space="0" w:color="auto"/>
            <w:right w:val="none" w:sz="0" w:space="0" w:color="auto"/>
          </w:divBdr>
        </w:div>
      </w:divsChild>
    </w:div>
    <w:div w:id="11332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javascript:void(0);" TargetMode="External"/><Relationship Id="rId26" Type="http://schemas.openxmlformats.org/officeDocument/2006/relationships/hyperlink" Target="http://baike.chachaba.com/doc/31918.html" TargetMode="External"/><Relationship Id="rId39" Type="http://schemas.openxmlformats.org/officeDocument/2006/relationships/image" Target="media/image23.png"/><Relationship Id="rId21" Type="http://schemas.openxmlformats.org/officeDocument/2006/relationships/hyperlink" Target="http://baike.chachaba.com/index.php?comment-view-31918.htm" TargetMode="External"/><Relationship Id="rId34" Type="http://schemas.openxmlformats.org/officeDocument/2006/relationships/image" Target="media/image18.jpe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6" Type="http://schemas.openxmlformats.org/officeDocument/2006/relationships/image" Target="media/image60.jpeg"/><Relationship Id="rId7" Type="http://schemas.openxmlformats.org/officeDocument/2006/relationships/image" Target="media/image3.jpeg"/><Relationship Id="rId71" Type="http://schemas.openxmlformats.org/officeDocument/2006/relationships/image" Target="media/image55.png"/><Relationship Id="rId2" Type="http://schemas.openxmlformats.org/officeDocument/2006/relationships/styles" Target="styles.xml"/><Relationship Id="rId16" Type="http://schemas.openxmlformats.org/officeDocument/2006/relationships/hyperlink" Target="http://baike.chachaba.com/index.php?search-tag-%E4%B8%AD%E5%9B%BD%E7%A7%91%E5%AD%A6%E6%8A%80%E6%9C%AF%E5%8F%B2" TargetMode="External"/><Relationship Id="rId29" Type="http://schemas.openxmlformats.org/officeDocument/2006/relationships/image" Target="media/image13.png"/><Relationship Id="rId11" Type="http://schemas.openxmlformats.org/officeDocument/2006/relationships/image" Target="media/image7.jpeg"/><Relationship Id="rId24" Type="http://schemas.openxmlformats.org/officeDocument/2006/relationships/hyperlink" Target="http://baike.chachaba.com/doc/31918.html" TargetMode="External"/><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jpeg"/><Relationship Id="rId79" Type="http://schemas.openxmlformats.org/officeDocument/2006/relationships/image" Target="media/image63.jpeg"/><Relationship Id="rId5" Type="http://schemas.openxmlformats.org/officeDocument/2006/relationships/image" Target="media/image1.jpeg"/><Relationship Id="rId61" Type="http://schemas.openxmlformats.org/officeDocument/2006/relationships/image" Target="media/image45.png"/><Relationship Id="rId10" Type="http://schemas.openxmlformats.org/officeDocument/2006/relationships/image" Target="media/image6.jpeg"/><Relationship Id="rId19" Type="http://schemas.openxmlformats.org/officeDocument/2006/relationships/hyperlink" Target="javascript:void(0);"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jpeg"/><Relationship Id="rId78" Type="http://schemas.openxmlformats.org/officeDocument/2006/relationships/image" Target="media/image62.jpe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baike.chachaba.com/index.php?doc-edit-31918.htm" TargetMode="External"/><Relationship Id="rId27" Type="http://schemas.openxmlformats.org/officeDocument/2006/relationships/hyperlink" Target="javascript:void(0);"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77" Type="http://schemas.openxmlformats.org/officeDocument/2006/relationships/image" Target="media/image61.gif"/><Relationship Id="rId8" Type="http://schemas.openxmlformats.org/officeDocument/2006/relationships/image" Target="media/image4.jpeg"/><Relationship Id="rId51" Type="http://schemas.openxmlformats.org/officeDocument/2006/relationships/image" Target="media/image35.png"/><Relationship Id="rId72" Type="http://schemas.openxmlformats.org/officeDocument/2006/relationships/image" Target="media/image56.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baike.chachaba.com/index.php?search-tag-%E4%B8%AD%E5%9B%BD%E6%95%B0%E5%AD%A6%E5%8F%B2" TargetMode="External"/><Relationship Id="rId25" Type="http://schemas.openxmlformats.org/officeDocument/2006/relationships/hyperlink" Target="http://baike.chachaba.com/doc/31918.html"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hyperlink" Target="javascript:void(0)" TargetMode="External"/><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hyperlink" Target="http://baike.chachaba.com/doc/31918.html" TargetMode="External"/><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image" Target="media/image33.png"/><Relationship Id="rId57"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珵</dc:creator>
  <cp:keywords/>
  <dc:description/>
  <cp:lastModifiedBy>张 珵</cp:lastModifiedBy>
  <cp:revision>3</cp:revision>
  <dcterms:created xsi:type="dcterms:W3CDTF">2019-06-21T09:17:00Z</dcterms:created>
  <dcterms:modified xsi:type="dcterms:W3CDTF">2019-06-21T09:22:00Z</dcterms:modified>
</cp:coreProperties>
</file>