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Privacy Policy</w:t>
      </w:r>
    </w:p>
    <w:p>
      <w:pPr>
        <w:spacing w:after="300"/>
      </w:pPr>
      <w:r>
        <w:rPr>
          <w:rFonts w:ascii="Calibri" w:cs="Calibri" w:eastAsia="Calibri" w:hAnsi="Calibri"/>
          <w:b/>
          <w:bCs/>
          <w:sz w:val="22"/>
          <w:szCs w:val="22"/>
        </w:rPr>
        <w:t xml:space="preserve">Effective date: </w:t>
      </w:r>
      <w:r>
        <w:rPr>
          <w:rFonts w:ascii="Calibri" w:cs="Calibri" w:eastAsia="Calibri" w:hAnsi="Calibri"/>
          <w:i/>
          <w:iCs/>
          <w:sz w:val="22"/>
          <w:szCs w:val="22"/>
        </w:rPr>
        <w:t xml:space="preserve">[Insert date]</w:t>
      </w:r>
    </w:p>
    <w:p>
      <w:pPr>
        <w:spacing w:after="200"/>
      </w:pPr>
      <w:r>
        <w:rPr>
          <w:rFonts w:ascii="Calibri" w:cs="Calibri" w:eastAsia="Calibri" w:hAnsi="Calibri"/>
          <w:sz w:val="22"/>
          <w:szCs w:val="22"/>
        </w:rPr>
        <w:t xml:space="preserve">Game Goodness is a trademark owned by the Foundation of Goodness ("we," "us," "our"). This Privacy Policy explains what information we collect when you or your child plays our games — Milo and the Good Angel, Happy Trails, and Ladders and Slides — how we use it, and how we protect it.</w:t>
      </w:r>
    </w:p>
    <w:p>
      <w:pPr>
        <w:spacing w:after="200"/>
      </w:pPr>
      <w:r>
        <w:rPr>
          <w:rFonts w:ascii="Calibri" w:cs="Calibri" w:eastAsia="Calibri" w:hAnsi="Calibri"/>
          <w:sz w:val="22"/>
          <w:szCs w:val="22"/>
        </w:rPr>
        <w:t xml:space="preserve">Game Goodness is designed for children aged 5 to 16. We take children's privacy seriously and only collect what we need to make the games work well.</w:t>
      </w:r>
    </w:p>
    <w:p>
      <w:pPr>
        <w:pStyle w:val="Heading1"/>
        <w:spacing w:after="150" w:before="300"/>
      </w:pPr>
      <w:r>
        <w:t xml:space="preserve">1. Information We Collect</w:t>
      </w:r>
    </w:p>
    <w:p>
      <w:pPr>
        <w:pStyle w:val="Heading2"/>
        <w:spacing w:after="100" w:before="150"/>
      </w:pPr>
      <w:r>
        <w:t xml:space="preserve">Information provided during play</w:t>
      </w:r>
    </w:p>
    <w:p>
      <w:pPr>
        <w:spacing w:after="200"/>
      </w:pPr>
      <w:r>
        <w:rPr>
          <w:rFonts w:ascii="Calibri" w:cs="Calibri" w:eastAsia="Calibri" w:hAnsi="Calibri"/>
          <w:sz w:val="22"/>
          <w:szCs w:val="22"/>
        </w:rPr>
        <w:t xml:space="preserve">Some of our games ask for a small amount of information, used solely to help us improve the games' curriculum, structure, and overall quality:</w:t>
      </w:r>
    </w:p>
    <w:p>
      <w:pPr>
        <w:pStyle w:val="ListParagraph"/>
        <w:numPr>
          <w:ilvl w:val="0"/>
          <w:numId w:val="1"/>
        </w:numPr>
        <w:spacing w:after="100"/>
      </w:pPr>
      <w:r>
        <w:rPr>
          <w:rFonts w:ascii="Calibri" w:cs="Calibri" w:eastAsia="Calibri" w:hAnsi="Calibri"/>
          <w:b/>
          <w:bCs/>
          <w:sz w:val="22"/>
          <w:szCs w:val="22"/>
        </w:rPr>
        <w:t xml:space="preserve">Name</w:t>
      </w:r>
      <w:r>
        <w:rPr>
          <w:rFonts w:ascii="Calibri" w:cs="Calibri" w:eastAsia="Calibri" w:hAnsi="Calibri"/>
          <w:sz w:val="22"/>
          <w:szCs w:val="22"/>
        </w:rPr>
        <w:t xml:space="preserve"> (first name or nickname only)</w:t>
      </w:r>
    </w:p>
    <w:p>
      <w:pPr>
        <w:pStyle w:val="ListParagraph"/>
        <w:numPr>
          <w:ilvl w:val="0"/>
          <w:numId w:val="1"/>
        </w:numPr>
        <w:spacing w:after="100"/>
      </w:pPr>
      <w:r>
        <w:rPr>
          <w:rFonts w:ascii="Calibri" w:cs="Calibri" w:eastAsia="Calibri" w:hAnsi="Calibri"/>
          <w:b/>
          <w:bCs/>
          <w:sz w:val="22"/>
          <w:szCs w:val="22"/>
        </w:rPr>
        <w:t xml:space="preserve">Age</w:t>
      </w:r>
    </w:p>
    <w:p>
      <w:pPr>
        <w:pStyle w:val="ListParagraph"/>
        <w:numPr>
          <w:ilvl w:val="0"/>
          <w:numId w:val="1"/>
        </w:numPr>
        <w:spacing w:after="100"/>
      </w:pPr>
      <w:r>
        <w:rPr>
          <w:rFonts w:ascii="Calibri" w:cs="Calibri" w:eastAsia="Calibri" w:hAnsi="Calibri"/>
          <w:b/>
          <w:bCs/>
          <w:sz w:val="22"/>
          <w:szCs w:val="22"/>
        </w:rPr>
        <w:t xml:space="preserve">Town/City</w:t>
      </w:r>
    </w:p>
    <w:p>
      <w:pPr>
        <w:pStyle w:val="ListParagraph"/>
        <w:numPr>
          <w:ilvl w:val="0"/>
          <w:numId w:val="1"/>
        </w:numPr>
        <w:spacing w:after="100"/>
      </w:pPr>
      <w:r>
        <w:rPr>
          <w:rFonts w:ascii="Calibri" w:cs="Calibri" w:eastAsia="Calibri" w:hAnsi="Calibri"/>
          <w:b/>
          <w:bCs/>
          <w:sz w:val="22"/>
          <w:szCs w:val="22"/>
        </w:rPr>
        <w:t xml:space="preserve">Country</w:t>
      </w:r>
    </w:p>
    <w:p>
      <w:pPr>
        <w:spacing w:after="200"/>
      </w:pPr>
      <w:r>
        <w:rPr>
          <w:rFonts w:ascii="Calibri" w:cs="Calibri" w:eastAsia="Calibri" w:hAnsi="Calibri"/>
          <w:sz w:val="22"/>
          <w:szCs w:val="22"/>
        </w:rPr>
        <w:t xml:space="preserve">This information helps us understand who is playing our games and how well our content is working across different ages and regions, so we can improve the Good Life Ladders curriculum and game design over time. It is not used to personalize gameplay in real time, and is not used to build an ongoing profile of any individual child.</w:t>
      </w:r>
    </w:p>
    <w:p>
      <w:pPr>
        <w:pStyle w:val="Heading2"/>
        <w:spacing w:after="100" w:before="150"/>
      </w:pPr>
      <w:r>
        <w:t xml:space="preserve">Automatically collected information</w:t>
      </w:r>
    </w:p>
    <w:p>
      <w:pPr>
        <w:spacing w:after="200"/>
      </w:pPr>
      <w:r>
        <w:rPr>
          <w:rFonts w:ascii="Calibri" w:cs="Calibri" w:eastAsia="Calibri" w:hAnsi="Calibri"/>
          <w:sz w:val="22"/>
          <w:szCs w:val="22"/>
        </w:rPr>
        <w:t xml:space="preserve">We use Google Analytics to understand how our games are used, so we can improve them. This may include:</w:t>
      </w:r>
    </w:p>
    <w:p>
      <w:pPr>
        <w:pStyle w:val="ListParagraph"/>
        <w:numPr>
          <w:ilvl w:val="0"/>
          <w:numId w:val="1"/>
        </w:numPr>
        <w:spacing w:after="100"/>
      </w:pPr>
      <w:r>
        <w:rPr>
          <w:rFonts w:ascii="Calibri" w:cs="Calibri" w:eastAsia="Calibri" w:hAnsi="Calibri"/>
          <w:sz w:val="22"/>
          <w:szCs w:val="22"/>
        </w:rPr>
        <w:t xml:space="preserve">Pages and games visited</w:t>
      </w:r>
    </w:p>
    <w:p>
      <w:pPr>
        <w:pStyle w:val="ListParagraph"/>
        <w:numPr>
          <w:ilvl w:val="0"/>
          <w:numId w:val="1"/>
        </w:numPr>
        <w:spacing w:after="100"/>
      </w:pPr>
      <w:r>
        <w:rPr>
          <w:rFonts w:ascii="Calibri" w:cs="Calibri" w:eastAsia="Calibri" w:hAnsi="Calibri"/>
          <w:sz w:val="22"/>
          <w:szCs w:val="22"/>
        </w:rPr>
        <w:t xml:space="preserve">Time spent playing</w:t>
      </w:r>
    </w:p>
    <w:p>
      <w:pPr>
        <w:pStyle w:val="ListParagraph"/>
        <w:numPr>
          <w:ilvl w:val="0"/>
          <w:numId w:val="1"/>
        </w:numPr>
        <w:spacing w:after="100"/>
      </w:pPr>
      <w:r>
        <w:rPr>
          <w:rFonts w:ascii="Calibri" w:cs="Calibri" w:eastAsia="Calibri" w:hAnsi="Calibri"/>
          <w:sz w:val="22"/>
          <w:szCs w:val="22"/>
        </w:rPr>
        <w:t xml:space="preserve">General device and browser type</w:t>
      </w:r>
    </w:p>
    <w:p>
      <w:pPr>
        <w:pStyle w:val="ListParagraph"/>
        <w:numPr>
          <w:ilvl w:val="0"/>
          <w:numId w:val="1"/>
        </w:numPr>
        <w:spacing w:after="100"/>
      </w:pPr>
      <w:r>
        <w:rPr>
          <w:rFonts w:ascii="Calibri" w:cs="Calibri" w:eastAsia="Calibri" w:hAnsi="Calibri"/>
          <w:sz w:val="22"/>
          <w:szCs w:val="22"/>
        </w:rPr>
        <w:t xml:space="preserve">Approximate location (based on IP address, at a city/region level)</w:t>
      </w:r>
    </w:p>
    <w:p>
      <w:pPr>
        <w:pStyle w:val="ListParagraph"/>
        <w:numPr>
          <w:ilvl w:val="0"/>
          <w:numId w:val="1"/>
        </w:numPr>
        <w:spacing w:after="100"/>
      </w:pPr>
      <w:r>
        <w:rPr>
          <w:rFonts w:ascii="Calibri" w:cs="Calibri" w:eastAsia="Calibri" w:hAnsi="Calibri"/>
          <w:sz w:val="22"/>
          <w:szCs w:val="22"/>
        </w:rPr>
        <w:t xml:space="preserve">General usage patterns (e.g., which levels are played most)</w:t>
      </w:r>
    </w:p>
    <w:p>
      <w:pPr>
        <w:spacing w:after="200"/>
      </w:pPr>
      <w:r>
        <w:rPr>
          <w:rFonts w:ascii="Calibri" w:cs="Calibri" w:eastAsia="Calibri" w:hAnsi="Calibri"/>
          <w:sz w:val="22"/>
          <w:szCs w:val="22"/>
        </w:rPr>
        <w:t xml:space="preserve">Google Analytics does not receive the name, age, town/city, or country entered directly into our games. These two data sources are kept separate.</w:t>
      </w:r>
    </w:p>
    <w:p>
      <w:pPr>
        <w:pStyle w:val="Heading1"/>
        <w:spacing w:after="150" w:before="300"/>
      </w:pPr>
      <w:r>
        <w:t xml:space="preserve">2. How We Use Information</w:t>
      </w:r>
    </w:p>
    <w:p>
      <w:pPr>
        <w:spacing w:after="200"/>
      </w:pPr>
      <w:r>
        <w:rPr>
          <w:rFonts w:ascii="Calibri" w:cs="Calibri" w:eastAsia="Calibri" w:hAnsi="Calibri"/>
          <w:sz w:val="22"/>
          <w:szCs w:val="22"/>
        </w:rPr>
        <w:t xml:space="preserve">We use the information collected to:</w:t>
      </w:r>
    </w:p>
    <w:p>
      <w:pPr>
        <w:pStyle w:val="ListParagraph"/>
        <w:numPr>
          <w:ilvl w:val="0"/>
          <w:numId w:val="1"/>
        </w:numPr>
        <w:spacing w:after="100"/>
      </w:pPr>
      <w:r>
        <w:rPr>
          <w:rFonts w:ascii="Calibri" w:cs="Calibri" w:eastAsia="Calibri" w:hAnsi="Calibri"/>
          <w:sz w:val="22"/>
          <w:szCs w:val="22"/>
        </w:rPr>
        <w:t xml:space="preserve">Improve the curriculum, structure, and content of our games</w:t>
      </w:r>
    </w:p>
    <w:p>
      <w:pPr>
        <w:pStyle w:val="ListParagraph"/>
        <w:numPr>
          <w:ilvl w:val="0"/>
          <w:numId w:val="1"/>
        </w:numPr>
        <w:spacing w:after="100"/>
      </w:pPr>
      <w:r>
        <w:rPr>
          <w:rFonts w:ascii="Calibri" w:cs="Calibri" w:eastAsia="Calibri" w:hAnsi="Calibri"/>
          <w:sz w:val="22"/>
          <w:szCs w:val="22"/>
        </w:rPr>
        <w:t xml:space="preserve">Understand how age and location affect how our games are received, so we can make them more effective and appropriate for our audience</w:t>
      </w:r>
    </w:p>
    <w:p>
      <w:pPr>
        <w:pStyle w:val="ListParagraph"/>
        <w:numPr>
          <w:ilvl w:val="0"/>
          <w:numId w:val="1"/>
        </w:numPr>
        <w:spacing w:after="100"/>
      </w:pPr>
      <w:r>
        <w:rPr>
          <w:rFonts w:ascii="Calibri" w:cs="Calibri" w:eastAsia="Calibri" w:hAnsi="Calibri"/>
          <w:sz w:val="22"/>
          <w:szCs w:val="22"/>
        </w:rPr>
        <w:t xml:space="preserve">Understand how our games are used so we can fix problems and improve them</w:t>
      </w:r>
    </w:p>
    <w:p>
      <w:pPr>
        <w:pStyle w:val="ListParagraph"/>
        <w:numPr>
          <w:ilvl w:val="0"/>
          <w:numId w:val="1"/>
        </w:numPr>
        <w:spacing w:after="100"/>
      </w:pPr>
      <w:r>
        <w:rPr>
          <w:rFonts w:ascii="Calibri" w:cs="Calibri" w:eastAsia="Calibri" w:hAnsi="Calibri"/>
          <w:sz w:val="22"/>
          <w:szCs w:val="22"/>
        </w:rPr>
        <w:t xml:space="preserve">Maintain the safety and integrity of our platform</w:t>
      </w:r>
    </w:p>
    <w:p>
      <w:pPr>
        <w:spacing w:after="200"/>
      </w:pPr>
      <w:r>
        <w:rPr>
          <w:rFonts w:ascii="Calibri" w:cs="Calibri" w:eastAsia="Calibri" w:hAnsi="Calibri"/>
          <w:sz w:val="22"/>
          <w:szCs w:val="22"/>
        </w:rPr>
        <w:t xml:space="preserve">We do </w:t>
      </w:r>
      <w:r>
        <w:rPr>
          <w:rFonts w:ascii="Calibri" w:cs="Calibri" w:eastAsia="Calibri" w:hAnsi="Calibri"/>
          <w:b/>
          <w:bCs/>
          <w:sz w:val="22"/>
          <w:szCs w:val="22"/>
        </w:rPr>
        <w:t xml:space="preserve">not</w:t>
      </w:r>
      <w:r>
        <w:rPr>
          <w:rFonts w:ascii="Calibri" w:cs="Calibri" w:eastAsia="Calibri" w:hAnsi="Calibri"/>
          <w:sz w:val="22"/>
          <w:szCs w:val="22"/>
        </w:rPr>
        <w:t xml:space="preserve"> use this information to run or personalize gameplay for the child in real time, and we do </w:t>
      </w:r>
      <w:r>
        <w:rPr>
          <w:rFonts w:ascii="Calibri" w:cs="Calibri" w:eastAsia="Calibri" w:hAnsi="Calibri"/>
          <w:b/>
          <w:bCs/>
          <w:sz w:val="22"/>
          <w:szCs w:val="22"/>
        </w:rPr>
        <w:t xml:space="preserve">not</w:t>
      </w:r>
      <w:r>
        <w:rPr>
          <w:rFonts w:ascii="Calibri" w:cs="Calibri" w:eastAsia="Calibri" w:hAnsi="Calibri"/>
          <w:sz w:val="22"/>
          <w:szCs w:val="22"/>
        </w:rPr>
        <w:t xml:space="preserve"> use it for advertising. We do </w:t>
      </w:r>
      <w:r>
        <w:rPr>
          <w:rFonts w:ascii="Calibri" w:cs="Calibri" w:eastAsia="Calibri" w:hAnsi="Calibri"/>
          <w:b/>
          <w:bCs/>
          <w:sz w:val="22"/>
          <w:szCs w:val="22"/>
        </w:rPr>
        <w:t xml:space="preserve">not</w:t>
      </w:r>
      <w:r>
        <w:rPr>
          <w:rFonts w:ascii="Calibri" w:cs="Calibri" w:eastAsia="Calibri" w:hAnsi="Calibri"/>
          <w:sz w:val="22"/>
          <w:szCs w:val="22"/>
        </w:rPr>
        <w:t xml:space="preserve"> sell, rent, or trade any information to third parties.</w:t>
      </w:r>
    </w:p>
    <w:p>
      <w:pPr>
        <w:pStyle w:val="Heading1"/>
        <w:spacing w:after="150" w:before="300"/>
      </w:pPr>
      <w:r>
        <w:t xml:space="preserve">3. Children's Privacy</w:t>
      </w:r>
    </w:p>
    <w:p>
      <w:pPr>
        <w:spacing w:after="200"/>
      </w:pPr>
      <w:r>
        <w:rPr>
          <w:rFonts w:ascii="Calibri" w:cs="Calibri" w:eastAsia="Calibri" w:hAnsi="Calibri"/>
          <w:sz w:val="22"/>
          <w:szCs w:val="22"/>
        </w:rPr>
        <w:t xml:space="preserve">Because Game Goodness is built for children, we follow these principles:</w:t>
      </w:r>
    </w:p>
    <w:p>
      <w:pPr>
        <w:pStyle w:val="ListParagraph"/>
        <w:numPr>
          <w:ilvl w:val="0"/>
          <w:numId w:val="1"/>
        </w:numPr>
        <w:spacing w:after="100"/>
      </w:pPr>
      <w:r>
        <w:rPr>
          <w:rFonts w:ascii="Calibri" w:cs="Calibri" w:eastAsia="Calibri" w:hAnsi="Calibri"/>
          <w:b/>
          <w:bCs/>
          <w:sz w:val="22"/>
          <w:szCs w:val="22"/>
        </w:rPr>
        <w:t xml:space="preserve">We collect the minimum information necessary</w:t>
      </w:r>
      <w:r>
        <w:rPr>
          <w:rFonts w:ascii="Calibri" w:cs="Calibri" w:eastAsia="Calibri" w:hAnsi="Calibri"/>
          <w:sz w:val="22"/>
          <w:szCs w:val="22"/>
        </w:rPr>
        <w:t xml:space="preserve"> for the games to function.</w:t>
      </w:r>
    </w:p>
    <w:p>
      <w:pPr>
        <w:pStyle w:val="ListParagraph"/>
        <w:numPr>
          <w:ilvl w:val="0"/>
          <w:numId w:val="1"/>
        </w:numPr>
        <w:spacing w:after="100"/>
      </w:pPr>
      <w:r>
        <w:rPr>
          <w:rFonts w:ascii="Calibri" w:cs="Calibri" w:eastAsia="Calibri" w:hAnsi="Calibri"/>
          <w:b/>
          <w:bCs/>
          <w:sz w:val="22"/>
          <w:szCs w:val="22"/>
        </w:rPr>
        <w:t xml:space="preserve">We do not knowingly collect sensitive personal information</w:t>
      </w:r>
      <w:r>
        <w:rPr>
          <w:rFonts w:ascii="Calibri" w:cs="Calibri" w:eastAsia="Calibri" w:hAnsi="Calibri"/>
          <w:sz w:val="22"/>
          <w:szCs w:val="22"/>
        </w:rPr>
        <w:t xml:space="preserve"> (e.g., home address, school name, photos, or contact details) from children.</w:t>
      </w:r>
    </w:p>
    <w:p>
      <w:pPr>
        <w:pStyle w:val="ListParagraph"/>
        <w:numPr>
          <w:ilvl w:val="0"/>
          <w:numId w:val="1"/>
        </w:numPr>
        <w:spacing w:after="100"/>
      </w:pPr>
      <w:r>
        <w:rPr>
          <w:rFonts w:ascii="Calibri" w:cs="Calibri" w:eastAsia="Calibri" w:hAnsi="Calibri"/>
          <w:sz w:val="22"/>
          <w:szCs w:val="22"/>
        </w:rPr>
        <w:t xml:space="preserve">We encourage parents and guardians to be involved when children play, and to reach out to us with any questions or requests regarding their child's information.</w:t>
      </w:r>
    </w:p>
    <w:p>
      <w:pPr>
        <w:pStyle w:val="ListParagraph"/>
        <w:numPr>
          <w:ilvl w:val="0"/>
          <w:numId w:val="1"/>
        </w:numPr>
        <w:spacing w:after="100"/>
      </w:pPr>
      <w:r>
        <w:rPr>
          <w:rFonts w:ascii="Calibri" w:cs="Calibri" w:eastAsia="Calibri" w:hAnsi="Calibri"/>
          <w:sz w:val="22"/>
          <w:szCs w:val="22"/>
        </w:rPr>
        <w:t xml:space="preserve">If we learn that a child has provided information beyond what is requested by the game (for example, typing a full name or address into a text field), we will delete that information promptly upon discovery or request.</w:t>
      </w:r>
    </w:p>
    <w:p>
      <w:pPr>
        <w:spacing w:after="200"/>
      </w:pPr>
      <w:r>
        <w:rPr>
          <w:rFonts w:ascii="Calibri" w:cs="Calibri" w:eastAsia="Calibri" w:hAnsi="Calibri"/>
          <w:sz w:val="22"/>
          <w:szCs w:val="22"/>
        </w:rPr>
        <w:t xml:space="preserve">If you are a parent or guardian and believe your child has shared information with us that you would like removed, please contact us at </w:t>
      </w:r>
      <w:r>
        <w:rPr>
          <w:rFonts w:ascii="Calibri" w:cs="Calibri" w:eastAsia="Calibri" w:hAnsi="Calibri"/>
          <w:b/>
          <w:bCs/>
          <w:sz w:val="22"/>
          <w:szCs w:val="22"/>
        </w:rPr>
        <w:t xml:space="preserve">hello@gamegoodness.gg</w:t>
      </w:r>
      <w:r>
        <w:rPr>
          <w:rFonts w:ascii="Calibri" w:cs="Calibri" w:eastAsia="Calibri" w:hAnsi="Calibri"/>
          <w:sz w:val="22"/>
          <w:szCs w:val="22"/>
        </w:rPr>
        <w:t xml:space="preserve">.</w:t>
      </w:r>
    </w:p>
    <w:p>
      <w:pPr>
        <w:pStyle w:val="Heading1"/>
        <w:spacing w:after="150" w:before="300"/>
      </w:pPr>
      <w:r>
        <w:t xml:space="preserve">4. Google Analytics</w:t>
      </w:r>
    </w:p>
    <w:p>
      <w:pPr>
        <w:spacing w:after="200"/>
      </w:pPr>
      <w:r>
        <w:rPr>
          <w:rFonts w:ascii="Calibri" w:cs="Calibri" w:eastAsia="Calibri" w:hAnsi="Calibri"/>
          <w:sz w:val="22"/>
          <w:szCs w:val="22"/>
        </w:rPr>
        <w:t xml:space="preserve">We use Google Analytics to collect anonymized usage statistics. Google may process this data according to its own privacy policy. You can learn more about Google's data practices at </w:t>
      </w:r>
      <w:hyperlink w:history="1" r:id="rIdk7tmedy2tv_ualqu8ybfs">
        <w:r>
          <w:rPr>
            <w:rStyle w:val="Hyperlink"/>
            <w:rFonts w:ascii="Calibri" w:cs="Calibri" w:eastAsia="Calibri" w:hAnsi="Calibri"/>
            <w:color w:val="0563C1"/>
            <w:sz w:val="22"/>
            <w:szCs w:val="22"/>
            <w:u w:val="single"/>
          </w:rPr>
          <w:t xml:space="preserve">policies.google.com/privacy</w:t>
        </w:r>
      </w:hyperlink>
      <w:r>
        <w:rPr>
          <w:rFonts w:ascii="Calibri" w:cs="Calibri" w:eastAsia="Calibri" w:hAnsi="Calibri"/>
          <w:sz w:val="22"/>
          <w:szCs w:val="22"/>
        </w:rPr>
        <w:t xml:space="preserve">, and you can opt out of Google Analytics tracking using the </w:t>
      </w:r>
      <w:hyperlink w:history="1" r:id="rId-cud3v7rt90jvc0krlwig">
        <w:r>
          <w:rPr>
            <w:rStyle w:val="Hyperlink"/>
            <w:rFonts w:ascii="Calibri" w:cs="Calibri" w:eastAsia="Calibri" w:hAnsi="Calibri"/>
            <w:color w:val="0563C1"/>
            <w:sz w:val="22"/>
            <w:szCs w:val="22"/>
            <w:u w:val="single"/>
          </w:rPr>
          <w:t xml:space="preserve">Google Analytics Opt-out Browser Add-on</w:t>
        </w:r>
      </w:hyperlink>
      <w:r>
        <w:rPr>
          <w:rFonts w:ascii="Calibri" w:cs="Calibri" w:eastAsia="Calibri" w:hAnsi="Calibri"/>
          <w:sz w:val="22"/>
          <w:szCs w:val="22"/>
        </w:rPr>
        <w:t xml:space="preserve">.</w:t>
      </w:r>
    </w:p>
    <w:p>
      <w:pPr>
        <w:pStyle w:val="Heading1"/>
        <w:spacing w:after="150" w:before="300"/>
      </w:pPr>
      <w:r>
        <w:t xml:space="preserve">5. Cookies</w:t>
      </w:r>
    </w:p>
    <w:p>
      <w:pPr>
        <w:spacing w:after="200"/>
      </w:pPr>
      <w:r>
        <w:rPr>
          <w:rFonts w:ascii="Calibri" w:cs="Calibri" w:eastAsia="Calibri" w:hAnsi="Calibri"/>
          <w:sz w:val="22"/>
          <w:szCs w:val="22"/>
        </w:rPr>
        <w:t xml:space="preserve">Our website may use cookies or similar technologies (via Google Analytics) to recognize repeat visits and understand usage patterns. These do not identify individual children by name or contact information.</w:t>
      </w:r>
    </w:p>
    <w:p>
      <w:pPr>
        <w:pStyle w:val="Heading1"/>
        <w:spacing w:after="150" w:before="300"/>
      </w:pPr>
      <w:r>
        <w:t xml:space="preserve">6. Data Sharing</w:t>
      </w:r>
    </w:p>
    <w:p>
      <w:pPr>
        <w:spacing w:after="200"/>
      </w:pPr>
      <w:r>
        <w:rPr>
          <w:rFonts w:ascii="Calibri" w:cs="Calibri" w:eastAsia="Calibri" w:hAnsi="Calibri"/>
          <w:sz w:val="22"/>
          <w:szCs w:val="22"/>
        </w:rPr>
        <w:t xml:space="preserve">We do not share, sell, or disclose personal information to third parties, except:</w:t>
      </w:r>
    </w:p>
    <w:p>
      <w:pPr>
        <w:pStyle w:val="ListParagraph"/>
        <w:numPr>
          <w:ilvl w:val="0"/>
          <w:numId w:val="1"/>
        </w:numPr>
        <w:spacing w:after="100"/>
      </w:pPr>
      <w:r>
        <w:rPr>
          <w:rFonts w:ascii="Calibri" w:cs="Calibri" w:eastAsia="Calibri" w:hAnsi="Calibri"/>
          <w:sz w:val="22"/>
          <w:szCs w:val="22"/>
        </w:rPr>
        <w:t xml:space="preserve">With service providers who help us operate the site (e.g., analytics, hosting) and are bound to protect this information</w:t>
      </w:r>
    </w:p>
    <w:p>
      <w:pPr>
        <w:pStyle w:val="ListParagraph"/>
        <w:numPr>
          <w:ilvl w:val="0"/>
          <w:numId w:val="1"/>
        </w:numPr>
        <w:spacing w:after="100"/>
      </w:pPr>
      <w:r>
        <w:rPr>
          <w:rFonts w:ascii="Calibri" w:cs="Calibri" w:eastAsia="Calibri" w:hAnsi="Calibri"/>
          <w:sz w:val="22"/>
          <w:szCs w:val="22"/>
        </w:rPr>
        <w:t xml:space="preserve">If required by law, regulation, or legal process</w:t>
      </w:r>
    </w:p>
    <w:p>
      <w:pPr>
        <w:pStyle w:val="ListParagraph"/>
        <w:numPr>
          <w:ilvl w:val="0"/>
          <w:numId w:val="1"/>
        </w:numPr>
        <w:spacing w:after="100"/>
      </w:pPr>
      <w:r>
        <w:rPr>
          <w:rFonts w:ascii="Calibri" w:cs="Calibri" w:eastAsia="Calibri" w:hAnsi="Calibri"/>
          <w:sz w:val="22"/>
          <w:szCs w:val="22"/>
        </w:rPr>
        <w:t xml:space="preserve">To protect the safety of our users</w:t>
      </w:r>
    </w:p>
    <w:p>
      <w:pPr>
        <w:pStyle w:val="Heading1"/>
        <w:spacing w:after="150" w:before="300"/>
      </w:pPr>
      <w:r>
        <w:t xml:space="preserve">7. Data Retention</w:t>
      </w:r>
    </w:p>
    <w:p>
      <w:pPr>
        <w:spacing w:after="200"/>
      </w:pPr>
      <w:r>
        <w:rPr>
          <w:rFonts w:ascii="Calibri" w:cs="Calibri" w:eastAsia="Calibri" w:hAnsi="Calibri"/>
          <w:sz w:val="22"/>
          <w:szCs w:val="22"/>
        </w:rPr>
        <w:t xml:space="preserve">We retain this information only as long as necessary to support ongoing curriculum and quality improvement, or to fulfill the purposes described in this policy. We periodically review and remove data that is no longer needed for these purposes.</w:t>
      </w:r>
    </w:p>
    <w:p>
      <w:pPr>
        <w:pStyle w:val="Heading1"/>
        <w:spacing w:after="150" w:before="300"/>
      </w:pPr>
      <w:r>
        <w:t xml:space="preserve">8. Data Security</w:t>
      </w:r>
    </w:p>
    <w:p>
      <w:pPr>
        <w:spacing w:after="200"/>
      </w:pPr>
      <w:r>
        <w:rPr>
          <w:rFonts w:ascii="Calibri" w:cs="Calibri" w:eastAsia="Calibri" w:hAnsi="Calibri"/>
          <w:sz w:val="22"/>
          <w:szCs w:val="22"/>
        </w:rPr>
        <w:t xml:space="preserve">We take reasonable technical and organizational measures to protect the information we collect from unauthorized access, disclosure, alteration, or destruction. No method of transmission or storage is 100% secure, but we work to protect information appropriately given its limited and non-sensitive nature.</w:t>
      </w:r>
    </w:p>
    <w:p>
      <w:pPr>
        <w:pStyle w:val="Heading1"/>
        <w:spacing w:after="150" w:before="300"/>
      </w:pPr>
      <w:r>
        <w:t xml:space="preserve">9. Your Rights</w:t>
      </w:r>
    </w:p>
    <w:p>
      <w:pPr>
        <w:spacing w:after="200"/>
      </w:pPr>
      <w:r>
        <w:rPr>
          <w:rFonts w:ascii="Calibri" w:cs="Calibri" w:eastAsia="Calibri" w:hAnsi="Calibri"/>
          <w:sz w:val="22"/>
          <w:szCs w:val="22"/>
        </w:rPr>
        <w:t xml:space="preserve">Parents and guardians may contact us at any time to:</w:t>
      </w:r>
    </w:p>
    <w:p>
      <w:pPr>
        <w:pStyle w:val="ListParagraph"/>
        <w:numPr>
          <w:ilvl w:val="0"/>
          <w:numId w:val="1"/>
        </w:numPr>
        <w:spacing w:after="100"/>
      </w:pPr>
      <w:r>
        <w:rPr>
          <w:rFonts w:ascii="Calibri" w:cs="Calibri" w:eastAsia="Calibri" w:hAnsi="Calibri"/>
          <w:sz w:val="22"/>
          <w:szCs w:val="22"/>
        </w:rPr>
        <w:t xml:space="preserve">Ask what information we have collected about their child</w:t>
      </w:r>
    </w:p>
    <w:p>
      <w:pPr>
        <w:pStyle w:val="ListParagraph"/>
        <w:numPr>
          <w:ilvl w:val="0"/>
          <w:numId w:val="1"/>
        </w:numPr>
        <w:spacing w:after="100"/>
      </w:pPr>
      <w:r>
        <w:rPr>
          <w:rFonts w:ascii="Calibri" w:cs="Calibri" w:eastAsia="Calibri" w:hAnsi="Calibri"/>
          <w:sz w:val="22"/>
          <w:szCs w:val="22"/>
        </w:rPr>
        <w:t xml:space="preserve">Request correction of inaccurate information</w:t>
      </w:r>
    </w:p>
    <w:p>
      <w:pPr>
        <w:pStyle w:val="ListParagraph"/>
        <w:numPr>
          <w:ilvl w:val="0"/>
          <w:numId w:val="1"/>
        </w:numPr>
        <w:spacing w:after="100"/>
      </w:pPr>
      <w:r>
        <w:rPr>
          <w:rFonts w:ascii="Calibri" w:cs="Calibri" w:eastAsia="Calibri" w:hAnsi="Calibri"/>
          <w:sz w:val="22"/>
          <w:szCs w:val="22"/>
        </w:rPr>
        <w:t xml:space="preserve">Request deletion of their child's information</w:t>
      </w:r>
    </w:p>
    <w:p>
      <w:pPr>
        <w:spacing w:after="200"/>
      </w:pPr>
      <w:r>
        <w:rPr>
          <w:rFonts w:ascii="Calibri" w:cs="Calibri" w:eastAsia="Calibri" w:hAnsi="Calibri"/>
          <w:sz w:val="22"/>
          <w:szCs w:val="22"/>
        </w:rPr>
        <w:t xml:space="preserve">We will respond to these requests promptly.</w:t>
      </w:r>
    </w:p>
    <w:p>
      <w:pPr>
        <w:pStyle w:val="Heading1"/>
        <w:spacing w:after="150" w:before="300"/>
      </w:pPr>
      <w:r>
        <w:t xml:space="preserve">10. International Users</w:t>
      </w:r>
    </w:p>
    <w:p>
      <w:pPr>
        <w:spacing w:after="200"/>
      </w:pPr>
      <w:r>
        <w:rPr>
          <w:rFonts w:ascii="Calibri" w:cs="Calibri" w:eastAsia="Calibri" w:hAnsi="Calibri"/>
          <w:sz w:val="22"/>
          <w:szCs w:val="22"/>
        </w:rPr>
        <w:t xml:space="preserve">Game Goodness may be accessed by users in different countries. By using our games, you understand that information may be processed in the country where our services are hosted.</w:t>
      </w:r>
    </w:p>
    <w:p>
      <w:pPr>
        <w:pStyle w:val="Heading1"/>
        <w:spacing w:after="150" w:before="300"/>
      </w:pPr>
      <w:r>
        <w:t xml:space="preserve">11. Changes to This Policy</w:t>
      </w:r>
    </w:p>
    <w:p>
      <w:pPr>
        <w:spacing w:after="200"/>
      </w:pPr>
      <w:r>
        <w:rPr>
          <w:rFonts w:ascii="Calibri" w:cs="Calibri" w:eastAsia="Calibri" w:hAnsi="Calibri"/>
          <w:sz w:val="22"/>
          <w:szCs w:val="22"/>
        </w:rPr>
        <w:t xml:space="preserve">We may update this Privacy Policy from time to time to reflect changes in our practices or for legal reasons. We will post any changes on this page with an updated effective date.</w:t>
      </w:r>
    </w:p>
    <w:p>
      <w:pPr>
        <w:pStyle w:val="Heading1"/>
        <w:spacing w:after="150" w:before="300"/>
      </w:pPr>
      <w:r>
        <w:t xml:space="preserve">12. Contact Us</w:t>
      </w:r>
    </w:p>
    <w:p>
      <w:pPr>
        <w:spacing w:after="200"/>
      </w:pPr>
      <w:r>
        <w:rPr>
          <w:rFonts w:ascii="Calibri" w:cs="Calibri" w:eastAsia="Calibri" w:hAnsi="Calibri"/>
          <w:sz w:val="22"/>
          <w:szCs w:val="22"/>
        </w:rPr>
        <w:t xml:space="preserve">If you have questions about this Privacy Policy or how we handle information, please contact us at: </w:t>
      </w:r>
      <w:r>
        <w:rPr>
          <w:rFonts w:ascii="Calibri" w:cs="Calibri" w:eastAsia="Calibri" w:hAnsi="Calibri"/>
          <w:b/>
          <w:bCs/>
          <w:sz w:val="22"/>
          <w:szCs w:val="22"/>
        </w:rPr>
        <w:t xml:space="preserve">hello@gamegoodness.gg</w:t>
      </w:r>
    </w:p>
    <w:p>
      <w:pPr>
        <w:pBdr>
          <w:bottom w:val="single" w:color="999999" w:sz="6" w:space="1"/>
        </w:pBdr>
        <w:spacing w:after="300" w:before="300"/>
      </w:pPr>
      <w:r>
        <w:rPr>
          <w:rFonts w:ascii="Calibri" w:cs="Calibri" w:eastAsia="Calibri" w:hAnsi="Calibri"/>
          <w:sz w:val="22"/>
          <w:szCs w:val="22"/>
        </w:rPr>
        <w:t xml:space="preserve"/>
      </w:r>
    </w:p>
    <w:p>
      <w:pPr>
        <w:spacing w:after="200"/>
      </w:pPr>
      <w:r>
        <w:rPr>
          <w:rFonts w:ascii="Calibri" w:cs="Calibri" w:eastAsia="Calibri" w:hAnsi="Calibri"/>
          <w:i/>
          <w:iCs/>
          <w:color w:val="555555"/>
          <w:sz w:val="20"/>
          <w:szCs w:val="20"/>
        </w:rPr>
        <w:t xml:space="preserve">This document is a draft template and should be reviewed by qualified legal counsel before publication, particularly with respect to applicable children's privacy laws (such as COPPA, GDPR/UK Age Appropriate Design Code, or local data protection laws) in the jurisdictions where Game Goodness is accessed.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7tmedy2tv_ualqu8ybfs" Type="http://schemas.openxmlformats.org/officeDocument/2006/relationships/hyperlink" Target="https://policies.google.com/privacy" TargetMode="External"/><Relationship Id="rId-cud3v7rt90jvc0krlwig" Type="http://schemas.openxmlformats.org/officeDocument/2006/relationships/hyperlink" Target="https://tools.google.com/dlpage/gaoptout"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2026-07-24T16:08:12.192Z</dcterms:created>
  <dcterms:modified xsi:type="dcterms:W3CDTF">2026-07-24T16:08:12.207Z</dcterms:modified>
</cp:coreProperties>
</file>

<file path=docProps/custom.xml><?xml version="1.0" encoding="utf-8"?>
<Properties xmlns="http://schemas.openxmlformats.org/officeDocument/2006/custom-properties" xmlns:vt="http://schemas.openxmlformats.org/officeDocument/2006/docPropsVTypes"/>
</file>