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55022" w14:textId="77777777" w:rsidR="00CF572B" w:rsidRPr="00CF572B" w:rsidRDefault="00CF572B" w:rsidP="00CF572B">
      <w:pPr>
        <w:jc w:val="center"/>
        <w:rPr>
          <w:lang w:eastAsia="es-CO"/>
        </w:rPr>
      </w:pPr>
      <w:r w:rsidRPr="00CF572B">
        <w:rPr>
          <w:lang w:eastAsia="es-CO"/>
        </w:rPr>
        <w:t>SERVICIO NACIONAL DE APRENDIZAJE – SENA</w:t>
      </w:r>
    </w:p>
    <w:p w14:paraId="77901CC9" w14:textId="77777777" w:rsidR="00CF572B" w:rsidRPr="00CF572B" w:rsidRDefault="00CF572B" w:rsidP="00CF572B">
      <w:pPr>
        <w:jc w:val="center"/>
        <w:rPr>
          <w:sz w:val="27"/>
          <w:szCs w:val="27"/>
          <w:lang w:eastAsia="es-CO"/>
        </w:rPr>
      </w:pPr>
      <w:r w:rsidRPr="00CF572B">
        <w:rPr>
          <w:sz w:val="27"/>
          <w:szCs w:val="27"/>
          <w:lang w:eastAsia="es-CO"/>
        </w:rPr>
        <w:t>Manual de Usuario</w:t>
      </w:r>
    </w:p>
    <w:p w14:paraId="6EAD558F" w14:textId="77777777" w:rsidR="00CF572B" w:rsidRPr="00CF572B" w:rsidRDefault="00CF572B" w:rsidP="00CF572B">
      <w:pPr>
        <w:jc w:val="center"/>
        <w:rPr>
          <w:sz w:val="27"/>
          <w:szCs w:val="27"/>
          <w:lang w:eastAsia="es-CO"/>
        </w:rPr>
      </w:pPr>
      <w:r w:rsidRPr="00CF572B">
        <w:rPr>
          <w:sz w:val="27"/>
          <w:szCs w:val="27"/>
          <w:lang w:eastAsia="es-CO"/>
        </w:rPr>
        <w:t>Técnico en Video</w:t>
      </w:r>
    </w:p>
    <w:p w14:paraId="0AB8499C" w14:textId="77777777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pict w14:anchorId="1DAF99F8">
          <v:rect id="_x0000_i1025" style="width:0;height:1.5pt" o:hralign="center" o:hrstd="t" o:hr="t" fillcolor="#a0a0a0" stroked="f"/>
        </w:pict>
      </w:r>
    </w:p>
    <w:p w14:paraId="5AECA67C" w14:textId="3B64B708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Proyecto:</w:t>
      </w:r>
      <w:r w:rsidRPr="00CF572B">
        <w:rPr>
          <w:sz w:val="24"/>
          <w:szCs w:val="24"/>
          <w:lang w:eastAsia="es-CO"/>
        </w:rPr>
        <w:br/>
      </w:r>
      <w:r>
        <w:rPr>
          <w:i/>
          <w:iCs/>
          <w:sz w:val="24"/>
          <w:szCs w:val="24"/>
          <w:lang w:eastAsia="es-CO"/>
        </w:rPr>
        <w:t>CheKinPro</w:t>
      </w:r>
    </w:p>
    <w:p w14:paraId="45CB6E1C" w14:textId="77777777" w:rsid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Ficha:</w:t>
      </w:r>
    </w:p>
    <w:p w14:paraId="14F97A40" w14:textId="5B64C7F3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  <w:r>
        <w:rPr>
          <w:sz w:val="24"/>
          <w:szCs w:val="24"/>
          <w:lang w:eastAsia="es-CO"/>
        </w:rPr>
        <w:t>2993186</w:t>
      </w:r>
    </w:p>
    <w:p w14:paraId="41D3AD6F" w14:textId="0EFDB37D" w:rsid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pict w14:anchorId="4CA6BFA3">
          <v:rect id="_x0000_i1072" style="width:0;height:1.5pt" o:hralign="center" o:hrstd="t" o:hr="t" fillcolor="#a0a0a0" stroked="f"/>
        </w:pict>
      </w:r>
    </w:p>
    <w:p w14:paraId="35DB7D3B" w14:textId="77777777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</w:p>
    <w:p w14:paraId="36887873" w14:textId="2FFAC2F8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Integrantes del equipo de trabajo:</w:t>
      </w:r>
    </w:p>
    <w:p w14:paraId="2C81B3D6" w14:textId="267B0AB3" w:rsidR="00CF572B" w:rsidRPr="00CF572B" w:rsidRDefault="00CF572B" w:rsidP="00CF572B">
      <w:pPr>
        <w:pStyle w:val="Prrafodelista"/>
        <w:numPr>
          <w:ilvl w:val="0"/>
          <w:numId w:val="3"/>
        </w:num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José Enoc Barreto</w:t>
      </w:r>
    </w:p>
    <w:p w14:paraId="71FBA1BD" w14:textId="7F99EDB5" w:rsidR="00CF572B" w:rsidRPr="00CF572B" w:rsidRDefault="00CF572B" w:rsidP="00CF572B">
      <w:pPr>
        <w:pStyle w:val="Prrafodelista"/>
        <w:numPr>
          <w:ilvl w:val="0"/>
          <w:numId w:val="3"/>
        </w:num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Duvan</w:t>
      </w:r>
      <w:r>
        <w:rPr>
          <w:sz w:val="24"/>
          <w:szCs w:val="24"/>
          <w:lang w:eastAsia="es-CO"/>
        </w:rPr>
        <w:t xml:space="preserve"> </w:t>
      </w:r>
      <w:r w:rsidRPr="00CF572B">
        <w:rPr>
          <w:sz w:val="24"/>
          <w:szCs w:val="24"/>
          <w:lang w:eastAsia="es-CO"/>
        </w:rPr>
        <w:t>Patiño Álvarez</w:t>
      </w:r>
    </w:p>
    <w:p w14:paraId="240AB871" w14:textId="1324ACE9" w:rsidR="00CF572B" w:rsidRPr="00CF572B" w:rsidRDefault="00CF572B" w:rsidP="00CF572B">
      <w:pPr>
        <w:pStyle w:val="Prrafodelista"/>
        <w:numPr>
          <w:ilvl w:val="0"/>
          <w:numId w:val="3"/>
        </w:num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Davis Rojas Páez</w:t>
      </w:r>
    </w:p>
    <w:p w14:paraId="15D2A50D" w14:textId="44F530D7" w:rsidR="00CF572B" w:rsidRPr="00CF572B" w:rsidRDefault="00CF572B" w:rsidP="00CF572B">
      <w:pPr>
        <w:pStyle w:val="Prrafodelista"/>
        <w:numPr>
          <w:ilvl w:val="0"/>
          <w:numId w:val="3"/>
        </w:num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Obed David Yate</w:t>
      </w:r>
    </w:p>
    <w:p w14:paraId="0D5F74FC" w14:textId="38A3E580" w:rsidR="00CF572B" w:rsidRPr="00CF572B" w:rsidRDefault="00CF572B" w:rsidP="00CF572B">
      <w:pPr>
        <w:pStyle w:val="Prrafodelista"/>
        <w:numPr>
          <w:ilvl w:val="0"/>
          <w:numId w:val="3"/>
        </w:num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Juan Nicolas Suarez</w:t>
      </w:r>
    </w:p>
    <w:p w14:paraId="17511085" w14:textId="3E45DD96" w:rsid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pict w14:anchorId="158B7909">
          <v:rect id="_x0000_i1073" style="width:0;height:1.5pt" o:hralign="center" o:hrstd="t" o:hr="t" fillcolor="#a0a0a0" stroked="f"/>
        </w:pict>
      </w:r>
    </w:p>
    <w:p w14:paraId="19528D26" w14:textId="77777777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</w:p>
    <w:p w14:paraId="1BF37252" w14:textId="792F6CB6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Instructor:</w:t>
      </w:r>
      <w:r w:rsidRPr="00CF572B">
        <w:rPr>
          <w:sz w:val="24"/>
          <w:szCs w:val="24"/>
          <w:lang w:eastAsia="es-CO"/>
        </w:rPr>
        <w:br/>
      </w:r>
      <w:r>
        <w:rPr>
          <w:i/>
          <w:iCs/>
          <w:sz w:val="24"/>
          <w:szCs w:val="24"/>
          <w:lang w:eastAsia="es-CO"/>
        </w:rPr>
        <w:t>Edgar Cruz Españas</w:t>
      </w:r>
    </w:p>
    <w:p w14:paraId="65756983" w14:textId="06909111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Centro de formación:</w:t>
      </w:r>
      <w:r w:rsidRPr="00CF572B">
        <w:rPr>
          <w:sz w:val="24"/>
          <w:szCs w:val="24"/>
          <w:lang w:eastAsia="es-CO"/>
        </w:rPr>
        <w:br/>
      </w:r>
      <w:r>
        <w:rPr>
          <w:i/>
          <w:iCs/>
          <w:sz w:val="24"/>
          <w:szCs w:val="24"/>
          <w:lang w:eastAsia="es-CO"/>
        </w:rPr>
        <w:t>SENA</w:t>
      </w:r>
    </w:p>
    <w:p w14:paraId="645DA97E" w14:textId="608DF761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Ciudad:</w:t>
      </w:r>
      <w:r w:rsidRPr="00CF572B">
        <w:rPr>
          <w:sz w:val="24"/>
          <w:szCs w:val="24"/>
          <w:lang w:eastAsia="es-CO"/>
        </w:rPr>
        <w:br/>
      </w:r>
      <w:r>
        <w:rPr>
          <w:i/>
          <w:iCs/>
          <w:sz w:val="24"/>
          <w:szCs w:val="24"/>
          <w:lang w:eastAsia="es-CO"/>
        </w:rPr>
        <w:t>Girardot</w:t>
      </w:r>
    </w:p>
    <w:p w14:paraId="783C3DFB" w14:textId="1AE85EF3" w:rsidR="00CF572B" w:rsidRPr="00CF572B" w:rsidRDefault="00CF572B" w:rsidP="00CF572B">
      <w:pPr>
        <w:jc w:val="center"/>
        <w:rPr>
          <w:sz w:val="24"/>
          <w:szCs w:val="24"/>
          <w:lang w:eastAsia="es-CO"/>
        </w:rPr>
      </w:pPr>
      <w:r w:rsidRPr="00CF572B">
        <w:rPr>
          <w:sz w:val="24"/>
          <w:szCs w:val="24"/>
          <w:lang w:eastAsia="es-CO"/>
        </w:rPr>
        <w:t>Fecha:</w:t>
      </w:r>
      <w:r w:rsidRPr="00CF572B">
        <w:rPr>
          <w:sz w:val="24"/>
          <w:szCs w:val="24"/>
          <w:lang w:eastAsia="es-CO"/>
        </w:rPr>
        <w:br/>
      </w:r>
      <w:r>
        <w:rPr>
          <w:i/>
          <w:iCs/>
          <w:sz w:val="24"/>
          <w:szCs w:val="24"/>
          <w:lang w:eastAsia="es-CO"/>
        </w:rPr>
        <w:t>8/abril/2026</w:t>
      </w:r>
    </w:p>
    <w:p w14:paraId="02AA4F89" w14:textId="68DF94E7" w:rsidR="00CF572B" w:rsidRDefault="00CF572B"/>
    <w:p w14:paraId="6460542F" w14:textId="4929F23A" w:rsidR="00CF572B" w:rsidRDefault="00CF572B">
      <w:r>
        <w:br w:type="page"/>
      </w:r>
    </w:p>
    <w:p w14:paraId="693E7EB9" w14:textId="1D906F61" w:rsidR="00CF572B" w:rsidRDefault="00CF572B">
      <w:r>
        <w:rPr>
          <w:noProof/>
        </w:rPr>
        <w:lastRenderedPageBreak/>
        <w:drawing>
          <wp:inline distT="0" distB="0" distL="0" distR="0" wp14:anchorId="490D8C7E" wp14:editId="12C7E45E">
            <wp:extent cx="3562350" cy="7219404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0" b="-1"/>
                    <a:stretch/>
                  </pic:blipFill>
                  <pic:spPr bwMode="auto">
                    <a:xfrm>
                      <a:off x="0" y="0"/>
                      <a:ext cx="3573008" cy="724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26631" w14:textId="3F3AADCA" w:rsidR="00CF572B" w:rsidRPr="00706226" w:rsidRDefault="00CF572B" w:rsidP="00CF572B">
      <w:pPr>
        <w:spacing w:before="80" w:after="80"/>
        <w:jc w:val="both"/>
        <w:rPr>
          <w:rFonts w:ascii="Arial" w:hAnsi="Arial" w:cs="Arial"/>
          <w:sz w:val="24"/>
          <w:szCs w:val="24"/>
        </w:rPr>
      </w:pPr>
      <w:r w:rsidRPr="00706226">
        <w:rPr>
          <w:rFonts w:ascii="Arial" w:hAnsi="Arial" w:cs="Arial"/>
          <w:sz w:val="24"/>
          <w:szCs w:val="24"/>
        </w:rPr>
        <w:t>Álvarez</w:t>
      </w:r>
      <w:r w:rsidRPr="00706226">
        <w:rPr>
          <w:rFonts w:ascii="Arial" w:hAnsi="Arial" w:cs="Arial"/>
          <w:sz w:val="24"/>
          <w:szCs w:val="24"/>
        </w:rPr>
        <w:t xml:space="preserve">, D. (6 de abril de 2026). </w:t>
      </w:r>
      <w:r w:rsidRPr="00706226">
        <w:rPr>
          <w:rFonts w:ascii="Arial" w:hAnsi="Arial" w:cs="Arial"/>
          <w:i/>
          <w:iCs/>
          <w:sz w:val="24"/>
          <w:szCs w:val="24"/>
        </w:rPr>
        <w:t xml:space="preserve">Como funciona la </w:t>
      </w:r>
      <w:r w:rsidRPr="00706226">
        <w:rPr>
          <w:rFonts w:ascii="Arial" w:hAnsi="Arial" w:cs="Arial"/>
          <w:i/>
          <w:iCs/>
          <w:sz w:val="24"/>
          <w:szCs w:val="24"/>
        </w:rPr>
        <w:t>página</w:t>
      </w:r>
      <w:r w:rsidRPr="00706226">
        <w:rPr>
          <w:rFonts w:ascii="Arial" w:hAnsi="Arial" w:cs="Arial"/>
          <w:i/>
          <w:iCs/>
          <w:sz w:val="24"/>
          <w:szCs w:val="24"/>
        </w:rPr>
        <w:t xml:space="preserve"> de escritorio-ChekinPro</w:t>
      </w:r>
      <w:r w:rsidRPr="00706226">
        <w:rPr>
          <w:rFonts w:ascii="Arial" w:hAnsi="Arial" w:cs="Arial"/>
          <w:sz w:val="24"/>
          <w:szCs w:val="24"/>
        </w:rPr>
        <w:t xml:space="preserve">. YouTube. </w:t>
      </w:r>
      <w:hyperlink r:id="rId6" w:tgtFrame="_blank" w:history="1">
        <w:r w:rsidRPr="00706226">
          <w:rPr>
            <w:rStyle w:val="Hipervnculo"/>
            <w:rFonts w:ascii="Arial" w:hAnsi="Arial" w:cs="Arial"/>
            <w:sz w:val="24"/>
            <w:szCs w:val="24"/>
          </w:rPr>
          <w:t>https://youtu.be/idBbQGhZY_Y</w:t>
        </w:r>
      </w:hyperlink>
      <w:r w:rsidRPr="00706226">
        <w:rPr>
          <w:rFonts w:ascii="Arial" w:hAnsi="Arial" w:cs="Arial"/>
          <w:sz w:val="24"/>
          <w:szCs w:val="24"/>
        </w:rPr>
        <w:t>.</w:t>
      </w:r>
    </w:p>
    <w:p w14:paraId="3F7E3C64" w14:textId="77777777" w:rsidR="00B477D3" w:rsidRDefault="00B477D3"/>
    <w:sectPr w:rsidR="00B477D3" w:rsidSect="00D00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09AC"/>
    <w:multiLevelType w:val="hybridMultilevel"/>
    <w:tmpl w:val="88C8D3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C008A"/>
    <w:multiLevelType w:val="multilevel"/>
    <w:tmpl w:val="A7B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55ACE"/>
    <w:multiLevelType w:val="hybridMultilevel"/>
    <w:tmpl w:val="CA36F8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72B"/>
    <w:rsid w:val="000646D6"/>
    <w:rsid w:val="00B477D3"/>
    <w:rsid w:val="00CF572B"/>
    <w:rsid w:val="00D0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C4FA"/>
  <w15:chartTrackingRefBased/>
  <w15:docId w15:val="{0FC301B6-2DB7-4F71-8990-CA4D7989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F5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F5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72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F572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CF57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CF572B"/>
    <w:rPr>
      <w:i/>
      <w:iCs/>
    </w:rPr>
  </w:style>
  <w:style w:type="paragraph" w:styleId="Prrafodelista">
    <w:name w:val="List Paragraph"/>
    <w:basedOn w:val="Normal"/>
    <w:uiPriority w:val="34"/>
    <w:qFormat/>
    <w:rsid w:val="00CF572B"/>
    <w:pPr>
      <w:ind w:left="720"/>
      <w:contextualSpacing/>
    </w:pPr>
  </w:style>
  <w:style w:type="character" w:styleId="Hipervnculo">
    <w:name w:val="Hyperlink"/>
    <w:uiPriority w:val="99"/>
    <w:unhideWhenUsed/>
    <w:rsid w:val="00CF572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idBbQGhZY_Y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duvancho 666</dc:creator>
  <cp:keywords/>
  <dc:description/>
  <cp:lastModifiedBy>duvancho 666</cp:lastModifiedBy>
  <cp:revision>1</cp:revision>
  <dcterms:created xsi:type="dcterms:W3CDTF">2026-04-08T14:42:00Z</dcterms:created>
  <dcterms:modified xsi:type="dcterms:W3CDTF">2026-04-08T14:55:00Z</dcterms:modified>
</cp:coreProperties>
</file>