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8EF" w:rsidRDefault="003758EF" w:rsidP="003758EF">
      <w:pPr>
        <w:jc w:val="center"/>
        <w:rPr>
          <w:rFonts w:eastAsia="黑体"/>
          <w:bCs/>
          <w:sz w:val="32"/>
        </w:rPr>
      </w:pPr>
      <w:r>
        <w:rPr>
          <w:rFonts w:eastAsia="黑体" w:hint="eastAsia"/>
          <w:bCs/>
          <w:sz w:val="32"/>
        </w:rPr>
        <w:t>长安大学毕业设计（论文）开题报告表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59"/>
        <w:gridCol w:w="1359"/>
        <w:gridCol w:w="1498"/>
        <w:gridCol w:w="1360"/>
        <w:gridCol w:w="1360"/>
      </w:tblGrid>
      <w:tr w:rsidR="003758EF" w:rsidTr="00595A79">
        <w:tc>
          <w:tcPr>
            <w:tcW w:w="1500" w:type="dxa"/>
            <w:shd w:val="clear" w:color="auto" w:fill="auto"/>
            <w:vAlign w:val="center"/>
          </w:tcPr>
          <w:p w:rsidR="003758EF" w:rsidRPr="00863C94" w:rsidRDefault="003758EF" w:rsidP="00595A79">
            <w:pPr>
              <w:jc w:val="center"/>
              <w:rPr>
                <w:rFonts w:hint="eastAsia"/>
                <w:szCs w:val="24"/>
              </w:rPr>
            </w:pPr>
            <w:r w:rsidRPr="00863C94">
              <w:rPr>
                <w:rFonts w:hint="eastAsia"/>
                <w:szCs w:val="24"/>
              </w:rPr>
              <w:t>课题名称</w:t>
            </w:r>
          </w:p>
        </w:tc>
        <w:tc>
          <w:tcPr>
            <w:tcW w:w="7503" w:type="dxa"/>
            <w:gridSpan w:val="5"/>
            <w:shd w:val="clear" w:color="auto" w:fill="auto"/>
          </w:tcPr>
          <w:p w:rsidR="003758EF" w:rsidRDefault="003758EF" w:rsidP="00595A79">
            <w:pPr>
              <w:jc w:val="left"/>
            </w:pPr>
            <w:r>
              <w:rPr>
                <w:rFonts w:hint="eastAsia"/>
              </w:rPr>
              <w:t>基于视频的道路标线识别系统</w:t>
            </w:r>
          </w:p>
        </w:tc>
      </w:tr>
      <w:tr w:rsidR="003758EF" w:rsidTr="00595A79">
        <w:tc>
          <w:tcPr>
            <w:tcW w:w="1500" w:type="dxa"/>
            <w:shd w:val="clear" w:color="auto" w:fill="auto"/>
            <w:vAlign w:val="center"/>
          </w:tcPr>
          <w:p w:rsidR="003758EF" w:rsidRDefault="003758EF" w:rsidP="00595A79">
            <w:pPr>
              <w:jc w:val="center"/>
            </w:pPr>
            <w:r>
              <w:rPr>
                <w:rFonts w:hint="eastAsia"/>
              </w:rPr>
              <w:t>课题来源</w:t>
            </w:r>
          </w:p>
        </w:tc>
        <w:tc>
          <w:tcPr>
            <w:tcW w:w="1500" w:type="dxa"/>
            <w:shd w:val="clear" w:color="auto" w:fill="auto"/>
          </w:tcPr>
          <w:p w:rsidR="003758EF" w:rsidRDefault="003758EF" w:rsidP="00595A79">
            <w:pPr>
              <w:jc w:val="center"/>
            </w:pPr>
            <w:r>
              <w:rPr>
                <w:rFonts w:hint="eastAsia"/>
              </w:rPr>
              <w:t>自选项目</w:t>
            </w:r>
          </w:p>
        </w:tc>
        <w:tc>
          <w:tcPr>
            <w:tcW w:w="1500" w:type="dxa"/>
            <w:shd w:val="clear" w:color="auto" w:fill="auto"/>
            <w:vAlign w:val="center"/>
          </w:tcPr>
          <w:p w:rsidR="003758EF" w:rsidRDefault="003758EF" w:rsidP="00595A79">
            <w:pPr>
              <w:jc w:val="center"/>
            </w:pPr>
            <w:r>
              <w:rPr>
                <w:rFonts w:hint="eastAsia"/>
              </w:rPr>
              <w:t>课题类型</w:t>
            </w:r>
          </w:p>
        </w:tc>
        <w:tc>
          <w:tcPr>
            <w:tcW w:w="1501" w:type="dxa"/>
            <w:shd w:val="clear" w:color="auto" w:fill="auto"/>
            <w:vAlign w:val="center"/>
          </w:tcPr>
          <w:p w:rsidR="003758EF" w:rsidRDefault="003758EF" w:rsidP="00595A79">
            <w:pPr>
              <w:jc w:val="center"/>
            </w:pPr>
            <w:r>
              <w:rPr>
                <w:rFonts w:hint="eastAsia"/>
              </w:rPr>
              <w:t>工程设计</w:t>
            </w:r>
          </w:p>
        </w:tc>
        <w:tc>
          <w:tcPr>
            <w:tcW w:w="1501" w:type="dxa"/>
            <w:shd w:val="clear" w:color="auto" w:fill="auto"/>
            <w:vAlign w:val="center"/>
          </w:tcPr>
          <w:p w:rsidR="003758EF" w:rsidRDefault="003758EF" w:rsidP="00595A79">
            <w:pPr>
              <w:jc w:val="center"/>
            </w:pPr>
            <w:r>
              <w:rPr>
                <w:rFonts w:hint="eastAsia"/>
              </w:rPr>
              <w:t>指导教师</w:t>
            </w:r>
          </w:p>
        </w:tc>
        <w:tc>
          <w:tcPr>
            <w:tcW w:w="1501" w:type="dxa"/>
            <w:shd w:val="clear" w:color="auto" w:fill="auto"/>
            <w:vAlign w:val="center"/>
          </w:tcPr>
          <w:p w:rsidR="003758EF" w:rsidRDefault="003758EF" w:rsidP="00595A79">
            <w:pPr>
              <w:jc w:val="center"/>
            </w:pPr>
            <w:r>
              <w:rPr>
                <w:rFonts w:hint="eastAsia"/>
              </w:rPr>
              <w:t>王夏黎</w:t>
            </w:r>
          </w:p>
        </w:tc>
      </w:tr>
      <w:tr w:rsidR="003758EF" w:rsidTr="00595A79">
        <w:tc>
          <w:tcPr>
            <w:tcW w:w="1500" w:type="dxa"/>
            <w:shd w:val="clear" w:color="auto" w:fill="auto"/>
            <w:vAlign w:val="center"/>
          </w:tcPr>
          <w:p w:rsidR="003758EF" w:rsidRDefault="003758EF" w:rsidP="00595A79">
            <w:pPr>
              <w:jc w:val="center"/>
              <w:rPr>
                <w:rFonts w:hint="eastAsia"/>
              </w:rPr>
            </w:pPr>
            <w:r>
              <w:rPr>
                <w:rFonts w:hint="eastAsia"/>
              </w:rPr>
              <w:t>学生姓名</w:t>
            </w:r>
          </w:p>
        </w:tc>
        <w:tc>
          <w:tcPr>
            <w:tcW w:w="1500" w:type="dxa"/>
            <w:shd w:val="clear" w:color="auto" w:fill="auto"/>
          </w:tcPr>
          <w:p w:rsidR="003758EF" w:rsidRDefault="003758EF" w:rsidP="00595A79">
            <w:pPr>
              <w:jc w:val="center"/>
              <w:rPr>
                <w:rFonts w:hint="eastAsia"/>
              </w:rPr>
            </w:pPr>
            <w:r>
              <w:rPr>
                <w:rFonts w:hint="eastAsia"/>
              </w:rPr>
              <w:t>穆蕾</w:t>
            </w:r>
          </w:p>
        </w:tc>
        <w:tc>
          <w:tcPr>
            <w:tcW w:w="1500" w:type="dxa"/>
            <w:shd w:val="clear" w:color="auto" w:fill="auto"/>
            <w:vAlign w:val="center"/>
          </w:tcPr>
          <w:p w:rsidR="003758EF" w:rsidRDefault="003758EF" w:rsidP="00595A79">
            <w:pPr>
              <w:jc w:val="center"/>
              <w:rPr>
                <w:rFonts w:hint="eastAsia"/>
              </w:rPr>
            </w:pPr>
            <w:r>
              <w:rPr>
                <w:rFonts w:hint="eastAsia"/>
              </w:rPr>
              <w:t>学号</w:t>
            </w:r>
          </w:p>
        </w:tc>
        <w:tc>
          <w:tcPr>
            <w:tcW w:w="1501" w:type="dxa"/>
            <w:shd w:val="clear" w:color="auto" w:fill="auto"/>
            <w:vAlign w:val="center"/>
          </w:tcPr>
          <w:p w:rsidR="003758EF" w:rsidRDefault="003758EF" w:rsidP="00595A79">
            <w:pPr>
              <w:jc w:val="center"/>
              <w:rPr>
                <w:rFonts w:hint="eastAsia"/>
              </w:rPr>
            </w:pPr>
            <w:r>
              <w:rPr>
                <w:rFonts w:hint="eastAsia"/>
              </w:rPr>
              <w:t>201424060231</w:t>
            </w:r>
          </w:p>
        </w:tc>
        <w:tc>
          <w:tcPr>
            <w:tcW w:w="1501" w:type="dxa"/>
            <w:shd w:val="clear" w:color="auto" w:fill="auto"/>
            <w:vAlign w:val="center"/>
          </w:tcPr>
          <w:p w:rsidR="003758EF" w:rsidRDefault="003758EF" w:rsidP="00595A79">
            <w:pPr>
              <w:jc w:val="center"/>
              <w:rPr>
                <w:rFonts w:hint="eastAsia"/>
              </w:rPr>
            </w:pPr>
            <w:r>
              <w:rPr>
                <w:rFonts w:hint="eastAsia"/>
              </w:rPr>
              <w:t>专业</w:t>
            </w:r>
          </w:p>
        </w:tc>
        <w:tc>
          <w:tcPr>
            <w:tcW w:w="1501" w:type="dxa"/>
            <w:shd w:val="clear" w:color="auto" w:fill="auto"/>
            <w:vAlign w:val="center"/>
          </w:tcPr>
          <w:p w:rsidR="003758EF" w:rsidRDefault="003758EF" w:rsidP="00595A79">
            <w:pPr>
              <w:jc w:val="center"/>
              <w:rPr>
                <w:rFonts w:hint="eastAsia"/>
              </w:rPr>
            </w:pPr>
            <w:r>
              <w:rPr>
                <w:rFonts w:hint="eastAsia"/>
              </w:rPr>
              <w:t>软件工程</w:t>
            </w:r>
          </w:p>
        </w:tc>
      </w:tr>
      <w:tr w:rsidR="003758EF" w:rsidTr="00595A79">
        <w:tc>
          <w:tcPr>
            <w:tcW w:w="9003" w:type="dxa"/>
            <w:gridSpan w:val="6"/>
            <w:shd w:val="clear" w:color="auto" w:fill="auto"/>
            <w:vAlign w:val="center"/>
          </w:tcPr>
          <w:p w:rsidR="003758EF" w:rsidRPr="002A596D" w:rsidRDefault="003758EF" w:rsidP="003758EF">
            <w:pPr>
              <w:widowControl/>
              <w:numPr>
                <w:ilvl w:val="0"/>
                <w:numId w:val="1"/>
              </w:numPr>
              <w:adjustRightInd/>
              <w:spacing w:line="300" w:lineRule="auto"/>
              <w:textAlignment w:val="auto"/>
              <w:rPr>
                <w:b/>
                <w:sz w:val="28"/>
                <w:szCs w:val="24"/>
              </w:rPr>
            </w:pPr>
            <w:r w:rsidRPr="002A596D">
              <w:rPr>
                <w:rFonts w:hint="eastAsia"/>
                <w:b/>
                <w:sz w:val="28"/>
                <w:szCs w:val="24"/>
              </w:rPr>
              <w:t>课题意义：</w:t>
            </w:r>
          </w:p>
          <w:p w:rsidR="003758EF" w:rsidRPr="002A596D" w:rsidRDefault="003758EF" w:rsidP="00595A79">
            <w:pPr>
              <w:widowControl/>
              <w:adjustRightInd/>
              <w:spacing w:line="300" w:lineRule="auto"/>
              <w:ind w:firstLineChars="200" w:firstLine="420"/>
              <w:textAlignment w:val="auto"/>
              <w:rPr>
                <w:szCs w:val="24"/>
              </w:rPr>
            </w:pPr>
            <w:r w:rsidRPr="002A596D">
              <w:rPr>
                <w:rFonts w:hint="eastAsia"/>
                <w:szCs w:val="24"/>
              </w:rPr>
              <w:t>道路标线是由施划或安装于道路上的令人通俗易懂的各种线条，箭头，文字，图案及立面标记，实体标记，突起路标和轮廓等构成的交通设施，采用了容易认别的形状，颜色，给人直观的感觉，交通标志在车辆快速行驶时也能被驾驶员视觉捕捉并转化为大脑中的信号对交通行为进行控制，引导驾驶员保持良好的驾驶状态，它将公路划分为行车道，非机动车道，人行横道，左右转车道，告知车辆，行人各行其道，减少交通冲突，保障行驶安全。</w:t>
            </w:r>
          </w:p>
          <w:p w:rsidR="003758EF" w:rsidRPr="002A596D" w:rsidRDefault="003758EF" w:rsidP="00595A79">
            <w:pPr>
              <w:widowControl/>
              <w:adjustRightInd/>
              <w:spacing w:line="300" w:lineRule="auto"/>
              <w:ind w:firstLineChars="200" w:firstLine="420"/>
              <w:textAlignment w:val="auto"/>
              <w:rPr>
                <w:szCs w:val="24"/>
              </w:rPr>
            </w:pPr>
            <w:r w:rsidRPr="002A596D">
              <w:rPr>
                <w:rFonts w:hint="eastAsia"/>
                <w:szCs w:val="24"/>
              </w:rPr>
              <w:t>总之，伴随着智能汽车的出现，能智能判断道路的标线不仅会极大地便利司机，而且会带动相关产业的发展，使社会信息化不断提高。</w:t>
            </w:r>
          </w:p>
          <w:p w:rsidR="003758EF" w:rsidRPr="002A596D" w:rsidRDefault="003758EF" w:rsidP="003758EF">
            <w:pPr>
              <w:widowControl/>
              <w:numPr>
                <w:ilvl w:val="0"/>
                <w:numId w:val="1"/>
              </w:numPr>
              <w:adjustRightInd/>
              <w:spacing w:line="360" w:lineRule="auto"/>
              <w:textAlignment w:val="auto"/>
              <w:rPr>
                <w:b/>
                <w:sz w:val="28"/>
                <w:szCs w:val="24"/>
              </w:rPr>
            </w:pPr>
            <w:r w:rsidRPr="002A596D">
              <w:rPr>
                <w:rFonts w:hint="eastAsia"/>
                <w:b/>
                <w:sz w:val="28"/>
                <w:szCs w:val="24"/>
              </w:rPr>
              <w:t>国外研究现状：</w:t>
            </w:r>
          </w:p>
          <w:p w:rsidR="003758EF" w:rsidRPr="002A596D" w:rsidRDefault="003758EF" w:rsidP="00595A79">
            <w:pPr>
              <w:widowControl/>
              <w:adjustRightInd/>
              <w:spacing w:line="360" w:lineRule="auto"/>
              <w:textAlignment w:val="auto"/>
              <w:rPr>
                <w:szCs w:val="24"/>
              </w:rPr>
            </w:pPr>
            <w:r w:rsidRPr="002A596D">
              <w:rPr>
                <w:rFonts w:hint="eastAsia"/>
                <w:szCs w:val="24"/>
              </w:rPr>
              <w:t xml:space="preserve">    </w:t>
            </w:r>
            <w:r w:rsidRPr="002A596D">
              <w:rPr>
                <w:szCs w:val="24"/>
              </w:rPr>
              <w:t xml:space="preserve">1.Auto Vue </w:t>
            </w:r>
            <w:r w:rsidRPr="002A596D">
              <w:rPr>
                <w:rFonts w:hint="eastAsia"/>
                <w:szCs w:val="24"/>
              </w:rPr>
              <w:t>系统</w:t>
            </w:r>
          </w:p>
          <w:p w:rsidR="003758EF" w:rsidRPr="002A596D" w:rsidRDefault="003758EF" w:rsidP="00595A79">
            <w:pPr>
              <w:widowControl/>
              <w:adjustRightInd/>
              <w:spacing w:line="360" w:lineRule="auto"/>
              <w:ind w:firstLineChars="200" w:firstLine="420"/>
              <w:textAlignment w:val="auto"/>
              <w:rPr>
                <w:szCs w:val="24"/>
              </w:rPr>
            </w:pPr>
            <w:r w:rsidRPr="002A596D">
              <w:rPr>
                <w:rFonts w:hint="eastAsia"/>
                <w:szCs w:val="24"/>
              </w:rPr>
              <w:t>作为最早研究道路偏离预警系统的公司之一，美国的</w:t>
            </w:r>
            <w:r w:rsidRPr="002A596D">
              <w:rPr>
                <w:rFonts w:hint="eastAsia"/>
                <w:szCs w:val="24"/>
              </w:rPr>
              <w:t xml:space="preserve"> </w:t>
            </w:r>
            <w:r w:rsidRPr="002A596D">
              <w:rPr>
                <w:szCs w:val="24"/>
              </w:rPr>
              <w:t xml:space="preserve">Iteris </w:t>
            </w:r>
            <w:r w:rsidRPr="002A596D">
              <w:rPr>
                <w:rFonts w:hint="eastAsia"/>
                <w:szCs w:val="24"/>
              </w:rPr>
              <w:t>公司研制了</w:t>
            </w:r>
            <w:r w:rsidRPr="002A596D">
              <w:rPr>
                <w:szCs w:val="24"/>
              </w:rPr>
              <w:t xml:space="preserve">Auto Vue  LDW </w:t>
            </w:r>
            <w:r w:rsidRPr="002A596D">
              <w:rPr>
                <w:rFonts w:hint="eastAsia"/>
                <w:szCs w:val="24"/>
              </w:rPr>
              <w:t>系统。该系统是一套可以自行安装的组件，主要由一个安装在汽车前风挡玻璃后部的摄像机、两个可以播放警示音的扬声器，一个显示设备和控制部件及连接线组成。</w:t>
            </w:r>
            <w:r w:rsidRPr="002A596D">
              <w:rPr>
                <w:szCs w:val="24"/>
              </w:rPr>
              <w:t xml:space="preserve">Auto Vue  LDW </w:t>
            </w:r>
            <w:r w:rsidRPr="002A596D">
              <w:rPr>
                <w:rFonts w:hint="eastAsia"/>
                <w:szCs w:val="24"/>
              </w:rPr>
              <w:t>系统通过图像传感器实时采集路面图像，检测当前行驶车道与车辆的相对位置，并计算车辆到车道线边缘的距离，然后与提前设定的报警距离比较，判断是否进行报警。当检测到车辆离道路标线距离小于设定的报警距离时，由扬声器发出报警声音，提醒驾驶员及时修正车辆行驶方向，预防交通事故的发生。</w:t>
            </w:r>
            <w:r w:rsidRPr="002A596D">
              <w:rPr>
                <w:szCs w:val="24"/>
              </w:rPr>
              <w:t xml:space="preserve">Auto Vue  LDW </w:t>
            </w:r>
            <w:r w:rsidRPr="002A596D">
              <w:rPr>
                <w:rFonts w:hint="eastAsia"/>
                <w:szCs w:val="24"/>
              </w:rPr>
              <w:t>系统已经被装欧洲及北美的重型卡车公司如艾瓦客车、梅赛德斯，奔驰及曼卡车公司所接受，装配在其高端卡车系列产品上；该系统也可由用户自行安</w:t>
            </w:r>
          </w:p>
          <w:p w:rsidR="003758EF" w:rsidRPr="002A596D" w:rsidRDefault="003758EF" w:rsidP="00595A79">
            <w:pPr>
              <w:widowControl/>
              <w:adjustRightInd/>
              <w:spacing w:line="360" w:lineRule="auto"/>
              <w:textAlignment w:val="auto"/>
              <w:rPr>
                <w:szCs w:val="24"/>
              </w:rPr>
            </w:pPr>
            <w:r w:rsidRPr="002A596D">
              <w:rPr>
                <w:rFonts w:hint="eastAsia"/>
                <w:szCs w:val="24"/>
              </w:rPr>
              <w:t>装。</w:t>
            </w:r>
          </w:p>
          <w:p w:rsidR="003758EF" w:rsidRPr="002A596D" w:rsidRDefault="003758EF" w:rsidP="00595A79">
            <w:pPr>
              <w:widowControl/>
              <w:adjustRightInd/>
              <w:spacing w:line="360" w:lineRule="auto"/>
              <w:textAlignment w:val="auto"/>
              <w:rPr>
                <w:szCs w:val="24"/>
              </w:rPr>
            </w:pPr>
            <w:r w:rsidRPr="002A596D">
              <w:rPr>
                <w:rFonts w:hint="eastAsia"/>
                <w:szCs w:val="24"/>
              </w:rPr>
              <w:t xml:space="preserve"> </w:t>
            </w:r>
            <w:r w:rsidRPr="002A596D">
              <w:rPr>
                <w:szCs w:val="24"/>
              </w:rPr>
              <w:t xml:space="preserve">   2.DSS </w:t>
            </w:r>
            <w:r w:rsidRPr="002A596D">
              <w:rPr>
                <w:rFonts w:hint="eastAsia"/>
                <w:szCs w:val="24"/>
              </w:rPr>
              <w:t>系统</w:t>
            </w:r>
            <w:r w:rsidRPr="002A596D">
              <w:rPr>
                <w:szCs w:val="24"/>
              </w:rPr>
              <w:t xml:space="preserve">(Driver Support System) </w:t>
            </w:r>
          </w:p>
          <w:p w:rsidR="003758EF" w:rsidRPr="00863C94" w:rsidRDefault="003758EF" w:rsidP="00595A79">
            <w:pPr>
              <w:ind w:firstLineChars="200" w:firstLine="420"/>
              <w:jc w:val="left"/>
              <w:rPr>
                <w:szCs w:val="24"/>
              </w:rPr>
            </w:pPr>
            <w:r w:rsidRPr="00863C94">
              <w:rPr>
                <w:rFonts w:hint="eastAsia"/>
                <w:szCs w:val="24"/>
              </w:rPr>
              <w:t>日本三菱公司研制的</w:t>
            </w:r>
            <w:r w:rsidRPr="00863C94">
              <w:rPr>
                <w:rFonts w:hint="eastAsia"/>
                <w:szCs w:val="24"/>
              </w:rPr>
              <w:t xml:space="preserve"> </w:t>
            </w:r>
            <w:r w:rsidRPr="00863C94">
              <w:rPr>
                <w:szCs w:val="24"/>
              </w:rPr>
              <w:t xml:space="preserve">DSS </w:t>
            </w:r>
            <w:r w:rsidRPr="00863C94">
              <w:rPr>
                <w:rFonts w:hint="eastAsia"/>
                <w:szCs w:val="24"/>
              </w:rPr>
              <w:t>系统于</w:t>
            </w:r>
            <w:r w:rsidRPr="00863C94">
              <w:rPr>
                <w:rFonts w:hint="eastAsia"/>
                <w:szCs w:val="24"/>
              </w:rPr>
              <w:t xml:space="preserve"> </w:t>
            </w:r>
            <w:r w:rsidRPr="00863C94">
              <w:rPr>
                <w:szCs w:val="24"/>
              </w:rPr>
              <w:t xml:space="preserve">1999 </w:t>
            </w:r>
            <w:r w:rsidRPr="00863C94">
              <w:rPr>
                <w:rFonts w:hint="eastAsia"/>
                <w:szCs w:val="24"/>
              </w:rPr>
              <w:t>年应用于模型车辆上。该系统同样采用</w:t>
            </w:r>
            <w:r w:rsidRPr="00863C94">
              <w:rPr>
                <w:szCs w:val="24"/>
              </w:rPr>
              <w:t xml:space="preserve">CCD </w:t>
            </w:r>
            <w:r w:rsidRPr="00863C94">
              <w:rPr>
                <w:rFonts w:hint="eastAsia"/>
                <w:szCs w:val="24"/>
              </w:rPr>
              <w:t>摄像机采集路面图像，用扬声器播放报警提示音。但与</w:t>
            </w:r>
            <w:r w:rsidRPr="00863C94">
              <w:rPr>
                <w:rFonts w:hint="eastAsia"/>
                <w:szCs w:val="24"/>
              </w:rPr>
              <w:t xml:space="preserve"> </w:t>
            </w:r>
            <w:r w:rsidRPr="00863C94">
              <w:rPr>
                <w:szCs w:val="24"/>
              </w:rPr>
              <w:t xml:space="preserve">Auto Vue </w:t>
            </w:r>
            <w:r w:rsidRPr="00863C94">
              <w:rPr>
                <w:rFonts w:hint="eastAsia"/>
                <w:szCs w:val="24"/>
              </w:rPr>
              <w:t>系统不同的是，</w:t>
            </w:r>
            <w:r w:rsidRPr="00863C94">
              <w:rPr>
                <w:szCs w:val="24"/>
              </w:rPr>
              <w:t xml:space="preserve">DSS </w:t>
            </w:r>
            <w:r w:rsidRPr="00863C94">
              <w:rPr>
                <w:rFonts w:hint="eastAsia"/>
                <w:szCs w:val="24"/>
              </w:rPr>
              <w:t>系统的摄像机安装在汽车后视镜内。</w:t>
            </w:r>
            <w:r w:rsidRPr="00863C94">
              <w:rPr>
                <w:szCs w:val="24"/>
              </w:rPr>
              <w:t xml:space="preserve">DSS </w:t>
            </w:r>
            <w:r w:rsidRPr="00863C94">
              <w:rPr>
                <w:rFonts w:hint="eastAsia"/>
                <w:szCs w:val="24"/>
              </w:rPr>
              <w:t>系统还加装了检测车辆状态和驾员操作行为的传感器，</w:t>
            </w:r>
            <w:r w:rsidRPr="00863C94">
              <w:rPr>
                <w:szCs w:val="24"/>
              </w:rPr>
              <w:t xml:space="preserve">CCD </w:t>
            </w:r>
            <w:r w:rsidRPr="00863C94">
              <w:rPr>
                <w:rFonts w:hint="eastAsia"/>
                <w:szCs w:val="24"/>
              </w:rPr>
              <w:t>摄机采集道路标线的同时，结合其他传感器判断车辆是否偏离车道。如果车辆偏离车道，则利用声光报警及振动方向盘的方式提醒驾驶员安全驾驶。偏差时发出警告或通过动力转向促动器控制方向盘转动，从而修正车辆行驶轨迹。</w:t>
            </w:r>
          </w:p>
          <w:p w:rsidR="003758EF" w:rsidRPr="00863C94" w:rsidRDefault="003758EF" w:rsidP="00595A79">
            <w:pPr>
              <w:spacing w:line="360" w:lineRule="auto"/>
              <w:ind w:firstLineChars="200" w:firstLine="420"/>
              <w:rPr>
                <w:rFonts w:ascii="宋体" w:hAnsi="宋体" w:cs="宋体"/>
                <w:kern w:val="0"/>
              </w:rPr>
            </w:pPr>
            <w:r w:rsidRPr="00863C94">
              <w:rPr>
                <w:rFonts w:ascii="宋体" w:hAnsi="宋体" w:cs="宋体"/>
                <w:kern w:val="0"/>
              </w:rPr>
              <w:t xml:space="preserve">3.STAR </w:t>
            </w:r>
            <w:r w:rsidRPr="00863C94">
              <w:rPr>
                <w:rFonts w:ascii="宋体" w:hAnsi="宋体" w:cs="宋体" w:hint="eastAsia"/>
                <w:kern w:val="0"/>
              </w:rPr>
              <w:t>系统</w:t>
            </w:r>
            <w:r w:rsidRPr="00863C94">
              <w:rPr>
                <w:rFonts w:ascii="宋体" w:hAnsi="宋体" w:cs="宋体"/>
                <w:kern w:val="0"/>
              </w:rPr>
              <w:t xml:space="preserve"> </w:t>
            </w:r>
          </w:p>
          <w:p w:rsidR="003758EF" w:rsidRPr="00863C94" w:rsidRDefault="003758EF" w:rsidP="00595A79">
            <w:pPr>
              <w:spacing w:line="360" w:lineRule="auto"/>
              <w:ind w:firstLineChars="200" w:firstLine="420"/>
              <w:rPr>
                <w:rFonts w:ascii="宋体" w:hAnsi="宋体" w:cs="宋体"/>
                <w:kern w:val="0"/>
              </w:rPr>
            </w:pPr>
            <w:r w:rsidRPr="00863C94">
              <w:rPr>
                <w:rFonts w:ascii="宋体" w:hAnsi="宋体" w:cs="宋体" w:hint="eastAsia"/>
                <w:kern w:val="0"/>
              </w:rPr>
              <w:lastRenderedPageBreak/>
              <w:t xml:space="preserve">韩国的 </w:t>
            </w:r>
            <w:r w:rsidRPr="00863C94">
              <w:rPr>
                <w:rFonts w:ascii="宋体" w:hAnsi="宋体" w:cs="宋体"/>
                <w:kern w:val="0"/>
              </w:rPr>
              <w:t>STAR</w:t>
            </w:r>
            <w:r w:rsidRPr="00863C94">
              <w:rPr>
                <w:rFonts w:ascii="宋体" w:hAnsi="宋体" w:cs="宋体" w:hint="eastAsia"/>
                <w:kern w:val="0"/>
              </w:rPr>
              <w:t xml:space="preserve">系主要由黑白 </w:t>
            </w:r>
            <w:r w:rsidRPr="00863C94">
              <w:rPr>
                <w:rFonts w:ascii="宋体" w:hAnsi="宋体" w:cs="宋体"/>
                <w:kern w:val="0"/>
              </w:rPr>
              <w:t>CCD</w:t>
            </w:r>
            <w:r w:rsidRPr="00863C94">
              <w:rPr>
                <w:rFonts w:ascii="宋体" w:hAnsi="宋体" w:cs="宋体" w:hint="eastAsia"/>
                <w:kern w:val="0"/>
              </w:rPr>
              <w:t xml:space="preserve">摄头和图像处理组件、横摆角速度传感器、动力转向促动器和控制器组成。安装在后视镜处的 </w:t>
            </w:r>
            <w:r w:rsidRPr="00863C94">
              <w:rPr>
                <w:rFonts w:ascii="宋体" w:hAnsi="宋体" w:cs="宋体"/>
                <w:kern w:val="0"/>
              </w:rPr>
              <w:t xml:space="preserve">CCD </w:t>
            </w:r>
            <w:r w:rsidRPr="00863C94">
              <w:rPr>
                <w:rFonts w:ascii="宋体" w:hAnsi="宋体" w:cs="宋体" w:hint="eastAsia"/>
                <w:kern w:val="0"/>
              </w:rPr>
              <w:t>摄像机镜头指向路面采集路信息，结合图像处理组件识别车道线、道路曲率半径等信息。横摆角速度传感器实时监测车辆行驶时的横摆角速度。动力转向促动器根据控制器的命令对转向机构施加一定大小的力矩，使方向盘转动。控制器则根据各传感器提供的信息计算车辆的实际行驶轨迹，并与车辆预期行驶轨迹相比较。</w:t>
            </w:r>
          </w:p>
          <w:p w:rsidR="003758EF" w:rsidRPr="00863C94" w:rsidRDefault="003758EF" w:rsidP="003758EF">
            <w:pPr>
              <w:numPr>
                <w:ilvl w:val="0"/>
                <w:numId w:val="1"/>
              </w:numPr>
              <w:adjustRightInd/>
              <w:spacing w:line="360" w:lineRule="auto"/>
              <w:textAlignment w:val="auto"/>
              <w:rPr>
                <w:b/>
                <w:sz w:val="28"/>
                <w:szCs w:val="24"/>
              </w:rPr>
            </w:pPr>
            <w:r w:rsidRPr="00863C94">
              <w:rPr>
                <w:rFonts w:hint="eastAsia"/>
                <w:b/>
                <w:sz w:val="28"/>
                <w:szCs w:val="24"/>
              </w:rPr>
              <w:t>国内研究现状：</w:t>
            </w:r>
          </w:p>
          <w:p w:rsidR="003758EF" w:rsidRPr="00863C94" w:rsidRDefault="003758EF" w:rsidP="00595A79">
            <w:pPr>
              <w:spacing w:line="360" w:lineRule="auto"/>
              <w:ind w:firstLineChars="200" w:firstLine="420"/>
              <w:rPr>
                <w:rFonts w:ascii="宋体" w:hAnsi="宋体" w:cs="宋体"/>
                <w:kern w:val="0"/>
              </w:rPr>
            </w:pPr>
            <w:r w:rsidRPr="00863C94">
              <w:rPr>
                <w:rFonts w:ascii="宋体" w:hAnsi="宋体" w:cs="宋体" w:hint="eastAsia"/>
                <w:kern w:val="0"/>
              </w:rPr>
              <w:t xml:space="preserve">清华大学的智能与系统国家重点实验室从上世纪 </w:t>
            </w:r>
            <w:r w:rsidRPr="00863C94">
              <w:rPr>
                <w:rFonts w:ascii="宋体" w:hAnsi="宋体" w:cs="宋体"/>
                <w:kern w:val="0"/>
              </w:rPr>
              <w:t xml:space="preserve">90 </w:t>
            </w:r>
            <w:r w:rsidRPr="00863C94">
              <w:rPr>
                <w:rFonts w:ascii="宋体" w:hAnsi="宋体" w:cs="宋体" w:hint="eastAsia"/>
                <w:kern w:val="0"/>
              </w:rPr>
              <w:t xml:space="preserve">年开始研究智能车技术，并于 </w:t>
            </w:r>
            <w:r w:rsidRPr="00863C94">
              <w:rPr>
                <w:rFonts w:ascii="宋体" w:hAnsi="宋体" w:cs="宋体"/>
                <w:kern w:val="0"/>
              </w:rPr>
              <w:t>1998</w:t>
            </w:r>
          </w:p>
          <w:p w:rsidR="003758EF" w:rsidRPr="00863C94" w:rsidRDefault="003758EF" w:rsidP="00595A79">
            <w:pPr>
              <w:spacing w:line="360" w:lineRule="auto"/>
              <w:rPr>
                <w:rFonts w:ascii="宋体" w:hAnsi="宋体" w:cs="宋体"/>
                <w:kern w:val="0"/>
              </w:rPr>
            </w:pPr>
            <w:r w:rsidRPr="00863C94">
              <w:rPr>
                <w:rFonts w:ascii="宋体" w:hAnsi="宋体" w:cs="宋体" w:hint="eastAsia"/>
                <w:kern w:val="0"/>
              </w:rPr>
              <w:t>年开始研制第五代智能车，研发代号为“</w:t>
            </w:r>
            <w:r w:rsidRPr="00863C94">
              <w:rPr>
                <w:rFonts w:ascii="宋体" w:hAnsi="宋体" w:cs="宋体"/>
                <w:kern w:val="0"/>
              </w:rPr>
              <w:t>THMR-V</w:t>
            </w:r>
            <w:r w:rsidRPr="00863C94">
              <w:rPr>
                <w:rFonts w:ascii="宋体" w:hAnsi="宋体" w:cs="宋体" w:hint="eastAsia"/>
                <w:kern w:val="0"/>
              </w:rPr>
              <w:t>”该智能车由三星</w:t>
            </w:r>
            <w:r w:rsidRPr="00863C94">
              <w:rPr>
                <w:rFonts w:ascii="宋体" w:hAnsi="宋体" w:cs="宋体"/>
                <w:kern w:val="0"/>
              </w:rPr>
              <w:t xml:space="preserve">SXZ6510 </w:t>
            </w:r>
            <w:r w:rsidRPr="00863C94">
              <w:rPr>
                <w:rFonts w:ascii="宋体" w:hAnsi="宋体" w:cs="宋体" w:hint="eastAsia"/>
                <w:kern w:val="0"/>
              </w:rPr>
              <w:t xml:space="preserve">七厢式货车改装而成，车辆后备箱内配备一个小型发电机作为电源，中央的座椅被拆除以便安装各种计算设备，此外还装备了 </w:t>
            </w:r>
            <w:r w:rsidRPr="00863C94">
              <w:rPr>
                <w:rFonts w:ascii="宋体" w:hAnsi="宋体" w:cs="宋体"/>
                <w:kern w:val="0"/>
              </w:rPr>
              <w:t xml:space="preserve">CCD </w:t>
            </w:r>
            <w:r w:rsidRPr="00863C94">
              <w:rPr>
                <w:rFonts w:ascii="宋体" w:hAnsi="宋体" w:cs="宋体" w:hint="eastAsia"/>
                <w:kern w:val="0"/>
              </w:rPr>
              <w:t>摄像机、</w:t>
            </w:r>
            <w:r w:rsidRPr="00863C94">
              <w:rPr>
                <w:rFonts w:ascii="宋体" w:hAnsi="宋体" w:cs="宋体"/>
                <w:kern w:val="0"/>
              </w:rPr>
              <w:t xml:space="preserve">DGPS </w:t>
            </w:r>
            <w:r w:rsidRPr="00863C94">
              <w:rPr>
                <w:rFonts w:ascii="宋体" w:hAnsi="宋体" w:cs="宋体" w:hint="eastAsia"/>
                <w:kern w:val="0"/>
              </w:rPr>
              <w:t xml:space="preserve">定位系统和雷达等系统以获取外界信息，经过计算设备处理后通过自动控制车辆的方向、油门和刹车实现车辆的自主驾驶。通过对控制算法的改进以及采用运算速度更快的计算机系统，该智能车在进行车道线自动跟踪驾驶试验时，处理每一帧图像的时间由 </w:t>
            </w:r>
            <w:r w:rsidRPr="00863C94">
              <w:rPr>
                <w:rFonts w:ascii="宋体" w:hAnsi="宋体" w:cs="宋体"/>
                <w:kern w:val="0"/>
              </w:rPr>
              <w:t xml:space="preserve">100-200 </w:t>
            </w:r>
            <w:r w:rsidRPr="00863C94">
              <w:rPr>
                <w:rFonts w:ascii="宋体" w:hAnsi="宋体" w:cs="宋体" w:hint="eastAsia"/>
                <w:kern w:val="0"/>
              </w:rPr>
              <w:t xml:space="preserve">毫秒减少到 </w:t>
            </w:r>
            <w:r w:rsidRPr="00863C94">
              <w:rPr>
                <w:rFonts w:ascii="宋体" w:hAnsi="宋体" w:cs="宋体"/>
                <w:kern w:val="0"/>
              </w:rPr>
              <w:t xml:space="preserve">20 </w:t>
            </w:r>
            <w:r w:rsidRPr="00863C94">
              <w:rPr>
                <w:rFonts w:ascii="宋体" w:hAnsi="宋体" w:cs="宋体" w:hint="eastAsia"/>
                <w:kern w:val="0"/>
              </w:rPr>
              <w:t xml:space="preserve">毫秒，车辆行驶的速度可以达到每小时 </w:t>
            </w:r>
            <w:r w:rsidRPr="00863C94">
              <w:rPr>
                <w:rFonts w:ascii="宋体" w:hAnsi="宋体" w:cs="宋体"/>
                <w:kern w:val="0"/>
              </w:rPr>
              <w:t xml:space="preserve">100 </w:t>
            </w:r>
            <w:r w:rsidRPr="00863C94">
              <w:rPr>
                <w:rFonts w:ascii="宋体" w:hAnsi="宋体" w:cs="宋体" w:hint="eastAsia"/>
                <w:kern w:val="0"/>
              </w:rPr>
              <w:t>千米以上。</w:t>
            </w:r>
          </w:p>
          <w:p w:rsidR="003758EF" w:rsidRPr="00863C94" w:rsidRDefault="003758EF" w:rsidP="003758EF">
            <w:pPr>
              <w:numPr>
                <w:ilvl w:val="0"/>
                <w:numId w:val="1"/>
              </w:numPr>
              <w:adjustRightInd/>
              <w:spacing w:line="360" w:lineRule="auto"/>
              <w:textAlignment w:val="auto"/>
              <w:rPr>
                <w:rFonts w:ascii="宋体" w:hAnsi="宋体" w:cs="宋体"/>
                <w:kern w:val="0"/>
              </w:rPr>
            </w:pPr>
            <w:r w:rsidRPr="00863C94">
              <w:rPr>
                <w:rFonts w:hint="eastAsia"/>
                <w:b/>
                <w:sz w:val="28"/>
                <w:szCs w:val="24"/>
              </w:rPr>
              <w:t>研究内容</w:t>
            </w:r>
            <w:r w:rsidRPr="00863C94">
              <w:rPr>
                <w:rFonts w:ascii="宋体" w:hAnsi="宋体" w:cs="宋体" w:hint="eastAsia"/>
                <w:kern w:val="0"/>
              </w:rPr>
              <w:t>：本文对基于视频的道路标线识别系统进行研究，介绍和研究了图像分割，标线检测的算法。</w:t>
            </w:r>
          </w:p>
          <w:p w:rsidR="003758EF" w:rsidRPr="00863C94" w:rsidRDefault="003758EF" w:rsidP="00595A79">
            <w:pPr>
              <w:spacing w:line="360" w:lineRule="auto"/>
              <w:ind w:left="360" w:firstLine="570"/>
              <w:rPr>
                <w:rFonts w:ascii="宋体" w:hAnsi="宋体" w:cs="宋体"/>
                <w:kern w:val="0"/>
              </w:rPr>
            </w:pPr>
            <w:r w:rsidRPr="00863C94">
              <w:rPr>
                <w:rFonts w:ascii="宋体" w:hAnsi="宋体" w:cs="宋体" w:hint="eastAsia"/>
                <w:kern w:val="0"/>
              </w:rPr>
              <w:t>第一章说明了本论文的研究背景和意义，总结了道路标线识别系统的国内外发展现状，并对本文的主要研究内容和论文结构安排进行了介绍。</w:t>
            </w:r>
          </w:p>
          <w:p w:rsidR="003758EF" w:rsidRPr="00863C94" w:rsidRDefault="003758EF" w:rsidP="00595A79">
            <w:pPr>
              <w:spacing w:line="360" w:lineRule="auto"/>
              <w:ind w:left="360" w:firstLine="570"/>
              <w:rPr>
                <w:rFonts w:ascii="宋体" w:hAnsi="宋体" w:cs="宋体"/>
                <w:kern w:val="0"/>
              </w:rPr>
            </w:pPr>
            <w:r w:rsidRPr="00863C94">
              <w:rPr>
                <w:rFonts w:ascii="宋体" w:hAnsi="宋体" w:cs="宋体" w:hint="eastAsia"/>
                <w:kern w:val="0"/>
              </w:rPr>
              <w:t>第二章介绍了道路标线检测和识别算法。在标线检测算法方面，依此介绍图像的边缘检测算法和区域分割算法。在标线识别算法方面则介绍Hough变换的原理及其在道路标线识别方面的应用方法。</w:t>
            </w:r>
          </w:p>
          <w:p w:rsidR="003758EF" w:rsidRPr="00863C94" w:rsidRDefault="003758EF" w:rsidP="00595A79">
            <w:pPr>
              <w:spacing w:line="360" w:lineRule="auto"/>
              <w:ind w:left="360" w:firstLine="570"/>
              <w:rPr>
                <w:rFonts w:ascii="宋体" w:hAnsi="宋体" w:cs="宋体"/>
                <w:kern w:val="0"/>
              </w:rPr>
            </w:pPr>
            <w:r w:rsidRPr="00863C94">
              <w:rPr>
                <w:rFonts w:ascii="宋体" w:hAnsi="宋体" w:cs="宋体" w:hint="eastAsia"/>
                <w:kern w:val="0"/>
              </w:rPr>
              <w:t>第三章介绍系统软件设计，包括图像采集，图像分割，Hough变换，图像显示四个部分。</w:t>
            </w:r>
          </w:p>
          <w:p w:rsidR="003758EF" w:rsidRPr="00863C94" w:rsidRDefault="003758EF" w:rsidP="00595A79">
            <w:pPr>
              <w:spacing w:line="360" w:lineRule="auto"/>
              <w:ind w:left="360" w:firstLine="570"/>
              <w:rPr>
                <w:rFonts w:ascii="宋体" w:hAnsi="宋体" w:cs="宋体"/>
                <w:kern w:val="0"/>
              </w:rPr>
            </w:pPr>
            <w:r w:rsidRPr="00863C94">
              <w:rPr>
                <w:rFonts w:ascii="宋体" w:hAnsi="宋体" w:cs="宋体" w:hint="eastAsia"/>
                <w:kern w:val="0"/>
              </w:rPr>
              <w:t>第四章通过实验验证道路标线识别算法，分析其实时性，并通过对实验结果的分析，选择更好的图像分割阈值。</w:t>
            </w:r>
          </w:p>
          <w:p w:rsidR="003758EF" w:rsidRPr="00863C94" w:rsidRDefault="003758EF" w:rsidP="00595A79">
            <w:pPr>
              <w:spacing w:line="360" w:lineRule="auto"/>
              <w:ind w:left="360" w:firstLine="570"/>
              <w:rPr>
                <w:rFonts w:ascii="宋体" w:hAnsi="宋体" w:cs="宋体"/>
                <w:kern w:val="0"/>
              </w:rPr>
            </w:pPr>
            <w:r w:rsidRPr="00863C94">
              <w:rPr>
                <w:rFonts w:ascii="宋体" w:hAnsi="宋体" w:cs="宋体" w:hint="eastAsia"/>
                <w:kern w:val="0"/>
              </w:rPr>
              <w:t>第五章总结了前文的研究和工作内容，并对今后的工作进行展望。</w:t>
            </w:r>
          </w:p>
          <w:p w:rsidR="003758EF" w:rsidRPr="00863C94" w:rsidRDefault="003758EF" w:rsidP="003758EF">
            <w:pPr>
              <w:numPr>
                <w:ilvl w:val="0"/>
                <w:numId w:val="1"/>
              </w:numPr>
              <w:adjustRightInd/>
              <w:spacing w:line="360" w:lineRule="auto"/>
              <w:textAlignment w:val="auto"/>
              <w:rPr>
                <w:rFonts w:ascii="宋体" w:hAnsi="宋体" w:cs="宋体"/>
                <w:kern w:val="0"/>
              </w:rPr>
            </w:pPr>
            <w:r w:rsidRPr="00863C94">
              <w:rPr>
                <w:rFonts w:hint="eastAsia"/>
                <w:b/>
                <w:sz w:val="28"/>
                <w:szCs w:val="24"/>
              </w:rPr>
              <w:lastRenderedPageBreak/>
              <w:t>研究方法</w:t>
            </w:r>
            <w:r w:rsidRPr="00863C94">
              <w:rPr>
                <w:rFonts w:ascii="宋体" w:hAnsi="宋体" w:cs="宋体" w:hint="eastAsia"/>
                <w:kern w:val="0"/>
              </w:rPr>
              <w:t>：在标线检测算法方面，依此介绍图像二值化和平滑处理和图像的边缘检测算法和区域分割算法。在标线识别算法方面则介绍Hough变换的原理及其在道路标线识别方面的应用方法。</w:t>
            </w:r>
          </w:p>
          <w:p w:rsidR="003758EF" w:rsidRPr="00863C94" w:rsidRDefault="003758EF" w:rsidP="003758EF">
            <w:pPr>
              <w:numPr>
                <w:ilvl w:val="0"/>
                <w:numId w:val="1"/>
              </w:numPr>
              <w:adjustRightInd/>
              <w:spacing w:line="360" w:lineRule="auto"/>
              <w:textAlignment w:val="auto"/>
              <w:rPr>
                <w:rFonts w:ascii="宋体" w:hAnsi="宋体" w:cs="宋体"/>
                <w:kern w:val="0"/>
              </w:rPr>
            </w:pPr>
            <w:r w:rsidRPr="00863C94">
              <w:rPr>
                <w:rFonts w:hint="eastAsia"/>
                <w:b/>
                <w:sz w:val="28"/>
                <w:szCs w:val="24"/>
              </w:rPr>
              <w:t>预期成果</w:t>
            </w:r>
            <w:r w:rsidRPr="00863C94">
              <w:rPr>
                <w:rFonts w:ascii="宋体" w:hAnsi="宋体" w:cs="宋体" w:hint="eastAsia"/>
                <w:kern w:val="0"/>
              </w:rPr>
              <w:t>：查找出视频中所有的车道标线，并做出标志。</w:t>
            </w:r>
          </w:p>
          <w:p w:rsidR="003758EF" w:rsidRPr="00863C94" w:rsidRDefault="003758EF" w:rsidP="003758EF">
            <w:pPr>
              <w:numPr>
                <w:ilvl w:val="0"/>
                <w:numId w:val="1"/>
              </w:numPr>
              <w:adjustRightInd/>
              <w:textAlignment w:val="auto"/>
              <w:rPr>
                <w:b/>
                <w:sz w:val="28"/>
                <w:szCs w:val="24"/>
              </w:rPr>
            </w:pPr>
            <w:r w:rsidRPr="00863C94">
              <w:rPr>
                <w:rFonts w:hint="eastAsia"/>
                <w:b/>
                <w:sz w:val="28"/>
                <w:szCs w:val="24"/>
              </w:rPr>
              <w:t>开发环境与限制条件</w:t>
            </w:r>
          </w:p>
          <w:p w:rsidR="003758EF" w:rsidRPr="00863C94" w:rsidRDefault="003758EF" w:rsidP="00595A79">
            <w:pPr>
              <w:rPr>
                <w:rFonts w:ascii="宋体" w:hAnsi="宋体" w:cs="宋体"/>
                <w:kern w:val="0"/>
              </w:rPr>
            </w:pPr>
            <w:r w:rsidRPr="00863C94">
              <w:rPr>
                <w:rFonts w:ascii="宋体" w:hAnsi="宋体" w:cs="宋体" w:hint="eastAsia"/>
                <w:kern w:val="0"/>
              </w:rPr>
              <w:t xml:space="preserve">  </w:t>
            </w:r>
            <w:r w:rsidRPr="00863C94">
              <w:rPr>
                <w:rFonts w:ascii="宋体" w:hAnsi="宋体" w:cs="宋体"/>
                <w:kern w:val="0"/>
              </w:rPr>
              <w:t xml:space="preserve">   </w:t>
            </w:r>
            <w:r w:rsidRPr="00863C94">
              <w:rPr>
                <w:rFonts w:ascii="宋体" w:hAnsi="宋体" w:cs="宋体" w:hint="eastAsia"/>
                <w:kern w:val="0"/>
              </w:rPr>
              <w:t>硬件环境：</w:t>
            </w:r>
          </w:p>
          <w:p w:rsidR="003758EF" w:rsidRPr="00863C94" w:rsidRDefault="003758EF" w:rsidP="00595A79">
            <w:pPr>
              <w:spacing w:line="400" w:lineRule="exact"/>
              <w:ind w:leftChars="400" w:left="840" w:firstLineChars="300" w:firstLine="630"/>
              <w:rPr>
                <w:rFonts w:ascii="宋体" w:hAnsi="宋体" w:cs="宋体"/>
                <w:kern w:val="0"/>
              </w:rPr>
            </w:pPr>
            <w:r w:rsidRPr="00863C94">
              <w:rPr>
                <w:rFonts w:ascii="宋体" w:hAnsi="宋体" w:cs="宋体" w:hint="eastAsia"/>
                <w:kern w:val="0"/>
              </w:rPr>
              <w:t>1．操作系统：win10</w:t>
            </w:r>
          </w:p>
          <w:p w:rsidR="003758EF" w:rsidRPr="00863C94" w:rsidRDefault="003758EF" w:rsidP="00595A79">
            <w:pPr>
              <w:pStyle w:val="a7"/>
              <w:ind w:leftChars="400" w:left="840" w:firstLineChars="300" w:firstLine="630"/>
              <w:rPr>
                <w:rFonts w:ascii="宋体" w:hAnsi="宋体" w:cs="宋体"/>
                <w:kern w:val="0"/>
              </w:rPr>
            </w:pPr>
            <w:r w:rsidRPr="00863C94">
              <w:rPr>
                <w:rFonts w:ascii="宋体" w:hAnsi="宋体" w:cs="宋体" w:hint="eastAsia"/>
                <w:kern w:val="0"/>
              </w:rPr>
              <w:t>2．电脑内存：</w:t>
            </w:r>
            <w:smartTag w:uri="urn:schemas-microsoft-com:office:smarttags" w:element="chmetcnv">
              <w:smartTagPr>
                <w:attr w:name="TCSC" w:val="0"/>
                <w:attr w:name="NumberType" w:val="1"/>
                <w:attr w:name="Negative" w:val="False"/>
                <w:attr w:name="HasSpace" w:val="False"/>
                <w:attr w:name="SourceValue" w:val="1"/>
                <w:attr w:name="UnitName" w:val="g"/>
              </w:smartTagPr>
              <w:r w:rsidRPr="00863C94">
                <w:rPr>
                  <w:rFonts w:ascii="宋体" w:hAnsi="宋体" w:cs="宋体" w:hint="eastAsia"/>
                  <w:kern w:val="0"/>
                </w:rPr>
                <w:t>1G</w:t>
              </w:r>
            </w:smartTag>
            <w:r w:rsidRPr="00863C94">
              <w:rPr>
                <w:rFonts w:ascii="宋体" w:hAnsi="宋体" w:cs="宋体" w:hint="eastAsia"/>
                <w:kern w:val="0"/>
              </w:rPr>
              <w:t>及以上</w:t>
            </w:r>
          </w:p>
          <w:p w:rsidR="003758EF" w:rsidRPr="00863C94" w:rsidRDefault="003758EF" w:rsidP="00595A79">
            <w:pPr>
              <w:pStyle w:val="a7"/>
              <w:ind w:firstLineChars="250" w:firstLine="525"/>
              <w:rPr>
                <w:rFonts w:ascii="宋体" w:hAnsi="宋体" w:cs="宋体"/>
                <w:kern w:val="0"/>
              </w:rPr>
            </w:pPr>
            <w:r w:rsidRPr="00863C94">
              <w:rPr>
                <w:rFonts w:ascii="宋体" w:hAnsi="宋体" w:cs="宋体" w:hint="eastAsia"/>
                <w:kern w:val="0"/>
              </w:rPr>
              <w:t>软件环境：</w:t>
            </w:r>
          </w:p>
          <w:p w:rsidR="003758EF" w:rsidRPr="00863C94" w:rsidRDefault="003758EF" w:rsidP="003758EF">
            <w:pPr>
              <w:pStyle w:val="a7"/>
              <w:numPr>
                <w:ilvl w:val="3"/>
                <w:numId w:val="1"/>
              </w:numPr>
              <w:adjustRightInd/>
              <w:ind w:firstLineChars="0"/>
              <w:textAlignment w:val="auto"/>
              <w:rPr>
                <w:rFonts w:ascii="宋体" w:hAnsi="宋体" w:cs="宋体"/>
                <w:kern w:val="0"/>
              </w:rPr>
            </w:pPr>
            <w:r w:rsidRPr="00863C94">
              <w:rPr>
                <w:rFonts w:ascii="宋体" w:hAnsi="宋体" w:cs="宋体"/>
                <w:kern w:val="0"/>
              </w:rPr>
              <w:t>O</w:t>
            </w:r>
            <w:r w:rsidRPr="00863C94">
              <w:rPr>
                <w:rFonts w:ascii="宋体" w:hAnsi="宋体" w:cs="宋体" w:hint="eastAsia"/>
                <w:kern w:val="0"/>
              </w:rPr>
              <w:t>penCV</w:t>
            </w:r>
          </w:p>
          <w:p w:rsidR="003758EF" w:rsidRPr="00863C94" w:rsidRDefault="003758EF" w:rsidP="003758EF">
            <w:pPr>
              <w:pStyle w:val="a7"/>
              <w:numPr>
                <w:ilvl w:val="3"/>
                <w:numId w:val="1"/>
              </w:numPr>
              <w:adjustRightInd/>
              <w:ind w:firstLineChars="0"/>
              <w:textAlignment w:val="auto"/>
              <w:rPr>
                <w:rFonts w:ascii="宋体" w:hAnsi="宋体" w:cs="宋体"/>
                <w:kern w:val="0"/>
              </w:rPr>
            </w:pPr>
            <w:r w:rsidRPr="00863C94">
              <w:rPr>
                <w:rFonts w:ascii="宋体" w:hAnsi="宋体" w:cs="宋体" w:hint="eastAsia"/>
                <w:kern w:val="0"/>
              </w:rPr>
              <w:t>Q</w:t>
            </w:r>
            <w:r w:rsidRPr="00863C94">
              <w:rPr>
                <w:rFonts w:ascii="宋体" w:hAnsi="宋体" w:cs="宋体"/>
                <w:kern w:val="0"/>
              </w:rPr>
              <w:t>T Creator</w:t>
            </w:r>
          </w:p>
          <w:p w:rsidR="003758EF" w:rsidRPr="00863C94" w:rsidRDefault="003758EF" w:rsidP="00595A79">
            <w:pPr>
              <w:spacing w:line="400" w:lineRule="exact"/>
              <w:ind w:firstLineChars="200" w:firstLine="420"/>
              <w:rPr>
                <w:rFonts w:ascii="宋体" w:hAnsi="宋体" w:cs="宋体"/>
                <w:kern w:val="0"/>
              </w:rPr>
            </w:pPr>
            <w:r w:rsidRPr="00863C94">
              <w:rPr>
                <w:rFonts w:ascii="宋体" w:hAnsi="宋体" w:cs="宋体" w:hint="eastAsia"/>
                <w:kern w:val="0"/>
              </w:rPr>
              <w:t>任务完成的阶段安排和时间安排：</w:t>
            </w:r>
          </w:p>
          <w:p w:rsidR="003758EF" w:rsidRDefault="003758EF" w:rsidP="00595A79">
            <w:pPr>
              <w:spacing w:line="400" w:lineRule="exact"/>
              <w:ind w:firstLineChars="300" w:firstLine="723"/>
              <w:rPr>
                <w:b/>
                <w:bCs/>
                <w:sz w:val="24"/>
              </w:rPr>
            </w:pPr>
            <w:r>
              <w:rPr>
                <w:rFonts w:hint="eastAsia"/>
                <w:b/>
                <w:bCs/>
                <w:sz w:val="24"/>
              </w:rPr>
              <w:t xml:space="preserve">1        </w:t>
            </w:r>
            <w:r>
              <w:rPr>
                <w:rFonts w:hint="eastAsia"/>
                <w:bCs/>
                <w:sz w:val="24"/>
              </w:rPr>
              <w:t>调研准备</w:t>
            </w:r>
            <w:r>
              <w:rPr>
                <w:rFonts w:hint="eastAsia"/>
                <w:bCs/>
                <w:sz w:val="24"/>
              </w:rPr>
              <w:t xml:space="preserve">                3</w:t>
            </w:r>
            <w:r>
              <w:rPr>
                <w:rFonts w:hint="eastAsia"/>
                <w:bCs/>
                <w:sz w:val="24"/>
              </w:rPr>
              <w:t>月</w:t>
            </w:r>
            <w:r>
              <w:rPr>
                <w:rFonts w:hint="eastAsia"/>
                <w:bCs/>
                <w:sz w:val="24"/>
              </w:rPr>
              <w:t>5</w:t>
            </w:r>
            <w:r>
              <w:rPr>
                <w:rFonts w:hint="eastAsia"/>
                <w:bCs/>
                <w:sz w:val="24"/>
              </w:rPr>
              <w:t>日</w:t>
            </w:r>
            <w:r>
              <w:rPr>
                <w:rFonts w:hint="eastAsia"/>
                <w:bCs/>
                <w:sz w:val="24"/>
              </w:rPr>
              <w:t>-3</w:t>
            </w:r>
            <w:r>
              <w:rPr>
                <w:rFonts w:hint="eastAsia"/>
                <w:bCs/>
                <w:sz w:val="24"/>
              </w:rPr>
              <w:t>月</w:t>
            </w:r>
            <w:r>
              <w:rPr>
                <w:rFonts w:hint="eastAsia"/>
                <w:bCs/>
                <w:sz w:val="24"/>
              </w:rPr>
              <w:t>18</w:t>
            </w:r>
            <w:r>
              <w:rPr>
                <w:rFonts w:hint="eastAsia"/>
                <w:bCs/>
                <w:sz w:val="24"/>
              </w:rPr>
              <w:t>日（第</w:t>
            </w:r>
            <w:r>
              <w:rPr>
                <w:rFonts w:hint="eastAsia"/>
                <w:bCs/>
                <w:sz w:val="24"/>
              </w:rPr>
              <w:t>1-2</w:t>
            </w:r>
            <w:r>
              <w:rPr>
                <w:rFonts w:hint="eastAsia"/>
                <w:bCs/>
                <w:sz w:val="24"/>
              </w:rPr>
              <w:t>周）</w:t>
            </w:r>
          </w:p>
          <w:p w:rsidR="003758EF" w:rsidRDefault="003758EF" w:rsidP="00595A79">
            <w:pPr>
              <w:spacing w:line="400" w:lineRule="exact"/>
              <w:ind w:firstLineChars="300" w:firstLine="723"/>
              <w:rPr>
                <w:bCs/>
                <w:sz w:val="24"/>
              </w:rPr>
            </w:pPr>
            <w:r>
              <w:rPr>
                <w:rFonts w:hint="eastAsia"/>
                <w:b/>
                <w:bCs/>
                <w:sz w:val="24"/>
              </w:rPr>
              <w:t xml:space="preserve">2        </w:t>
            </w:r>
            <w:r>
              <w:rPr>
                <w:rFonts w:hint="eastAsia"/>
                <w:bCs/>
                <w:sz w:val="24"/>
              </w:rPr>
              <w:t>熟悉</w:t>
            </w:r>
            <w:r>
              <w:rPr>
                <w:rFonts w:hint="eastAsia"/>
                <w:bCs/>
                <w:sz w:val="24"/>
              </w:rPr>
              <w:t>opencv</w:t>
            </w:r>
            <w:r>
              <w:rPr>
                <w:rFonts w:hint="eastAsia"/>
                <w:bCs/>
                <w:sz w:val="24"/>
              </w:rPr>
              <w:t>，</w:t>
            </w:r>
            <w:r>
              <w:rPr>
                <w:rFonts w:hint="eastAsia"/>
                <w:bCs/>
                <w:sz w:val="24"/>
              </w:rPr>
              <w:t>VFW</w:t>
            </w:r>
            <w:r>
              <w:rPr>
                <w:rFonts w:hint="eastAsia"/>
                <w:bCs/>
                <w:sz w:val="24"/>
              </w:rPr>
              <w:t>（或</w:t>
            </w:r>
            <w:r>
              <w:rPr>
                <w:rFonts w:hint="eastAsia"/>
                <w:bCs/>
                <w:sz w:val="24"/>
              </w:rPr>
              <w:t>DirectShow</w:t>
            </w:r>
            <w:r>
              <w:rPr>
                <w:rFonts w:hint="eastAsia"/>
                <w:bCs/>
                <w:sz w:val="24"/>
              </w:rPr>
              <w:t>）、</w:t>
            </w:r>
            <w:r>
              <w:rPr>
                <w:rFonts w:hint="eastAsia"/>
                <w:bCs/>
                <w:sz w:val="24"/>
              </w:rPr>
              <w:t>VC</w:t>
            </w:r>
            <w:r>
              <w:rPr>
                <w:rFonts w:hint="eastAsia"/>
                <w:bCs/>
                <w:sz w:val="24"/>
              </w:rPr>
              <w:t>程序设计</w:t>
            </w:r>
            <w:r>
              <w:rPr>
                <w:rFonts w:hint="eastAsia"/>
                <w:bCs/>
                <w:sz w:val="24"/>
              </w:rPr>
              <w:t xml:space="preserve">       </w:t>
            </w:r>
          </w:p>
          <w:p w:rsidR="003758EF" w:rsidRDefault="003758EF" w:rsidP="003758EF">
            <w:pPr>
              <w:spacing w:line="400" w:lineRule="exact"/>
              <w:ind w:right="120"/>
              <w:jc w:val="right"/>
              <w:rPr>
                <w:bCs/>
                <w:sz w:val="24"/>
              </w:rPr>
            </w:pPr>
            <w:bookmarkStart w:id="0" w:name="_GoBack"/>
            <w:bookmarkEnd w:id="0"/>
            <w:r>
              <w:rPr>
                <w:rFonts w:hint="eastAsia"/>
                <w:bCs/>
                <w:sz w:val="24"/>
              </w:rPr>
              <w:t>3</w:t>
            </w:r>
            <w:r>
              <w:rPr>
                <w:rFonts w:hint="eastAsia"/>
                <w:bCs/>
                <w:sz w:val="24"/>
              </w:rPr>
              <w:t>月</w:t>
            </w:r>
            <w:r>
              <w:rPr>
                <w:rFonts w:hint="eastAsia"/>
                <w:bCs/>
                <w:sz w:val="24"/>
              </w:rPr>
              <w:t>19</w:t>
            </w:r>
            <w:r>
              <w:rPr>
                <w:rFonts w:hint="eastAsia"/>
                <w:bCs/>
                <w:sz w:val="24"/>
              </w:rPr>
              <w:t>日</w:t>
            </w:r>
            <w:r>
              <w:rPr>
                <w:rFonts w:hint="eastAsia"/>
                <w:bCs/>
                <w:sz w:val="24"/>
              </w:rPr>
              <w:t>-3</w:t>
            </w:r>
            <w:r>
              <w:rPr>
                <w:rFonts w:hint="eastAsia"/>
                <w:bCs/>
                <w:sz w:val="24"/>
              </w:rPr>
              <w:t>月</w:t>
            </w:r>
            <w:r>
              <w:rPr>
                <w:rFonts w:hint="eastAsia"/>
                <w:bCs/>
                <w:sz w:val="24"/>
              </w:rPr>
              <w:t>25</w:t>
            </w:r>
            <w:r>
              <w:rPr>
                <w:rFonts w:hint="eastAsia"/>
                <w:bCs/>
                <w:sz w:val="24"/>
              </w:rPr>
              <w:t>日（第</w:t>
            </w:r>
            <w:r>
              <w:rPr>
                <w:rFonts w:hint="eastAsia"/>
                <w:bCs/>
                <w:sz w:val="24"/>
              </w:rPr>
              <w:t>3</w:t>
            </w:r>
            <w:r>
              <w:rPr>
                <w:rFonts w:hint="eastAsia"/>
                <w:bCs/>
                <w:sz w:val="24"/>
              </w:rPr>
              <w:t>周）</w:t>
            </w:r>
          </w:p>
          <w:p w:rsidR="003758EF" w:rsidRDefault="003758EF" w:rsidP="00595A79">
            <w:pPr>
              <w:spacing w:line="400" w:lineRule="exact"/>
              <w:ind w:firstLineChars="300" w:firstLine="723"/>
              <w:rPr>
                <w:b/>
                <w:bCs/>
                <w:sz w:val="24"/>
              </w:rPr>
            </w:pPr>
            <w:r>
              <w:rPr>
                <w:rFonts w:hint="eastAsia"/>
                <w:b/>
                <w:bCs/>
                <w:sz w:val="24"/>
              </w:rPr>
              <w:t xml:space="preserve">3        </w:t>
            </w:r>
            <w:r>
              <w:rPr>
                <w:rFonts w:hint="eastAsia"/>
                <w:bCs/>
                <w:sz w:val="24"/>
              </w:rPr>
              <w:t>程序设计</w:t>
            </w:r>
            <w:r>
              <w:rPr>
                <w:rFonts w:hint="eastAsia"/>
                <w:bCs/>
                <w:sz w:val="24"/>
              </w:rPr>
              <w:t xml:space="preserve">                3</w:t>
            </w:r>
            <w:r>
              <w:rPr>
                <w:rFonts w:hint="eastAsia"/>
                <w:bCs/>
                <w:sz w:val="24"/>
              </w:rPr>
              <w:t>月</w:t>
            </w:r>
            <w:r>
              <w:rPr>
                <w:rFonts w:hint="eastAsia"/>
                <w:bCs/>
                <w:sz w:val="24"/>
              </w:rPr>
              <w:t>26</w:t>
            </w:r>
            <w:r>
              <w:rPr>
                <w:rFonts w:hint="eastAsia"/>
                <w:bCs/>
                <w:sz w:val="24"/>
              </w:rPr>
              <w:t>日</w:t>
            </w:r>
            <w:r>
              <w:rPr>
                <w:rFonts w:hint="eastAsia"/>
                <w:bCs/>
                <w:sz w:val="24"/>
              </w:rPr>
              <w:t>-5</w:t>
            </w:r>
            <w:r>
              <w:rPr>
                <w:rFonts w:hint="eastAsia"/>
                <w:bCs/>
                <w:sz w:val="24"/>
              </w:rPr>
              <w:t>月</w:t>
            </w:r>
            <w:r>
              <w:rPr>
                <w:rFonts w:hint="eastAsia"/>
                <w:bCs/>
                <w:sz w:val="24"/>
              </w:rPr>
              <w:t>13</w:t>
            </w:r>
            <w:r>
              <w:rPr>
                <w:rFonts w:hint="eastAsia"/>
                <w:bCs/>
                <w:sz w:val="24"/>
              </w:rPr>
              <w:t>日（第</w:t>
            </w:r>
            <w:r>
              <w:rPr>
                <w:rFonts w:hint="eastAsia"/>
                <w:bCs/>
                <w:sz w:val="24"/>
              </w:rPr>
              <w:t>4-10</w:t>
            </w:r>
            <w:r>
              <w:rPr>
                <w:rFonts w:hint="eastAsia"/>
                <w:bCs/>
                <w:sz w:val="24"/>
              </w:rPr>
              <w:t>周）</w:t>
            </w:r>
          </w:p>
          <w:p w:rsidR="003758EF" w:rsidRDefault="003758EF" w:rsidP="00595A79">
            <w:pPr>
              <w:spacing w:line="400" w:lineRule="exact"/>
              <w:ind w:firstLineChars="300" w:firstLine="723"/>
              <w:rPr>
                <w:b/>
                <w:bCs/>
                <w:sz w:val="24"/>
              </w:rPr>
            </w:pPr>
            <w:r>
              <w:rPr>
                <w:rFonts w:hint="eastAsia"/>
                <w:b/>
                <w:bCs/>
                <w:sz w:val="24"/>
              </w:rPr>
              <w:t xml:space="preserve">4        </w:t>
            </w:r>
            <w:r>
              <w:rPr>
                <w:rFonts w:hint="eastAsia"/>
                <w:bCs/>
                <w:sz w:val="24"/>
              </w:rPr>
              <w:t>调试</w:t>
            </w:r>
            <w:r>
              <w:rPr>
                <w:rFonts w:hint="eastAsia"/>
                <w:bCs/>
                <w:sz w:val="24"/>
              </w:rPr>
              <w:t xml:space="preserve">                    5</w:t>
            </w:r>
            <w:r>
              <w:rPr>
                <w:rFonts w:hint="eastAsia"/>
                <w:bCs/>
                <w:sz w:val="24"/>
              </w:rPr>
              <w:t>月</w:t>
            </w:r>
            <w:r>
              <w:rPr>
                <w:rFonts w:hint="eastAsia"/>
                <w:bCs/>
                <w:sz w:val="24"/>
              </w:rPr>
              <w:t>14</w:t>
            </w:r>
            <w:r>
              <w:rPr>
                <w:rFonts w:hint="eastAsia"/>
                <w:bCs/>
                <w:sz w:val="24"/>
              </w:rPr>
              <w:t>日</w:t>
            </w:r>
            <w:r>
              <w:rPr>
                <w:rFonts w:hint="eastAsia"/>
                <w:bCs/>
                <w:sz w:val="24"/>
              </w:rPr>
              <w:t>-5</w:t>
            </w:r>
            <w:r>
              <w:rPr>
                <w:rFonts w:hint="eastAsia"/>
                <w:bCs/>
                <w:sz w:val="24"/>
              </w:rPr>
              <w:t>月</w:t>
            </w:r>
            <w:r>
              <w:rPr>
                <w:rFonts w:hint="eastAsia"/>
                <w:bCs/>
                <w:sz w:val="24"/>
              </w:rPr>
              <w:t>27</w:t>
            </w:r>
            <w:r>
              <w:rPr>
                <w:rFonts w:hint="eastAsia"/>
                <w:bCs/>
                <w:sz w:val="24"/>
              </w:rPr>
              <w:t>日（第</w:t>
            </w:r>
            <w:r>
              <w:rPr>
                <w:rFonts w:hint="eastAsia"/>
                <w:bCs/>
                <w:sz w:val="24"/>
              </w:rPr>
              <w:t>11-12</w:t>
            </w:r>
            <w:r>
              <w:rPr>
                <w:rFonts w:hint="eastAsia"/>
                <w:bCs/>
                <w:sz w:val="24"/>
              </w:rPr>
              <w:t>周）</w:t>
            </w:r>
          </w:p>
          <w:p w:rsidR="003758EF" w:rsidRDefault="003758EF" w:rsidP="00595A79">
            <w:pPr>
              <w:spacing w:line="400" w:lineRule="exact"/>
              <w:ind w:firstLineChars="300" w:firstLine="723"/>
              <w:rPr>
                <w:bCs/>
                <w:sz w:val="24"/>
              </w:rPr>
            </w:pPr>
            <w:r>
              <w:rPr>
                <w:rFonts w:hint="eastAsia"/>
                <w:b/>
                <w:bCs/>
                <w:sz w:val="24"/>
              </w:rPr>
              <w:t xml:space="preserve">5        </w:t>
            </w:r>
            <w:r>
              <w:rPr>
                <w:rFonts w:hint="eastAsia"/>
                <w:bCs/>
                <w:sz w:val="24"/>
              </w:rPr>
              <w:t>撰写毕业设计论文</w:t>
            </w:r>
            <w:r>
              <w:rPr>
                <w:rFonts w:hint="eastAsia"/>
                <w:bCs/>
                <w:sz w:val="24"/>
              </w:rPr>
              <w:t xml:space="preserve">        5</w:t>
            </w:r>
            <w:r>
              <w:rPr>
                <w:rFonts w:hint="eastAsia"/>
                <w:bCs/>
                <w:sz w:val="24"/>
              </w:rPr>
              <w:t>月</w:t>
            </w:r>
            <w:r>
              <w:rPr>
                <w:rFonts w:hint="eastAsia"/>
                <w:bCs/>
                <w:sz w:val="24"/>
              </w:rPr>
              <w:t>28</w:t>
            </w:r>
            <w:r>
              <w:rPr>
                <w:rFonts w:hint="eastAsia"/>
                <w:bCs/>
                <w:sz w:val="24"/>
              </w:rPr>
              <w:t>日</w:t>
            </w:r>
            <w:r>
              <w:rPr>
                <w:rFonts w:hint="eastAsia"/>
                <w:bCs/>
                <w:sz w:val="24"/>
              </w:rPr>
              <w:t>-6</w:t>
            </w:r>
            <w:r>
              <w:rPr>
                <w:rFonts w:hint="eastAsia"/>
                <w:bCs/>
                <w:sz w:val="24"/>
              </w:rPr>
              <w:t>月</w:t>
            </w:r>
            <w:r>
              <w:rPr>
                <w:rFonts w:hint="eastAsia"/>
                <w:bCs/>
                <w:sz w:val="24"/>
              </w:rPr>
              <w:t>7</w:t>
            </w:r>
            <w:r>
              <w:rPr>
                <w:rFonts w:hint="eastAsia"/>
                <w:bCs/>
                <w:sz w:val="24"/>
              </w:rPr>
              <w:t>日（第</w:t>
            </w:r>
            <w:r>
              <w:rPr>
                <w:rFonts w:hint="eastAsia"/>
                <w:bCs/>
                <w:sz w:val="24"/>
              </w:rPr>
              <w:t>13-14</w:t>
            </w:r>
            <w:r>
              <w:rPr>
                <w:rFonts w:hint="eastAsia"/>
                <w:bCs/>
                <w:sz w:val="24"/>
              </w:rPr>
              <w:t>周）</w:t>
            </w:r>
          </w:p>
          <w:p w:rsidR="003758EF" w:rsidRDefault="003758EF" w:rsidP="00595A79">
            <w:pPr>
              <w:spacing w:line="400" w:lineRule="exact"/>
              <w:ind w:firstLineChars="300" w:firstLine="723"/>
              <w:rPr>
                <w:b/>
                <w:bCs/>
                <w:sz w:val="24"/>
              </w:rPr>
            </w:pPr>
            <w:r>
              <w:rPr>
                <w:rFonts w:hint="eastAsia"/>
                <w:b/>
                <w:bCs/>
                <w:sz w:val="24"/>
              </w:rPr>
              <w:t xml:space="preserve">6        </w:t>
            </w:r>
            <w:r>
              <w:rPr>
                <w:rFonts w:hint="eastAsia"/>
                <w:bCs/>
                <w:sz w:val="24"/>
              </w:rPr>
              <w:t>提交论文评审</w:t>
            </w:r>
            <w:r>
              <w:rPr>
                <w:rFonts w:hint="eastAsia"/>
                <w:bCs/>
                <w:sz w:val="24"/>
              </w:rPr>
              <w:t xml:space="preserve">            6</w:t>
            </w:r>
            <w:r>
              <w:rPr>
                <w:rFonts w:hint="eastAsia"/>
                <w:bCs/>
                <w:sz w:val="24"/>
              </w:rPr>
              <w:t>月</w:t>
            </w:r>
            <w:r>
              <w:rPr>
                <w:rFonts w:hint="eastAsia"/>
                <w:bCs/>
                <w:sz w:val="24"/>
              </w:rPr>
              <w:t>8</w:t>
            </w:r>
            <w:r>
              <w:rPr>
                <w:rFonts w:hint="eastAsia"/>
                <w:bCs/>
                <w:sz w:val="24"/>
              </w:rPr>
              <w:t>日</w:t>
            </w:r>
            <w:r>
              <w:rPr>
                <w:rFonts w:hint="eastAsia"/>
                <w:bCs/>
                <w:sz w:val="24"/>
              </w:rPr>
              <w:t>-6</w:t>
            </w:r>
            <w:r>
              <w:rPr>
                <w:rFonts w:hint="eastAsia"/>
                <w:bCs/>
                <w:sz w:val="24"/>
              </w:rPr>
              <w:t>月</w:t>
            </w:r>
            <w:r>
              <w:rPr>
                <w:rFonts w:hint="eastAsia"/>
                <w:bCs/>
                <w:sz w:val="24"/>
              </w:rPr>
              <w:t>11</w:t>
            </w:r>
            <w:r>
              <w:rPr>
                <w:rFonts w:hint="eastAsia"/>
                <w:bCs/>
                <w:sz w:val="24"/>
              </w:rPr>
              <w:t>日（第</w:t>
            </w:r>
            <w:r>
              <w:rPr>
                <w:rFonts w:hint="eastAsia"/>
                <w:bCs/>
                <w:sz w:val="24"/>
              </w:rPr>
              <w:t>14</w:t>
            </w:r>
            <w:r>
              <w:rPr>
                <w:rFonts w:hint="eastAsia"/>
                <w:bCs/>
                <w:sz w:val="24"/>
              </w:rPr>
              <w:t>周）</w:t>
            </w:r>
          </w:p>
          <w:p w:rsidR="003758EF" w:rsidRDefault="003758EF" w:rsidP="00595A79">
            <w:pPr>
              <w:ind w:firstLineChars="300" w:firstLine="723"/>
              <w:rPr>
                <w:bCs/>
                <w:sz w:val="24"/>
              </w:rPr>
            </w:pPr>
            <w:r>
              <w:rPr>
                <w:rFonts w:hint="eastAsia"/>
                <w:b/>
                <w:bCs/>
                <w:sz w:val="24"/>
              </w:rPr>
              <w:t xml:space="preserve">7        </w:t>
            </w:r>
            <w:r>
              <w:rPr>
                <w:rFonts w:hint="eastAsia"/>
                <w:bCs/>
                <w:sz w:val="24"/>
              </w:rPr>
              <w:t>答辩</w:t>
            </w:r>
            <w:r>
              <w:rPr>
                <w:rFonts w:hint="eastAsia"/>
                <w:bCs/>
                <w:sz w:val="24"/>
              </w:rPr>
              <w:t xml:space="preserve">                    6</w:t>
            </w:r>
            <w:r>
              <w:rPr>
                <w:rFonts w:hint="eastAsia"/>
                <w:bCs/>
                <w:sz w:val="24"/>
              </w:rPr>
              <w:t>月</w:t>
            </w:r>
            <w:r>
              <w:rPr>
                <w:rFonts w:hint="eastAsia"/>
                <w:bCs/>
                <w:sz w:val="24"/>
              </w:rPr>
              <w:t>12</w:t>
            </w:r>
            <w:r>
              <w:rPr>
                <w:rFonts w:hint="eastAsia"/>
                <w:bCs/>
                <w:sz w:val="24"/>
              </w:rPr>
              <w:t>日（第</w:t>
            </w:r>
            <w:r>
              <w:rPr>
                <w:rFonts w:hint="eastAsia"/>
                <w:bCs/>
                <w:sz w:val="24"/>
              </w:rPr>
              <w:t>15</w:t>
            </w:r>
            <w:r>
              <w:rPr>
                <w:rFonts w:hint="eastAsia"/>
                <w:bCs/>
                <w:sz w:val="24"/>
              </w:rPr>
              <w:t>周）</w:t>
            </w:r>
          </w:p>
          <w:p w:rsidR="003758EF" w:rsidRDefault="003758EF" w:rsidP="00595A79">
            <w:pPr>
              <w:rPr>
                <w:bCs/>
                <w:sz w:val="24"/>
              </w:rPr>
            </w:pPr>
          </w:p>
          <w:p w:rsidR="003758EF" w:rsidRDefault="003758EF" w:rsidP="00595A79">
            <w:pPr>
              <w:rPr>
                <w:bCs/>
                <w:sz w:val="24"/>
              </w:rPr>
            </w:pPr>
          </w:p>
          <w:p w:rsidR="003758EF" w:rsidRPr="00863C94" w:rsidRDefault="003758EF" w:rsidP="00595A79">
            <w:pPr>
              <w:rPr>
                <w:rFonts w:ascii="宋体" w:hAnsi="宋体" w:cs="宋体"/>
                <w:kern w:val="0"/>
              </w:rPr>
            </w:pPr>
            <w:r w:rsidRPr="00863C94">
              <w:rPr>
                <w:rFonts w:ascii="宋体" w:hAnsi="宋体" w:cs="宋体" w:hint="eastAsia"/>
                <w:kern w:val="0"/>
              </w:rPr>
              <w:t>指导教师意见及建议：</w:t>
            </w:r>
          </w:p>
          <w:p w:rsidR="003758EF" w:rsidRPr="00863C94" w:rsidRDefault="003758EF" w:rsidP="00595A79">
            <w:pPr>
              <w:rPr>
                <w:rFonts w:ascii="宋体" w:hAnsi="宋体" w:cs="宋体"/>
                <w:kern w:val="0"/>
              </w:rPr>
            </w:pPr>
          </w:p>
          <w:p w:rsidR="003758EF" w:rsidRPr="00863C94" w:rsidRDefault="003758EF" w:rsidP="00595A79">
            <w:pPr>
              <w:rPr>
                <w:rFonts w:ascii="宋体" w:hAnsi="宋体" w:cs="宋体"/>
                <w:kern w:val="0"/>
              </w:rPr>
            </w:pPr>
          </w:p>
          <w:p w:rsidR="003758EF" w:rsidRPr="00863C94" w:rsidRDefault="003758EF" w:rsidP="00595A79">
            <w:pPr>
              <w:rPr>
                <w:rFonts w:ascii="宋体" w:hAnsi="宋体" w:cs="宋体"/>
                <w:kern w:val="0"/>
              </w:rPr>
            </w:pPr>
          </w:p>
          <w:p w:rsidR="003758EF" w:rsidRPr="00863C94" w:rsidRDefault="003758EF" w:rsidP="00595A79">
            <w:pPr>
              <w:rPr>
                <w:rFonts w:ascii="宋体" w:hAnsi="宋体" w:cs="宋体"/>
                <w:kern w:val="0"/>
              </w:rPr>
            </w:pPr>
          </w:p>
          <w:p w:rsidR="003758EF" w:rsidRDefault="003758EF" w:rsidP="00595A79">
            <w:pPr>
              <w:rPr>
                <w:rFonts w:ascii="宋体" w:hAnsi="宋体" w:cs="宋体"/>
                <w:kern w:val="0"/>
              </w:rPr>
            </w:pPr>
          </w:p>
          <w:p w:rsidR="003758EF" w:rsidRPr="00863C94" w:rsidRDefault="003758EF" w:rsidP="00595A79">
            <w:pPr>
              <w:rPr>
                <w:rFonts w:ascii="宋体" w:hAnsi="宋体" w:cs="宋体" w:hint="eastAsia"/>
                <w:kern w:val="0"/>
              </w:rPr>
            </w:pPr>
          </w:p>
          <w:p w:rsidR="003758EF" w:rsidRPr="00863C94" w:rsidRDefault="003758EF" w:rsidP="00595A79">
            <w:pPr>
              <w:rPr>
                <w:rFonts w:ascii="宋体" w:hAnsi="宋体" w:cs="宋体"/>
                <w:kern w:val="0"/>
              </w:rPr>
            </w:pPr>
            <w:r w:rsidRPr="00863C94">
              <w:rPr>
                <w:rFonts w:ascii="宋体" w:hAnsi="宋体" w:cs="宋体" w:hint="eastAsia"/>
                <w:kern w:val="0"/>
              </w:rPr>
              <w:t xml:space="preserve">指导教师签名：   </w:t>
            </w:r>
          </w:p>
          <w:p w:rsidR="003758EF" w:rsidRPr="00863C94" w:rsidRDefault="003758EF" w:rsidP="00595A79">
            <w:pPr>
              <w:rPr>
                <w:rFonts w:ascii="宋体" w:hAnsi="宋体" w:cs="宋体"/>
                <w:kern w:val="0"/>
              </w:rPr>
            </w:pPr>
          </w:p>
          <w:p w:rsidR="003758EF" w:rsidRPr="00863C94" w:rsidRDefault="003758EF" w:rsidP="00595A79">
            <w:pPr>
              <w:jc w:val="left"/>
              <w:rPr>
                <w:szCs w:val="24"/>
              </w:rPr>
            </w:pPr>
            <w:r w:rsidRPr="00863C94">
              <w:rPr>
                <w:rFonts w:ascii="宋体" w:hAnsi="宋体" w:cs="宋体" w:hint="eastAsia"/>
                <w:kern w:val="0"/>
              </w:rPr>
              <w:t xml:space="preserve">                                    </w:t>
            </w:r>
            <w:r w:rsidRPr="00863C94">
              <w:rPr>
                <w:rFonts w:ascii="宋体" w:hAnsi="宋体" w:cs="宋体"/>
                <w:kern w:val="0"/>
              </w:rPr>
              <w:t xml:space="preserve">                    </w:t>
            </w:r>
            <w:r w:rsidRPr="00863C94">
              <w:rPr>
                <w:rFonts w:ascii="宋体" w:hAnsi="宋体" w:cs="宋体" w:hint="eastAsia"/>
                <w:kern w:val="0"/>
              </w:rPr>
              <w:t>年    月    日</w:t>
            </w:r>
          </w:p>
          <w:p w:rsidR="003758EF" w:rsidRDefault="003758EF" w:rsidP="00595A79">
            <w:pPr>
              <w:jc w:val="left"/>
              <w:rPr>
                <w:rFonts w:hint="eastAsia"/>
              </w:rPr>
            </w:pPr>
          </w:p>
        </w:tc>
      </w:tr>
    </w:tbl>
    <w:p w:rsidR="003758EF" w:rsidRDefault="003758EF" w:rsidP="003758EF"/>
    <w:p w:rsidR="004E2229" w:rsidRDefault="004E2229" w:rsidP="003758EF"/>
    <w:sectPr w:rsidR="004E22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DA" w:rsidRDefault="00176DDA" w:rsidP="003758EF">
      <w:r>
        <w:separator/>
      </w:r>
    </w:p>
  </w:endnote>
  <w:endnote w:type="continuationSeparator" w:id="0">
    <w:p w:rsidR="00176DDA" w:rsidRDefault="00176DDA" w:rsidP="0037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DA" w:rsidRDefault="00176DDA" w:rsidP="003758EF">
      <w:r>
        <w:separator/>
      </w:r>
    </w:p>
  </w:footnote>
  <w:footnote w:type="continuationSeparator" w:id="0">
    <w:p w:rsidR="00176DDA" w:rsidRDefault="00176DDA" w:rsidP="003758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E245B"/>
    <w:multiLevelType w:val="hybridMultilevel"/>
    <w:tmpl w:val="36E4558A"/>
    <w:lvl w:ilvl="0" w:tplc="05943EA8">
      <w:start w:val="1"/>
      <w:numFmt w:val="decimal"/>
      <w:lvlText w:val="%1."/>
      <w:lvlJc w:val="left"/>
      <w:pPr>
        <w:ind w:left="360" w:hanging="360"/>
      </w:pPr>
      <w:rPr>
        <w:rFonts w:hint="default"/>
      </w:r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621"/>
    <w:rsid w:val="00176DDA"/>
    <w:rsid w:val="003758EF"/>
    <w:rsid w:val="004E2229"/>
    <w:rsid w:val="008B3CBA"/>
    <w:rsid w:val="00B13621"/>
    <w:rsid w:val="00B1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3B9D066"/>
  <w15:chartTrackingRefBased/>
  <w15:docId w15:val="{FAE68B68-FCD3-47AA-97BB-C8C3D939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8EF"/>
    <w:pPr>
      <w:widowControl w:val="0"/>
      <w:adjustRightInd w:val="0"/>
      <w:jc w:val="both"/>
      <w:textAlignment w:val="baseline"/>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8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58EF"/>
    <w:rPr>
      <w:sz w:val="18"/>
      <w:szCs w:val="18"/>
    </w:rPr>
  </w:style>
  <w:style w:type="paragraph" w:styleId="a5">
    <w:name w:val="footer"/>
    <w:basedOn w:val="a"/>
    <w:link w:val="a6"/>
    <w:uiPriority w:val="99"/>
    <w:unhideWhenUsed/>
    <w:rsid w:val="003758EF"/>
    <w:pPr>
      <w:tabs>
        <w:tab w:val="center" w:pos="4153"/>
        <w:tab w:val="right" w:pos="8306"/>
      </w:tabs>
      <w:snapToGrid w:val="0"/>
      <w:jc w:val="left"/>
    </w:pPr>
    <w:rPr>
      <w:sz w:val="18"/>
      <w:szCs w:val="18"/>
    </w:rPr>
  </w:style>
  <w:style w:type="character" w:customStyle="1" w:styleId="a6">
    <w:name w:val="页脚 字符"/>
    <w:basedOn w:val="a0"/>
    <w:link w:val="a5"/>
    <w:uiPriority w:val="99"/>
    <w:rsid w:val="003758EF"/>
    <w:rPr>
      <w:sz w:val="18"/>
      <w:szCs w:val="18"/>
    </w:rPr>
  </w:style>
  <w:style w:type="paragraph" w:styleId="a7">
    <w:name w:val="List Paragraph"/>
    <w:basedOn w:val="a"/>
    <w:qFormat/>
    <w:rsid w:val="003758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871</Words>
  <Characters>1656</Characters>
  <Application>Microsoft Office Word</Application>
  <DocSecurity>0</DocSecurity>
  <Lines>61</Lines>
  <Paragraphs>47</Paragraphs>
  <ScaleCrop>false</ScaleCrop>
  <Company>微软中国</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 穆</dc:creator>
  <cp:keywords/>
  <dc:description/>
  <cp:lastModifiedBy>木 穆</cp:lastModifiedBy>
  <cp:revision>3</cp:revision>
  <dcterms:created xsi:type="dcterms:W3CDTF">2018-06-12T09:49:00Z</dcterms:created>
  <dcterms:modified xsi:type="dcterms:W3CDTF">2018-06-12T09:50:00Z</dcterms:modified>
</cp:coreProperties>
</file>