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05</w:t>
      </w:r>
      <w:r>
        <w:t xml:space="preserve"> </w:t>
      </w:r>
      <w:r>
        <w:t xml:space="preserve">R</w:t>
      </w:r>
      <w:r>
        <w:t xml:space="preserve"> </w:t>
      </w:r>
      <w:r>
        <w:t xml:space="preserve">graphics</w:t>
      </w:r>
      <w:r>
        <w:t xml:space="preserve"> </w:t>
      </w:r>
      <w:r>
        <w:t xml:space="preserve">intro</w:t>
      </w:r>
    </w:p>
    <w:p>
      <w:pPr>
        <w:pStyle w:val="Author"/>
      </w:pPr>
      <w:r>
        <w:t xml:space="preserve">Hong</w:t>
      </w:r>
      <w:r>
        <w:t xml:space="preserve"> </w:t>
      </w:r>
      <w:r>
        <w:t xml:space="preserve">bo</w:t>
      </w:r>
      <w:r>
        <w:t xml:space="preserve"> </w:t>
      </w:r>
      <w:r>
        <w:t xml:space="preserve">Che</w:t>
      </w:r>
    </w:p>
    <w:p>
      <w:pPr>
        <w:pStyle w:val="Date"/>
      </w:pPr>
      <w:r>
        <w:t xml:space="preserve">Jan</w:t>
      </w:r>
      <w:r>
        <w:t xml:space="preserve"> </w:t>
      </w:r>
      <w:r>
        <w:t xml:space="preserve">24th,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class 05 R graphics intro</w:t>
      </w:r>
      <w:r>
        <w:br w:type="textWrapping"/>
      </w:r>
      <w:r>
        <w:br w:type="textWrapping"/>
      </w:r>
      <w:r>
        <w:rPr>
          <w:rStyle w:val="CommentTok"/>
        </w:rPr>
        <w:t xml:space="preserve"># my first box plot 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(foo)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 w:type="textWrapping"/>
      </w:r>
      <w:r>
        <w:rPr>
          <w:rStyle w:val="VerbatimChar"/>
        </w:rPr>
        <w:t xml:space="preserve">## -2.853495 -0.649193 -0.003277 -0.015892  0.625513  3.184718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script comment that includes</w:t>
      </w:r>
      <w:r>
        <w:t xml:space="preserve"> </w:t>
      </w:r>
      <w:r>
        <w:rPr>
          <w:b/>
        </w:rPr>
        <w:t xml:space="preserve">markdown</w:t>
      </w:r>
      <w:r>
        <w:t xml:space="preserve"> </w:t>
      </w:r>
      <w:r>
        <w:t xml:space="preserve">formatting.</w:t>
      </w:r>
    </w:p>
    <w:p>
      <w:pPr>
        <w:pStyle w:val="SourceCode"/>
      </w:pPr>
      <w:r>
        <w:rPr>
          <w:rStyle w:val="CommentTok"/>
        </w:rPr>
        <w:t xml:space="preserve">#trouble summary statistics </w:t>
      </w:r>
      <w:r>
        <w:br w:type="textWrapping"/>
      </w:r>
      <w:r>
        <w:br w:type="textWrapping"/>
      </w:r>
      <w:r>
        <w:rPr>
          <w:rStyle w:val="CommentTok"/>
        </w:rPr>
        <w:t xml:space="preserve">#the visual display of quantitative information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#good book!  </w:t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weight</w:t>
      </w:r>
    </w:p>
    <w:p>
      <w:pPr>
        <w:pStyle w:val="SourceCode"/>
      </w:pPr>
      <w:r>
        <w:rPr>
          <w:rStyle w:val="VerbatimChar"/>
        </w:rPr>
        <w:t xml:space="preserve">##    Age Weight</w:t>
      </w:r>
      <w:r>
        <w:br w:type="textWrapping"/>
      </w:r>
      <w:r>
        <w:rPr>
          <w:rStyle w:val="VerbatimChar"/>
        </w:rPr>
        <w:t xml:space="preserve">## 1    0    3.6</w:t>
      </w:r>
      <w:r>
        <w:br w:type="textWrapping"/>
      </w:r>
      <w:r>
        <w:rPr>
          <w:rStyle w:val="VerbatimChar"/>
        </w:rPr>
        <w:t xml:space="preserve">## 2    1    4.4</w:t>
      </w:r>
      <w:r>
        <w:br w:type="textWrapping"/>
      </w:r>
      <w:r>
        <w:rPr>
          <w:rStyle w:val="VerbatimChar"/>
        </w:rPr>
        <w:t xml:space="preserve">## 3    2    5.2</w:t>
      </w:r>
      <w:r>
        <w:br w:type="textWrapping"/>
      </w:r>
      <w:r>
        <w:rPr>
          <w:rStyle w:val="VerbatimChar"/>
        </w:rPr>
        <w:t xml:space="preserve">## 4    3    6.0</w:t>
      </w:r>
      <w:r>
        <w:br w:type="textWrapping"/>
      </w:r>
      <w:r>
        <w:rPr>
          <w:rStyle w:val="VerbatimChar"/>
        </w:rPr>
        <w:t xml:space="preserve">## 5    4    6.6</w:t>
      </w:r>
      <w:r>
        <w:br w:type="textWrapping"/>
      </w:r>
      <w:r>
        <w:rPr>
          <w:rStyle w:val="VerbatimChar"/>
        </w:rPr>
        <w:t xml:space="preserve">## 6    5    7.2</w:t>
      </w:r>
      <w:r>
        <w:br w:type="textWrapping"/>
      </w:r>
      <w:r>
        <w:rPr>
          <w:rStyle w:val="VerbatimChar"/>
        </w:rPr>
        <w:t xml:space="preserve">## 7    6    7.8</w:t>
      </w:r>
      <w:r>
        <w:br w:type="textWrapping"/>
      </w:r>
      <w:r>
        <w:rPr>
          <w:rStyle w:val="VerbatimChar"/>
        </w:rPr>
        <w:t xml:space="preserve">## 8    7    8.4</w:t>
      </w:r>
      <w:r>
        <w:br w:type="textWrapping"/>
      </w:r>
      <w:r>
        <w:rPr>
          <w:rStyle w:val="VerbatimChar"/>
        </w:rPr>
        <w:t xml:space="preserve">## 9    8    8.8</w:t>
      </w:r>
      <w:r>
        <w:br w:type="textWrapping"/>
      </w:r>
      <w:r>
        <w:rPr>
          <w:rStyle w:val="VerbatimChar"/>
        </w:rPr>
        <w:t xml:space="preserve">## 10   9    9.2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"Age(months)"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'Maine lab'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0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"Baby weight with 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05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#ces recycles size without annotation, gimmicky</w:t>
      </w:r>
      <w:r>
        <w:br w:type="textWrapping"/>
      </w:r>
      <w:r>
        <w:rPr>
          <w:rStyle w:val="NormalTok"/>
        </w:rPr>
        <w:t xml:space="preserve">mouse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mouse</w:t>
      </w:r>
    </w:p>
    <w:p>
      <w:pPr>
        <w:pStyle w:val="SourceCode"/>
      </w:pPr>
      <w:r>
        <w:rPr>
          <w:rStyle w:val="VerbatimChar"/>
        </w:rPr>
        <w:t xml:space="preserve">##                    Feature Count</w:t>
      </w:r>
      <w:r>
        <w:br w:type="textWrapping"/>
      </w:r>
      <w:r>
        <w:rPr>
          <w:rStyle w:val="VerbatimChar"/>
        </w:rPr>
        <w:t xml:space="preserve">## 1            Messenger RNA 79049</w:t>
      </w:r>
      <w:r>
        <w:br w:type="textWrapping"/>
      </w:r>
      <w:r>
        <w:rPr>
          <w:rStyle w:val="VerbatimChar"/>
        </w:rPr>
        <w:t xml:space="preserve">## 2         Coding Sequences 50770</w:t>
      </w:r>
      <w:r>
        <w:br w:type="textWrapping"/>
      </w:r>
      <w:r>
        <w:rPr>
          <w:rStyle w:val="VerbatimChar"/>
        </w:rPr>
        <w:t xml:space="preserve">## 3                    Genes 32029</w:t>
      </w:r>
      <w:r>
        <w:br w:type="textWrapping"/>
      </w:r>
      <w:r>
        <w:rPr>
          <w:rStyle w:val="VerbatimChar"/>
        </w:rPr>
        <w:t xml:space="preserve">## 4            Transfer RNAs 26248</w:t>
      </w:r>
      <w:r>
        <w:br w:type="textWrapping"/>
      </w:r>
      <w:r>
        <w:rPr>
          <w:rStyle w:val="VerbatimChar"/>
        </w:rPr>
        <w:t xml:space="preserve">## 5              CpG islands 13840</w:t>
      </w:r>
      <w:r>
        <w:br w:type="textWrapping"/>
      </w:r>
      <w:r>
        <w:rPr>
          <w:rStyle w:val="VerbatimChar"/>
        </w:rPr>
        <w:t xml:space="preserve">## 6              Pseudogenes  5195</w:t>
      </w:r>
      <w:r>
        <w:br w:type="textWrapping"/>
      </w:r>
      <w:r>
        <w:rPr>
          <w:rStyle w:val="VerbatimChar"/>
        </w:rPr>
        <w:t xml:space="preserve">## 7               Micro-RNAs  1638</w:t>
      </w:r>
      <w:r>
        <w:br w:type="textWrapping"/>
      </w:r>
      <w:r>
        <w:rPr>
          <w:rStyle w:val="VerbatimChar"/>
        </w:rPr>
        <w:t xml:space="preserve">## 8     Small nucleolar RNAs  1602</w:t>
      </w:r>
      <w:r>
        <w:br w:type="textWrapping"/>
      </w:r>
      <w:r>
        <w:rPr>
          <w:rStyle w:val="VerbatimChar"/>
        </w:rPr>
        <w:t xml:space="preserve">## 9       Small nuclear RNAs  1431</w:t>
      </w:r>
      <w:r>
        <w:br w:type="textWrapping"/>
      </w:r>
      <w:r>
        <w:rPr>
          <w:rStyle w:val="VerbatimChar"/>
        </w:rPr>
        <w:t xml:space="preserve">## 10       Miscellaneous RNA   491</w:t>
      </w:r>
      <w:r>
        <w:br w:type="textWrapping"/>
      </w:r>
      <w:r>
        <w:rPr>
          <w:rStyle w:val="VerbatimChar"/>
        </w:rPr>
        <w:t xml:space="preserve">## 11 Immunoglobulin Segments   474</w:t>
      </w:r>
      <w:r>
        <w:br w:type="textWrapping"/>
      </w:r>
      <w:r>
        <w:rPr>
          <w:rStyle w:val="VerbatimChar"/>
        </w:rPr>
        <w:t xml:space="preserve">## 12          Ribosomal RNAs   341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for margins , bott, left, top, right( 4 directions)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"feature 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05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 </w:t>
      </w:r>
      <w:r>
        <w:rPr>
          <w:rStyle w:val="CommentTok"/>
        </w:rPr>
        <w:t xml:space="preserve"># ck</w:t>
      </w:r>
    </w:p>
    <w:p>
      <w:pPr>
        <w:pStyle w:val="SourceCode"/>
      </w:pPr>
      <w:r>
        <w:rPr>
          <w:rStyle w:val="VerbatimChar"/>
        </w:rPr>
        <w:t xml:space="preserve">## [1] 3.1 2.1 4.1 2.0</w:t>
      </w:r>
    </w:p>
    <w:p>
      <w:pPr>
        <w:pStyle w:val="SourceCode"/>
      </w:pP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05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color plots</w:t>
      </w:r>
      <w:r>
        <w:br w:type="textWrapping"/>
      </w:r>
      <w:r>
        <w:br w:type="textWrapping"/>
      </w:r>
      <w:r>
        <w:rPr>
          <w:rStyle w:val="NormalTok"/>
        </w:rPr>
        <w:t xml:space="preserve">maleFemale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maleFemale</w:t>
      </w:r>
    </w:p>
    <w:p>
      <w:pPr>
        <w:pStyle w:val="SourceCode"/>
      </w:pPr>
      <w:r>
        <w:rPr>
          <w:rStyle w:val="VerbatimChar"/>
        </w:rPr>
        <w:t xml:space="preserve">##       Sample Count</w:t>
      </w:r>
      <w:r>
        <w:br w:type="textWrapping"/>
      </w:r>
      <w:r>
        <w:rPr>
          <w:rStyle w:val="VerbatimChar"/>
        </w:rPr>
        <w:t xml:space="preserve">## 1    D1 Male     2</w:t>
      </w:r>
      <w:r>
        <w:br w:type="textWrapping"/>
      </w:r>
      <w:r>
        <w:rPr>
          <w:rStyle w:val="VerbatimChar"/>
        </w:rPr>
        <w:t xml:space="preserve">## 2  D1 Female     1</w:t>
      </w:r>
      <w:r>
        <w:br w:type="textWrapping"/>
      </w:r>
      <w:r>
        <w:rPr>
          <w:rStyle w:val="VerbatimChar"/>
        </w:rPr>
        <w:t xml:space="preserve">## 3    D2 Male     2</w:t>
      </w:r>
      <w:r>
        <w:br w:type="textWrapping"/>
      </w:r>
      <w:r>
        <w:rPr>
          <w:rStyle w:val="VerbatimChar"/>
        </w:rPr>
        <w:t xml:space="preserve">## 4  D2 Female     3</w:t>
      </w:r>
      <w:r>
        <w:br w:type="textWrapping"/>
      </w:r>
      <w:r>
        <w:rPr>
          <w:rStyle w:val="VerbatimChar"/>
        </w:rPr>
        <w:t xml:space="preserve">## 5    D3 Male     3</w:t>
      </w:r>
      <w:r>
        <w:br w:type="textWrapping"/>
      </w:r>
      <w:r>
        <w:rPr>
          <w:rStyle w:val="VerbatimChar"/>
        </w:rPr>
        <w:t xml:space="preserve">## 6  D3 Female     6</w:t>
      </w:r>
      <w:r>
        <w:br w:type="textWrapping"/>
      </w:r>
      <w:r>
        <w:rPr>
          <w:rStyle w:val="VerbatimChar"/>
        </w:rPr>
        <w:t xml:space="preserve">## 7    D4 Male     5</w:t>
      </w:r>
      <w:r>
        <w:br w:type="textWrapping"/>
      </w:r>
      <w:r>
        <w:rPr>
          <w:rStyle w:val="VerbatimChar"/>
        </w:rPr>
        <w:t xml:space="preserve">## 8  D4 Female    10</w:t>
      </w:r>
      <w:r>
        <w:br w:type="textWrapping"/>
      </w:r>
      <w:r>
        <w:rPr>
          <w:rStyle w:val="VerbatimChar"/>
        </w:rPr>
        <w:t xml:space="preserve">## 9    D5 Male     9</w:t>
      </w:r>
      <w:r>
        <w:br w:type="textWrapping"/>
      </w:r>
      <w:r>
        <w:rPr>
          <w:rStyle w:val="VerbatimChar"/>
        </w:rPr>
        <w:t xml:space="preserve">## 10 D5 Female    18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(maleFemale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 maleFemale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(maleFemale)),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05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(maleFemale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 maleFemale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"pink2"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05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color by value</w:t>
      </w:r>
      <w:r>
        <w:br w:type="textWrapping"/>
      </w:r>
      <w:r>
        <w:br w:type="textWrapping"/>
      </w:r>
      <w:r>
        <w:rPr>
          <w:rStyle w:val="NormalTok"/>
        </w:rPr>
        <w:t xml:space="preserve">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 2"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05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#dynamic use coloring</w:t>
      </w:r>
      <w:r>
        <w:br w:type="textWrapping"/>
      </w:r>
      <w:r>
        <w:rPr>
          <w:rStyle w:val="NormalTok"/>
        </w:rPr>
        <w:t xml:space="preserve">meth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"bimm143_05_rstats/expression_methylation.txt"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dcols&lt;-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densCols</w:t>
      </w:r>
      <w:r>
        <w:rPr>
          <w:rStyle w:val="NormalTok"/>
        </w:rPr>
        <w:t xml:space="preserve">(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expression)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dcols,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05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gZeroExp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dcolsGZero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densCols</w:t>
      </w:r>
      <w:r>
        <w:rPr>
          <w:rStyle w:val="NormalTok"/>
        </w:rPr>
        <w:t xml:space="preserve">(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gene.meth[gZeroExp],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expression[gZeroExp])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gene.meth[gZeroExp],meth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expression[gZeroExp] 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dcolsGZero,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05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#ck ans</w:t>
      </w:r>
      <w:r>
        <w:br w:type="textWrapping"/>
      </w:r>
      <w:r>
        <w:rPr>
          <w:rStyle w:val="NormalTok"/>
        </w:rPr>
        <w:t xml:space="preserve">gZeroExp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densCols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gene.meth[gZeroExp],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expression[gZeroExp])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gene.meth[gZeroExp],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expression[gZeroExp],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dcols,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05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#colramp</w:t>
      </w:r>
      <w:r>
        <w:br w:type="textWrapping"/>
      </w:r>
      <w:r>
        <w:rPr>
          <w:rStyle w:val="NormalTok"/>
        </w:rPr>
        <w:t xml:space="preserve">gZeroExp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dcols.custom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densCols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gene.meth[gZeroExp],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expression[gZeroExp],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colramp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</w:t>
      </w:r>
      <w:r>
        <w:rPr>
          <w:rStyle w:val="StringTok"/>
        </w:rPr>
        <w:t xml:space="preserve">"green2"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 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gene.meth[gZeroExp],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expression[gZeroExp],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dcols.custom,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05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#color extension promotoer meth, gene meth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promoter.meth,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 methylation"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"promoter methylation"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05_files/figure-docx/unnamed-chunk-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promoter.meth,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"Gene Methylation"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"Promoter Methylation"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05_files/figure-docx/unnamed-chunk-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methylation stuff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"bimm143_05_rstats/color_to_value_map.r"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mycols=</w:t>
      </w:r>
      <w:r>
        <w:rPr>
          <w:rStyle w:val="KeywordTok"/>
        </w:rPr>
        <w:t xml:space="preserve">map.colors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expression),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expression)),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promoter.meth,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"Gene Methylation"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"Promoter Methylation"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mycols)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05_files/figure-docx/unnamed-chunk-2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60ce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05 R graphics intro</dc:title>
  <dc:creator>Hong bo Che</dc:creator>
  <dcterms:created xsi:type="dcterms:W3CDTF">2019-01-24T17:36:27Z</dcterms:created>
  <dcterms:modified xsi:type="dcterms:W3CDTF">2019-01-24T17:36:27Z</dcterms:modified>
</cp:coreProperties>
</file>