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5E8D" w14:textId="4A4C6EB6" w:rsidR="0094609D" w:rsidRPr="00391DDF" w:rsidRDefault="0094609D" w:rsidP="00391DDF">
      <w:pPr>
        <w:pStyle w:val="Heading3"/>
        <w:keepNext w:val="0"/>
        <w:spacing w:after="140"/>
        <w:ind w:left="1138"/>
        <w:jc w:val="left"/>
        <w:rPr>
          <w:rFonts w:cs="Arial"/>
        </w:rPr>
      </w:pPr>
      <w:bookmarkStart w:id="0" w:name="_Toc118194387"/>
      <w:r w:rsidRPr="00391DDF">
        <w:rPr>
          <w:rFonts w:cs="Arial"/>
        </w:rPr>
        <w:t xml:space="preserve">Radar Processor </w:t>
      </w:r>
      <w:r w:rsidR="000A7B15" w:rsidRPr="00391DDF">
        <w:rPr>
          <w:rFonts w:cs="Arial"/>
        </w:rPr>
        <w:t>Software</w:t>
      </w:r>
      <w:bookmarkEnd w:id="0"/>
    </w:p>
    <w:p w14:paraId="7AF4FF23" w14:textId="7F206517" w:rsidR="000A7B15" w:rsidRPr="00A81559" w:rsidRDefault="000A7B15" w:rsidP="00F27187">
      <w:pPr>
        <w:pStyle w:val="Heading4"/>
        <w:rPr>
          <w:lang w:val="en-US"/>
        </w:rPr>
      </w:pPr>
      <w:bookmarkStart w:id="1" w:name="_Toc118194388"/>
      <w:r w:rsidRPr="00A81559">
        <w:rPr>
          <w:lang w:val="en-US"/>
        </w:rPr>
        <w:t>ORS</w:t>
      </w:r>
      <w:bookmarkEnd w:id="1"/>
    </w:p>
    <w:p w14:paraId="5DA20CAE" w14:textId="77777777" w:rsidR="0094609D" w:rsidRPr="00A81559" w:rsidRDefault="0094609D" w:rsidP="0094609D">
      <w:pPr>
        <w:rPr>
          <w:rFonts w:cs="Arial"/>
        </w:rPr>
      </w:pPr>
      <w:r w:rsidRPr="00A81559">
        <w:rPr>
          <w:rFonts w:cs="Arial"/>
        </w:rPr>
        <w:t>The Wartsila Voyage Solutions radar processor ORS is the product family dedicated to work with Wartsila Voyage Solutions VTS “NAVI-HARBOUR” and its derivatives.</w:t>
      </w:r>
    </w:p>
    <w:p w14:paraId="2CCD57AA" w14:textId="77777777" w:rsidR="0094609D" w:rsidRPr="00A81559" w:rsidRDefault="0094609D" w:rsidP="0094609D">
      <w:pPr>
        <w:rPr>
          <w:rFonts w:cs="Arial"/>
        </w:rPr>
      </w:pPr>
      <w:r w:rsidRPr="00A81559">
        <w:rPr>
          <w:rFonts w:cs="Arial"/>
        </w:rPr>
        <w:t xml:space="preserve">The required host computing facility is an industrial grade PC working under Windows 7 Operating System or higher. The ORS shall be installed next to the radar sensor. </w:t>
      </w:r>
    </w:p>
    <w:p w14:paraId="5CA8D02D" w14:textId="77777777" w:rsidR="0094609D" w:rsidRPr="00A81559" w:rsidRDefault="0094609D" w:rsidP="0094609D">
      <w:pPr>
        <w:rPr>
          <w:rFonts w:cs="Arial"/>
        </w:rPr>
      </w:pPr>
      <w:r w:rsidRPr="00A81559">
        <w:rPr>
          <w:rFonts w:cs="Arial"/>
        </w:rPr>
        <w:t>The radar processor ORS can be configured in a hot-stand-by configuration to increase the level of the reliability and MTBF.</w:t>
      </w:r>
    </w:p>
    <w:p w14:paraId="534729C2" w14:textId="32D796C1" w:rsidR="0094609D" w:rsidRPr="00A81559" w:rsidRDefault="00865B77" w:rsidP="00F27187">
      <w:pPr>
        <w:pStyle w:val="Heading4"/>
        <w:rPr>
          <w:lang w:val="en-US"/>
        </w:rPr>
      </w:pPr>
      <w:bookmarkStart w:id="2" w:name="_Toc118194389"/>
      <w:r w:rsidRPr="00A81559">
        <w:rPr>
          <w:lang w:val="en-US"/>
        </w:rPr>
        <w:t xml:space="preserve">ORS </w:t>
      </w:r>
      <w:r w:rsidR="0094609D" w:rsidRPr="00A81559">
        <w:rPr>
          <w:lang w:val="en-US"/>
        </w:rPr>
        <w:t>Functionality Specification</w:t>
      </w:r>
      <w:bookmarkEnd w:id="2"/>
    </w:p>
    <w:p w14:paraId="6C19E864" w14:textId="6C691CCD" w:rsidR="0094609D" w:rsidRPr="00A81559" w:rsidRDefault="0094609D" w:rsidP="0094609D">
      <w:pPr>
        <w:rPr>
          <w:rFonts w:cs="Arial"/>
        </w:rPr>
      </w:pPr>
      <w:r w:rsidRPr="00A81559">
        <w:rPr>
          <w:rFonts w:cs="Arial"/>
        </w:rPr>
        <w:t xml:space="preserve">The ORS designed for a fully automatic operation. </w:t>
      </w:r>
      <w:proofErr w:type="gramStart"/>
      <w:r w:rsidRPr="00A81559">
        <w:rPr>
          <w:rFonts w:cs="Arial"/>
        </w:rPr>
        <w:t>In order to</w:t>
      </w:r>
      <w:proofErr w:type="gramEnd"/>
      <w:r w:rsidRPr="00A81559">
        <w:rPr>
          <w:rFonts w:cs="Arial"/>
        </w:rPr>
        <w:t xml:space="preserve"> ensure the best system performance, each radar processor adjusts individually considering distinctiveness of </w:t>
      </w:r>
      <w:r w:rsidR="00F67D0B" w:rsidRPr="00A81559">
        <w:rPr>
          <w:rFonts w:cs="Arial"/>
        </w:rPr>
        <w:t>radar</w:t>
      </w:r>
      <w:r w:rsidRPr="00A81559">
        <w:rPr>
          <w:rFonts w:cs="Arial"/>
        </w:rPr>
        <w:t xml:space="preserve"> site, </w:t>
      </w:r>
      <w:r w:rsidR="00F67D0B" w:rsidRPr="00A81559">
        <w:rPr>
          <w:rFonts w:cs="Arial"/>
        </w:rPr>
        <w:t>considering</w:t>
      </w:r>
      <w:r w:rsidRPr="00A81559">
        <w:rPr>
          <w:rFonts w:cs="Arial"/>
        </w:rPr>
        <w:t xml:space="preserve"> the location surroundings.</w:t>
      </w:r>
    </w:p>
    <w:p w14:paraId="38F53A44" w14:textId="77777777" w:rsidR="0094609D" w:rsidRPr="00A81559" w:rsidRDefault="0094609D" w:rsidP="0094609D">
      <w:pPr>
        <w:rPr>
          <w:rFonts w:cs="Arial"/>
        </w:rPr>
      </w:pPr>
      <w:r w:rsidRPr="00A81559">
        <w:rPr>
          <w:rFonts w:cs="Arial"/>
        </w:rPr>
        <w:t>The basic functions of the ORS are:</w:t>
      </w:r>
    </w:p>
    <w:p w14:paraId="32C918F2" w14:textId="77777777" w:rsidR="0094609D" w:rsidRPr="00A81559" w:rsidRDefault="0094609D" w:rsidP="0094609D">
      <w:pPr>
        <w:pStyle w:val="ListBulletAlternative"/>
        <w:spacing w:before="0" w:after="140"/>
        <w:rPr>
          <w:rFonts w:cs="Arial"/>
        </w:rPr>
      </w:pPr>
      <w:r w:rsidRPr="00A81559">
        <w:rPr>
          <w:rFonts w:cs="Arial"/>
        </w:rPr>
        <w:t xml:space="preserve">radar video conversion to digital </w:t>
      </w:r>
      <w:proofErr w:type="gramStart"/>
      <w:r w:rsidRPr="00A81559">
        <w:rPr>
          <w:rFonts w:cs="Arial"/>
        </w:rPr>
        <w:t>form;</w:t>
      </w:r>
      <w:proofErr w:type="gramEnd"/>
    </w:p>
    <w:p w14:paraId="67CED860" w14:textId="77777777" w:rsidR="0094609D" w:rsidRPr="00A81559" w:rsidRDefault="0094609D" w:rsidP="0094609D">
      <w:pPr>
        <w:pStyle w:val="ListBulletAlternative"/>
        <w:spacing w:before="0" w:after="140"/>
        <w:rPr>
          <w:rFonts w:cs="Arial"/>
        </w:rPr>
      </w:pPr>
      <w:r w:rsidRPr="00A81559">
        <w:rPr>
          <w:rFonts w:cs="Arial"/>
        </w:rPr>
        <w:t>target detection (extraction</w:t>
      </w:r>
      <w:proofErr w:type="gramStart"/>
      <w:r w:rsidRPr="00A81559">
        <w:rPr>
          <w:rFonts w:cs="Arial"/>
        </w:rPr>
        <w:t>);</w:t>
      </w:r>
      <w:proofErr w:type="gramEnd"/>
    </w:p>
    <w:p w14:paraId="054FBA43" w14:textId="77777777" w:rsidR="0094609D" w:rsidRPr="00A81559" w:rsidRDefault="0094609D" w:rsidP="0094609D">
      <w:pPr>
        <w:pStyle w:val="ListBulletAlternative"/>
        <w:spacing w:before="0" w:after="140"/>
        <w:rPr>
          <w:rFonts w:cs="Arial"/>
        </w:rPr>
      </w:pPr>
      <w:r w:rsidRPr="00A81559">
        <w:rPr>
          <w:rFonts w:cs="Arial"/>
        </w:rPr>
        <w:t xml:space="preserve">target tracking, measurement of position and dynamic </w:t>
      </w:r>
      <w:proofErr w:type="gramStart"/>
      <w:r w:rsidRPr="00A81559">
        <w:rPr>
          <w:rFonts w:cs="Arial"/>
        </w:rPr>
        <w:t>parameters;</w:t>
      </w:r>
      <w:proofErr w:type="gramEnd"/>
    </w:p>
    <w:p w14:paraId="5EA95895" w14:textId="0ED728B6" w:rsidR="0094609D" w:rsidRPr="00A81559" w:rsidRDefault="0094609D" w:rsidP="0094609D">
      <w:pPr>
        <w:pStyle w:val="ListBulletAlternative"/>
        <w:spacing w:before="0" w:after="140"/>
        <w:rPr>
          <w:rFonts w:cs="Arial"/>
        </w:rPr>
      </w:pPr>
      <w:r w:rsidRPr="00A81559">
        <w:rPr>
          <w:rFonts w:cs="Arial"/>
        </w:rPr>
        <w:t>fine grid masking and signal compression to minimize the data transferring rate of the communication link to the central data processing facility (</w:t>
      </w:r>
      <w:r w:rsidR="007A7FCD" w:rsidRPr="00A81559">
        <w:rPr>
          <w:rFonts w:cs="Arial"/>
        </w:rPr>
        <w:t xml:space="preserve">VTMIS </w:t>
      </w:r>
      <w:r w:rsidRPr="00A81559">
        <w:rPr>
          <w:rFonts w:cs="Arial"/>
        </w:rPr>
        <w:t xml:space="preserve">Control </w:t>
      </w:r>
      <w:r w:rsidR="00F67D0B" w:rsidRPr="00A81559">
        <w:rPr>
          <w:rFonts w:cs="Arial"/>
        </w:rPr>
        <w:t>Centre</w:t>
      </w:r>
      <w:proofErr w:type="gramStart"/>
      <w:r w:rsidRPr="00A81559">
        <w:rPr>
          <w:rFonts w:cs="Arial"/>
        </w:rPr>
        <w:t>);</w:t>
      </w:r>
      <w:proofErr w:type="gramEnd"/>
    </w:p>
    <w:p w14:paraId="21B82778" w14:textId="77777777" w:rsidR="0094609D" w:rsidRPr="00A81559" w:rsidRDefault="0094609D" w:rsidP="0094609D">
      <w:pPr>
        <w:pStyle w:val="ListBulletAlternative"/>
        <w:spacing w:before="0" w:after="140"/>
        <w:rPr>
          <w:rFonts w:cs="Arial"/>
        </w:rPr>
      </w:pPr>
      <w:r w:rsidRPr="00A81559">
        <w:rPr>
          <w:rFonts w:cs="Arial"/>
        </w:rPr>
        <w:t>enable remote radar control.</w:t>
      </w:r>
    </w:p>
    <w:p w14:paraId="30CEEA2E" w14:textId="3F129605" w:rsidR="0094609D" w:rsidRPr="00A81559" w:rsidRDefault="0094609D" w:rsidP="0094609D">
      <w:pPr>
        <w:rPr>
          <w:rFonts w:cs="Arial"/>
        </w:rPr>
      </w:pPr>
      <w:r w:rsidRPr="00A81559">
        <w:rPr>
          <w:rFonts w:cs="Arial"/>
        </w:rPr>
        <w:t xml:space="preserve">In addition to the main functions, the ORS performs </w:t>
      </w:r>
      <w:r w:rsidR="00F67D0B" w:rsidRPr="00A81559">
        <w:rPr>
          <w:rFonts w:cs="Arial"/>
        </w:rPr>
        <w:t>several</w:t>
      </w:r>
      <w:r w:rsidRPr="00A81559">
        <w:rPr>
          <w:rFonts w:cs="Arial"/>
        </w:rPr>
        <w:t xml:space="preserve"> ad hoc functions to guarantee the highest quality of the radar picture and of target tracking in adverse conditions.</w:t>
      </w:r>
    </w:p>
    <w:p w14:paraId="0CFABA69" w14:textId="77777777" w:rsidR="0094609D" w:rsidRPr="00A81559" w:rsidRDefault="0094609D" w:rsidP="0094609D">
      <w:pPr>
        <w:rPr>
          <w:rFonts w:cs="Arial"/>
        </w:rPr>
      </w:pPr>
      <w:r w:rsidRPr="00A81559">
        <w:rPr>
          <w:rFonts w:cs="Arial"/>
        </w:rPr>
        <w:t>These functions are:</w:t>
      </w:r>
    </w:p>
    <w:p w14:paraId="11C02811" w14:textId="3C925C53" w:rsidR="00D51677" w:rsidRPr="00A81559" w:rsidRDefault="0094609D" w:rsidP="00D51677">
      <w:pPr>
        <w:pStyle w:val="ListBulletAlternative"/>
        <w:spacing w:before="0" w:after="140"/>
        <w:rPr>
          <w:rFonts w:cs="Arial"/>
        </w:rPr>
      </w:pPr>
      <w:r w:rsidRPr="00A81559">
        <w:rPr>
          <w:rFonts w:cs="Arial"/>
        </w:rPr>
        <w:t>Auto-adaptive Sensitivity Control (in range and azimuth) achieving the maximum probability of target detection in the radar coverage area</w:t>
      </w:r>
    </w:p>
    <w:p w14:paraId="3E82E98C" w14:textId="55ECA941" w:rsidR="0094609D" w:rsidRPr="00A81559" w:rsidRDefault="0094609D" w:rsidP="00D51677">
      <w:pPr>
        <w:pStyle w:val="ListBulletAlternative"/>
        <w:spacing w:before="0" w:after="140"/>
        <w:rPr>
          <w:rFonts w:cs="Arial"/>
        </w:rPr>
      </w:pPr>
      <w:r w:rsidRPr="00A81559">
        <w:rPr>
          <w:rFonts w:cs="Arial"/>
        </w:rPr>
        <w:t xml:space="preserve">Auto-adaptive Threshold Control (in range and azimuth) and advanced algorithms for stable tracking targets in the close radar </w:t>
      </w:r>
      <w:proofErr w:type="gramStart"/>
      <w:r w:rsidRPr="00A81559">
        <w:rPr>
          <w:rFonts w:cs="Arial"/>
        </w:rPr>
        <w:t>vicinity;</w:t>
      </w:r>
      <w:proofErr w:type="gramEnd"/>
    </w:p>
    <w:p w14:paraId="77C0C658" w14:textId="3986037F" w:rsidR="00D51677" w:rsidRPr="00A81559" w:rsidRDefault="0094609D" w:rsidP="00D51677">
      <w:pPr>
        <w:pStyle w:val="ListBulletAlternative"/>
        <w:spacing w:before="0" w:after="140"/>
        <w:rPr>
          <w:rFonts w:cs="Arial"/>
        </w:rPr>
      </w:pPr>
      <w:r w:rsidRPr="00A81559">
        <w:rPr>
          <w:rFonts w:cs="Arial"/>
        </w:rPr>
        <w:t xml:space="preserve">Auto-adaptive Sea Clutter Control and cumulative algorithms to maximize discrimination of a small targets from the sea </w:t>
      </w:r>
      <w:proofErr w:type="gramStart"/>
      <w:r w:rsidRPr="00A81559">
        <w:rPr>
          <w:rFonts w:cs="Arial"/>
        </w:rPr>
        <w:t>clutter</w:t>
      </w:r>
      <w:r w:rsidR="00D51677" w:rsidRPr="00A81559">
        <w:rPr>
          <w:rFonts w:cs="Arial"/>
        </w:rPr>
        <w:t>;</w:t>
      </w:r>
      <w:proofErr w:type="gramEnd"/>
    </w:p>
    <w:p w14:paraId="5953CE19" w14:textId="1CB2133D" w:rsidR="00D51677" w:rsidRPr="00A81559" w:rsidRDefault="0094609D" w:rsidP="00D51677">
      <w:pPr>
        <w:pStyle w:val="ListBulletAlternative"/>
        <w:spacing w:before="0" w:after="140"/>
        <w:rPr>
          <w:rFonts w:cs="Arial"/>
        </w:rPr>
      </w:pPr>
      <w:r w:rsidRPr="00A81559">
        <w:rPr>
          <w:rFonts w:cs="Arial"/>
        </w:rPr>
        <w:t xml:space="preserve">Automatic steady tracking targets in </w:t>
      </w:r>
      <w:r w:rsidR="00F67D0B" w:rsidRPr="00A81559">
        <w:rPr>
          <w:rFonts w:cs="Arial"/>
        </w:rPr>
        <w:t>proximity</w:t>
      </w:r>
      <w:r w:rsidRPr="00A81559">
        <w:rPr>
          <w:rFonts w:cs="Arial"/>
        </w:rPr>
        <w:t xml:space="preserve"> and merged </w:t>
      </w:r>
      <w:proofErr w:type="gramStart"/>
      <w:r w:rsidRPr="00A81559">
        <w:rPr>
          <w:rFonts w:cs="Arial"/>
        </w:rPr>
        <w:t>targets;</w:t>
      </w:r>
      <w:proofErr w:type="gramEnd"/>
    </w:p>
    <w:p w14:paraId="639658DE" w14:textId="77777777" w:rsidR="00D51677" w:rsidRPr="00A81559" w:rsidRDefault="0094609D" w:rsidP="00D51677">
      <w:pPr>
        <w:pStyle w:val="ListBulletAlternative"/>
        <w:spacing w:before="0" w:after="140"/>
        <w:rPr>
          <w:rFonts w:cs="Arial"/>
        </w:rPr>
      </w:pPr>
      <w:r w:rsidRPr="00A81559">
        <w:rPr>
          <w:rFonts w:cs="Arial"/>
        </w:rPr>
        <w:t xml:space="preserve">Automatic tracking targets in the radar shadow </w:t>
      </w:r>
      <w:proofErr w:type="gramStart"/>
      <w:r w:rsidRPr="00A81559">
        <w:rPr>
          <w:rFonts w:cs="Arial"/>
        </w:rPr>
        <w:t>areas;</w:t>
      </w:r>
      <w:proofErr w:type="gramEnd"/>
    </w:p>
    <w:p w14:paraId="6BE4A35D" w14:textId="77777777" w:rsidR="00D51677" w:rsidRPr="00A81559" w:rsidRDefault="0094609D" w:rsidP="00D51677">
      <w:pPr>
        <w:pStyle w:val="ListBulletAlternative"/>
        <w:spacing w:before="0" w:after="140"/>
        <w:rPr>
          <w:rFonts w:cs="Arial"/>
        </w:rPr>
      </w:pPr>
      <w:r w:rsidRPr="00A81559">
        <w:rPr>
          <w:rFonts w:cs="Arial"/>
        </w:rPr>
        <w:t xml:space="preserve">Automatic compensation of the antenna squints, sidelobes and secondary </w:t>
      </w:r>
      <w:proofErr w:type="gramStart"/>
      <w:r w:rsidRPr="00A81559">
        <w:rPr>
          <w:rFonts w:cs="Arial"/>
        </w:rPr>
        <w:t>reflections;</w:t>
      </w:r>
      <w:proofErr w:type="gramEnd"/>
    </w:p>
    <w:p w14:paraId="191B4DF2" w14:textId="77777777" w:rsidR="00D51677" w:rsidRPr="00A81559" w:rsidRDefault="0094609D" w:rsidP="00D51677">
      <w:pPr>
        <w:pStyle w:val="ListBulletAlternative"/>
        <w:spacing w:before="0" w:after="140"/>
        <w:rPr>
          <w:rFonts w:cs="Arial"/>
        </w:rPr>
      </w:pPr>
      <w:r w:rsidRPr="00A81559">
        <w:rPr>
          <w:rFonts w:cs="Arial"/>
        </w:rPr>
        <w:t xml:space="preserve">Automatic radar calibration by the radar reference </w:t>
      </w:r>
      <w:proofErr w:type="gramStart"/>
      <w:r w:rsidRPr="00A81559">
        <w:rPr>
          <w:rFonts w:cs="Arial"/>
        </w:rPr>
        <w:t>points;</w:t>
      </w:r>
      <w:proofErr w:type="gramEnd"/>
    </w:p>
    <w:p w14:paraId="0D1422F3" w14:textId="77777777" w:rsidR="00D51677" w:rsidRPr="00A81559" w:rsidRDefault="0094609D" w:rsidP="00D51677">
      <w:pPr>
        <w:pStyle w:val="ListBulletAlternative"/>
        <w:spacing w:before="0" w:after="140"/>
        <w:rPr>
          <w:rFonts w:cs="Arial"/>
        </w:rPr>
      </w:pPr>
      <w:r w:rsidRPr="00A81559">
        <w:rPr>
          <w:rFonts w:cs="Arial"/>
        </w:rPr>
        <w:t xml:space="preserve">Automatic compensation of the radar power characteristics </w:t>
      </w:r>
      <w:proofErr w:type="gramStart"/>
      <w:r w:rsidRPr="00A81559">
        <w:rPr>
          <w:rFonts w:cs="Arial"/>
        </w:rPr>
        <w:t>changes</w:t>
      </w:r>
      <w:r w:rsidR="00A206D6" w:rsidRPr="00A81559">
        <w:rPr>
          <w:rFonts w:cs="Arial"/>
        </w:rPr>
        <w:t>;</w:t>
      </w:r>
      <w:proofErr w:type="gramEnd"/>
    </w:p>
    <w:p w14:paraId="1631ECD6" w14:textId="77777777" w:rsidR="00D51677" w:rsidRPr="00A81559" w:rsidRDefault="0094609D" w:rsidP="00D51677">
      <w:pPr>
        <w:pStyle w:val="ListBulletAlternative"/>
        <w:spacing w:before="0" w:after="140"/>
        <w:rPr>
          <w:rFonts w:cs="Arial"/>
        </w:rPr>
      </w:pPr>
      <w:r w:rsidRPr="00A81559">
        <w:rPr>
          <w:rFonts w:cs="Arial"/>
        </w:rPr>
        <w:t xml:space="preserve">Automatic compensation of the Earth </w:t>
      </w:r>
      <w:proofErr w:type="gramStart"/>
      <w:r w:rsidRPr="00A81559">
        <w:rPr>
          <w:rFonts w:cs="Arial"/>
        </w:rPr>
        <w:t>Curative</w:t>
      </w:r>
      <w:r w:rsidR="00A206D6" w:rsidRPr="00A81559">
        <w:rPr>
          <w:rFonts w:cs="Arial"/>
        </w:rPr>
        <w:t>;</w:t>
      </w:r>
      <w:proofErr w:type="gramEnd"/>
    </w:p>
    <w:p w14:paraId="02F8959A" w14:textId="3B17AC18" w:rsidR="0094609D" w:rsidRPr="00A81559" w:rsidRDefault="0094609D" w:rsidP="00D51677">
      <w:pPr>
        <w:pStyle w:val="ListBulletAlternative"/>
        <w:spacing w:before="0" w:after="140"/>
        <w:rPr>
          <w:rFonts w:cs="Arial"/>
        </w:rPr>
      </w:pPr>
      <w:r w:rsidRPr="00A81559">
        <w:rPr>
          <w:rFonts w:cs="Arial"/>
        </w:rPr>
        <w:t>Automatic comparison</w:t>
      </w:r>
      <w:r w:rsidR="00A206D6" w:rsidRPr="00A81559">
        <w:rPr>
          <w:rFonts w:cs="Arial"/>
        </w:rPr>
        <w:t>.</w:t>
      </w:r>
    </w:p>
    <w:p w14:paraId="158FF0F8" w14:textId="77777777" w:rsidR="0094609D" w:rsidRPr="00A81559" w:rsidRDefault="0094609D" w:rsidP="00F27187">
      <w:pPr>
        <w:pStyle w:val="Heading4"/>
        <w:rPr>
          <w:lang w:val="en-US"/>
        </w:rPr>
      </w:pPr>
      <w:bookmarkStart w:id="3" w:name="_Toc118194390"/>
      <w:r w:rsidRPr="00A81559">
        <w:rPr>
          <w:lang w:val="en-US"/>
        </w:rPr>
        <w:lastRenderedPageBreak/>
        <w:t>Radar Control</w:t>
      </w:r>
      <w:bookmarkEnd w:id="3"/>
    </w:p>
    <w:p w14:paraId="4E1C1129" w14:textId="77777777" w:rsidR="0094609D" w:rsidRPr="00A81559" w:rsidRDefault="0094609D" w:rsidP="0094609D">
      <w:pPr>
        <w:rPr>
          <w:rFonts w:cs="Arial"/>
        </w:rPr>
      </w:pPr>
      <w:r w:rsidRPr="00A81559">
        <w:rPr>
          <w:rFonts w:cs="Arial"/>
        </w:rPr>
        <w:t xml:space="preserve">Operator can </w:t>
      </w:r>
      <w:r w:rsidRPr="00A81559">
        <w:rPr>
          <w:rFonts w:cs="Arial"/>
          <w:szCs w:val="22"/>
        </w:rPr>
        <w:t xml:space="preserve">choose </w:t>
      </w:r>
      <w:r w:rsidRPr="00A81559">
        <w:rPr>
          <w:rStyle w:val="A13"/>
          <w:rFonts w:cs="Arial"/>
          <w:sz w:val="22"/>
          <w:szCs w:val="22"/>
        </w:rPr>
        <w:t xml:space="preserve">in NH Sensor&gt;Radars </w:t>
      </w:r>
      <w:r w:rsidRPr="00A81559">
        <w:rPr>
          <w:rFonts w:cs="Arial"/>
          <w:szCs w:val="22"/>
        </w:rPr>
        <w:t xml:space="preserve">menu item. The </w:t>
      </w:r>
      <w:r w:rsidRPr="00A81559">
        <w:rPr>
          <w:rStyle w:val="A13"/>
          <w:rFonts w:cs="Arial"/>
          <w:sz w:val="22"/>
          <w:szCs w:val="22"/>
        </w:rPr>
        <w:t xml:space="preserve">Radars </w:t>
      </w:r>
      <w:r w:rsidRPr="00A81559">
        <w:rPr>
          <w:rFonts w:cs="Arial"/>
          <w:szCs w:val="22"/>
        </w:rPr>
        <w:t>window opens</w:t>
      </w:r>
      <w:r w:rsidRPr="00A81559">
        <w:rPr>
          <w:rFonts w:cs="Arial"/>
        </w:rPr>
        <w:t xml:space="preserve">. </w:t>
      </w:r>
    </w:p>
    <w:p w14:paraId="799DC119" w14:textId="77777777" w:rsidR="00134AF2" w:rsidRPr="00A81559" w:rsidRDefault="0094609D" w:rsidP="00D97066">
      <w:pPr>
        <w:keepNext/>
        <w:ind w:firstLine="90"/>
        <w:jc w:val="center"/>
        <w:rPr>
          <w:rFonts w:cs="Arial"/>
        </w:rPr>
      </w:pPr>
      <w:r w:rsidRPr="00A81559">
        <w:rPr>
          <w:rFonts w:cs="Arial"/>
          <w:noProof/>
        </w:rPr>
        <w:drawing>
          <wp:inline distT="0" distB="0" distL="0" distR="0" wp14:anchorId="65948631" wp14:editId="5A99046F">
            <wp:extent cx="5380074" cy="2468765"/>
            <wp:effectExtent l="0" t="0" r="0" b="8255"/>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388734" cy="2472739"/>
                    </a:xfrm>
                    <a:prstGeom prst="rect">
                      <a:avLst/>
                    </a:prstGeom>
                    <a:noFill/>
                    <a:ln>
                      <a:noFill/>
                    </a:ln>
                  </pic:spPr>
                </pic:pic>
              </a:graphicData>
            </a:graphic>
          </wp:inline>
        </w:drawing>
      </w:r>
    </w:p>
    <w:p w14:paraId="25CB3785" w14:textId="5103BDBC" w:rsidR="0094609D" w:rsidRPr="00A81559" w:rsidRDefault="00134AF2" w:rsidP="00134AF2">
      <w:pPr>
        <w:pStyle w:val="Caption"/>
        <w:jc w:val="center"/>
        <w:rPr>
          <w:rFonts w:ascii="Arial" w:hAnsi="Arial" w:cs="Arial"/>
        </w:rPr>
      </w:pPr>
      <w:bookmarkStart w:id="4" w:name="_Toc115453007"/>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7</w:t>
      </w:r>
      <w:r w:rsidR="00FF7D0D">
        <w:rPr>
          <w:rFonts w:ascii="Arial" w:hAnsi="Arial" w:cs="Arial"/>
        </w:rPr>
        <w:fldChar w:fldCharType="end"/>
      </w:r>
      <w:r w:rsidRPr="00A81559">
        <w:rPr>
          <w:rFonts w:ascii="Arial" w:hAnsi="Arial" w:cs="Arial"/>
        </w:rPr>
        <w:t xml:space="preserve"> Radar Settings Control Menu</w:t>
      </w:r>
      <w:bookmarkEnd w:id="4"/>
    </w:p>
    <w:p w14:paraId="0BA782D3" w14:textId="77777777" w:rsidR="0094609D" w:rsidRPr="00A81559" w:rsidRDefault="0094609D" w:rsidP="0094609D">
      <w:pPr>
        <w:rPr>
          <w:rFonts w:cs="Arial"/>
          <w:color w:val="000000"/>
          <w:szCs w:val="22"/>
        </w:rPr>
      </w:pPr>
      <w:r w:rsidRPr="00A81559">
        <w:rPr>
          <w:rFonts w:cs="Arial"/>
          <w:color w:val="000000"/>
          <w:szCs w:val="22"/>
        </w:rPr>
        <w:t xml:space="preserve">Select the radar name from the tree view at the left. Make sure that the button “MASTER” is pressed. </w:t>
      </w:r>
    </w:p>
    <w:p w14:paraId="0B3D5A85" w14:textId="77777777" w:rsidR="00A206D6" w:rsidRPr="00A81559" w:rsidRDefault="0094609D" w:rsidP="00A206D6">
      <w:pPr>
        <w:rPr>
          <w:rFonts w:cs="Arial"/>
          <w:color w:val="000000"/>
          <w:szCs w:val="22"/>
        </w:rPr>
      </w:pPr>
      <w:r w:rsidRPr="00A81559">
        <w:rPr>
          <w:rFonts w:cs="Arial"/>
          <w:color w:val="000000"/>
          <w:szCs w:val="22"/>
        </w:rPr>
        <w:t xml:space="preserve">The following tabs are in the </w:t>
      </w:r>
      <w:r w:rsidRPr="00A81559">
        <w:rPr>
          <w:rStyle w:val="A13"/>
          <w:rFonts w:cs="Arial"/>
          <w:sz w:val="22"/>
          <w:szCs w:val="22"/>
        </w:rPr>
        <w:t xml:space="preserve">Radars </w:t>
      </w:r>
      <w:r w:rsidRPr="00A81559">
        <w:rPr>
          <w:rFonts w:cs="Arial"/>
          <w:color w:val="000000"/>
          <w:szCs w:val="22"/>
        </w:rPr>
        <w:t xml:space="preserve">window: </w:t>
      </w:r>
    </w:p>
    <w:p w14:paraId="65FA293A" w14:textId="77777777" w:rsidR="00D51677" w:rsidRPr="00A81559" w:rsidRDefault="0094609D" w:rsidP="00D51677">
      <w:pPr>
        <w:pStyle w:val="ListBulletAlternative"/>
        <w:spacing w:before="0" w:after="140"/>
        <w:rPr>
          <w:rFonts w:cs="Arial"/>
        </w:rPr>
      </w:pPr>
      <w:r w:rsidRPr="00A81559">
        <w:rPr>
          <w:rFonts w:cs="Arial"/>
          <w:b/>
          <w:bCs/>
        </w:rPr>
        <w:t xml:space="preserve">Settings </w:t>
      </w:r>
      <w:r w:rsidRPr="00A81559">
        <w:rPr>
          <w:rFonts w:cs="Arial"/>
        </w:rPr>
        <w:t xml:space="preserve">– adjustment of the following filters for the processing of a video signal from the radar processor: </w:t>
      </w:r>
    </w:p>
    <w:p w14:paraId="182B068E" w14:textId="03110347" w:rsidR="00D51677" w:rsidRPr="00A81559" w:rsidRDefault="0094609D" w:rsidP="0042383B">
      <w:pPr>
        <w:pStyle w:val="ListBulletAlternative"/>
        <w:numPr>
          <w:ilvl w:val="1"/>
          <w:numId w:val="7"/>
        </w:numPr>
        <w:spacing w:before="0" w:after="140"/>
        <w:rPr>
          <w:rFonts w:cs="Arial"/>
        </w:rPr>
      </w:pPr>
      <w:r w:rsidRPr="00A81559">
        <w:rPr>
          <w:rStyle w:val="A13"/>
          <w:rFonts w:cs="Arial"/>
          <w:sz w:val="22"/>
          <w:szCs w:val="22"/>
        </w:rPr>
        <w:t xml:space="preserve">Rain </w:t>
      </w:r>
      <w:r w:rsidRPr="00A81559">
        <w:rPr>
          <w:rFonts w:cs="Arial"/>
          <w:color w:val="000000"/>
          <w:szCs w:val="22"/>
        </w:rPr>
        <w:t xml:space="preserve">– suppression of rain clutter. Working value is </w:t>
      </w:r>
      <w:proofErr w:type="gramStart"/>
      <w:r w:rsidRPr="00A81559">
        <w:rPr>
          <w:rFonts w:cs="Arial"/>
          <w:color w:val="000000"/>
          <w:szCs w:val="22"/>
        </w:rPr>
        <w:t>50</w:t>
      </w:r>
      <w:r w:rsidR="00D51677" w:rsidRPr="00A81559">
        <w:rPr>
          <w:rFonts w:cs="Arial"/>
          <w:color w:val="000000"/>
          <w:szCs w:val="22"/>
        </w:rPr>
        <w:t>;</w:t>
      </w:r>
      <w:proofErr w:type="gramEnd"/>
    </w:p>
    <w:p w14:paraId="3A1F2586" w14:textId="1621B821" w:rsidR="00D51677" w:rsidRPr="00A81559" w:rsidRDefault="0094609D" w:rsidP="0042383B">
      <w:pPr>
        <w:pStyle w:val="ListBulletAlternative"/>
        <w:numPr>
          <w:ilvl w:val="1"/>
          <w:numId w:val="7"/>
        </w:numPr>
        <w:spacing w:before="0" w:after="140"/>
        <w:rPr>
          <w:rFonts w:cs="Arial"/>
        </w:rPr>
      </w:pPr>
      <w:r w:rsidRPr="00A81559">
        <w:rPr>
          <w:rStyle w:val="A13"/>
          <w:rFonts w:cs="Arial"/>
          <w:sz w:val="22"/>
          <w:szCs w:val="22"/>
        </w:rPr>
        <w:t xml:space="preserve">Sea </w:t>
      </w:r>
      <w:r w:rsidRPr="00A81559">
        <w:rPr>
          <w:rFonts w:cs="Arial"/>
          <w:color w:val="000000"/>
          <w:szCs w:val="22"/>
        </w:rPr>
        <w:t xml:space="preserve">– suppression of sea </w:t>
      </w:r>
      <w:proofErr w:type="gramStart"/>
      <w:r w:rsidRPr="00A81559">
        <w:rPr>
          <w:rFonts w:cs="Arial"/>
          <w:color w:val="000000"/>
          <w:szCs w:val="22"/>
        </w:rPr>
        <w:t>clutter</w:t>
      </w:r>
      <w:r w:rsidR="00D51677" w:rsidRPr="00A81559">
        <w:rPr>
          <w:rFonts w:cs="Arial"/>
        </w:rPr>
        <w:t>;</w:t>
      </w:r>
      <w:proofErr w:type="gramEnd"/>
    </w:p>
    <w:p w14:paraId="7BBA4D08" w14:textId="1FB1CBDC" w:rsidR="0094609D" w:rsidRPr="00A81559" w:rsidRDefault="0094609D" w:rsidP="0042383B">
      <w:pPr>
        <w:pStyle w:val="ListBulletAlternative"/>
        <w:numPr>
          <w:ilvl w:val="1"/>
          <w:numId w:val="7"/>
        </w:numPr>
        <w:spacing w:before="0" w:after="140"/>
        <w:rPr>
          <w:rFonts w:cs="Arial"/>
        </w:rPr>
      </w:pPr>
      <w:r w:rsidRPr="00A81559">
        <w:rPr>
          <w:rStyle w:val="A13"/>
          <w:rFonts w:cs="Arial"/>
          <w:sz w:val="22"/>
          <w:szCs w:val="22"/>
        </w:rPr>
        <w:t xml:space="preserve">Gain </w:t>
      </w:r>
      <w:r w:rsidRPr="00A81559">
        <w:rPr>
          <w:rFonts w:cs="Arial"/>
          <w:color w:val="000000"/>
          <w:szCs w:val="22"/>
        </w:rPr>
        <w:t>– radar signal gain</w:t>
      </w:r>
      <w:r w:rsidR="00D51677" w:rsidRPr="00A81559">
        <w:rPr>
          <w:rFonts w:cs="Arial"/>
          <w:color w:val="000000"/>
          <w:szCs w:val="22"/>
        </w:rPr>
        <w:t>.</w:t>
      </w:r>
    </w:p>
    <w:p w14:paraId="352A187A" w14:textId="77777777" w:rsidR="0094609D" w:rsidRPr="00A81559" w:rsidRDefault="0094609D" w:rsidP="0094609D">
      <w:pPr>
        <w:rPr>
          <w:rFonts w:cs="Arial"/>
          <w:color w:val="000000"/>
          <w:szCs w:val="22"/>
        </w:rPr>
      </w:pPr>
      <w:r w:rsidRPr="00A81559">
        <w:rPr>
          <w:rFonts w:cs="Arial"/>
          <w:color w:val="000000"/>
          <w:szCs w:val="22"/>
        </w:rPr>
        <w:t>“</w:t>
      </w:r>
      <w:r w:rsidRPr="00A81559">
        <w:rPr>
          <w:rFonts w:cs="Arial"/>
          <w:szCs w:val="22"/>
        </w:rPr>
        <w:t xml:space="preserve">AUTO GAIN” - a click the button turns on the automatic tuning of the Sea and Gain filters (recommended). The tuning time is 15-20 minutes. If the weather conditions change very fast, it is best to tune the Sea and </w:t>
      </w:r>
      <w:r w:rsidRPr="00A81559">
        <w:rPr>
          <w:rFonts w:cs="Arial"/>
          <w:b/>
          <w:szCs w:val="22"/>
        </w:rPr>
        <w:t>Gain</w:t>
      </w:r>
      <w:r w:rsidRPr="00A81559">
        <w:rPr>
          <w:rFonts w:cs="Arial"/>
          <w:szCs w:val="22"/>
        </w:rPr>
        <w:t xml:space="preserve"> manually, and then switch to the automatic tuning again.</w:t>
      </w:r>
      <w:r w:rsidRPr="00A81559">
        <w:rPr>
          <w:rFonts w:cs="Arial"/>
          <w:color w:val="000000"/>
          <w:szCs w:val="22"/>
        </w:rPr>
        <w:t xml:space="preserve"> </w:t>
      </w:r>
    </w:p>
    <w:p w14:paraId="2AF9E1CE" w14:textId="77777777" w:rsidR="0094609D" w:rsidRPr="00A81559" w:rsidRDefault="0094609D" w:rsidP="0094609D">
      <w:pPr>
        <w:rPr>
          <w:rFonts w:cs="Arial"/>
          <w:color w:val="000000"/>
          <w:szCs w:val="22"/>
        </w:rPr>
      </w:pPr>
      <w:r w:rsidRPr="00A81559">
        <w:rPr>
          <w:rFonts w:cs="Arial"/>
          <w:color w:val="000000"/>
          <w:szCs w:val="22"/>
        </w:rPr>
        <w:t xml:space="preserve">“Masking” - a click the button turns on the radar video masking in the video masking areas on the ORS sensor chart (recommended). </w:t>
      </w:r>
    </w:p>
    <w:p w14:paraId="1BEB5C13" w14:textId="77777777" w:rsidR="00134AF2" w:rsidRPr="00A81559" w:rsidRDefault="0094609D" w:rsidP="00134AF2">
      <w:pPr>
        <w:keepNext/>
        <w:ind w:firstLine="0"/>
        <w:jc w:val="center"/>
        <w:rPr>
          <w:rFonts w:cs="Arial"/>
        </w:rPr>
      </w:pPr>
      <w:r w:rsidRPr="00A81559">
        <w:rPr>
          <w:rFonts w:cs="Arial"/>
          <w:noProof/>
        </w:rPr>
        <w:lastRenderedPageBreak/>
        <w:drawing>
          <wp:inline distT="0" distB="0" distL="0" distR="0" wp14:anchorId="49328962" wp14:editId="2B7746AA">
            <wp:extent cx="5390707" cy="2505993"/>
            <wp:effectExtent l="0" t="0" r="635" b="889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400765" cy="2510669"/>
                    </a:xfrm>
                    <a:prstGeom prst="rect">
                      <a:avLst/>
                    </a:prstGeom>
                    <a:noFill/>
                    <a:ln>
                      <a:noFill/>
                    </a:ln>
                  </pic:spPr>
                </pic:pic>
              </a:graphicData>
            </a:graphic>
          </wp:inline>
        </w:drawing>
      </w:r>
    </w:p>
    <w:p w14:paraId="4F585B60" w14:textId="37C9BBE1" w:rsidR="0094609D" w:rsidRPr="00A81559" w:rsidRDefault="00134AF2" w:rsidP="00134AF2">
      <w:pPr>
        <w:pStyle w:val="Caption"/>
        <w:jc w:val="center"/>
        <w:rPr>
          <w:rFonts w:ascii="Arial" w:hAnsi="Arial" w:cs="Arial"/>
          <w:color w:val="000000"/>
          <w:szCs w:val="22"/>
        </w:rPr>
      </w:pPr>
      <w:bookmarkStart w:id="5" w:name="_Toc115453008"/>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8</w:t>
      </w:r>
      <w:r w:rsidR="00FF7D0D">
        <w:rPr>
          <w:rFonts w:ascii="Arial" w:hAnsi="Arial" w:cs="Arial"/>
        </w:rPr>
        <w:fldChar w:fldCharType="end"/>
      </w:r>
      <w:r w:rsidRPr="00A81559">
        <w:rPr>
          <w:rFonts w:ascii="Arial" w:hAnsi="Arial" w:cs="Arial"/>
        </w:rPr>
        <w:t xml:space="preserve"> Radar Control Interface</w:t>
      </w:r>
      <w:bookmarkEnd w:id="5"/>
    </w:p>
    <w:p w14:paraId="6BB17B15" w14:textId="77777777" w:rsidR="0094609D" w:rsidRPr="00A81559" w:rsidRDefault="0094609D" w:rsidP="0094609D">
      <w:pPr>
        <w:rPr>
          <w:rFonts w:cs="Arial"/>
          <w:szCs w:val="22"/>
        </w:rPr>
      </w:pPr>
      <w:r w:rsidRPr="00A81559">
        <w:rPr>
          <w:rStyle w:val="A13"/>
          <w:rFonts w:cs="Arial"/>
          <w:sz w:val="22"/>
          <w:szCs w:val="22"/>
        </w:rPr>
        <w:t xml:space="preserve">Radar </w:t>
      </w:r>
      <w:r w:rsidRPr="00A81559">
        <w:rPr>
          <w:rFonts w:cs="Arial"/>
          <w:szCs w:val="22"/>
        </w:rPr>
        <w:t xml:space="preserve">– radar control </w:t>
      </w:r>
    </w:p>
    <w:p w14:paraId="12CBB8D0" w14:textId="77777777" w:rsidR="0094609D" w:rsidRPr="00A81559" w:rsidRDefault="0094609D" w:rsidP="0094609D">
      <w:pPr>
        <w:rPr>
          <w:rFonts w:cs="Arial"/>
          <w:szCs w:val="22"/>
        </w:rPr>
      </w:pPr>
      <w:r w:rsidRPr="00A81559">
        <w:rPr>
          <w:rFonts w:cs="Arial"/>
          <w:szCs w:val="22"/>
        </w:rPr>
        <w:t xml:space="preserve">To turn on the radar: </w:t>
      </w:r>
    </w:p>
    <w:p w14:paraId="2C7DB17F" w14:textId="4973BD49" w:rsidR="0094609D" w:rsidRPr="00A81559" w:rsidRDefault="0094609D" w:rsidP="0094609D">
      <w:pPr>
        <w:rPr>
          <w:rFonts w:cs="Arial"/>
          <w:szCs w:val="22"/>
        </w:rPr>
      </w:pPr>
      <w:r w:rsidRPr="00A81559">
        <w:rPr>
          <w:rStyle w:val="A11"/>
          <w:rFonts w:cs="Arial"/>
          <w:szCs w:val="22"/>
        </w:rPr>
        <w:t>C</w:t>
      </w:r>
      <w:r w:rsidRPr="00A81559">
        <w:rPr>
          <w:rFonts w:cs="Arial"/>
          <w:szCs w:val="22"/>
        </w:rPr>
        <w:t>lick the “STANDBY” button. The first line of the Status section will display the word WARMUP, the radar warming up will start. Wait until the radar switches to the STANDBY status</w:t>
      </w:r>
      <w:r w:rsidR="00721732" w:rsidRPr="00A81559">
        <w:rPr>
          <w:rFonts w:cs="Arial"/>
          <w:szCs w:val="22"/>
        </w:rPr>
        <w:t>.</w:t>
      </w:r>
      <w:r w:rsidRPr="00A81559">
        <w:rPr>
          <w:rFonts w:cs="Arial"/>
          <w:szCs w:val="22"/>
        </w:rPr>
        <w:t xml:space="preserve"> </w:t>
      </w:r>
    </w:p>
    <w:p w14:paraId="6D0F15DF" w14:textId="1D5CB400" w:rsidR="0094609D" w:rsidRPr="00A81559" w:rsidRDefault="0094609D" w:rsidP="0094609D">
      <w:pPr>
        <w:rPr>
          <w:rFonts w:cs="Arial"/>
          <w:szCs w:val="22"/>
        </w:rPr>
      </w:pPr>
      <w:r w:rsidRPr="00A81559">
        <w:rPr>
          <w:rFonts w:cs="Arial"/>
          <w:szCs w:val="22"/>
        </w:rPr>
        <w:t>Check that the radar antenna rotation is in no way impeded</w:t>
      </w:r>
      <w:r w:rsidR="00721732" w:rsidRPr="00A81559">
        <w:rPr>
          <w:rFonts w:cs="Arial"/>
          <w:szCs w:val="22"/>
        </w:rPr>
        <w:t>.</w:t>
      </w:r>
    </w:p>
    <w:p w14:paraId="76C709D0" w14:textId="77777777" w:rsidR="0094609D" w:rsidRPr="00A81559" w:rsidRDefault="0094609D" w:rsidP="0094609D">
      <w:pPr>
        <w:rPr>
          <w:rFonts w:cs="Arial"/>
          <w:szCs w:val="22"/>
        </w:rPr>
      </w:pPr>
      <w:r w:rsidRPr="00A81559">
        <w:rPr>
          <w:rFonts w:cs="Arial"/>
          <w:szCs w:val="22"/>
        </w:rPr>
        <w:t xml:space="preserve">Click the “TRANSMIT” button. The radar will switch to the TRANSMIT status. </w:t>
      </w:r>
    </w:p>
    <w:p w14:paraId="4CD06FDD" w14:textId="77777777" w:rsidR="0094609D" w:rsidRPr="00A81559" w:rsidRDefault="0094609D" w:rsidP="0094609D">
      <w:pPr>
        <w:rPr>
          <w:rFonts w:cs="Arial"/>
          <w:szCs w:val="22"/>
        </w:rPr>
      </w:pPr>
      <w:r w:rsidRPr="00A81559">
        <w:rPr>
          <w:rFonts w:cs="Arial"/>
          <w:szCs w:val="22"/>
        </w:rPr>
        <w:t xml:space="preserve">To turn off the radar: </w:t>
      </w:r>
    </w:p>
    <w:p w14:paraId="73606280" w14:textId="77777777" w:rsidR="0094609D" w:rsidRPr="00A81559" w:rsidRDefault="0094609D" w:rsidP="0094609D">
      <w:pPr>
        <w:rPr>
          <w:rFonts w:cs="Arial"/>
          <w:szCs w:val="22"/>
        </w:rPr>
      </w:pPr>
      <w:r w:rsidRPr="00A81559">
        <w:rPr>
          <w:rFonts w:cs="Arial"/>
          <w:szCs w:val="22"/>
        </w:rPr>
        <w:t xml:space="preserve">Click the “STANDBY” button and wait until the radar switches to the STANDBY status. </w:t>
      </w:r>
    </w:p>
    <w:p w14:paraId="53AFB3F2" w14:textId="77777777" w:rsidR="0094609D" w:rsidRPr="00A81559" w:rsidRDefault="0094609D" w:rsidP="0094609D">
      <w:pPr>
        <w:rPr>
          <w:rFonts w:cs="Arial"/>
          <w:szCs w:val="22"/>
        </w:rPr>
      </w:pPr>
      <w:r w:rsidRPr="00A81559">
        <w:rPr>
          <w:rFonts w:cs="Arial"/>
          <w:szCs w:val="22"/>
        </w:rPr>
        <w:t xml:space="preserve">Click the “POWER OFF” button. The radar will switch to the POWER OFF status. </w:t>
      </w:r>
    </w:p>
    <w:p w14:paraId="1697370A" w14:textId="77777777" w:rsidR="0094609D" w:rsidRPr="00A81559" w:rsidRDefault="0094609D" w:rsidP="0094609D">
      <w:pPr>
        <w:rPr>
          <w:rFonts w:cs="Arial"/>
          <w:szCs w:val="22"/>
        </w:rPr>
      </w:pPr>
      <w:r w:rsidRPr="00A81559">
        <w:rPr>
          <w:rStyle w:val="A13"/>
          <w:rFonts w:cs="Arial"/>
          <w:sz w:val="22"/>
          <w:szCs w:val="22"/>
        </w:rPr>
        <w:t xml:space="preserve">Pulse length </w:t>
      </w:r>
      <w:r w:rsidRPr="00A81559">
        <w:rPr>
          <w:rFonts w:cs="Arial"/>
          <w:szCs w:val="22"/>
        </w:rPr>
        <w:t xml:space="preserve">– radar pulse length. The pulse length is switched by using the radio buttons. </w:t>
      </w:r>
    </w:p>
    <w:p w14:paraId="4227323B" w14:textId="77777777" w:rsidR="0094609D" w:rsidRPr="00A81559" w:rsidRDefault="0094609D" w:rsidP="0094609D">
      <w:pPr>
        <w:rPr>
          <w:rFonts w:cs="Arial"/>
          <w:szCs w:val="22"/>
        </w:rPr>
      </w:pPr>
      <w:r w:rsidRPr="00A81559">
        <w:rPr>
          <w:rFonts w:cs="Arial"/>
          <w:szCs w:val="22"/>
        </w:rPr>
        <w:t>If the radar has a dual configuration, the switching of the active radar is made by using the buttons “1”,”2”.</w:t>
      </w:r>
    </w:p>
    <w:p w14:paraId="7F464525" w14:textId="77777777" w:rsidR="00FB23B2" w:rsidRPr="00A81559" w:rsidRDefault="0094609D" w:rsidP="00FB23B2">
      <w:pPr>
        <w:keepNext/>
        <w:ind w:firstLine="0"/>
        <w:jc w:val="center"/>
        <w:rPr>
          <w:rFonts w:cs="Arial"/>
        </w:rPr>
      </w:pPr>
      <w:r w:rsidRPr="00A81559">
        <w:rPr>
          <w:rFonts w:cs="Arial"/>
          <w:noProof/>
        </w:rPr>
        <w:lastRenderedPageBreak/>
        <w:drawing>
          <wp:inline distT="0" distB="0" distL="0" distR="0" wp14:anchorId="5A2736BD" wp14:editId="3EE3CCC6">
            <wp:extent cx="5316279" cy="2412163"/>
            <wp:effectExtent l="0" t="0" r="0" b="762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347462" cy="2426312"/>
                    </a:xfrm>
                    <a:prstGeom prst="rect">
                      <a:avLst/>
                    </a:prstGeom>
                    <a:noFill/>
                    <a:ln>
                      <a:noFill/>
                    </a:ln>
                  </pic:spPr>
                </pic:pic>
              </a:graphicData>
            </a:graphic>
          </wp:inline>
        </w:drawing>
      </w:r>
    </w:p>
    <w:p w14:paraId="74BED2BA" w14:textId="5EBF8B68" w:rsidR="0094609D" w:rsidRPr="00A81559" w:rsidRDefault="00FB23B2" w:rsidP="00FB23B2">
      <w:pPr>
        <w:pStyle w:val="Caption"/>
        <w:jc w:val="center"/>
        <w:rPr>
          <w:rFonts w:ascii="Arial" w:hAnsi="Arial" w:cs="Arial"/>
        </w:rPr>
      </w:pPr>
      <w:bookmarkStart w:id="6" w:name="_Toc115453009"/>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9</w:t>
      </w:r>
      <w:r w:rsidR="00FF7D0D">
        <w:rPr>
          <w:rFonts w:ascii="Arial" w:hAnsi="Arial" w:cs="Arial"/>
        </w:rPr>
        <w:fldChar w:fldCharType="end"/>
      </w:r>
      <w:r w:rsidRPr="00A81559">
        <w:rPr>
          <w:rFonts w:ascii="Arial" w:hAnsi="Arial" w:cs="Arial"/>
        </w:rPr>
        <w:t xml:space="preserve"> Radar Processor Control Menu</w:t>
      </w:r>
      <w:bookmarkEnd w:id="6"/>
    </w:p>
    <w:p w14:paraId="43703D4D" w14:textId="77777777" w:rsidR="0094609D" w:rsidRPr="00A81559" w:rsidRDefault="0094609D" w:rsidP="0094609D">
      <w:pPr>
        <w:rPr>
          <w:rFonts w:cs="Arial"/>
          <w:szCs w:val="22"/>
        </w:rPr>
      </w:pPr>
      <w:r w:rsidRPr="00A81559">
        <w:rPr>
          <w:rFonts w:cs="Arial"/>
          <w:szCs w:val="22"/>
        </w:rPr>
        <w:t xml:space="preserve">In the case of duplex ORS radar processor configuration, to switch from one set to the backup, use the following procedure: </w:t>
      </w:r>
    </w:p>
    <w:p w14:paraId="43EC7CDA" w14:textId="77777777" w:rsidR="0094609D" w:rsidRPr="00A81559" w:rsidRDefault="0094609D" w:rsidP="0094609D">
      <w:pPr>
        <w:rPr>
          <w:rFonts w:cs="Arial"/>
          <w:szCs w:val="22"/>
        </w:rPr>
      </w:pPr>
      <w:r w:rsidRPr="00A81559">
        <w:rPr>
          <w:rFonts w:cs="Arial"/>
          <w:szCs w:val="22"/>
        </w:rPr>
        <w:t xml:space="preserve">Switch to the </w:t>
      </w:r>
      <w:r w:rsidRPr="00A81559">
        <w:rPr>
          <w:rStyle w:val="A13"/>
          <w:rFonts w:cs="Arial"/>
          <w:sz w:val="22"/>
          <w:szCs w:val="22"/>
        </w:rPr>
        <w:t xml:space="preserve">Radar processor </w:t>
      </w:r>
      <w:r w:rsidRPr="00A81559">
        <w:rPr>
          <w:rFonts w:cs="Arial"/>
          <w:szCs w:val="22"/>
        </w:rPr>
        <w:t xml:space="preserve">tab </w:t>
      </w:r>
    </w:p>
    <w:p w14:paraId="627E94C7" w14:textId="77777777" w:rsidR="0094609D" w:rsidRPr="00A81559" w:rsidRDefault="0094609D" w:rsidP="0094609D">
      <w:pPr>
        <w:rPr>
          <w:rFonts w:cs="Arial"/>
          <w:szCs w:val="22"/>
        </w:rPr>
      </w:pPr>
      <w:r w:rsidRPr="00A81559">
        <w:rPr>
          <w:rFonts w:cs="Arial"/>
          <w:szCs w:val="22"/>
        </w:rPr>
        <w:t>Click the “BACKUP” button to switch to the standby radar processor.</w:t>
      </w:r>
    </w:p>
    <w:p w14:paraId="2D1E917A" w14:textId="77777777" w:rsidR="0094609D" w:rsidRPr="00A81559" w:rsidRDefault="0094609D" w:rsidP="0094609D">
      <w:pPr>
        <w:rPr>
          <w:rFonts w:cs="Arial"/>
          <w:szCs w:val="22"/>
        </w:rPr>
      </w:pPr>
      <w:r w:rsidRPr="00A81559">
        <w:rPr>
          <w:rStyle w:val="A13"/>
          <w:rFonts w:cs="Arial"/>
          <w:sz w:val="22"/>
          <w:szCs w:val="22"/>
        </w:rPr>
        <w:t xml:space="preserve">Local </w:t>
      </w:r>
      <w:r w:rsidRPr="00A81559">
        <w:rPr>
          <w:rFonts w:cs="Arial"/>
          <w:szCs w:val="22"/>
        </w:rPr>
        <w:t xml:space="preserve">– setting up the radar video signal display on the ODU screen </w:t>
      </w:r>
    </w:p>
    <w:p w14:paraId="08BFC07A" w14:textId="42084774" w:rsidR="0094609D" w:rsidRPr="00A81559" w:rsidRDefault="0094609D" w:rsidP="0094609D">
      <w:pPr>
        <w:rPr>
          <w:rFonts w:cs="Arial"/>
          <w:szCs w:val="22"/>
        </w:rPr>
      </w:pPr>
      <w:r w:rsidRPr="00A81559">
        <w:rPr>
          <w:rStyle w:val="A13"/>
          <w:rFonts w:cs="Arial"/>
          <w:sz w:val="22"/>
          <w:szCs w:val="22"/>
        </w:rPr>
        <w:t xml:space="preserve">Gain </w:t>
      </w:r>
      <w:r w:rsidRPr="00A81559">
        <w:rPr>
          <w:rFonts w:cs="Arial"/>
          <w:szCs w:val="22"/>
        </w:rPr>
        <w:t xml:space="preserve">– high signal level is shown with more saturated </w:t>
      </w:r>
      <w:r w:rsidR="00F67D0B" w:rsidRPr="00A81559">
        <w:rPr>
          <w:rFonts w:cs="Arial"/>
          <w:szCs w:val="22"/>
        </w:rPr>
        <w:t>colours</w:t>
      </w:r>
      <w:r w:rsidRPr="00A81559">
        <w:rPr>
          <w:rFonts w:cs="Arial"/>
          <w:szCs w:val="22"/>
        </w:rPr>
        <w:t>, whereas the low-level signal becomes less bright or disappears</w:t>
      </w:r>
      <w:r w:rsidR="00E03D80" w:rsidRPr="00A81559">
        <w:rPr>
          <w:rFonts w:cs="Arial"/>
          <w:szCs w:val="22"/>
        </w:rPr>
        <w:t>.</w:t>
      </w:r>
    </w:p>
    <w:p w14:paraId="3F47C2EA" w14:textId="77777777" w:rsidR="0094609D" w:rsidRPr="00A81559" w:rsidRDefault="0094609D" w:rsidP="0094609D">
      <w:pPr>
        <w:rPr>
          <w:rFonts w:cs="Arial"/>
          <w:szCs w:val="22"/>
        </w:rPr>
      </w:pPr>
      <w:r w:rsidRPr="00A81559">
        <w:rPr>
          <w:rStyle w:val="A13"/>
          <w:rFonts w:cs="Arial"/>
          <w:sz w:val="22"/>
          <w:szCs w:val="22"/>
        </w:rPr>
        <w:t xml:space="preserve">Correlation </w:t>
      </w:r>
      <w:r w:rsidRPr="00A81559">
        <w:rPr>
          <w:rFonts w:cs="Arial"/>
          <w:szCs w:val="22"/>
        </w:rPr>
        <w:t xml:space="preserve">– correlation between the number of antenna revolutions and the display of the received echo. 1 out of 1 – no correlation. All the received signals are displayed in each antenna revolutions. 2 out of 3 – the signal is not displayed unless it appears at least 2 time in three antenna revolutions. 4 out of 4-х – the maximum correlation: the signals are not displayed unless it appears at least 4 times in four antenna revolutions. With the low correlation level, the displayed signal noise level is high, whereas with the high correlation level fast moving targets are lost. </w:t>
      </w:r>
    </w:p>
    <w:p w14:paraId="3F0D667F" w14:textId="77777777" w:rsidR="0094609D" w:rsidRPr="00A81559" w:rsidRDefault="0094609D" w:rsidP="0094609D">
      <w:pPr>
        <w:rPr>
          <w:rFonts w:cs="Arial"/>
        </w:rPr>
      </w:pPr>
      <w:r w:rsidRPr="00A81559">
        <w:rPr>
          <w:rStyle w:val="A13"/>
          <w:rFonts w:cs="Arial"/>
          <w:sz w:val="22"/>
          <w:szCs w:val="22"/>
        </w:rPr>
        <w:t xml:space="preserve">Highlighting persistent targets </w:t>
      </w:r>
      <w:r w:rsidRPr="00A81559">
        <w:rPr>
          <w:rFonts w:cs="Arial"/>
          <w:szCs w:val="22"/>
        </w:rPr>
        <w:t>– a stable signal is shown in more saturated colour</w:t>
      </w:r>
      <w:r w:rsidRPr="00A81559">
        <w:rPr>
          <w:rFonts w:cs="Arial"/>
        </w:rPr>
        <w:t>.</w:t>
      </w:r>
    </w:p>
    <w:p w14:paraId="642E5CA0" w14:textId="77777777" w:rsidR="00FB23B2" w:rsidRPr="00A81559" w:rsidRDefault="0094609D" w:rsidP="00FB23B2">
      <w:pPr>
        <w:keepNext/>
        <w:ind w:firstLine="0"/>
        <w:jc w:val="center"/>
        <w:rPr>
          <w:rFonts w:cs="Arial"/>
        </w:rPr>
      </w:pPr>
      <w:r w:rsidRPr="00A81559">
        <w:rPr>
          <w:rFonts w:cs="Arial"/>
          <w:noProof/>
        </w:rPr>
        <w:lastRenderedPageBreak/>
        <w:drawing>
          <wp:inline distT="0" distB="0" distL="0" distR="0" wp14:anchorId="1ADA06F6" wp14:editId="5F03AA18">
            <wp:extent cx="5337545" cy="2451891"/>
            <wp:effectExtent l="0" t="0" r="0" b="5715"/>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pic:cNvPicPr>
                      <a:picLocks noChangeAspect="1" noChangeArrowheads="1"/>
                    </pic:cNvPicPr>
                  </pic:nvPicPr>
                  <pic:blipFill>
                    <a:blip r:embed="rId14" cstate="email">
                      <a:extLst>
                        <a:ext uri="{28A0092B-C50C-407E-A947-70E740481C1C}">
                          <a14:useLocalDpi xmlns:a14="http://schemas.microsoft.com/office/drawing/2010/main" val="0"/>
                        </a:ext>
                      </a:extLst>
                    </a:blip>
                    <a:srcRect/>
                    <a:stretch>
                      <a:fillRect/>
                    </a:stretch>
                  </pic:blipFill>
                  <pic:spPr bwMode="auto">
                    <a:xfrm>
                      <a:off x="0" y="0"/>
                      <a:ext cx="5349266" cy="2457275"/>
                    </a:xfrm>
                    <a:prstGeom prst="rect">
                      <a:avLst/>
                    </a:prstGeom>
                    <a:noFill/>
                    <a:ln>
                      <a:noFill/>
                    </a:ln>
                  </pic:spPr>
                </pic:pic>
              </a:graphicData>
            </a:graphic>
          </wp:inline>
        </w:drawing>
      </w:r>
    </w:p>
    <w:p w14:paraId="1BA3A04E" w14:textId="309249F6" w:rsidR="0094609D" w:rsidRPr="00A81559" w:rsidRDefault="00FB23B2" w:rsidP="00FB23B2">
      <w:pPr>
        <w:pStyle w:val="Caption"/>
        <w:ind w:firstLine="0"/>
        <w:jc w:val="center"/>
        <w:rPr>
          <w:rFonts w:ascii="Arial" w:hAnsi="Arial" w:cs="Arial"/>
        </w:rPr>
      </w:pPr>
      <w:bookmarkStart w:id="7" w:name="_Toc115453010"/>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10</w:t>
      </w:r>
      <w:r w:rsidR="00FF7D0D">
        <w:rPr>
          <w:rFonts w:ascii="Arial" w:hAnsi="Arial" w:cs="Arial"/>
        </w:rPr>
        <w:fldChar w:fldCharType="end"/>
      </w:r>
      <w:r w:rsidRPr="00A81559">
        <w:rPr>
          <w:rFonts w:ascii="Arial" w:hAnsi="Arial" w:cs="Arial"/>
        </w:rPr>
        <w:t xml:space="preserve"> Radar Processor Control Menu</w:t>
      </w:r>
      <w:bookmarkEnd w:id="7"/>
    </w:p>
    <w:p w14:paraId="72415502" w14:textId="77777777" w:rsidR="0094609D" w:rsidRPr="00A81559" w:rsidRDefault="0094609D" w:rsidP="00F27187">
      <w:pPr>
        <w:pStyle w:val="Heading4"/>
        <w:rPr>
          <w:lang w:val="en-US"/>
        </w:rPr>
      </w:pPr>
      <w:bookmarkStart w:id="8" w:name="_Toc118194391"/>
      <w:r w:rsidRPr="00A81559">
        <w:rPr>
          <w:lang w:val="en-US"/>
        </w:rPr>
        <w:t>VARP31</w:t>
      </w:r>
      <w:bookmarkEnd w:id="8"/>
    </w:p>
    <w:p w14:paraId="423D6D85" w14:textId="77777777" w:rsidR="0094609D" w:rsidRPr="00A81559" w:rsidRDefault="0094609D" w:rsidP="0094609D">
      <w:pPr>
        <w:rPr>
          <w:rFonts w:cs="Arial"/>
        </w:rPr>
      </w:pPr>
      <w:r w:rsidRPr="00A81559">
        <w:rPr>
          <w:rFonts w:cs="Arial"/>
        </w:rPr>
        <w:t>VARP31 program performs the following tasks:</w:t>
      </w:r>
    </w:p>
    <w:p w14:paraId="499F6F2B" w14:textId="01CCD1AE" w:rsidR="0094609D" w:rsidRPr="00A81559" w:rsidRDefault="0094609D" w:rsidP="0094609D">
      <w:pPr>
        <w:pStyle w:val="ListBulletAlternative"/>
        <w:spacing w:before="0" w:after="140"/>
        <w:jc w:val="left"/>
        <w:rPr>
          <w:rFonts w:cs="Arial"/>
        </w:rPr>
      </w:pPr>
      <w:r w:rsidRPr="00A81559">
        <w:rPr>
          <w:rFonts w:cs="Arial"/>
        </w:rPr>
        <w:t xml:space="preserve">Receives raw radar data (radar video outputs) in the analogue or digital </w:t>
      </w:r>
      <w:proofErr w:type="gramStart"/>
      <w:r w:rsidRPr="00A81559">
        <w:rPr>
          <w:rFonts w:cs="Arial"/>
        </w:rPr>
        <w:t>form</w:t>
      </w:r>
      <w:r w:rsidR="00E03D80" w:rsidRPr="00A81559">
        <w:rPr>
          <w:rFonts w:cs="Arial"/>
        </w:rPr>
        <w:t>;</w:t>
      </w:r>
      <w:proofErr w:type="gramEnd"/>
    </w:p>
    <w:p w14:paraId="04789506" w14:textId="60B23328" w:rsidR="0094609D" w:rsidRPr="00A81559" w:rsidRDefault="0094609D" w:rsidP="0094609D">
      <w:pPr>
        <w:pStyle w:val="ListBulletAlternative"/>
        <w:spacing w:before="0" w:after="140"/>
        <w:jc w:val="left"/>
        <w:rPr>
          <w:rFonts w:cs="Arial"/>
        </w:rPr>
      </w:pPr>
      <w:r w:rsidRPr="00A81559">
        <w:rPr>
          <w:rFonts w:cs="Arial"/>
        </w:rPr>
        <w:t xml:space="preserve">Processes raw radar data for its display </w:t>
      </w:r>
      <w:r w:rsidR="00F67D0B" w:rsidRPr="00A81559">
        <w:rPr>
          <w:rFonts w:cs="Arial"/>
        </w:rPr>
        <w:t>and</w:t>
      </w:r>
      <w:r w:rsidRPr="00A81559">
        <w:rPr>
          <w:rFonts w:cs="Arial"/>
        </w:rPr>
        <w:t xml:space="preserve"> detects and tracks radar </w:t>
      </w:r>
      <w:proofErr w:type="gramStart"/>
      <w:r w:rsidRPr="00A81559">
        <w:rPr>
          <w:rFonts w:cs="Arial"/>
        </w:rPr>
        <w:t>targets</w:t>
      </w:r>
      <w:r w:rsidR="00E03D80" w:rsidRPr="00A81559">
        <w:rPr>
          <w:rFonts w:cs="Arial"/>
        </w:rPr>
        <w:t>;</w:t>
      </w:r>
      <w:proofErr w:type="gramEnd"/>
    </w:p>
    <w:p w14:paraId="20F9B6D6" w14:textId="47A1A56A" w:rsidR="0094609D" w:rsidRPr="00A81559" w:rsidRDefault="0094609D" w:rsidP="0094609D">
      <w:pPr>
        <w:pStyle w:val="ListBulletAlternative"/>
        <w:spacing w:before="0" w:after="140"/>
        <w:jc w:val="left"/>
        <w:rPr>
          <w:rFonts w:cs="Arial"/>
        </w:rPr>
      </w:pPr>
      <w:r w:rsidRPr="00A81559">
        <w:rPr>
          <w:rFonts w:cs="Arial"/>
        </w:rPr>
        <w:t xml:space="preserve">Tracks automatically radar targets and calculates their movement </w:t>
      </w:r>
      <w:proofErr w:type="gramStart"/>
      <w:r w:rsidRPr="00A81559">
        <w:rPr>
          <w:rFonts w:cs="Arial"/>
        </w:rPr>
        <w:t>parameters</w:t>
      </w:r>
      <w:r w:rsidR="00E03D80" w:rsidRPr="00A81559">
        <w:rPr>
          <w:rFonts w:cs="Arial"/>
        </w:rPr>
        <w:t>;</w:t>
      </w:r>
      <w:proofErr w:type="gramEnd"/>
    </w:p>
    <w:p w14:paraId="26E7F74D" w14:textId="1F53B5E4" w:rsidR="0094609D" w:rsidRPr="00A81559" w:rsidRDefault="0094609D" w:rsidP="0094609D">
      <w:pPr>
        <w:pStyle w:val="ListBulletAlternative"/>
        <w:spacing w:before="0" w:after="140"/>
        <w:rPr>
          <w:rFonts w:cs="Arial"/>
        </w:rPr>
      </w:pPr>
      <w:r w:rsidRPr="00A81559">
        <w:rPr>
          <w:rFonts w:cs="Arial"/>
        </w:rPr>
        <w:t xml:space="preserve">Transfers radar video and tracked targets to the </w:t>
      </w:r>
      <w:r w:rsidR="00AD60EF" w:rsidRPr="00A81559">
        <w:rPr>
          <w:rFonts w:cs="Arial"/>
        </w:rPr>
        <w:t xml:space="preserve">VTMIS </w:t>
      </w:r>
      <w:proofErr w:type="gramStart"/>
      <w:r w:rsidRPr="00A81559">
        <w:rPr>
          <w:rFonts w:cs="Arial"/>
        </w:rPr>
        <w:t>Server</w:t>
      </w:r>
      <w:r w:rsidR="00E03D80" w:rsidRPr="00A81559">
        <w:rPr>
          <w:rFonts w:cs="Arial"/>
        </w:rPr>
        <w:t>;</w:t>
      </w:r>
      <w:proofErr w:type="gramEnd"/>
    </w:p>
    <w:p w14:paraId="2C070A5C" w14:textId="77777777" w:rsidR="0094609D" w:rsidRPr="00A81559" w:rsidRDefault="0094609D" w:rsidP="0094609D">
      <w:pPr>
        <w:pStyle w:val="ListBulletAlternative"/>
        <w:spacing w:before="0" w:after="140"/>
        <w:jc w:val="left"/>
        <w:rPr>
          <w:rFonts w:cs="Arial"/>
        </w:rPr>
      </w:pPr>
      <w:r w:rsidRPr="00A81559">
        <w:rPr>
          <w:rFonts w:cs="Arial"/>
        </w:rPr>
        <w:t>Provides local display of radar video and radar targets for the adjustment and maintenance purposes.</w:t>
      </w:r>
    </w:p>
    <w:p w14:paraId="2525268B" w14:textId="77777777" w:rsidR="0094609D" w:rsidRPr="00A81559" w:rsidRDefault="0094609D" w:rsidP="0094609D">
      <w:pPr>
        <w:pStyle w:val="ListBulletAlternative"/>
        <w:numPr>
          <w:ilvl w:val="0"/>
          <w:numId w:val="0"/>
        </w:numPr>
        <w:ind w:left="360"/>
        <w:rPr>
          <w:rFonts w:cs="Arial"/>
        </w:rPr>
      </w:pPr>
      <w:r w:rsidRPr="00A81559">
        <w:rPr>
          <w:rFonts w:cs="Arial"/>
        </w:rPr>
        <w:t>The VARP31 program settings are required to be</w:t>
      </w:r>
      <w:r w:rsidRPr="00A81559">
        <w:rPr>
          <w:rFonts w:cs="Arial"/>
          <w:lang w:val="en-US"/>
        </w:rPr>
        <w:t xml:space="preserve"> in</w:t>
      </w:r>
      <w:r w:rsidRPr="00A81559">
        <w:rPr>
          <w:rFonts w:cs="Arial"/>
        </w:rPr>
        <w:t xml:space="preserve"> line with the listed tasks.</w:t>
      </w:r>
    </w:p>
    <w:p w14:paraId="4B39D116" w14:textId="77777777" w:rsidR="00FB23B2" w:rsidRPr="00A81559" w:rsidRDefault="0094609D" w:rsidP="00FB23B2">
      <w:pPr>
        <w:keepNext/>
        <w:jc w:val="center"/>
        <w:rPr>
          <w:rFonts w:cs="Arial"/>
        </w:rPr>
      </w:pPr>
      <w:r w:rsidRPr="00A81559">
        <w:rPr>
          <w:rFonts w:cs="Arial"/>
          <w:noProof/>
          <w:lang w:val="ru-RU"/>
        </w:rPr>
        <w:drawing>
          <wp:inline distT="0" distB="0" distL="0" distR="0" wp14:anchorId="5CF49899" wp14:editId="2E8F008C">
            <wp:extent cx="4398611" cy="3006548"/>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4444081" cy="3037628"/>
                    </a:xfrm>
                    <a:prstGeom prst="rect">
                      <a:avLst/>
                    </a:prstGeom>
                    <a:noFill/>
                    <a:ln>
                      <a:noFill/>
                    </a:ln>
                  </pic:spPr>
                </pic:pic>
              </a:graphicData>
            </a:graphic>
          </wp:inline>
        </w:drawing>
      </w:r>
    </w:p>
    <w:p w14:paraId="1D44620A" w14:textId="6E9AF9BF" w:rsidR="0094609D" w:rsidRPr="00A81559" w:rsidRDefault="00FB23B2" w:rsidP="00FB23B2">
      <w:pPr>
        <w:pStyle w:val="Caption"/>
        <w:jc w:val="center"/>
        <w:rPr>
          <w:rFonts w:ascii="Arial" w:hAnsi="Arial" w:cs="Arial"/>
        </w:rPr>
      </w:pPr>
      <w:bookmarkStart w:id="9" w:name="_Toc115453011"/>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11</w:t>
      </w:r>
      <w:r w:rsidR="00FF7D0D">
        <w:rPr>
          <w:rFonts w:ascii="Arial" w:hAnsi="Arial" w:cs="Arial"/>
        </w:rPr>
        <w:fldChar w:fldCharType="end"/>
      </w:r>
      <w:r w:rsidRPr="00A81559">
        <w:rPr>
          <w:rFonts w:ascii="Arial" w:hAnsi="Arial" w:cs="Arial"/>
        </w:rPr>
        <w:t xml:space="preserve"> Varp31 Program Interface</w:t>
      </w:r>
      <w:bookmarkEnd w:id="9"/>
    </w:p>
    <w:p w14:paraId="20047AC7" w14:textId="77777777" w:rsidR="0094609D" w:rsidRPr="00A81559" w:rsidRDefault="0094609D" w:rsidP="0094609D">
      <w:pPr>
        <w:rPr>
          <w:rFonts w:cs="Arial"/>
        </w:rPr>
      </w:pPr>
      <w:r w:rsidRPr="00A81559">
        <w:rPr>
          <w:rFonts w:cs="Arial"/>
        </w:rPr>
        <w:t>The following setup procedure was implemented:</w:t>
      </w:r>
    </w:p>
    <w:p w14:paraId="66E6E21B" w14:textId="63448449" w:rsidR="0094609D" w:rsidRPr="00A81559" w:rsidRDefault="0094609D" w:rsidP="0094609D">
      <w:pPr>
        <w:pStyle w:val="ListBulletAlternative"/>
        <w:spacing w:before="0" w:after="140"/>
        <w:jc w:val="left"/>
        <w:rPr>
          <w:rFonts w:cs="Arial"/>
        </w:rPr>
      </w:pPr>
      <w:r w:rsidRPr="00A81559">
        <w:rPr>
          <w:rFonts w:cs="Arial"/>
        </w:rPr>
        <w:lastRenderedPageBreak/>
        <w:t xml:space="preserve">Set up </w:t>
      </w:r>
      <w:r w:rsidRPr="00A81559">
        <w:rPr>
          <w:rFonts w:cs="Arial"/>
          <w:color w:val="231F20"/>
        </w:rPr>
        <w:t xml:space="preserve">reception of </w:t>
      </w:r>
      <w:r w:rsidRPr="00A81559">
        <w:rPr>
          <w:rFonts w:cs="Arial"/>
        </w:rPr>
        <w:t xml:space="preserve">radar </w:t>
      </w:r>
      <w:proofErr w:type="gramStart"/>
      <w:r w:rsidRPr="00A81559">
        <w:rPr>
          <w:rFonts w:cs="Arial"/>
        </w:rPr>
        <w:t>video</w:t>
      </w:r>
      <w:r w:rsidR="00E03D80" w:rsidRPr="00A81559">
        <w:rPr>
          <w:rFonts w:cs="Arial"/>
        </w:rPr>
        <w:t>;</w:t>
      </w:r>
      <w:proofErr w:type="gramEnd"/>
    </w:p>
    <w:p w14:paraId="427D2064" w14:textId="5693DD74" w:rsidR="0094609D" w:rsidRPr="00A81559" w:rsidRDefault="0094609D" w:rsidP="0094609D">
      <w:pPr>
        <w:pStyle w:val="ListBulletAlternative"/>
        <w:spacing w:before="0" w:after="140"/>
        <w:jc w:val="left"/>
        <w:rPr>
          <w:rFonts w:cs="Arial"/>
        </w:rPr>
      </w:pPr>
      <w:r w:rsidRPr="00A81559">
        <w:rPr>
          <w:rFonts w:cs="Arial"/>
        </w:rPr>
        <w:t xml:space="preserve">Make basic radar settings consistent with the radar rated </w:t>
      </w:r>
      <w:proofErr w:type="gramStart"/>
      <w:r w:rsidRPr="00A81559">
        <w:rPr>
          <w:rFonts w:cs="Arial"/>
        </w:rPr>
        <w:t>data</w:t>
      </w:r>
      <w:r w:rsidR="00E03D80" w:rsidRPr="00A81559">
        <w:rPr>
          <w:rFonts w:cs="Arial"/>
        </w:rPr>
        <w:t>;</w:t>
      </w:r>
      <w:proofErr w:type="gramEnd"/>
    </w:p>
    <w:p w14:paraId="55507C76" w14:textId="01A38B6D" w:rsidR="0094609D" w:rsidRPr="00A81559" w:rsidRDefault="0094609D" w:rsidP="0094609D">
      <w:pPr>
        <w:pStyle w:val="ListBulletAlternative"/>
        <w:spacing w:before="0" w:after="140"/>
        <w:jc w:val="left"/>
        <w:rPr>
          <w:rFonts w:cs="Arial"/>
        </w:rPr>
      </w:pPr>
      <w:r w:rsidRPr="00A81559">
        <w:rPr>
          <w:rFonts w:cs="Arial"/>
        </w:rPr>
        <w:t xml:space="preserve">Calibrate radar </w:t>
      </w:r>
      <w:proofErr w:type="gramStart"/>
      <w:r w:rsidRPr="00A81559">
        <w:rPr>
          <w:rFonts w:cs="Arial"/>
        </w:rPr>
        <w:t>video</w:t>
      </w:r>
      <w:r w:rsidR="00E03D80" w:rsidRPr="00A81559">
        <w:rPr>
          <w:rFonts w:cs="Arial"/>
        </w:rPr>
        <w:t>;</w:t>
      </w:r>
      <w:proofErr w:type="gramEnd"/>
    </w:p>
    <w:p w14:paraId="0BC3966F" w14:textId="7A2897BB" w:rsidR="0094609D" w:rsidRPr="00A81559" w:rsidRDefault="0094609D" w:rsidP="0094609D">
      <w:pPr>
        <w:pStyle w:val="ListBulletAlternative"/>
        <w:spacing w:before="0" w:after="140"/>
        <w:jc w:val="left"/>
        <w:rPr>
          <w:rFonts w:cs="Arial"/>
        </w:rPr>
      </w:pPr>
      <w:r w:rsidRPr="00A81559">
        <w:rPr>
          <w:rFonts w:cs="Arial"/>
        </w:rPr>
        <w:t xml:space="preserve">Create radar video masking </w:t>
      </w:r>
      <w:r w:rsidRPr="00A81559">
        <w:rPr>
          <w:rFonts w:cs="Arial"/>
          <w:u w:val="words"/>
        </w:rPr>
        <w:t>areas</w:t>
      </w:r>
      <w:r w:rsidRPr="00A81559">
        <w:rPr>
          <w:rFonts w:cs="Arial"/>
        </w:rPr>
        <w:t xml:space="preserve"> and tracking prohibited areas for the port </w:t>
      </w:r>
      <w:proofErr w:type="gramStart"/>
      <w:r w:rsidRPr="00A81559">
        <w:rPr>
          <w:rFonts w:cs="Arial"/>
        </w:rPr>
        <w:t>area</w:t>
      </w:r>
      <w:r w:rsidR="00E03D80" w:rsidRPr="00A81559">
        <w:rPr>
          <w:rFonts w:cs="Arial"/>
        </w:rPr>
        <w:t>;</w:t>
      </w:r>
      <w:proofErr w:type="gramEnd"/>
    </w:p>
    <w:p w14:paraId="696ED273" w14:textId="0251D78D" w:rsidR="0094609D" w:rsidRPr="00A81559" w:rsidRDefault="0094609D" w:rsidP="0094609D">
      <w:pPr>
        <w:pStyle w:val="ListBulletAlternative"/>
        <w:spacing w:before="0" w:after="140"/>
        <w:jc w:val="left"/>
        <w:rPr>
          <w:rFonts w:cs="Arial"/>
        </w:rPr>
      </w:pPr>
      <w:r w:rsidRPr="00A81559">
        <w:rPr>
          <w:rFonts w:cs="Arial"/>
        </w:rPr>
        <w:t>Make optimizing of automatic sensitivity control (ASC) settings and tracking parameters settings</w:t>
      </w:r>
      <w:r w:rsidR="00E03D80" w:rsidRPr="00A81559">
        <w:rPr>
          <w:rFonts w:cs="Arial"/>
        </w:rPr>
        <w:t>.</w:t>
      </w:r>
    </w:p>
    <w:p w14:paraId="5B8C7379" w14:textId="77777777" w:rsidR="0094609D" w:rsidRPr="00A81559" w:rsidRDefault="0094609D" w:rsidP="00F27187">
      <w:pPr>
        <w:pStyle w:val="Heading4"/>
        <w:rPr>
          <w:lang w:val="en-US"/>
        </w:rPr>
      </w:pPr>
      <w:bookmarkStart w:id="10" w:name="_Toc118194392"/>
      <w:r w:rsidRPr="00A81559">
        <w:rPr>
          <w:lang w:val="en-US"/>
        </w:rPr>
        <w:t>Radar Diagnostic</w:t>
      </w:r>
      <w:bookmarkEnd w:id="10"/>
    </w:p>
    <w:p w14:paraId="3636BFCD" w14:textId="77777777" w:rsidR="0094609D" w:rsidRPr="00A81559" w:rsidRDefault="0094609D" w:rsidP="0094609D">
      <w:pPr>
        <w:rPr>
          <w:rFonts w:cs="Arial"/>
        </w:rPr>
      </w:pPr>
      <w:r w:rsidRPr="00A81559">
        <w:rPr>
          <w:rFonts w:cs="Arial"/>
        </w:rPr>
        <w:t xml:space="preserve">The radar status is shown on the </w:t>
      </w:r>
      <w:r w:rsidRPr="00A81559">
        <w:rPr>
          <w:rStyle w:val="A13"/>
          <w:rFonts w:cs="Arial"/>
          <w:sz w:val="20"/>
        </w:rPr>
        <w:t xml:space="preserve">Diagnostics panel </w:t>
      </w:r>
      <w:r w:rsidRPr="00A81559">
        <w:rPr>
          <w:rFonts w:cs="Arial"/>
        </w:rPr>
        <w:t xml:space="preserve">in the </w:t>
      </w:r>
      <w:r w:rsidRPr="00A81559">
        <w:rPr>
          <w:rStyle w:val="A13"/>
          <w:rFonts w:cs="Arial"/>
          <w:sz w:val="20"/>
        </w:rPr>
        <w:t xml:space="preserve">Radars </w:t>
      </w:r>
      <w:r w:rsidRPr="00A81559">
        <w:rPr>
          <w:rFonts w:cs="Arial"/>
        </w:rPr>
        <w:t xml:space="preserve">section. </w:t>
      </w:r>
    </w:p>
    <w:p w14:paraId="25E94411" w14:textId="77777777" w:rsidR="00FB23B2" w:rsidRPr="00A81559" w:rsidRDefault="0094609D" w:rsidP="00FB23B2">
      <w:pPr>
        <w:keepNext/>
        <w:ind w:firstLine="0"/>
        <w:jc w:val="center"/>
        <w:rPr>
          <w:rFonts w:cs="Arial"/>
        </w:rPr>
      </w:pPr>
      <w:r w:rsidRPr="00A81559">
        <w:rPr>
          <w:rFonts w:cs="Arial"/>
          <w:noProof/>
        </w:rPr>
        <w:drawing>
          <wp:inline distT="0" distB="0" distL="0" distR="0" wp14:anchorId="3F14C1F7" wp14:editId="1A620909">
            <wp:extent cx="6172200" cy="3925570"/>
            <wp:effectExtent l="0" t="0" r="0" b="0"/>
            <wp:docPr id="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0"/>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6172200" cy="3925570"/>
                    </a:xfrm>
                    <a:prstGeom prst="rect">
                      <a:avLst/>
                    </a:prstGeom>
                    <a:noFill/>
                    <a:ln>
                      <a:noFill/>
                    </a:ln>
                  </pic:spPr>
                </pic:pic>
              </a:graphicData>
            </a:graphic>
          </wp:inline>
        </w:drawing>
      </w:r>
    </w:p>
    <w:p w14:paraId="6D68E2F4" w14:textId="40C16984" w:rsidR="0094609D" w:rsidRPr="00A81559" w:rsidRDefault="00FB23B2" w:rsidP="00FB23B2">
      <w:pPr>
        <w:pStyle w:val="Caption"/>
        <w:ind w:firstLine="0"/>
        <w:jc w:val="center"/>
        <w:rPr>
          <w:rFonts w:ascii="Arial" w:hAnsi="Arial" w:cs="Arial"/>
        </w:rPr>
      </w:pPr>
      <w:bookmarkStart w:id="11" w:name="_Toc115453012"/>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12</w:t>
      </w:r>
      <w:r w:rsidR="00FF7D0D">
        <w:rPr>
          <w:rFonts w:ascii="Arial" w:hAnsi="Arial" w:cs="Arial"/>
        </w:rPr>
        <w:fldChar w:fldCharType="end"/>
      </w:r>
      <w:r w:rsidRPr="00A81559">
        <w:rPr>
          <w:rFonts w:ascii="Arial" w:hAnsi="Arial" w:cs="Arial"/>
        </w:rPr>
        <w:t xml:space="preserve"> Diagnostic Panel</w:t>
      </w:r>
      <w:bookmarkEnd w:id="11"/>
    </w:p>
    <w:p w14:paraId="47A5E18C" w14:textId="77777777" w:rsidR="0094609D" w:rsidRPr="00A81559" w:rsidRDefault="0094609D" w:rsidP="00134AF2">
      <w:pPr>
        <w:rPr>
          <w:rFonts w:cs="Arial"/>
        </w:rPr>
      </w:pPr>
      <w:r w:rsidRPr="00A81559">
        <w:rPr>
          <w:rFonts w:cs="Arial"/>
        </w:rPr>
        <w:t xml:space="preserve">The Diagnostics panel shows the following radar states: </w:t>
      </w:r>
    </w:p>
    <w:p w14:paraId="41CAA46E" w14:textId="26DD89C5" w:rsidR="0094609D" w:rsidRPr="00A81559" w:rsidRDefault="0094609D" w:rsidP="00A2202C">
      <w:pPr>
        <w:pStyle w:val="ListBulletAlternative"/>
        <w:spacing w:before="0" w:after="140"/>
        <w:jc w:val="left"/>
        <w:rPr>
          <w:rFonts w:cs="Arial"/>
        </w:rPr>
      </w:pPr>
      <w:r w:rsidRPr="00A81559">
        <w:rPr>
          <w:rFonts w:cs="Arial"/>
          <w:b/>
        </w:rPr>
        <w:t>Connection</w:t>
      </w:r>
      <w:r w:rsidRPr="00A81559">
        <w:rPr>
          <w:rFonts w:cs="Arial"/>
        </w:rPr>
        <w:t xml:space="preserve"> – status of the radar processor connection with the VTS </w:t>
      </w:r>
      <w:proofErr w:type="gramStart"/>
      <w:r w:rsidRPr="00A81559">
        <w:rPr>
          <w:rFonts w:cs="Arial"/>
        </w:rPr>
        <w:t>server</w:t>
      </w:r>
      <w:r w:rsidR="00E03D80" w:rsidRPr="00A81559">
        <w:rPr>
          <w:rFonts w:cs="Arial"/>
        </w:rPr>
        <w:t>;</w:t>
      </w:r>
      <w:proofErr w:type="gramEnd"/>
    </w:p>
    <w:p w14:paraId="1612F15F" w14:textId="07FC11A5" w:rsidR="0094609D" w:rsidRPr="00A81559" w:rsidRDefault="0094609D" w:rsidP="00A2202C">
      <w:pPr>
        <w:pStyle w:val="ListBulletAlternative"/>
        <w:spacing w:before="0" w:after="140"/>
        <w:jc w:val="left"/>
        <w:rPr>
          <w:rFonts w:cs="Arial"/>
        </w:rPr>
      </w:pPr>
      <w:r w:rsidRPr="00A81559">
        <w:rPr>
          <w:rFonts w:cs="Arial"/>
          <w:b/>
        </w:rPr>
        <w:t>Video</w:t>
      </w:r>
      <w:r w:rsidRPr="00A81559">
        <w:rPr>
          <w:rFonts w:cs="Arial"/>
        </w:rPr>
        <w:t xml:space="preserve"> – supply of radar video data from the radar </w:t>
      </w:r>
      <w:proofErr w:type="gramStart"/>
      <w:r w:rsidRPr="00A81559">
        <w:rPr>
          <w:rFonts w:cs="Arial"/>
        </w:rPr>
        <w:t>processor</w:t>
      </w:r>
      <w:r w:rsidR="00E03D80" w:rsidRPr="00A81559">
        <w:rPr>
          <w:rFonts w:cs="Arial"/>
        </w:rPr>
        <w:t>;</w:t>
      </w:r>
      <w:proofErr w:type="gramEnd"/>
    </w:p>
    <w:p w14:paraId="07610A31" w14:textId="77777777" w:rsidR="000C73D3" w:rsidRPr="00A81559" w:rsidRDefault="0094609D" w:rsidP="000C73D3">
      <w:pPr>
        <w:pStyle w:val="ListBulletAlternative"/>
        <w:spacing w:before="0" w:after="140"/>
        <w:jc w:val="left"/>
        <w:rPr>
          <w:rFonts w:cs="Arial"/>
        </w:rPr>
      </w:pPr>
      <w:r w:rsidRPr="00A81559">
        <w:rPr>
          <w:rFonts w:cs="Arial"/>
          <w:b/>
        </w:rPr>
        <w:t>ORS</w:t>
      </w:r>
      <w:r w:rsidRPr="00A81559">
        <w:rPr>
          <w:rFonts w:cs="Arial"/>
        </w:rPr>
        <w:t xml:space="preserve"> – supply of input signal from the radar to the radar processor, or RP OK</w:t>
      </w:r>
    </w:p>
    <w:p w14:paraId="27752A9C" w14:textId="23D239B8" w:rsidR="000C73D3" w:rsidRPr="00A81559" w:rsidRDefault="0094609D" w:rsidP="000C73D3">
      <w:pPr>
        <w:pStyle w:val="ListBulletAlternative"/>
        <w:spacing w:before="0" w:after="140"/>
        <w:jc w:val="left"/>
        <w:rPr>
          <w:rFonts w:cs="Arial"/>
        </w:rPr>
      </w:pPr>
      <w:r w:rsidRPr="00A81559">
        <w:rPr>
          <w:rFonts w:cs="Arial"/>
          <w:b/>
          <w:bCs/>
        </w:rPr>
        <w:t>Radar</w:t>
      </w:r>
      <w:r w:rsidRPr="00A81559">
        <w:rPr>
          <w:rFonts w:cs="Arial"/>
        </w:rPr>
        <w:t xml:space="preserve"> – radar </w:t>
      </w:r>
      <w:proofErr w:type="gramStart"/>
      <w:r w:rsidRPr="00A81559">
        <w:rPr>
          <w:rFonts w:cs="Arial"/>
        </w:rPr>
        <w:t>fitness</w:t>
      </w:r>
      <w:r w:rsidR="000C73D3" w:rsidRPr="00A81559">
        <w:rPr>
          <w:rFonts w:cs="Arial"/>
        </w:rPr>
        <w:t>;</w:t>
      </w:r>
      <w:proofErr w:type="gramEnd"/>
    </w:p>
    <w:p w14:paraId="2846993C" w14:textId="2C828D58" w:rsidR="0094609D" w:rsidRPr="00A81559" w:rsidRDefault="0094609D" w:rsidP="000C73D3">
      <w:pPr>
        <w:pStyle w:val="ListBulletAlternative"/>
        <w:spacing w:before="0" w:after="140"/>
        <w:jc w:val="left"/>
        <w:rPr>
          <w:rFonts w:cs="Arial"/>
        </w:rPr>
      </w:pPr>
      <w:r w:rsidRPr="00A81559">
        <w:rPr>
          <w:rFonts w:cs="Arial"/>
          <w:b/>
          <w:bCs/>
        </w:rPr>
        <w:t>Fixed points</w:t>
      </w:r>
      <w:r w:rsidRPr="00A81559">
        <w:rPr>
          <w:rFonts w:cs="Arial"/>
        </w:rPr>
        <w:t xml:space="preserve"> – fixed radar points: </w:t>
      </w:r>
    </w:p>
    <w:p w14:paraId="37716212" w14:textId="4A587EF7" w:rsidR="0094609D" w:rsidRPr="00A81559" w:rsidRDefault="0094609D" w:rsidP="0042383B">
      <w:pPr>
        <w:pStyle w:val="ListBulletAlternative"/>
        <w:numPr>
          <w:ilvl w:val="1"/>
          <w:numId w:val="7"/>
        </w:numPr>
        <w:spacing w:before="0" w:after="140"/>
        <w:jc w:val="left"/>
        <w:rPr>
          <w:rFonts w:cs="Arial"/>
        </w:rPr>
      </w:pPr>
      <w:r w:rsidRPr="00A81559">
        <w:rPr>
          <w:rFonts w:cs="Arial"/>
          <w:b/>
        </w:rPr>
        <w:t>Green</w:t>
      </w:r>
      <w:r w:rsidRPr="00A81559">
        <w:rPr>
          <w:rFonts w:cs="Arial"/>
        </w:rPr>
        <w:t xml:space="preserve"> – fixed point tracked </w:t>
      </w:r>
    </w:p>
    <w:p w14:paraId="13CC2D20" w14:textId="6BEF5094" w:rsidR="0094609D" w:rsidRPr="00A81559" w:rsidRDefault="0094609D" w:rsidP="0042383B">
      <w:pPr>
        <w:pStyle w:val="ListBulletAlternative"/>
        <w:numPr>
          <w:ilvl w:val="1"/>
          <w:numId w:val="7"/>
        </w:numPr>
        <w:spacing w:before="0" w:after="140"/>
        <w:jc w:val="left"/>
        <w:rPr>
          <w:rFonts w:cs="Arial"/>
        </w:rPr>
      </w:pPr>
      <w:r w:rsidRPr="00A81559">
        <w:rPr>
          <w:rFonts w:cs="Arial"/>
          <w:b/>
        </w:rPr>
        <w:t>Red</w:t>
      </w:r>
      <w:r w:rsidRPr="00A81559">
        <w:rPr>
          <w:rFonts w:cs="Arial"/>
        </w:rPr>
        <w:t xml:space="preserve"> – fixed point lost </w:t>
      </w:r>
    </w:p>
    <w:p w14:paraId="48350B2D" w14:textId="4296E07D" w:rsidR="004E2AC0" w:rsidRPr="00A81559" w:rsidRDefault="0094609D" w:rsidP="00134AF2">
      <w:pPr>
        <w:rPr>
          <w:rFonts w:cs="Arial"/>
        </w:rPr>
      </w:pPr>
      <w:r w:rsidRPr="00A81559">
        <w:rPr>
          <w:rFonts w:cs="Arial"/>
        </w:rPr>
        <w:t>If there are any malfunctions in the radar, the Hardware alarms window provides a” Radar processors &lt;name&gt; – fault type” alarm.</w:t>
      </w:r>
    </w:p>
    <w:sectPr w:rsidR="004E2AC0"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BDC6" w14:textId="77777777" w:rsidR="004F45C1" w:rsidRDefault="004F45C1">
      <w:pPr>
        <w:spacing w:after="0"/>
      </w:pPr>
      <w:r>
        <w:separator/>
      </w:r>
    </w:p>
  </w:endnote>
  <w:endnote w:type="continuationSeparator" w:id="0">
    <w:p w14:paraId="3BADA8B6" w14:textId="77777777" w:rsidR="004F45C1" w:rsidRDefault="004F45C1">
      <w:pPr>
        <w:spacing w:after="0"/>
      </w:pPr>
      <w:r>
        <w:continuationSeparator/>
      </w:r>
    </w:p>
  </w:endnote>
  <w:endnote w:type="continuationNotice" w:id="1">
    <w:p w14:paraId="5710048B" w14:textId="77777777" w:rsidR="004F45C1" w:rsidRDefault="004F45C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8D23" w14:textId="77777777" w:rsidR="004F45C1" w:rsidRDefault="004F45C1">
      <w:pPr>
        <w:spacing w:after="0"/>
      </w:pPr>
      <w:r>
        <w:separator/>
      </w:r>
    </w:p>
  </w:footnote>
  <w:footnote w:type="continuationSeparator" w:id="0">
    <w:p w14:paraId="1F5991A4" w14:textId="77777777" w:rsidR="004F45C1" w:rsidRDefault="004F45C1">
      <w:pPr>
        <w:spacing w:after="0"/>
      </w:pPr>
      <w:r>
        <w:continuationSeparator/>
      </w:r>
    </w:p>
  </w:footnote>
  <w:footnote w:type="continuationNotice" w:id="1">
    <w:p w14:paraId="6F0D3187" w14:textId="77777777" w:rsidR="004F45C1" w:rsidRDefault="004F45C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493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5C1"/>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3.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1020</Words>
  <Characters>5814</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6821</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2022-11-23T09:39:00Z</dcterms:created>
  <dcterms:modified xsi:type="dcterms:W3CDTF">2022-11-23T09:39:00Z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