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6C079" w14:textId="6BADC3AB" w:rsidR="00F20027" w:rsidRPr="00935B27" w:rsidRDefault="003C4ED5" w:rsidP="00F20027">
      <w:pPr>
        <w:pStyle w:val="Heading1"/>
        <w:pageBreakBefore w:val="0"/>
        <w:spacing w:after="120" w:line="276" w:lineRule="auto"/>
        <w:rPr>
          <w:rFonts w:cs="Arial"/>
        </w:rPr>
      </w:pPr>
      <w:bookmarkStart w:id="0" w:name="_Toc527735639"/>
      <w:bookmarkStart w:id="1" w:name="_Toc118194358"/>
      <w:r w:rsidRPr="00935B27">
        <w:rPr>
          <w:rFonts w:cs="Arial"/>
        </w:rPr>
        <w:t>Southampton ports VTS</w:t>
      </w:r>
      <w:r w:rsidR="005E4E6F" w:rsidRPr="00935B27">
        <w:rPr>
          <w:rFonts w:cs="Arial"/>
        </w:rPr>
        <w:t xml:space="preserve"> </w:t>
      </w:r>
      <w:r w:rsidR="00F20027" w:rsidRPr="00935B27">
        <w:rPr>
          <w:rFonts w:cs="Arial"/>
        </w:rPr>
        <w:t>Structure</w:t>
      </w:r>
      <w:bookmarkEnd w:id="1"/>
    </w:p>
    <w:p w14:paraId="6758F459" w14:textId="6B0DF921" w:rsidR="00F20027" w:rsidRPr="00A81559" w:rsidRDefault="003C4ED5" w:rsidP="00F20027">
      <w:pPr>
        <w:rPr>
          <w:rFonts w:cs="Arial"/>
        </w:rPr>
      </w:pPr>
      <w:r>
        <w:rPr>
          <w:rFonts w:cs="Arial"/>
        </w:rPr>
        <w:t>Southampton</w:t>
      </w:r>
      <w:r w:rsidR="00F20027" w:rsidRPr="00A81559">
        <w:rPr>
          <w:rFonts w:cs="Arial"/>
        </w:rPr>
        <w:t xml:space="preserve"> Port</w:t>
      </w:r>
      <w:r>
        <w:rPr>
          <w:rFonts w:cs="Arial"/>
        </w:rPr>
        <w:t>s</w:t>
      </w:r>
      <w:r w:rsidR="00F20027" w:rsidRPr="00A81559">
        <w:rPr>
          <w:rFonts w:cs="Arial"/>
        </w:rPr>
        <w:t xml:space="preserve"> </w:t>
      </w:r>
      <w:r w:rsidR="005E4E6F" w:rsidRPr="00A81559">
        <w:rPr>
          <w:rFonts w:cs="Arial"/>
        </w:rPr>
        <w:t>V</w:t>
      </w:r>
      <w:r w:rsidR="004D6877">
        <w:rPr>
          <w:rFonts w:cs="Arial"/>
        </w:rPr>
        <w:t>TS</w:t>
      </w:r>
      <w:r w:rsidR="005E4E6F" w:rsidRPr="00A81559">
        <w:rPr>
          <w:rFonts w:cs="Arial"/>
        </w:rPr>
        <w:t xml:space="preserve"> </w:t>
      </w:r>
      <w:r w:rsidR="00F20027" w:rsidRPr="00A81559">
        <w:rPr>
          <w:rFonts w:cs="Arial"/>
        </w:rPr>
        <w:t>consist of:</w:t>
      </w:r>
    </w:p>
    <w:p w14:paraId="101BA720" w14:textId="27211EE6" w:rsidR="00F20027" w:rsidRDefault="002A7309" w:rsidP="00F20027">
      <w:pPr>
        <w:pStyle w:val="ListBulletAlternative"/>
        <w:spacing w:after="120" w:line="276" w:lineRule="auto"/>
        <w:rPr>
          <w:rFonts w:cs="Arial"/>
        </w:rPr>
      </w:pPr>
      <w:r w:rsidRPr="002A7309">
        <w:rPr>
          <w:rFonts w:cs="Arial"/>
        </w:rPr>
        <w:t>Ocean Gate</w:t>
      </w:r>
      <w:r w:rsidR="00A66F3E">
        <w:rPr>
          <w:rFonts w:cs="Arial"/>
        </w:rPr>
        <w:t xml:space="preserve"> Control </w:t>
      </w:r>
      <w:proofErr w:type="gramStart"/>
      <w:r w:rsidR="00A66F3E">
        <w:rPr>
          <w:rFonts w:cs="Arial"/>
        </w:rPr>
        <w:t>Centre;</w:t>
      </w:r>
      <w:proofErr w:type="gramEnd"/>
    </w:p>
    <w:p w14:paraId="488C6DD3" w14:textId="3CAB1E5E" w:rsidR="002A7309" w:rsidRDefault="002A7309" w:rsidP="00F20027">
      <w:pPr>
        <w:pStyle w:val="ListBulletAlternative"/>
        <w:spacing w:after="120" w:line="276" w:lineRule="auto"/>
        <w:rPr>
          <w:rFonts w:cs="Arial"/>
        </w:rPr>
      </w:pPr>
      <w:r w:rsidRPr="002A7309">
        <w:rPr>
          <w:rFonts w:cs="Arial"/>
        </w:rPr>
        <w:t xml:space="preserve">Town </w:t>
      </w:r>
      <w:proofErr w:type="gramStart"/>
      <w:r w:rsidRPr="002A7309">
        <w:rPr>
          <w:rFonts w:cs="Arial"/>
        </w:rPr>
        <w:t>Quay</w:t>
      </w:r>
      <w:r w:rsidR="00A66F3E">
        <w:rPr>
          <w:rFonts w:cs="Arial"/>
        </w:rPr>
        <w:t>;</w:t>
      </w:r>
      <w:proofErr w:type="gramEnd"/>
    </w:p>
    <w:p w14:paraId="34AD762C" w14:textId="0BB8DA90" w:rsidR="002A7309" w:rsidRDefault="002A7309" w:rsidP="00F20027">
      <w:pPr>
        <w:pStyle w:val="ListBulletAlternative"/>
        <w:spacing w:after="120" w:line="276" w:lineRule="auto"/>
        <w:rPr>
          <w:rFonts w:cs="Arial"/>
        </w:rPr>
      </w:pPr>
      <w:proofErr w:type="gramStart"/>
      <w:r w:rsidRPr="002A7309">
        <w:rPr>
          <w:rFonts w:cs="Arial"/>
        </w:rPr>
        <w:t>Hythe</w:t>
      </w:r>
      <w:r w:rsidR="00A66F3E">
        <w:rPr>
          <w:rFonts w:cs="Arial"/>
        </w:rPr>
        <w:t>;</w:t>
      </w:r>
      <w:proofErr w:type="gramEnd"/>
    </w:p>
    <w:p w14:paraId="0D8EDF37" w14:textId="4DA574B1" w:rsidR="00A66F3E" w:rsidRDefault="00A66F3E" w:rsidP="00F20027">
      <w:pPr>
        <w:pStyle w:val="ListBulletAlternative"/>
        <w:spacing w:after="120" w:line="276" w:lineRule="auto"/>
        <w:rPr>
          <w:rFonts w:cs="Arial"/>
        </w:rPr>
      </w:pPr>
      <w:proofErr w:type="spellStart"/>
      <w:proofErr w:type="gramStart"/>
      <w:r w:rsidRPr="00A66F3E">
        <w:rPr>
          <w:rFonts w:cs="Arial"/>
        </w:rPr>
        <w:t>Calshot</w:t>
      </w:r>
      <w:proofErr w:type="spellEnd"/>
      <w:r>
        <w:rPr>
          <w:rFonts w:cs="Arial"/>
        </w:rPr>
        <w:t>;</w:t>
      </w:r>
      <w:proofErr w:type="gramEnd"/>
    </w:p>
    <w:p w14:paraId="3DF1CCD5" w14:textId="5F7A94D9" w:rsidR="00A66F3E" w:rsidRDefault="00A66F3E" w:rsidP="00F20027">
      <w:pPr>
        <w:pStyle w:val="ListBulletAlternative"/>
        <w:spacing w:after="120" w:line="276" w:lineRule="auto"/>
        <w:rPr>
          <w:rFonts w:cs="Arial"/>
        </w:rPr>
      </w:pPr>
      <w:r w:rsidRPr="00A66F3E">
        <w:rPr>
          <w:rFonts w:cs="Arial"/>
        </w:rPr>
        <w:t xml:space="preserve">Moresby </w:t>
      </w:r>
      <w:proofErr w:type="gramStart"/>
      <w:r w:rsidRPr="00A66F3E">
        <w:rPr>
          <w:rFonts w:cs="Arial"/>
        </w:rPr>
        <w:t>Tower</w:t>
      </w:r>
      <w:r>
        <w:rPr>
          <w:rFonts w:cs="Arial"/>
        </w:rPr>
        <w:t>;</w:t>
      </w:r>
      <w:proofErr w:type="gramEnd"/>
    </w:p>
    <w:p w14:paraId="7081E6A3" w14:textId="19AD671F" w:rsidR="00A66F3E" w:rsidRDefault="00C60DB1" w:rsidP="00F20027">
      <w:pPr>
        <w:pStyle w:val="ListBulletAlternative"/>
        <w:spacing w:after="120" w:line="276" w:lineRule="auto"/>
        <w:rPr>
          <w:rFonts w:cs="Arial"/>
        </w:rPr>
      </w:pPr>
      <w:r w:rsidRPr="00C60DB1">
        <w:rPr>
          <w:rFonts w:cs="Arial"/>
        </w:rPr>
        <w:t>Mayflower Control Centre (Disaster Recovery</w:t>
      </w:r>
      <w:proofErr w:type="gramStart"/>
      <w:r w:rsidRPr="00C60DB1">
        <w:rPr>
          <w:rFonts w:cs="Arial"/>
        </w:rPr>
        <w:t>)</w:t>
      </w:r>
      <w:r>
        <w:rPr>
          <w:rFonts w:cs="Arial"/>
        </w:rPr>
        <w:t>;</w:t>
      </w:r>
      <w:proofErr w:type="gramEnd"/>
    </w:p>
    <w:p w14:paraId="7124DBDD" w14:textId="7B7914CC" w:rsidR="00A66F3E" w:rsidRDefault="00C43E32" w:rsidP="00F20027">
      <w:pPr>
        <w:pStyle w:val="ListBulletAlternative"/>
        <w:spacing w:after="120" w:line="276" w:lineRule="auto"/>
        <w:rPr>
          <w:rFonts w:cs="Arial"/>
        </w:rPr>
      </w:pPr>
      <w:r w:rsidRPr="00C43E32">
        <w:rPr>
          <w:rFonts w:cs="Arial"/>
        </w:rPr>
        <w:t xml:space="preserve">Grain </w:t>
      </w:r>
      <w:proofErr w:type="gramStart"/>
      <w:r w:rsidRPr="00C43E32">
        <w:rPr>
          <w:rFonts w:cs="Arial"/>
        </w:rPr>
        <w:t>silo</w:t>
      </w:r>
      <w:r>
        <w:rPr>
          <w:rFonts w:cs="Arial"/>
        </w:rPr>
        <w:t>;</w:t>
      </w:r>
      <w:proofErr w:type="gramEnd"/>
    </w:p>
    <w:p w14:paraId="31D55F2D" w14:textId="7ACC27EC" w:rsidR="00C43E32" w:rsidRDefault="00C43E32" w:rsidP="00F20027">
      <w:pPr>
        <w:pStyle w:val="ListBulletAlternative"/>
        <w:spacing w:after="120" w:line="276" w:lineRule="auto"/>
        <w:rPr>
          <w:rFonts w:cs="Arial"/>
        </w:rPr>
      </w:pPr>
      <w:proofErr w:type="gramStart"/>
      <w:r w:rsidRPr="00C43E32">
        <w:rPr>
          <w:rFonts w:cs="Arial"/>
        </w:rPr>
        <w:t>Bembridge</w:t>
      </w:r>
      <w:r>
        <w:rPr>
          <w:rFonts w:cs="Arial"/>
        </w:rPr>
        <w:t>;</w:t>
      </w:r>
      <w:proofErr w:type="gramEnd"/>
    </w:p>
    <w:p w14:paraId="63788A06" w14:textId="21011EB7" w:rsidR="00C43E32" w:rsidRDefault="00C43E32" w:rsidP="00F20027">
      <w:pPr>
        <w:pStyle w:val="ListBulletAlternative"/>
        <w:spacing w:after="120" w:line="276" w:lineRule="auto"/>
        <w:rPr>
          <w:rFonts w:cs="Arial"/>
        </w:rPr>
      </w:pPr>
      <w:proofErr w:type="gramStart"/>
      <w:r w:rsidRPr="00C43E32">
        <w:rPr>
          <w:rFonts w:cs="Arial"/>
        </w:rPr>
        <w:t>Needles</w:t>
      </w:r>
      <w:r>
        <w:rPr>
          <w:rFonts w:cs="Arial"/>
        </w:rPr>
        <w:t>;</w:t>
      </w:r>
      <w:proofErr w:type="gramEnd"/>
    </w:p>
    <w:p w14:paraId="0D652E2B" w14:textId="498B875D" w:rsidR="00C43E32" w:rsidRDefault="00C43E32" w:rsidP="00F20027">
      <w:pPr>
        <w:pStyle w:val="ListBulletAlternative"/>
        <w:spacing w:after="120" w:line="276" w:lineRule="auto"/>
        <w:rPr>
          <w:rFonts w:cs="Arial"/>
        </w:rPr>
      </w:pPr>
      <w:proofErr w:type="spellStart"/>
      <w:proofErr w:type="gramStart"/>
      <w:r w:rsidRPr="00C43E32">
        <w:rPr>
          <w:rFonts w:cs="Arial"/>
        </w:rPr>
        <w:t>Browndown</w:t>
      </w:r>
      <w:proofErr w:type="spellEnd"/>
      <w:r>
        <w:rPr>
          <w:rFonts w:cs="Arial"/>
        </w:rPr>
        <w:t>;</w:t>
      </w:r>
      <w:proofErr w:type="gramEnd"/>
    </w:p>
    <w:p w14:paraId="6A5AB3DC" w14:textId="1192C0ED" w:rsidR="00C43E32" w:rsidRDefault="00C43E32" w:rsidP="00F20027">
      <w:pPr>
        <w:pStyle w:val="ListBulletAlternative"/>
        <w:spacing w:after="120" w:line="276" w:lineRule="auto"/>
        <w:rPr>
          <w:rFonts w:cs="Arial"/>
        </w:rPr>
      </w:pPr>
      <w:proofErr w:type="spellStart"/>
      <w:proofErr w:type="gramStart"/>
      <w:r w:rsidRPr="00C43E32">
        <w:rPr>
          <w:rFonts w:cs="Arial"/>
        </w:rPr>
        <w:t>Eastney</w:t>
      </w:r>
      <w:proofErr w:type="spellEnd"/>
      <w:r>
        <w:rPr>
          <w:rFonts w:cs="Arial"/>
        </w:rPr>
        <w:t>;</w:t>
      </w:r>
      <w:proofErr w:type="gramEnd"/>
    </w:p>
    <w:p w14:paraId="0642A5AB" w14:textId="3E84AB36" w:rsidR="00C43E32" w:rsidRDefault="007D4038" w:rsidP="00F20027">
      <w:pPr>
        <w:pStyle w:val="ListBulletAlternative"/>
        <w:spacing w:after="120" w:line="276" w:lineRule="auto"/>
        <w:rPr>
          <w:rFonts w:cs="Arial"/>
        </w:rPr>
      </w:pPr>
      <w:r w:rsidRPr="007D4038">
        <w:rPr>
          <w:rFonts w:cs="Arial"/>
        </w:rPr>
        <w:t>Dry Dock (KGV</w:t>
      </w:r>
      <w:proofErr w:type="gramStart"/>
      <w:r w:rsidRPr="007D4038">
        <w:rPr>
          <w:rFonts w:cs="Arial"/>
        </w:rPr>
        <w:t>)</w:t>
      </w:r>
      <w:r>
        <w:rPr>
          <w:rFonts w:cs="Arial"/>
        </w:rPr>
        <w:t>;</w:t>
      </w:r>
      <w:proofErr w:type="gramEnd"/>
    </w:p>
    <w:p w14:paraId="29B2B825" w14:textId="13C8DFDD" w:rsidR="007D4038" w:rsidRDefault="007D4038" w:rsidP="00F20027">
      <w:pPr>
        <w:pStyle w:val="ListBulletAlternative"/>
        <w:spacing w:after="120" w:line="276" w:lineRule="auto"/>
        <w:rPr>
          <w:rFonts w:cs="Arial"/>
        </w:rPr>
      </w:pPr>
      <w:r w:rsidRPr="007D4038">
        <w:rPr>
          <w:rFonts w:cs="Arial"/>
        </w:rPr>
        <w:t xml:space="preserve">Bramble </w:t>
      </w:r>
      <w:proofErr w:type="gramStart"/>
      <w:r w:rsidRPr="007D4038">
        <w:rPr>
          <w:rFonts w:cs="Arial"/>
        </w:rPr>
        <w:t>Bank</w:t>
      </w:r>
      <w:r>
        <w:rPr>
          <w:rFonts w:cs="Arial"/>
        </w:rPr>
        <w:t>;</w:t>
      </w:r>
      <w:proofErr w:type="gramEnd"/>
    </w:p>
    <w:p w14:paraId="7DA7F496" w14:textId="52F0ACDC" w:rsidR="007D4038" w:rsidRDefault="007D4038" w:rsidP="00F20027">
      <w:pPr>
        <w:pStyle w:val="ListBulletAlternative"/>
        <w:spacing w:after="120" w:line="276" w:lineRule="auto"/>
        <w:rPr>
          <w:rFonts w:cs="Arial"/>
        </w:rPr>
      </w:pPr>
      <w:r w:rsidRPr="007D4038">
        <w:rPr>
          <w:rFonts w:cs="Arial"/>
        </w:rPr>
        <w:t xml:space="preserve">Nab </w:t>
      </w:r>
      <w:proofErr w:type="gramStart"/>
      <w:r w:rsidRPr="007D4038">
        <w:rPr>
          <w:rFonts w:cs="Arial"/>
        </w:rPr>
        <w:t>Tower</w:t>
      </w:r>
      <w:r>
        <w:rPr>
          <w:rFonts w:cs="Arial"/>
        </w:rPr>
        <w:t>;</w:t>
      </w:r>
      <w:proofErr w:type="gramEnd"/>
    </w:p>
    <w:p w14:paraId="6B579188" w14:textId="04B634A0" w:rsidR="007D4038" w:rsidRDefault="007D4038" w:rsidP="00F20027">
      <w:pPr>
        <w:pStyle w:val="ListBulletAlternative"/>
        <w:spacing w:after="120" w:line="276" w:lineRule="auto"/>
        <w:rPr>
          <w:rFonts w:cs="Arial"/>
        </w:rPr>
      </w:pPr>
      <w:r w:rsidRPr="007D4038">
        <w:rPr>
          <w:rFonts w:cs="Arial"/>
        </w:rPr>
        <w:t xml:space="preserve">Empress </w:t>
      </w:r>
      <w:proofErr w:type="gramStart"/>
      <w:r w:rsidRPr="007D4038">
        <w:rPr>
          <w:rFonts w:cs="Arial"/>
        </w:rPr>
        <w:t>Dock</w:t>
      </w:r>
      <w:r>
        <w:rPr>
          <w:rFonts w:cs="Arial"/>
        </w:rPr>
        <w:t>;</w:t>
      </w:r>
      <w:proofErr w:type="gramEnd"/>
    </w:p>
    <w:p w14:paraId="6BF3B9FD" w14:textId="6BC0014B" w:rsidR="007D4038" w:rsidRDefault="007D4038" w:rsidP="00F20027">
      <w:pPr>
        <w:pStyle w:val="ListBulletAlternative"/>
        <w:spacing w:after="120" w:line="276" w:lineRule="auto"/>
        <w:rPr>
          <w:rFonts w:cs="Arial"/>
        </w:rPr>
      </w:pPr>
      <w:r w:rsidRPr="007D4038">
        <w:rPr>
          <w:rFonts w:cs="Arial"/>
        </w:rPr>
        <w:t xml:space="preserve">Bury swing </w:t>
      </w:r>
      <w:proofErr w:type="gramStart"/>
      <w:r w:rsidRPr="007D4038">
        <w:rPr>
          <w:rFonts w:cs="Arial"/>
        </w:rPr>
        <w:t>ground</w:t>
      </w:r>
      <w:r>
        <w:rPr>
          <w:rFonts w:cs="Arial"/>
        </w:rPr>
        <w:t>;</w:t>
      </w:r>
      <w:proofErr w:type="gramEnd"/>
    </w:p>
    <w:p w14:paraId="4DC9B28A" w14:textId="0E338A76" w:rsidR="00BB3084" w:rsidRDefault="00BB3084" w:rsidP="00F20027">
      <w:pPr>
        <w:pStyle w:val="ListBulletAlternative"/>
        <w:spacing w:after="120" w:line="276" w:lineRule="auto"/>
        <w:rPr>
          <w:rFonts w:cs="Arial"/>
        </w:rPr>
      </w:pPr>
      <w:r w:rsidRPr="00BB3084">
        <w:rPr>
          <w:rFonts w:cs="Arial"/>
        </w:rPr>
        <w:t xml:space="preserve">Itchen </w:t>
      </w:r>
      <w:proofErr w:type="gramStart"/>
      <w:r w:rsidRPr="00BB3084">
        <w:rPr>
          <w:rFonts w:cs="Arial"/>
        </w:rPr>
        <w:t>north</w:t>
      </w:r>
      <w:r>
        <w:rPr>
          <w:rFonts w:cs="Arial"/>
        </w:rPr>
        <w:t>;</w:t>
      </w:r>
      <w:proofErr w:type="gramEnd"/>
    </w:p>
    <w:p w14:paraId="23F17426" w14:textId="737B54AD" w:rsidR="00BB3084" w:rsidRDefault="00BB3084" w:rsidP="00F20027">
      <w:pPr>
        <w:pStyle w:val="ListBulletAlternative"/>
        <w:spacing w:after="120" w:line="276" w:lineRule="auto"/>
        <w:rPr>
          <w:rFonts w:cs="Arial"/>
        </w:rPr>
      </w:pPr>
      <w:r w:rsidRPr="00BB3084">
        <w:rPr>
          <w:rFonts w:cs="Arial"/>
        </w:rPr>
        <w:t xml:space="preserve">Ocean </w:t>
      </w:r>
      <w:proofErr w:type="gramStart"/>
      <w:r w:rsidR="00E92302">
        <w:rPr>
          <w:rFonts w:cs="Arial"/>
        </w:rPr>
        <w:t>Dock</w:t>
      </w:r>
      <w:r>
        <w:rPr>
          <w:rFonts w:cs="Arial"/>
        </w:rPr>
        <w:t>;</w:t>
      </w:r>
      <w:proofErr w:type="gramEnd"/>
    </w:p>
    <w:p w14:paraId="2CB5A1ED" w14:textId="529EA6E3" w:rsidR="00BB3084" w:rsidRDefault="00C60DB1" w:rsidP="00F20027">
      <w:pPr>
        <w:pStyle w:val="ListBulletAlternative"/>
        <w:spacing w:after="120" w:line="276" w:lineRule="auto"/>
        <w:rPr>
          <w:rFonts w:cs="Arial"/>
        </w:rPr>
      </w:pPr>
      <w:r w:rsidRPr="00C60DB1">
        <w:rPr>
          <w:rFonts w:cs="Arial"/>
        </w:rPr>
        <w:t xml:space="preserve">South Brambles </w:t>
      </w:r>
      <w:proofErr w:type="gramStart"/>
      <w:r w:rsidRPr="00C60DB1">
        <w:rPr>
          <w:rFonts w:cs="Arial"/>
        </w:rPr>
        <w:t>Buoy</w:t>
      </w:r>
      <w:r w:rsidR="00BB3084">
        <w:rPr>
          <w:rFonts w:cs="Arial"/>
        </w:rPr>
        <w:t>;</w:t>
      </w:r>
      <w:proofErr w:type="gramEnd"/>
    </w:p>
    <w:p w14:paraId="62D7AE4B" w14:textId="18B7D666" w:rsidR="00BB3084" w:rsidRDefault="00BB3084" w:rsidP="00F20027">
      <w:pPr>
        <w:pStyle w:val="ListBulletAlternative"/>
        <w:spacing w:after="120" w:line="276" w:lineRule="auto"/>
        <w:rPr>
          <w:rFonts w:cs="Arial"/>
        </w:rPr>
      </w:pPr>
      <w:r w:rsidRPr="00BB3084">
        <w:rPr>
          <w:rFonts w:cs="Arial"/>
        </w:rPr>
        <w:t xml:space="preserve">105 </w:t>
      </w:r>
      <w:proofErr w:type="gramStart"/>
      <w:r w:rsidRPr="00BB3084">
        <w:rPr>
          <w:rFonts w:cs="Arial"/>
        </w:rPr>
        <w:t>Berth</w:t>
      </w:r>
      <w:r>
        <w:rPr>
          <w:rFonts w:cs="Arial"/>
        </w:rPr>
        <w:t>;</w:t>
      </w:r>
      <w:proofErr w:type="gramEnd"/>
    </w:p>
    <w:p w14:paraId="667ECB49" w14:textId="7E960A02" w:rsidR="00BB3084" w:rsidRDefault="00BB3084" w:rsidP="00F20027">
      <w:pPr>
        <w:pStyle w:val="ListBulletAlternative"/>
        <w:spacing w:after="120" w:line="276" w:lineRule="auto"/>
        <w:rPr>
          <w:rFonts w:cs="Arial"/>
        </w:rPr>
      </w:pPr>
      <w:r w:rsidRPr="00BB3084">
        <w:rPr>
          <w:rFonts w:cs="Arial"/>
        </w:rPr>
        <w:t xml:space="preserve">Marchwood </w:t>
      </w:r>
      <w:proofErr w:type="gramStart"/>
      <w:r w:rsidRPr="00BB3084">
        <w:rPr>
          <w:rFonts w:cs="Arial"/>
        </w:rPr>
        <w:t>pile</w:t>
      </w:r>
      <w:r w:rsidR="000063C2">
        <w:rPr>
          <w:rFonts w:cs="Arial"/>
        </w:rPr>
        <w:t>;</w:t>
      </w:r>
      <w:proofErr w:type="gramEnd"/>
    </w:p>
    <w:p w14:paraId="63B14702" w14:textId="00B61A04" w:rsidR="00F20027" w:rsidRPr="00A81559" w:rsidRDefault="00F20027" w:rsidP="00F20027">
      <w:pPr>
        <w:rPr>
          <w:rFonts w:cs="Arial"/>
        </w:rPr>
      </w:pPr>
      <w:r w:rsidRPr="00A81559">
        <w:rPr>
          <w:rFonts w:cs="Arial"/>
        </w:rPr>
        <w:t xml:space="preserve">Structure of the </w:t>
      </w:r>
      <w:r w:rsidR="00BB3084">
        <w:rPr>
          <w:rFonts w:cs="Arial"/>
        </w:rPr>
        <w:t>Southampton</w:t>
      </w:r>
      <w:r w:rsidRPr="00A81559">
        <w:rPr>
          <w:rFonts w:cs="Arial"/>
        </w:rPr>
        <w:t xml:space="preserve"> Port</w:t>
      </w:r>
      <w:r w:rsidR="00BB3084">
        <w:rPr>
          <w:rFonts w:cs="Arial"/>
        </w:rPr>
        <w:t>s</w:t>
      </w:r>
      <w:r w:rsidRPr="00A81559">
        <w:rPr>
          <w:rFonts w:cs="Arial"/>
        </w:rPr>
        <w:t xml:space="preserve"> </w:t>
      </w:r>
      <w:r w:rsidR="005E4E6F" w:rsidRPr="00A81559">
        <w:rPr>
          <w:rFonts w:cs="Arial"/>
        </w:rPr>
        <w:t xml:space="preserve">VTS </w:t>
      </w:r>
      <w:r w:rsidRPr="00A81559">
        <w:rPr>
          <w:rFonts w:cs="Arial"/>
        </w:rPr>
        <w:t>is displayed on the Master Plan below:</w:t>
      </w:r>
    </w:p>
    <w:p w14:paraId="176002FA" w14:textId="30481A45" w:rsidR="00E3674F" w:rsidRPr="00A81559" w:rsidRDefault="002A0B0D" w:rsidP="00C83B32">
      <w:pPr>
        <w:keepNext/>
        <w:ind w:firstLine="0"/>
        <w:rPr>
          <w:rFonts w:cs="Arial"/>
        </w:rPr>
      </w:pPr>
      <w:r w:rsidRPr="002A0B0D">
        <w:rPr>
          <w:rFonts w:cs="Arial"/>
          <w:noProof/>
        </w:rPr>
        <w:lastRenderedPageBreak/>
        <w:drawing>
          <wp:inline distT="0" distB="0" distL="0" distR="0" wp14:anchorId="5924836F" wp14:editId="55E74F20">
            <wp:extent cx="6120130" cy="38576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a:stretch>
                      <a:fillRect/>
                    </a:stretch>
                  </pic:blipFill>
                  <pic:spPr>
                    <a:xfrm>
                      <a:off x="0" y="0"/>
                      <a:ext cx="6120130" cy="3857625"/>
                    </a:xfrm>
                    <a:prstGeom prst="rect">
                      <a:avLst/>
                    </a:prstGeom>
                  </pic:spPr>
                </pic:pic>
              </a:graphicData>
            </a:graphic>
          </wp:inline>
        </w:drawing>
      </w:r>
    </w:p>
    <w:p w14:paraId="7C81A0C5" w14:textId="2D6E120A" w:rsidR="006C69B7" w:rsidRDefault="00E3674F" w:rsidP="00CE30B1">
      <w:pPr>
        <w:pStyle w:val="Caption"/>
        <w:jc w:val="center"/>
        <w:rPr>
          <w:rFonts w:ascii="Arial" w:hAnsi="Arial" w:cs="Arial"/>
        </w:rPr>
      </w:pPr>
      <w:bookmarkStart w:id="2" w:name="_Toc115452979"/>
      <w:r w:rsidRPr="00A81559">
        <w:rPr>
          <w:rFonts w:ascii="Arial" w:hAnsi="Arial" w:cs="Arial"/>
        </w:rPr>
        <w:t xml:space="preserve">Figure </w:t>
      </w:r>
      <w:r w:rsidR="00FF7D0D">
        <w:rPr>
          <w:rFonts w:ascii="Arial" w:hAnsi="Arial" w:cs="Arial"/>
        </w:rPr>
        <w:fldChar w:fldCharType="begin"/>
      </w:r>
      <w:r w:rsidR="00FF7D0D">
        <w:rPr>
          <w:rFonts w:ascii="Arial" w:hAnsi="Arial" w:cs="Arial"/>
        </w:rPr>
        <w:instrText xml:space="preserve"> STYLEREF 1 \s </w:instrText>
      </w:r>
      <w:r w:rsidR="00FF7D0D">
        <w:rPr>
          <w:rFonts w:ascii="Arial" w:hAnsi="Arial" w:cs="Arial"/>
        </w:rPr>
        <w:fldChar w:fldCharType="separate"/>
      </w:r>
      <w:r w:rsidR="00E07A36">
        <w:rPr>
          <w:rFonts w:ascii="Arial" w:hAnsi="Arial" w:cs="Arial"/>
          <w:noProof/>
        </w:rPr>
        <w:t>2</w:t>
      </w:r>
      <w:r w:rsidR="00FF7D0D">
        <w:rPr>
          <w:rFonts w:ascii="Arial" w:hAnsi="Arial" w:cs="Arial"/>
        </w:rPr>
        <w:fldChar w:fldCharType="end"/>
      </w:r>
      <w:r w:rsidR="00FF7D0D">
        <w:rPr>
          <w:rFonts w:ascii="Arial" w:hAnsi="Arial" w:cs="Arial"/>
        </w:rPr>
        <w:noBreakHyphen/>
      </w:r>
      <w:r w:rsidR="00FF7D0D">
        <w:rPr>
          <w:rFonts w:ascii="Arial" w:hAnsi="Arial" w:cs="Arial"/>
        </w:rPr>
        <w:fldChar w:fldCharType="begin"/>
      </w:r>
      <w:r w:rsidR="00FF7D0D">
        <w:rPr>
          <w:rFonts w:ascii="Arial" w:hAnsi="Arial" w:cs="Arial"/>
        </w:rPr>
        <w:instrText xml:space="preserve"> SEQ Figure \* ARABIC \s 1 </w:instrText>
      </w:r>
      <w:r w:rsidR="00FF7D0D">
        <w:rPr>
          <w:rFonts w:ascii="Arial" w:hAnsi="Arial" w:cs="Arial"/>
        </w:rPr>
        <w:fldChar w:fldCharType="separate"/>
      </w:r>
      <w:r w:rsidR="00E07A36">
        <w:rPr>
          <w:rFonts w:ascii="Arial" w:hAnsi="Arial" w:cs="Arial"/>
          <w:noProof/>
        </w:rPr>
        <w:t>1</w:t>
      </w:r>
      <w:r w:rsidR="00FF7D0D">
        <w:rPr>
          <w:rFonts w:ascii="Arial" w:hAnsi="Arial" w:cs="Arial"/>
        </w:rPr>
        <w:fldChar w:fldCharType="end"/>
      </w:r>
      <w:r w:rsidRPr="00A81559">
        <w:rPr>
          <w:rFonts w:ascii="Arial" w:hAnsi="Arial" w:cs="Arial"/>
        </w:rPr>
        <w:t xml:space="preserve"> </w:t>
      </w:r>
      <w:r w:rsidR="00C23381">
        <w:rPr>
          <w:rFonts w:ascii="Arial" w:hAnsi="Arial" w:cs="Arial"/>
        </w:rPr>
        <w:t>So</w:t>
      </w:r>
      <w:r w:rsidR="003C4ED5">
        <w:rPr>
          <w:rFonts w:ascii="Arial" w:hAnsi="Arial" w:cs="Arial"/>
        </w:rPr>
        <w:t>uthampton</w:t>
      </w:r>
      <w:r w:rsidRPr="00A81559">
        <w:rPr>
          <w:rFonts w:ascii="Arial" w:hAnsi="Arial" w:cs="Arial"/>
        </w:rPr>
        <w:t xml:space="preserve"> Port</w:t>
      </w:r>
      <w:r w:rsidR="003C4ED5">
        <w:rPr>
          <w:rFonts w:ascii="Arial" w:hAnsi="Arial" w:cs="Arial"/>
        </w:rPr>
        <w:t>s</w:t>
      </w:r>
      <w:r w:rsidRPr="00A81559">
        <w:rPr>
          <w:rFonts w:ascii="Arial" w:hAnsi="Arial" w:cs="Arial"/>
        </w:rPr>
        <w:t xml:space="preserve"> </w:t>
      </w:r>
      <w:r w:rsidR="005E4E6F" w:rsidRPr="00A81559">
        <w:rPr>
          <w:rFonts w:ascii="Arial" w:hAnsi="Arial" w:cs="Arial"/>
        </w:rPr>
        <w:t xml:space="preserve">VTS </w:t>
      </w:r>
      <w:r w:rsidRPr="00A81559">
        <w:rPr>
          <w:rFonts w:ascii="Arial" w:hAnsi="Arial" w:cs="Arial"/>
        </w:rPr>
        <w:t>master plan</w:t>
      </w:r>
      <w:bookmarkEnd w:id="2"/>
    </w:p>
    <w:bookmarkEnd w:id="0"/>
    <w:p w14:paraId="20313F60" w14:textId="2B1F42AC" w:rsidR="00DD77FB" w:rsidRPr="00DD77FB" w:rsidRDefault="00DD77FB" w:rsidP="00DD77FB">
      <w:pPr>
        <w:spacing w:before="0" w:after="160" w:line="259" w:lineRule="auto"/>
        <w:ind w:firstLine="0"/>
        <w:jc w:val="left"/>
      </w:pPr>
    </w:p>
    <w:sectPr w:rsidR="00DD77FB" w:rsidRPr="00DD77FB" w:rsidSect="0091191A">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3E51C" w14:textId="77777777" w:rsidR="00780A3E" w:rsidRDefault="00780A3E">
      <w:pPr>
        <w:spacing w:after="0"/>
      </w:pPr>
      <w:r>
        <w:separator/>
      </w:r>
    </w:p>
  </w:endnote>
  <w:endnote w:type="continuationSeparator" w:id="0">
    <w:p w14:paraId="5F8435C7" w14:textId="77777777" w:rsidR="00780A3E" w:rsidRDefault="00780A3E">
      <w:pPr>
        <w:spacing w:after="0"/>
      </w:pPr>
      <w:r>
        <w:continuationSeparator/>
      </w:r>
    </w:p>
  </w:endnote>
  <w:endnote w:type="continuationNotice" w:id="1">
    <w:p w14:paraId="77C35816" w14:textId="77777777" w:rsidR="00780A3E" w:rsidRDefault="00780A3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INPro-Mediu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DCD96" w14:textId="77777777" w:rsidR="00780A3E" w:rsidRDefault="00780A3E">
      <w:pPr>
        <w:spacing w:after="0"/>
      </w:pPr>
      <w:r>
        <w:separator/>
      </w:r>
    </w:p>
  </w:footnote>
  <w:footnote w:type="continuationSeparator" w:id="0">
    <w:p w14:paraId="3D3BCD72" w14:textId="77777777" w:rsidR="00780A3E" w:rsidRDefault="00780A3E">
      <w:pPr>
        <w:spacing w:after="0"/>
      </w:pPr>
      <w:r>
        <w:continuationSeparator/>
      </w:r>
    </w:p>
  </w:footnote>
  <w:footnote w:type="continuationNotice" w:id="1">
    <w:p w14:paraId="10A6DADA" w14:textId="77777777" w:rsidR="00780A3E" w:rsidRDefault="00780A3E">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44454">
    <w:abstractNumId w:val="7"/>
  </w:num>
  <w:num w:numId="2" w16cid:durableId="1347361934">
    <w:abstractNumId w:val="21"/>
  </w:num>
  <w:num w:numId="3" w16cid:durableId="440806037">
    <w:abstractNumId w:val="6"/>
  </w:num>
  <w:num w:numId="4" w16cid:durableId="1232614203">
    <w:abstractNumId w:val="19"/>
  </w:num>
  <w:num w:numId="5" w16cid:durableId="315380560">
    <w:abstractNumId w:val="20"/>
  </w:num>
  <w:num w:numId="6" w16cid:durableId="1791822260">
    <w:abstractNumId w:val="27"/>
  </w:num>
  <w:num w:numId="7" w16cid:durableId="856621632">
    <w:abstractNumId w:val="15"/>
  </w:num>
  <w:num w:numId="8" w16cid:durableId="922951337">
    <w:abstractNumId w:val="10"/>
  </w:num>
  <w:num w:numId="9" w16cid:durableId="1182085989">
    <w:abstractNumId w:val="23"/>
  </w:num>
  <w:num w:numId="10" w16cid:durableId="2005819384">
    <w:abstractNumId w:val="16"/>
  </w:num>
  <w:num w:numId="11" w16cid:durableId="499083035">
    <w:abstractNumId w:val="28"/>
  </w:num>
  <w:num w:numId="12" w16cid:durableId="55593877">
    <w:abstractNumId w:val="17"/>
  </w:num>
  <w:num w:numId="13" w16cid:durableId="1925260275">
    <w:abstractNumId w:val="22"/>
  </w:num>
  <w:num w:numId="14" w16cid:durableId="2023970597">
    <w:abstractNumId w:val="15"/>
  </w:num>
  <w:num w:numId="15" w16cid:durableId="1805928001">
    <w:abstractNumId w:val="9"/>
  </w:num>
  <w:num w:numId="16" w16cid:durableId="1456171002">
    <w:abstractNumId w:val="8"/>
  </w:num>
  <w:num w:numId="17" w16cid:durableId="1853371488">
    <w:abstractNumId w:val="15"/>
  </w:num>
  <w:num w:numId="18" w16cid:durableId="1814910645">
    <w:abstractNumId w:val="15"/>
  </w:num>
  <w:num w:numId="19" w16cid:durableId="44721373">
    <w:abstractNumId w:val="15"/>
  </w:num>
  <w:num w:numId="20" w16cid:durableId="542326529">
    <w:abstractNumId w:val="15"/>
  </w:num>
  <w:num w:numId="21" w16cid:durableId="1101952032">
    <w:abstractNumId w:val="14"/>
  </w:num>
  <w:num w:numId="22" w16cid:durableId="1997759581">
    <w:abstractNumId w:val="15"/>
  </w:num>
  <w:num w:numId="23" w16cid:durableId="2144082693">
    <w:abstractNumId w:val="5"/>
  </w:num>
  <w:num w:numId="24" w16cid:durableId="1064372600">
    <w:abstractNumId w:val="15"/>
  </w:num>
  <w:num w:numId="25" w16cid:durableId="1546521507">
    <w:abstractNumId w:val="24"/>
  </w:num>
  <w:num w:numId="26" w16cid:durableId="1817799007">
    <w:abstractNumId w:val="11"/>
  </w:num>
  <w:num w:numId="27" w16cid:durableId="240023037">
    <w:abstractNumId w:val="12"/>
  </w:num>
  <w:num w:numId="28" w16cid:durableId="1830825892">
    <w:abstractNumId w:val="15"/>
  </w:num>
  <w:num w:numId="29" w16cid:durableId="213855555">
    <w:abstractNumId w:val="15"/>
  </w:num>
  <w:num w:numId="30" w16cid:durableId="2104911535">
    <w:abstractNumId w:val="15"/>
  </w:num>
  <w:num w:numId="31" w16cid:durableId="296765864">
    <w:abstractNumId w:val="15"/>
  </w:num>
  <w:num w:numId="32" w16cid:durableId="591738751">
    <w:abstractNumId w:val="29"/>
  </w:num>
  <w:num w:numId="33" w16cid:durableId="2145200236">
    <w:abstractNumId w:val="13"/>
  </w:num>
  <w:num w:numId="34" w16cid:durableId="1575583714">
    <w:abstractNumId w:val="3"/>
  </w:num>
  <w:num w:numId="35" w16cid:durableId="62610154">
    <w:abstractNumId w:val="15"/>
  </w:num>
  <w:num w:numId="36" w16cid:durableId="1808358092">
    <w:abstractNumId w:val="15"/>
  </w:num>
  <w:num w:numId="37" w16cid:durableId="194468317">
    <w:abstractNumId w:val="15"/>
  </w:num>
  <w:num w:numId="38" w16cid:durableId="1082876780">
    <w:abstractNumId w:val="15"/>
  </w:num>
  <w:num w:numId="39" w16cid:durableId="826894531">
    <w:abstractNumId w:val="31"/>
  </w:num>
  <w:num w:numId="40" w16cid:durableId="1229724873">
    <w:abstractNumId w:val="18"/>
  </w:num>
  <w:num w:numId="41" w16cid:durableId="1079643149">
    <w:abstractNumId w:val="7"/>
  </w:num>
  <w:num w:numId="42" w16cid:durableId="582571035">
    <w:abstractNumId w:val="25"/>
  </w:num>
  <w:num w:numId="43" w16cid:durableId="801268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113092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4798841">
    <w:abstractNumId w:val="4"/>
  </w:num>
  <w:num w:numId="46" w16cid:durableId="1216817461">
    <w:abstractNumId w:val="30"/>
  </w:num>
  <w:num w:numId="47" w16cid:durableId="2049839533">
    <w:abstractNumId w:val="1"/>
  </w:num>
  <w:num w:numId="48" w16cid:durableId="815997186">
    <w:abstractNumId w:val="0"/>
  </w:num>
  <w:num w:numId="49" w16cid:durableId="1067342201">
    <w:abstractNumId w:val="2"/>
  </w:num>
  <w:num w:numId="50" w16cid:durableId="593589874">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6433"/>
    <w:rsid w:val="00007762"/>
    <w:rsid w:val="00007A23"/>
    <w:rsid w:val="00007ACA"/>
    <w:rsid w:val="00013B86"/>
    <w:rsid w:val="000163A2"/>
    <w:rsid w:val="0001770B"/>
    <w:rsid w:val="00021943"/>
    <w:rsid w:val="00021DB0"/>
    <w:rsid w:val="00021FC6"/>
    <w:rsid w:val="000224B8"/>
    <w:rsid w:val="000227EB"/>
    <w:rsid w:val="00024608"/>
    <w:rsid w:val="00025408"/>
    <w:rsid w:val="0002605F"/>
    <w:rsid w:val="0003300D"/>
    <w:rsid w:val="0003434A"/>
    <w:rsid w:val="00034A36"/>
    <w:rsid w:val="00034F7C"/>
    <w:rsid w:val="000356B8"/>
    <w:rsid w:val="00036AEA"/>
    <w:rsid w:val="00036B75"/>
    <w:rsid w:val="00037BE9"/>
    <w:rsid w:val="00040E5F"/>
    <w:rsid w:val="00040ECB"/>
    <w:rsid w:val="00041C2A"/>
    <w:rsid w:val="0004226F"/>
    <w:rsid w:val="00042D9A"/>
    <w:rsid w:val="00043678"/>
    <w:rsid w:val="00044EAD"/>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04F"/>
    <w:rsid w:val="00061E39"/>
    <w:rsid w:val="00063162"/>
    <w:rsid w:val="00064DE9"/>
    <w:rsid w:val="00065754"/>
    <w:rsid w:val="00066083"/>
    <w:rsid w:val="00070B49"/>
    <w:rsid w:val="0007198A"/>
    <w:rsid w:val="00072DEB"/>
    <w:rsid w:val="0007310E"/>
    <w:rsid w:val="00073DEA"/>
    <w:rsid w:val="00075B8E"/>
    <w:rsid w:val="00076B3B"/>
    <w:rsid w:val="00076DFC"/>
    <w:rsid w:val="00076F1A"/>
    <w:rsid w:val="00077640"/>
    <w:rsid w:val="00077D6C"/>
    <w:rsid w:val="00080569"/>
    <w:rsid w:val="0008392C"/>
    <w:rsid w:val="00085249"/>
    <w:rsid w:val="0008533B"/>
    <w:rsid w:val="00085B9E"/>
    <w:rsid w:val="00085F4F"/>
    <w:rsid w:val="00086B21"/>
    <w:rsid w:val="00086D7A"/>
    <w:rsid w:val="000879A1"/>
    <w:rsid w:val="00090286"/>
    <w:rsid w:val="000926AD"/>
    <w:rsid w:val="00094B9E"/>
    <w:rsid w:val="00094D04"/>
    <w:rsid w:val="00095B4F"/>
    <w:rsid w:val="000A0083"/>
    <w:rsid w:val="000A0590"/>
    <w:rsid w:val="000A0E24"/>
    <w:rsid w:val="000A112B"/>
    <w:rsid w:val="000A1607"/>
    <w:rsid w:val="000A217A"/>
    <w:rsid w:val="000A26BB"/>
    <w:rsid w:val="000A4C83"/>
    <w:rsid w:val="000A4EB0"/>
    <w:rsid w:val="000A50CD"/>
    <w:rsid w:val="000A5362"/>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91E"/>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5998"/>
    <w:rsid w:val="000F6D27"/>
    <w:rsid w:val="000F70ED"/>
    <w:rsid w:val="000F78B4"/>
    <w:rsid w:val="000F7ABA"/>
    <w:rsid w:val="001026EB"/>
    <w:rsid w:val="00105AE2"/>
    <w:rsid w:val="00106E59"/>
    <w:rsid w:val="00110C23"/>
    <w:rsid w:val="00112925"/>
    <w:rsid w:val="00113A47"/>
    <w:rsid w:val="00113EA1"/>
    <w:rsid w:val="001147A0"/>
    <w:rsid w:val="001211E2"/>
    <w:rsid w:val="001229F5"/>
    <w:rsid w:val="00122DC8"/>
    <w:rsid w:val="00124A2C"/>
    <w:rsid w:val="00126BA4"/>
    <w:rsid w:val="00127556"/>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06BB"/>
    <w:rsid w:val="00150E6C"/>
    <w:rsid w:val="001515E9"/>
    <w:rsid w:val="00151627"/>
    <w:rsid w:val="00151A5D"/>
    <w:rsid w:val="00154E43"/>
    <w:rsid w:val="0015678C"/>
    <w:rsid w:val="00157EBE"/>
    <w:rsid w:val="001604A6"/>
    <w:rsid w:val="0016087E"/>
    <w:rsid w:val="00161ED0"/>
    <w:rsid w:val="00163BC1"/>
    <w:rsid w:val="00163CB0"/>
    <w:rsid w:val="001641AB"/>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5C3A"/>
    <w:rsid w:val="0018739E"/>
    <w:rsid w:val="00187BEC"/>
    <w:rsid w:val="00187FAE"/>
    <w:rsid w:val="0019027A"/>
    <w:rsid w:val="001907D9"/>
    <w:rsid w:val="001920CD"/>
    <w:rsid w:val="00192C78"/>
    <w:rsid w:val="00193893"/>
    <w:rsid w:val="001946FE"/>
    <w:rsid w:val="00195014"/>
    <w:rsid w:val="001953A4"/>
    <w:rsid w:val="0019779E"/>
    <w:rsid w:val="001A25A0"/>
    <w:rsid w:val="001A2D30"/>
    <w:rsid w:val="001A5340"/>
    <w:rsid w:val="001A66CF"/>
    <w:rsid w:val="001B2250"/>
    <w:rsid w:val="001B2760"/>
    <w:rsid w:val="001B3248"/>
    <w:rsid w:val="001B39F4"/>
    <w:rsid w:val="001B3CC7"/>
    <w:rsid w:val="001B3F90"/>
    <w:rsid w:val="001B4688"/>
    <w:rsid w:val="001B585B"/>
    <w:rsid w:val="001B6B90"/>
    <w:rsid w:val="001B7F08"/>
    <w:rsid w:val="001C039A"/>
    <w:rsid w:val="001C11C8"/>
    <w:rsid w:val="001C2176"/>
    <w:rsid w:val="001C3150"/>
    <w:rsid w:val="001C3916"/>
    <w:rsid w:val="001C46D2"/>
    <w:rsid w:val="001D0F11"/>
    <w:rsid w:val="001D42D2"/>
    <w:rsid w:val="001D465A"/>
    <w:rsid w:val="001D5CBC"/>
    <w:rsid w:val="001D627D"/>
    <w:rsid w:val="001D678B"/>
    <w:rsid w:val="001D7D9D"/>
    <w:rsid w:val="001E26D7"/>
    <w:rsid w:val="001E3C47"/>
    <w:rsid w:val="001E789D"/>
    <w:rsid w:val="001F00FA"/>
    <w:rsid w:val="001F1228"/>
    <w:rsid w:val="001F4388"/>
    <w:rsid w:val="001F566C"/>
    <w:rsid w:val="001F6179"/>
    <w:rsid w:val="001F6C75"/>
    <w:rsid w:val="001F7D0A"/>
    <w:rsid w:val="002008F5"/>
    <w:rsid w:val="00200F1A"/>
    <w:rsid w:val="00201BB9"/>
    <w:rsid w:val="0020276F"/>
    <w:rsid w:val="00205A5A"/>
    <w:rsid w:val="00207497"/>
    <w:rsid w:val="0020799A"/>
    <w:rsid w:val="00210CA3"/>
    <w:rsid w:val="00211654"/>
    <w:rsid w:val="00212700"/>
    <w:rsid w:val="002130E9"/>
    <w:rsid w:val="00213ADA"/>
    <w:rsid w:val="00220C9C"/>
    <w:rsid w:val="00222154"/>
    <w:rsid w:val="0022264C"/>
    <w:rsid w:val="0022551C"/>
    <w:rsid w:val="00227430"/>
    <w:rsid w:val="00227FB1"/>
    <w:rsid w:val="002303EB"/>
    <w:rsid w:val="00231560"/>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66CFB"/>
    <w:rsid w:val="002706AB"/>
    <w:rsid w:val="00272AA4"/>
    <w:rsid w:val="00274FFB"/>
    <w:rsid w:val="002758EA"/>
    <w:rsid w:val="00276910"/>
    <w:rsid w:val="002769F7"/>
    <w:rsid w:val="00276D33"/>
    <w:rsid w:val="00276E44"/>
    <w:rsid w:val="002779DB"/>
    <w:rsid w:val="002826E5"/>
    <w:rsid w:val="0028384E"/>
    <w:rsid w:val="00286053"/>
    <w:rsid w:val="00286B4A"/>
    <w:rsid w:val="00287B66"/>
    <w:rsid w:val="00290473"/>
    <w:rsid w:val="00290818"/>
    <w:rsid w:val="0029103A"/>
    <w:rsid w:val="0029118A"/>
    <w:rsid w:val="00292D2F"/>
    <w:rsid w:val="0029365C"/>
    <w:rsid w:val="00297A29"/>
    <w:rsid w:val="00297E86"/>
    <w:rsid w:val="002A0B0D"/>
    <w:rsid w:val="002A41D3"/>
    <w:rsid w:val="002A5A5D"/>
    <w:rsid w:val="002A7309"/>
    <w:rsid w:val="002A777C"/>
    <w:rsid w:val="002B12D8"/>
    <w:rsid w:val="002B25C0"/>
    <w:rsid w:val="002B2D2D"/>
    <w:rsid w:val="002B52EF"/>
    <w:rsid w:val="002B6EDD"/>
    <w:rsid w:val="002C16E6"/>
    <w:rsid w:val="002C1F77"/>
    <w:rsid w:val="002C2F5F"/>
    <w:rsid w:val="002C4B72"/>
    <w:rsid w:val="002C56CD"/>
    <w:rsid w:val="002C6198"/>
    <w:rsid w:val="002C657F"/>
    <w:rsid w:val="002C6A5E"/>
    <w:rsid w:val="002D0587"/>
    <w:rsid w:val="002D0F88"/>
    <w:rsid w:val="002D1023"/>
    <w:rsid w:val="002D194E"/>
    <w:rsid w:val="002D2400"/>
    <w:rsid w:val="002D3E45"/>
    <w:rsid w:val="002D40E0"/>
    <w:rsid w:val="002D4446"/>
    <w:rsid w:val="002D7DA3"/>
    <w:rsid w:val="002E0811"/>
    <w:rsid w:val="002E14CA"/>
    <w:rsid w:val="002E1F7F"/>
    <w:rsid w:val="002E2C4B"/>
    <w:rsid w:val="002E3080"/>
    <w:rsid w:val="002E453D"/>
    <w:rsid w:val="002F0619"/>
    <w:rsid w:val="002F0E63"/>
    <w:rsid w:val="002F104B"/>
    <w:rsid w:val="002F2469"/>
    <w:rsid w:val="002F3364"/>
    <w:rsid w:val="002F3527"/>
    <w:rsid w:val="002F37E3"/>
    <w:rsid w:val="002F4031"/>
    <w:rsid w:val="002F4EDA"/>
    <w:rsid w:val="002F5315"/>
    <w:rsid w:val="002F58DD"/>
    <w:rsid w:val="002F6302"/>
    <w:rsid w:val="002F7801"/>
    <w:rsid w:val="002F7EF1"/>
    <w:rsid w:val="002F7F5E"/>
    <w:rsid w:val="00300F39"/>
    <w:rsid w:val="0030106D"/>
    <w:rsid w:val="003028D1"/>
    <w:rsid w:val="00302F07"/>
    <w:rsid w:val="00305CC7"/>
    <w:rsid w:val="00307E26"/>
    <w:rsid w:val="00310F87"/>
    <w:rsid w:val="00312200"/>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33BEC"/>
    <w:rsid w:val="00334191"/>
    <w:rsid w:val="003342D8"/>
    <w:rsid w:val="003430C1"/>
    <w:rsid w:val="003433AC"/>
    <w:rsid w:val="003469C9"/>
    <w:rsid w:val="0035000A"/>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2506"/>
    <w:rsid w:val="00375D62"/>
    <w:rsid w:val="00376CC0"/>
    <w:rsid w:val="00380AF7"/>
    <w:rsid w:val="00380B6C"/>
    <w:rsid w:val="00382DD1"/>
    <w:rsid w:val="003836A1"/>
    <w:rsid w:val="00385019"/>
    <w:rsid w:val="00385CC8"/>
    <w:rsid w:val="003863BB"/>
    <w:rsid w:val="0038770D"/>
    <w:rsid w:val="003906E9"/>
    <w:rsid w:val="00390AE6"/>
    <w:rsid w:val="00391DDF"/>
    <w:rsid w:val="00392CEA"/>
    <w:rsid w:val="003940DF"/>
    <w:rsid w:val="003955E0"/>
    <w:rsid w:val="00395DBD"/>
    <w:rsid w:val="00396E04"/>
    <w:rsid w:val="003A045F"/>
    <w:rsid w:val="003A1227"/>
    <w:rsid w:val="003A144D"/>
    <w:rsid w:val="003A26CA"/>
    <w:rsid w:val="003A3531"/>
    <w:rsid w:val="003A3D57"/>
    <w:rsid w:val="003A453C"/>
    <w:rsid w:val="003A5001"/>
    <w:rsid w:val="003A6AF6"/>
    <w:rsid w:val="003A7274"/>
    <w:rsid w:val="003B1506"/>
    <w:rsid w:val="003B217D"/>
    <w:rsid w:val="003B22AE"/>
    <w:rsid w:val="003B3D0D"/>
    <w:rsid w:val="003B3D64"/>
    <w:rsid w:val="003B4632"/>
    <w:rsid w:val="003B4889"/>
    <w:rsid w:val="003B56BC"/>
    <w:rsid w:val="003B5BC0"/>
    <w:rsid w:val="003B7196"/>
    <w:rsid w:val="003B77F5"/>
    <w:rsid w:val="003C1F4F"/>
    <w:rsid w:val="003C2A1F"/>
    <w:rsid w:val="003C35E2"/>
    <w:rsid w:val="003C3D4B"/>
    <w:rsid w:val="003C4ED5"/>
    <w:rsid w:val="003C58DE"/>
    <w:rsid w:val="003C6C5E"/>
    <w:rsid w:val="003C7E8A"/>
    <w:rsid w:val="003D1897"/>
    <w:rsid w:val="003D1A73"/>
    <w:rsid w:val="003D22CD"/>
    <w:rsid w:val="003D3C16"/>
    <w:rsid w:val="003D3E7D"/>
    <w:rsid w:val="003D40A9"/>
    <w:rsid w:val="003D4D98"/>
    <w:rsid w:val="003E1298"/>
    <w:rsid w:val="003E235F"/>
    <w:rsid w:val="003E3A67"/>
    <w:rsid w:val="003E5B2E"/>
    <w:rsid w:val="003E658B"/>
    <w:rsid w:val="003F0360"/>
    <w:rsid w:val="003F0883"/>
    <w:rsid w:val="003F23A1"/>
    <w:rsid w:val="003F2E74"/>
    <w:rsid w:val="003F54E6"/>
    <w:rsid w:val="003F78EF"/>
    <w:rsid w:val="00401420"/>
    <w:rsid w:val="00403A8D"/>
    <w:rsid w:val="00404163"/>
    <w:rsid w:val="004044F1"/>
    <w:rsid w:val="00404662"/>
    <w:rsid w:val="004058CF"/>
    <w:rsid w:val="00405CC2"/>
    <w:rsid w:val="004062F7"/>
    <w:rsid w:val="00407494"/>
    <w:rsid w:val="00411AF8"/>
    <w:rsid w:val="00411B31"/>
    <w:rsid w:val="00411E52"/>
    <w:rsid w:val="004130F1"/>
    <w:rsid w:val="0041466C"/>
    <w:rsid w:val="004150BA"/>
    <w:rsid w:val="004153F7"/>
    <w:rsid w:val="00420AD9"/>
    <w:rsid w:val="004213EA"/>
    <w:rsid w:val="004225CA"/>
    <w:rsid w:val="00422DCC"/>
    <w:rsid w:val="0042383B"/>
    <w:rsid w:val="00424F66"/>
    <w:rsid w:val="00424F8B"/>
    <w:rsid w:val="0042547A"/>
    <w:rsid w:val="00425E27"/>
    <w:rsid w:val="00427318"/>
    <w:rsid w:val="00427785"/>
    <w:rsid w:val="0043086C"/>
    <w:rsid w:val="00430BE6"/>
    <w:rsid w:val="00431748"/>
    <w:rsid w:val="00432D81"/>
    <w:rsid w:val="004343C9"/>
    <w:rsid w:val="004376FB"/>
    <w:rsid w:val="00437966"/>
    <w:rsid w:val="00442DAB"/>
    <w:rsid w:val="00442F93"/>
    <w:rsid w:val="00443453"/>
    <w:rsid w:val="00444B96"/>
    <w:rsid w:val="004453E3"/>
    <w:rsid w:val="00451054"/>
    <w:rsid w:val="004513C5"/>
    <w:rsid w:val="00452D7A"/>
    <w:rsid w:val="0045458E"/>
    <w:rsid w:val="00456175"/>
    <w:rsid w:val="004572FD"/>
    <w:rsid w:val="00460A37"/>
    <w:rsid w:val="00461DE3"/>
    <w:rsid w:val="00462248"/>
    <w:rsid w:val="004624D3"/>
    <w:rsid w:val="00462B37"/>
    <w:rsid w:val="00462FB6"/>
    <w:rsid w:val="0046489D"/>
    <w:rsid w:val="00464A49"/>
    <w:rsid w:val="00464F6E"/>
    <w:rsid w:val="00465FE8"/>
    <w:rsid w:val="0046650E"/>
    <w:rsid w:val="00467F62"/>
    <w:rsid w:val="00470227"/>
    <w:rsid w:val="0047105B"/>
    <w:rsid w:val="0047141E"/>
    <w:rsid w:val="004715E6"/>
    <w:rsid w:val="00475B4B"/>
    <w:rsid w:val="004763D7"/>
    <w:rsid w:val="00476960"/>
    <w:rsid w:val="00476E3F"/>
    <w:rsid w:val="004829D1"/>
    <w:rsid w:val="00483875"/>
    <w:rsid w:val="00483FA4"/>
    <w:rsid w:val="0048436A"/>
    <w:rsid w:val="0048440C"/>
    <w:rsid w:val="0048453E"/>
    <w:rsid w:val="0048589C"/>
    <w:rsid w:val="004859AB"/>
    <w:rsid w:val="004864A1"/>
    <w:rsid w:val="00487A7A"/>
    <w:rsid w:val="004920AF"/>
    <w:rsid w:val="004928C9"/>
    <w:rsid w:val="00492BAC"/>
    <w:rsid w:val="00495FE8"/>
    <w:rsid w:val="004A1235"/>
    <w:rsid w:val="004A1737"/>
    <w:rsid w:val="004A3293"/>
    <w:rsid w:val="004A40EB"/>
    <w:rsid w:val="004A5C57"/>
    <w:rsid w:val="004A6E9B"/>
    <w:rsid w:val="004A7609"/>
    <w:rsid w:val="004B342E"/>
    <w:rsid w:val="004B3E9C"/>
    <w:rsid w:val="004B5348"/>
    <w:rsid w:val="004B5761"/>
    <w:rsid w:val="004B7DC7"/>
    <w:rsid w:val="004C30EC"/>
    <w:rsid w:val="004C513B"/>
    <w:rsid w:val="004C6387"/>
    <w:rsid w:val="004C703E"/>
    <w:rsid w:val="004C73BA"/>
    <w:rsid w:val="004D00CC"/>
    <w:rsid w:val="004D0143"/>
    <w:rsid w:val="004D21C2"/>
    <w:rsid w:val="004D2541"/>
    <w:rsid w:val="004D2A7D"/>
    <w:rsid w:val="004D3E3C"/>
    <w:rsid w:val="004D44B5"/>
    <w:rsid w:val="004D5F13"/>
    <w:rsid w:val="004D6877"/>
    <w:rsid w:val="004E2AC0"/>
    <w:rsid w:val="004E31DC"/>
    <w:rsid w:val="004E52FA"/>
    <w:rsid w:val="004E5EB3"/>
    <w:rsid w:val="004F18FB"/>
    <w:rsid w:val="004F26E7"/>
    <w:rsid w:val="004F35F2"/>
    <w:rsid w:val="004F41BF"/>
    <w:rsid w:val="004F4C13"/>
    <w:rsid w:val="004F56AC"/>
    <w:rsid w:val="004F57B9"/>
    <w:rsid w:val="004F5F72"/>
    <w:rsid w:val="004F5FC0"/>
    <w:rsid w:val="004F6712"/>
    <w:rsid w:val="004F6EFD"/>
    <w:rsid w:val="0050132C"/>
    <w:rsid w:val="005023D0"/>
    <w:rsid w:val="00504472"/>
    <w:rsid w:val="0050582A"/>
    <w:rsid w:val="005062A4"/>
    <w:rsid w:val="00507BD2"/>
    <w:rsid w:val="005109AE"/>
    <w:rsid w:val="00510D88"/>
    <w:rsid w:val="00511920"/>
    <w:rsid w:val="00512360"/>
    <w:rsid w:val="005125EA"/>
    <w:rsid w:val="00515CA4"/>
    <w:rsid w:val="005171E1"/>
    <w:rsid w:val="00517486"/>
    <w:rsid w:val="00517C70"/>
    <w:rsid w:val="0052044C"/>
    <w:rsid w:val="005210AA"/>
    <w:rsid w:val="005221A8"/>
    <w:rsid w:val="005223E5"/>
    <w:rsid w:val="005230F4"/>
    <w:rsid w:val="0052310F"/>
    <w:rsid w:val="005233C1"/>
    <w:rsid w:val="005258EB"/>
    <w:rsid w:val="00525E82"/>
    <w:rsid w:val="005260FC"/>
    <w:rsid w:val="00526329"/>
    <w:rsid w:val="00527B55"/>
    <w:rsid w:val="00532916"/>
    <w:rsid w:val="00533DDB"/>
    <w:rsid w:val="00535FD7"/>
    <w:rsid w:val="00537658"/>
    <w:rsid w:val="005378FD"/>
    <w:rsid w:val="00541213"/>
    <w:rsid w:val="0054433C"/>
    <w:rsid w:val="005452CF"/>
    <w:rsid w:val="00546F33"/>
    <w:rsid w:val="00547D59"/>
    <w:rsid w:val="005504C3"/>
    <w:rsid w:val="005512DB"/>
    <w:rsid w:val="00551759"/>
    <w:rsid w:val="00551C6F"/>
    <w:rsid w:val="00554B04"/>
    <w:rsid w:val="00554B6C"/>
    <w:rsid w:val="00556566"/>
    <w:rsid w:val="0055756A"/>
    <w:rsid w:val="00560475"/>
    <w:rsid w:val="0056066F"/>
    <w:rsid w:val="00560AB4"/>
    <w:rsid w:val="00562771"/>
    <w:rsid w:val="0056459B"/>
    <w:rsid w:val="005659CF"/>
    <w:rsid w:val="00565D78"/>
    <w:rsid w:val="0056792B"/>
    <w:rsid w:val="005737A9"/>
    <w:rsid w:val="00573EDB"/>
    <w:rsid w:val="00574817"/>
    <w:rsid w:val="0057526D"/>
    <w:rsid w:val="00581200"/>
    <w:rsid w:val="005826C0"/>
    <w:rsid w:val="00584EC0"/>
    <w:rsid w:val="005866AB"/>
    <w:rsid w:val="00591133"/>
    <w:rsid w:val="0059536C"/>
    <w:rsid w:val="005A197C"/>
    <w:rsid w:val="005A2C69"/>
    <w:rsid w:val="005A4B3C"/>
    <w:rsid w:val="005B2001"/>
    <w:rsid w:val="005B2073"/>
    <w:rsid w:val="005C02B4"/>
    <w:rsid w:val="005C0AE4"/>
    <w:rsid w:val="005C2C3C"/>
    <w:rsid w:val="005C2E5E"/>
    <w:rsid w:val="005C362F"/>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E62F8"/>
    <w:rsid w:val="005E776B"/>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2A68"/>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55C"/>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5C51"/>
    <w:rsid w:val="00677C4F"/>
    <w:rsid w:val="0068050E"/>
    <w:rsid w:val="006811E3"/>
    <w:rsid w:val="0068157B"/>
    <w:rsid w:val="0068167E"/>
    <w:rsid w:val="00684C0A"/>
    <w:rsid w:val="006852AB"/>
    <w:rsid w:val="0068538A"/>
    <w:rsid w:val="00685CB9"/>
    <w:rsid w:val="0068717A"/>
    <w:rsid w:val="00687591"/>
    <w:rsid w:val="006878A0"/>
    <w:rsid w:val="0068790E"/>
    <w:rsid w:val="0069053B"/>
    <w:rsid w:val="00690CEB"/>
    <w:rsid w:val="00692ADB"/>
    <w:rsid w:val="0069363E"/>
    <w:rsid w:val="00694442"/>
    <w:rsid w:val="006948A2"/>
    <w:rsid w:val="00697FF7"/>
    <w:rsid w:val="006A00B6"/>
    <w:rsid w:val="006A0640"/>
    <w:rsid w:val="006A2BA6"/>
    <w:rsid w:val="006A4306"/>
    <w:rsid w:val="006A4858"/>
    <w:rsid w:val="006A4F60"/>
    <w:rsid w:val="006A650B"/>
    <w:rsid w:val="006A6F6B"/>
    <w:rsid w:val="006A7782"/>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D7751"/>
    <w:rsid w:val="006E12DF"/>
    <w:rsid w:val="006E3253"/>
    <w:rsid w:val="006E5F21"/>
    <w:rsid w:val="006F131E"/>
    <w:rsid w:val="006F16A0"/>
    <w:rsid w:val="006F41A0"/>
    <w:rsid w:val="006F4DE5"/>
    <w:rsid w:val="006F7B8E"/>
    <w:rsid w:val="00700557"/>
    <w:rsid w:val="00700F4B"/>
    <w:rsid w:val="00707FBE"/>
    <w:rsid w:val="0071183F"/>
    <w:rsid w:val="00713AB7"/>
    <w:rsid w:val="00714575"/>
    <w:rsid w:val="00714965"/>
    <w:rsid w:val="00715D7F"/>
    <w:rsid w:val="00716CE3"/>
    <w:rsid w:val="00716FF5"/>
    <w:rsid w:val="00717835"/>
    <w:rsid w:val="0072024C"/>
    <w:rsid w:val="00721732"/>
    <w:rsid w:val="00721FAC"/>
    <w:rsid w:val="00723B78"/>
    <w:rsid w:val="00723D6D"/>
    <w:rsid w:val="00724A22"/>
    <w:rsid w:val="007257AF"/>
    <w:rsid w:val="00727F77"/>
    <w:rsid w:val="00731551"/>
    <w:rsid w:val="007322E2"/>
    <w:rsid w:val="00733C20"/>
    <w:rsid w:val="0073455F"/>
    <w:rsid w:val="00734AF8"/>
    <w:rsid w:val="007350DE"/>
    <w:rsid w:val="00736BB4"/>
    <w:rsid w:val="0073784B"/>
    <w:rsid w:val="00737B5D"/>
    <w:rsid w:val="007404D7"/>
    <w:rsid w:val="007410D9"/>
    <w:rsid w:val="00741560"/>
    <w:rsid w:val="00741EDF"/>
    <w:rsid w:val="00742334"/>
    <w:rsid w:val="007440B2"/>
    <w:rsid w:val="00750842"/>
    <w:rsid w:val="00751288"/>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A3E"/>
    <w:rsid w:val="00780FBD"/>
    <w:rsid w:val="00783738"/>
    <w:rsid w:val="00784005"/>
    <w:rsid w:val="00786713"/>
    <w:rsid w:val="00786CC2"/>
    <w:rsid w:val="007871A9"/>
    <w:rsid w:val="00787BCD"/>
    <w:rsid w:val="00790766"/>
    <w:rsid w:val="00790833"/>
    <w:rsid w:val="00790C1A"/>
    <w:rsid w:val="0079202A"/>
    <w:rsid w:val="00793502"/>
    <w:rsid w:val="007A0712"/>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4038"/>
    <w:rsid w:val="007D4D85"/>
    <w:rsid w:val="007D629A"/>
    <w:rsid w:val="007D62E5"/>
    <w:rsid w:val="007D7B1F"/>
    <w:rsid w:val="007E06D9"/>
    <w:rsid w:val="007E0BB4"/>
    <w:rsid w:val="007E14B8"/>
    <w:rsid w:val="007E1731"/>
    <w:rsid w:val="007E1D6A"/>
    <w:rsid w:val="007E1E69"/>
    <w:rsid w:val="007E1FFD"/>
    <w:rsid w:val="007E27E7"/>
    <w:rsid w:val="007E2DF6"/>
    <w:rsid w:val="007E3D09"/>
    <w:rsid w:val="007E40DA"/>
    <w:rsid w:val="007E4CF1"/>
    <w:rsid w:val="007E4DB4"/>
    <w:rsid w:val="007E4DEA"/>
    <w:rsid w:val="007E4E5E"/>
    <w:rsid w:val="007E5898"/>
    <w:rsid w:val="007E60B7"/>
    <w:rsid w:val="007E6A1B"/>
    <w:rsid w:val="007F1043"/>
    <w:rsid w:val="007F16C8"/>
    <w:rsid w:val="007F1ABC"/>
    <w:rsid w:val="007F1DC1"/>
    <w:rsid w:val="007F31AC"/>
    <w:rsid w:val="007F3578"/>
    <w:rsid w:val="007F4D46"/>
    <w:rsid w:val="007F71D7"/>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4D1C"/>
    <w:rsid w:val="00825D62"/>
    <w:rsid w:val="00826037"/>
    <w:rsid w:val="00826875"/>
    <w:rsid w:val="00826BF5"/>
    <w:rsid w:val="008277FB"/>
    <w:rsid w:val="0083030A"/>
    <w:rsid w:val="00830FC9"/>
    <w:rsid w:val="00831B9F"/>
    <w:rsid w:val="00832CD1"/>
    <w:rsid w:val="00832DEE"/>
    <w:rsid w:val="0083354B"/>
    <w:rsid w:val="008345F5"/>
    <w:rsid w:val="008348AA"/>
    <w:rsid w:val="008351F9"/>
    <w:rsid w:val="008371AD"/>
    <w:rsid w:val="008374E9"/>
    <w:rsid w:val="00837710"/>
    <w:rsid w:val="0084046E"/>
    <w:rsid w:val="0084179D"/>
    <w:rsid w:val="008467E1"/>
    <w:rsid w:val="0084682C"/>
    <w:rsid w:val="0084779D"/>
    <w:rsid w:val="0084795C"/>
    <w:rsid w:val="008531B5"/>
    <w:rsid w:val="008542E0"/>
    <w:rsid w:val="0085512C"/>
    <w:rsid w:val="00855A3C"/>
    <w:rsid w:val="00856772"/>
    <w:rsid w:val="00856EA2"/>
    <w:rsid w:val="0086014F"/>
    <w:rsid w:val="00860F5B"/>
    <w:rsid w:val="00861D70"/>
    <w:rsid w:val="0086216D"/>
    <w:rsid w:val="00865B77"/>
    <w:rsid w:val="008665AD"/>
    <w:rsid w:val="0087009C"/>
    <w:rsid w:val="00870966"/>
    <w:rsid w:val="00871123"/>
    <w:rsid w:val="00871951"/>
    <w:rsid w:val="0087336C"/>
    <w:rsid w:val="00873838"/>
    <w:rsid w:val="00874198"/>
    <w:rsid w:val="008758B2"/>
    <w:rsid w:val="0087648E"/>
    <w:rsid w:val="008776C0"/>
    <w:rsid w:val="00877A2E"/>
    <w:rsid w:val="00882C91"/>
    <w:rsid w:val="00887460"/>
    <w:rsid w:val="00890603"/>
    <w:rsid w:val="00892762"/>
    <w:rsid w:val="00894579"/>
    <w:rsid w:val="008947D3"/>
    <w:rsid w:val="00894878"/>
    <w:rsid w:val="00894F56"/>
    <w:rsid w:val="0089511E"/>
    <w:rsid w:val="00897B96"/>
    <w:rsid w:val="008A13A7"/>
    <w:rsid w:val="008A15DB"/>
    <w:rsid w:val="008A18F6"/>
    <w:rsid w:val="008A20D0"/>
    <w:rsid w:val="008A3B21"/>
    <w:rsid w:val="008A6222"/>
    <w:rsid w:val="008B00E9"/>
    <w:rsid w:val="008B4E09"/>
    <w:rsid w:val="008B4E6A"/>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914"/>
    <w:rsid w:val="008D1FB0"/>
    <w:rsid w:val="008D2D8A"/>
    <w:rsid w:val="008D2F30"/>
    <w:rsid w:val="008D3665"/>
    <w:rsid w:val="008D420A"/>
    <w:rsid w:val="008D4B2C"/>
    <w:rsid w:val="008D5A92"/>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91A"/>
    <w:rsid w:val="00912714"/>
    <w:rsid w:val="00912D0E"/>
    <w:rsid w:val="00912E34"/>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AA6"/>
    <w:rsid w:val="00935B27"/>
    <w:rsid w:val="009364F7"/>
    <w:rsid w:val="00937C6C"/>
    <w:rsid w:val="00937FC1"/>
    <w:rsid w:val="00940333"/>
    <w:rsid w:val="009424B5"/>
    <w:rsid w:val="009449CF"/>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5837"/>
    <w:rsid w:val="00967B4E"/>
    <w:rsid w:val="00971949"/>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785"/>
    <w:rsid w:val="00997801"/>
    <w:rsid w:val="00997CD1"/>
    <w:rsid w:val="009A2072"/>
    <w:rsid w:val="009A23B7"/>
    <w:rsid w:val="009A6D64"/>
    <w:rsid w:val="009A6E12"/>
    <w:rsid w:val="009B0A75"/>
    <w:rsid w:val="009B2979"/>
    <w:rsid w:val="009B3617"/>
    <w:rsid w:val="009B674C"/>
    <w:rsid w:val="009C049D"/>
    <w:rsid w:val="009C060A"/>
    <w:rsid w:val="009C0AA0"/>
    <w:rsid w:val="009C0D30"/>
    <w:rsid w:val="009C12C1"/>
    <w:rsid w:val="009C145D"/>
    <w:rsid w:val="009C2170"/>
    <w:rsid w:val="009C24A1"/>
    <w:rsid w:val="009C28B2"/>
    <w:rsid w:val="009C4085"/>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473"/>
    <w:rsid w:val="009E3C67"/>
    <w:rsid w:val="009E3CFF"/>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0F50"/>
    <w:rsid w:val="00A11E4E"/>
    <w:rsid w:val="00A152FD"/>
    <w:rsid w:val="00A15EB9"/>
    <w:rsid w:val="00A206D6"/>
    <w:rsid w:val="00A215C1"/>
    <w:rsid w:val="00A21926"/>
    <w:rsid w:val="00A21D4D"/>
    <w:rsid w:val="00A2202C"/>
    <w:rsid w:val="00A2255A"/>
    <w:rsid w:val="00A2265E"/>
    <w:rsid w:val="00A226F8"/>
    <w:rsid w:val="00A251F2"/>
    <w:rsid w:val="00A3195A"/>
    <w:rsid w:val="00A31A1E"/>
    <w:rsid w:val="00A3208F"/>
    <w:rsid w:val="00A32E73"/>
    <w:rsid w:val="00A353D3"/>
    <w:rsid w:val="00A35766"/>
    <w:rsid w:val="00A35EFB"/>
    <w:rsid w:val="00A40019"/>
    <w:rsid w:val="00A401D3"/>
    <w:rsid w:val="00A4254B"/>
    <w:rsid w:val="00A42D9F"/>
    <w:rsid w:val="00A430C1"/>
    <w:rsid w:val="00A47775"/>
    <w:rsid w:val="00A53E00"/>
    <w:rsid w:val="00A53E3B"/>
    <w:rsid w:val="00A57056"/>
    <w:rsid w:val="00A62388"/>
    <w:rsid w:val="00A63B93"/>
    <w:rsid w:val="00A64E18"/>
    <w:rsid w:val="00A665D2"/>
    <w:rsid w:val="00A665E6"/>
    <w:rsid w:val="00A66F3E"/>
    <w:rsid w:val="00A67303"/>
    <w:rsid w:val="00A67D6C"/>
    <w:rsid w:val="00A70CDC"/>
    <w:rsid w:val="00A722C5"/>
    <w:rsid w:val="00A74E07"/>
    <w:rsid w:val="00A76130"/>
    <w:rsid w:val="00A7620A"/>
    <w:rsid w:val="00A81559"/>
    <w:rsid w:val="00A833A2"/>
    <w:rsid w:val="00A84256"/>
    <w:rsid w:val="00A85740"/>
    <w:rsid w:val="00A90D35"/>
    <w:rsid w:val="00A90E5B"/>
    <w:rsid w:val="00A916F6"/>
    <w:rsid w:val="00A92A0C"/>
    <w:rsid w:val="00A94ABB"/>
    <w:rsid w:val="00A95200"/>
    <w:rsid w:val="00A96422"/>
    <w:rsid w:val="00A96B15"/>
    <w:rsid w:val="00AA0E71"/>
    <w:rsid w:val="00AA315C"/>
    <w:rsid w:val="00AA358D"/>
    <w:rsid w:val="00AA6FF1"/>
    <w:rsid w:val="00AB003E"/>
    <w:rsid w:val="00AB0632"/>
    <w:rsid w:val="00AB162D"/>
    <w:rsid w:val="00AB178D"/>
    <w:rsid w:val="00AB26C9"/>
    <w:rsid w:val="00AB28B3"/>
    <w:rsid w:val="00AB2D75"/>
    <w:rsid w:val="00AB3C13"/>
    <w:rsid w:val="00AB4473"/>
    <w:rsid w:val="00AB5EAA"/>
    <w:rsid w:val="00AB6D2D"/>
    <w:rsid w:val="00AB7E12"/>
    <w:rsid w:val="00AC030D"/>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2A86"/>
    <w:rsid w:val="00AE3084"/>
    <w:rsid w:val="00AE360B"/>
    <w:rsid w:val="00AE390F"/>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57F"/>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1B20"/>
    <w:rsid w:val="00B32932"/>
    <w:rsid w:val="00B34830"/>
    <w:rsid w:val="00B36C35"/>
    <w:rsid w:val="00B420A0"/>
    <w:rsid w:val="00B43C2D"/>
    <w:rsid w:val="00B451DD"/>
    <w:rsid w:val="00B5127F"/>
    <w:rsid w:val="00B52955"/>
    <w:rsid w:val="00B533A8"/>
    <w:rsid w:val="00B54584"/>
    <w:rsid w:val="00B55258"/>
    <w:rsid w:val="00B55A26"/>
    <w:rsid w:val="00B56157"/>
    <w:rsid w:val="00B5793D"/>
    <w:rsid w:val="00B57EEE"/>
    <w:rsid w:val="00B61D8C"/>
    <w:rsid w:val="00B62354"/>
    <w:rsid w:val="00B63C9F"/>
    <w:rsid w:val="00B6472A"/>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24F9"/>
    <w:rsid w:val="00BA3460"/>
    <w:rsid w:val="00BA5601"/>
    <w:rsid w:val="00BA58E9"/>
    <w:rsid w:val="00BA5ACF"/>
    <w:rsid w:val="00BA78ED"/>
    <w:rsid w:val="00BB3084"/>
    <w:rsid w:val="00BB47CA"/>
    <w:rsid w:val="00BB54CF"/>
    <w:rsid w:val="00BB579C"/>
    <w:rsid w:val="00BB7504"/>
    <w:rsid w:val="00BB7F9D"/>
    <w:rsid w:val="00BC03F6"/>
    <w:rsid w:val="00BC1BF2"/>
    <w:rsid w:val="00BC2FD3"/>
    <w:rsid w:val="00BC48DC"/>
    <w:rsid w:val="00BC546F"/>
    <w:rsid w:val="00BC614B"/>
    <w:rsid w:val="00BC70E7"/>
    <w:rsid w:val="00BD1D1A"/>
    <w:rsid w:val="00BD2088"/>
    <w:rsid w:val="00BD38C3"/>
    <w:rsid w:val="00BE052E"/>
    <w:rsid w:val="00BE0EE6"/>
    <w:rsid w:val="00BE1587"/>
    <w:rsid w:val="00BE15F2"/>
    <w:rsid w:val="00BE1BF9"/>
    <w:rsid w:val="00BE5CD9"/>
    <w:rsid w:val="00BE6904"/>
    <w:rsid w:val="00BF336C"/>
    <w:rsid w:val="00BF3C9D"/>
    <w:rsid w:val="00BF3CD3"/>
    <w:rsid w:val="00BF4951"/>
    <w:rsid w:val="00BF5D34"/>
    <w:rsid w:val="00BF719E"/>
    <w:rsid w:val="00C01CAB"/>
    <w:rsid w:val="00C03AF3"/>
    <w:rsid w:val="00C05FB4"/>
    <w:rsid w:val="00C061AD"/>
    <w:rsid w:val="00C106B4"/>
    <w:rsid w:val="00C11064"/>
    <w:rsid w:val="00C14453"/>
    <w:rsid w:val="00C15E5C"/>
    <w:rsid w:val="00C16E03"/>
    <w:rsid w:val="00C22FAF"/>
    <w:rsid w:val="00C23381"/>
    <w:rsid w:val="00C234FA"/>
    <w:rsid w:val="00C24B00"/>
    <w:rsid w:val="00C25B90"/>
    <w:rsid w:val="00C27E6E"/>
    <w:rsid w:val="00C32FEB"/>
    <w:rsid w:val="00C34C7F"/>
    <w:rsid w:val="00C3515A"/>
    <w:rsid w:val="00C3578A"/>
    <w:rsid w:val="00C363B1"/>
    <w:rsid w:val="00C3737C"/>
    <w:rsid w:val="00C37775"/>
    <w:rsid w:val="00C4167B"/>
    <w:rsid w:val="00C41D0E"/>
    <w:rsid w:val="00C43AEB"/>
    <w:rsid w:val="00C43C31"/>
    <w:rsid w:val="00C43E32"/>
    <w:rsid w:val="00C5055D"/>
    <w:rsid w:val="00C51C9C"/>
    <w:rsid w:val="00C527CD"/>
    <w:rsid w:val="00C52876"/>
    <w:rsid w:val="00C52C9F"/>
    <w:rsid w:val="00C53317"/>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685"/>
    <w:rsid w:val="00C76839"/>
    <w:rsid w:val="00C772DA"/>
    <w:rsid w:val="00C77B0D"/>
    <w:rsid w:val="00C77D74"/>
    <w:rsid w:val="00C814E6"/>
    <w:rsid w:val="00C83B32"/>
    <w:rsid w:val="00C84CB7"/>
    <w:rsid w:val="00C85E7A"/>
    <w:rsid w:val="00C9119A"/>
    <w:rsid w:val="00C91869"/>
    <w:rsid w:val="00C94FEB"/>
    <w:rsid w:val="00C95A0E"/>
    <w:rsid w:val="00C9710E"/>
    <w:rsid w:val="00C97ABB"/>
    <w:rsid w:val="00CA1184"/>
    <w:rsid w:val="00CA1CA4"/>
    <w:rsid w:val="00CA32C9"/>
    <w:rsid w:val="00CA50D7"/>
    <w:rsid w:val="00CA5C58"/>
    <w:rsid w:val="00CA63D4"/>
    <w:rsid w:val="00CB0041"/>
    <w:rsid w:val="00CB3DAF"/>
    <w:rsid w:val="00CB3FF0"/>
    <w:rsid w:val="00CB5C9A"/>
    <w:rsid w:val="00CB5CA4"/>
    <w:rsid w:val="00CB6969"/>
    <w:rsid w:val="00CB72E2"/>
    <w:rsid w:val="00CC27DA"/>
    <w:rsid w:val="00CC4AFB"/>
    <w:rsid w:val="00CC5503"/>
    <w:rsid w:val="00CC6BF9"/>
    <w:rsid w:val="00CD000F"/>
    <w:rsid w:val="00CD10E1"/>
    <w:rsid w:val="00CD21CE"/>
    <w:rsid w:val="00CD22D8"/>
    <w:rsid w:val="00CD5895"/>
    <w:rsid w:val="00CE1997"/>
    <w:rsid w:val="00CE1F20"/>
    <w:rsid w:val="00CE2255"/>
    <w:rsid w:val="00CE2771"/>
    <w:rsid w:val="00CE30B1"/>
    <w:rsid w:val="00CE37E2"/>
    <w:rsid w:val="00CE594A"/>
    <w:rsid w:val="00CE5A9E"/>
    <w:rsid w:val="00CF11B3"/>
    <w:rsid w:val="00CF1987"/>
    <w:rsid w:val="00CF1DCF"/>
    <w:rsid w:val="00CF1FB0"/>
    <w:rsid w:val="00CF406A"/>
    <w:rsid w:val="00CF673B"/>
    <w:rsid w:val="00CF76A2"/>
    <w:rsid w:val="00D00A56"/>
    <w:rsid w:val="00D00D8B"/>
    <w:rsid w:val="00D02134"/>
    <w:rsid w:val="00D029FF"/>
    <w:rsid w:val="00D030A0"/>
    <w:rsid w:val="00D06E68"/>
    <w:rsid w:val="00D10508"/>
    <w:rsid w:val="00D11A76"/>
    <w:rsid w:val="00D123C9"/>
    <w:rsid w:val="00D15828"/>
    <w:rsid w:val="00D21C8C"/>
    <w:rsid w:val="00D2261F"/>
    <w:rsid w:val="00D2287B"/>
    <w:rsid w:val="00D2294F"/>
    <w:rsid w:val="00D23F66"/>
    <w:rsid w:val="00D25B06"/>
    <w:rsid w:val="00D26601"/>
    <w:rsid w:val="00D266B9"/>
    <w:rsid w:val="00D27DC1"/>
    <w:rsid w:val="00D3110E"/>
    <w:rsid w:val="00D3124F"/>
    <w:rsid w:val="00D33E15"/>
    <w:rsid w:val="00D3581E"/>
    <w:rsid w:val="00D35F5A"/>
    <w:rsid w:val="00D362FA"/>
    <w:rsid w:val="00D37600"/>
    <w:rsid w:val="00D37EF1"/>
    <w:rsid w:val="00D42317"/>
    <w:rsid w:val="00D4774D"/>
    <w:rsid w:val="00D50969"/>
    <w:rsid w:val="00D50AC8"/>
    <w:rsid w:val="00D50E26"/>
    <w:rsid w:val="00D51677"/>
    <w:rsid w:val="00D51F11"/>
    <w:rsid w:val="00D52311"/>
    <w:rsid w:val="00D52E77"/>
    <w:rsid w:val="00D532E4"/>
    <w:rsid w:val="00D5367D"/>
    <w:rsid w:val="00D574E7"/>
    <w:rsid w:val="00D577DE"/>
    <w:rsid w:val="00D60528"/>
    <w:rsid w:val="00D63372"/>
    <w:rsid w:val="00D66476"/>
    <w:rsid w:val="00D66616"/>
    <w:rsid w:val="00D667EC"/>
    <w:rsid w:val="00D670C4"/>
    <w:rsid w:val="00D676E7"/>
    <w:rsid w:val="00D70724"/>
    <w:rsid w:val="00D71CA8"/>
    <w:rsid w:val="00D72309"/>
    <w:rsid w:val="00D72971"/>
    <w:rsid w:val="00D74C7B"/>
    <w:rsid w:val="00D801E3"/>
    <w:rsid w:val="00D81482"/>
    <w:rsid w:val="00D81CE4"/>
    <w:rsid w:val="00D82352"/>
    <w:rsid w:val="00D85208"/>
    <w:rsid w:val="00D85EE4"/>
    <w:rsid w:val="00D86AC7"/>
    <w:rsid w:val="00D870D2"/>
    <w:rsid w:val="00D8711A"/>
    <w:rsid w:val="00D937B5"/>
    <w:rsid w:val="00D93C0A"/>
    <w:rsid w:val="00D951C9"/>
    <w:rsid w:val="00D96617"/>
    <w:rsid w:val="00D96D01"/>
    <w:rsid w:val="00D97066"/>
    <w:rsid w:val="00D97621"/>
    <w:rsid w:val="00DA0009"/>
    <w:rsid w:val="00DA110E"/>
    <w:rsid w:val="00DA1A20"/>
    <w:rsid w:val="00DA2D86"/>
    <w:rsid w:val="00DA3709"/>
    <w:rsid w:val="00DA75D2"/>
    <w:rsid w:val="00DA7FB9"/>
    <w:rsid w:val="00DB2F5E"/>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D77FB"/>
    <w:rsid w:val="00DE727C"/>
    <w:rsid w:val="00DF0E71"/>
    <w:rsid w:val="00DF2A6D"/>
    <w:rsid w:val="00DF6017"/>
    <w:rsid w:val="00DF6D08"/>
    <w:rsid w:val="00DF7FA7"/>
    <w:rsid w:val="00E0321F"/>
    <w:rsid w:val="00E033BC"/>
    <w:rsid w:val="00E039F2"/>
    <w:rsid w:val="00E03D80"/>
    <w:rsid w:val="00E04F6B"/>
    <w:rsid w:val="00E050D7"/>
    <w:rsid w:val="00E06D53"/>
    <w:rsid w:val="00E06FDA"/>
    <w:rsid w:val="00E07A36"/>
    <w:rsid w:val="00E1127D"/>
    <w:rsid w:val="00E1173C"/>
    <w:rsid w:val="00E12252"/>
    <w:rsid w:val="00E16577"/>
    <w:rsid w:val="00E1707C"/>
    <w:rsid w:val="00E209D2"/>
    <w:rsid w:val="00E21B1F"/>
    <w:rsid w:val="00E22315"/>
    <w:rsid w:val="00E22489"/>
    <w:rsid w:val="00E245DB"/>
    <w:rsid w:val="00E258BC"/>
    <w:rsid w:val="00E26615"/>
    <w:rsid w:val="00E26C1C"/>
    <w:rsid w:val="00E309F0"/>
    <w:rsid w:val="00E31065"/>
    <w:rsid w:val="00E3143A"/>
    <w:rsid w:val="00E33776"/>
    <w:rsid w:val="00E3559B"/>
    <w:rsid w:val="00E3674F"/>
    <w:rsid w:val="00E378F5"/>
    <w:rsid w:val="00E37A09"/>
    <w:rsid w:val="00E4182F"/>
    <w:rsid w:val="00E434CC"/>
    <w:rsid w:val="00E44E21"/>
    <w:rsid w:val="00E453B9"/>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80D39"/>
    <w:rsid w:val="00E81258"/>
    <w:rsid w:val="00E82BD8"/>
    <w:rsid w:val="00E82ED5"/>
    <w:rsid w:val="00E8506C"/>
    <w:rsid w:val="00E8534A"/>
    <w:rsid w:val="00E85650"/>
    <w:rsid w:val="00E86BF7"/>
    <w:rsid w:val="00E9024C"/>
    <w:rsid w:val="00E92302"/>
    <w:rsid w:val="00E92745"/>
    <w:rsid w:val="00E9323E"/>
    <w:rsid w:val="00E943D3"/>
    <w:rsid w:val="00E946CC"/>
    <w:rsid w:val="00E9477F"/>
    <w:rsid w:val="00E95C89"/>
    <w:rsid w:val="00E96FB1"/>
    <w:rsid w:val="00EA0899"/>
    <w:rsid w:val="00EA11E8"/>
    <w:rsid w:val="00EA1364"/>
    <w:rsid w:val="00EA1B14"/>
    <w:rsid w:val="00EA1CD4"/>
    <w:rsid w:val="00EA1D79"/>
    <w:rsid w:val="00EA31F3"/>
    <w:rsid w:val="00EA461C"/>
    <w:rsid w:val="00EA4C6F"/>
    <w:rsid w:val="00EA5D95"/>
    <w:rsid w:val="00EA5F9E"/>
    <w:rsid w:val="00EB0E04"/>
    <w:rsid w:val="00EB1E12"/>
    <w:rsid w:val="00EB3D1B"/>
    <w:rsid w:val="00EB4561"/>
    <w:rsid w:val="00EB4F3B"/>
    <w:rsid w:val="00EC0539"/>
    <w:rsid w:val="00EC2419"/>
    <w:rsid w:val="00EC7856"/>
    <w:rsid w:val="00ED0ED7"/>
    <w:rsid w:val="00ED26CB"/>
    <w:rsid w:val="00ED3D09"/>
    <w:rsid w:val="00ED40F2"/>
    <w:rsid w:val="00ED49CA"/>
    <w:rsid w:val="00ED4E89"/>
    <w:rsid w:val="00ED55D6"/>
    <w:rsid w:val="00ED6D11"/>
    <w:rsid w:val="00EE07B6"/>
    <w:rsid w:val="00EE29F8"/>
    <w:rsid w:val="00EF19CF"/>
    <w:rsid w:val="00EF1AD4"/>
    <w:rsid w:val="00EF22DE"/>
    <w:rsid w:val="00EF32F1"/>
    <w:rsid w:val="00EF5F46"/>
    <w:rsid w:val="00EF6445"/>
    <w:rsid w:val="00EF6669"/>
    <w:rsid w:val="00EF73D0"/>
    <w:rsid w:val="00F0282A"/>
    <w:rsid w:val="00F04ADF"/>
    <w:rsid w:val="00F06125"/>
    <w:rsid w:val="00F0725C"/>
    <w:rsid w:val="00F10650"/>
    <w:rsid w:val="00F10D58"/>
    <w:rsid w:val="00F11714"/>
    <w:rsid w:val="00F12B1E"/>
    <w:rsid w:val="00F138C6"/>
    <w:rsid w:val="00F13D13"/>
    <w:rsid w:val="00F141D6"/>
    <w:rsid w:val="00F14A25"/>
    <w:rsid w:val="00F15729"/>
    <w:rsid w:val="00F16CB3"/>
    <w:rsid w:val="00F17AB8"/>
    <w:rsid w:val="00F20027"/>
    <w:rsid w:val="00F20709"/>
    <w:rsid w:val="00F20827"/>
    <w:rsid w:val="00F2101E"/>
    <w:rsid w:val="00F2265A"/>
    <w:rsid w:val="00F22C44"/>
    <w:rsid w:val="00F2545C"/>
    <w:rsid w:val="00F27187"/>
    <w:rsid w:val="00F4046E"/>
    <w:rsid w:val="00F4200A"/>
    <w:rsid w:val="00F46C29"/>
    <w:rsid w:val="00F46C85"/>
    <w:rsid w:val="00F509B8"/>
    <w:rsid w:val="00F5145E"/>
    <w:rsid w:val="00F536DB"/>
    <w:rsid w:val="00F55E03"/>
    <w:rsid w:val="00F5628C"/>
    <w:rsid w:val="00F57262"/>
    <w:rsid w:val="00F578B1"/>
    <w:rsid w:val="00F57D1A"/>
    <w:rsid w:val="00F61170"/>
    <w:rsid w:val="00F62C05"/>
    <w:rsid w:val="00F62EFF"/>
    <w:rsid w:val="00F65437"/>
    <w:rsid w:val="00F66364"/>
    <w:rsid w:val="00F66A3B"/>
    <w:rsid w:val="00F66A62"/>
    <w:rsid w:val="00F67D0B"/>
    <w:rsid w:val="00F70FF8"/>
    <w:rsid w:val="00F71DB6"/>
    <w:rsid w:val="00F72694"/>
    <w:rsid w:val="00F7413F"/>
    <w:rsid w:val="00F74566"/>
    <w:rsid w:val="00F7550C"/>
    <w:rsid w:val="00F8039B"/>
    <w:rsid w:val="00F808A0"/>
    <w:rsid w:val="00F832BD"/>
    <w:rsid w:val="00F83474"/>
    <w:rsid w:val="00F8360F"/>
    <w:rsid w:val="00F842A7"/>
    <w:rsid w:val="00F8441F"/>
    <w:rsid w:val="00F8507E"/>
    <w:rsid w:val="00F852FE"/>
    <w:rsid w:val="00F85B36"/>
    <w:rsid w:val="00F8621C"/>
    <w:rsid w:val="00F86387"/>
    <w:rsid w:val="00F866A2"/>
    <w:rsid w:val="00F86E24"/>
    <w:rsid w:val="00F86FE8"/>
    <w:rsid w:val="00F870D2"/>
    <w:rsid w:val="00F9044B"/>
    <w:rsid w:val="00F9151E"/>
    <w:rsid w:val="00F91CDF"/>
    <w:rsid w:val="00F93469"/>
    <w:rsid w:val="00F93A28"/>
    <w:rsid w:val="00F97013"/>
    <w:rsid w:val="00FA0A36"/>
    <w:rsid w:val="00FA12FC"/>
    <w:rsid w:val="00FA2CA9"/>
    <w:rsid w:val="00FA7D9D"/>
    <w:rsid w:val="00FA7F4D"/>
    <w:rsid w:val="00FB16BE"/>
    <w:rsid w:val="00FB1ECD"/>
    <w:rsid w:val="00FB1F6C"/>
    <w:rsid w:val="00FB22D6"/>
    <w:rsid w:val="00FB23B2"/>
    <w:rsid w:val="00FB240A"/>
    <w:rsid w:val="00FB2974"/>
    <w:rsid w:val="00FB2EEB"/>
    <w:rsid w:val="00FB2F1E"/>
    <w:rsid w:val="00FB2FA5"/>
    <w:rsid w:val="00FB37C6"/>
    <w:rsid w:val="00FB6194"/>
    <w:rsid w:val="00FB77EF"/>
    <w:rsid w:val="00FB7C18"/>
    <w:rsid w:val="00FC0911"/>
    <w:rsid w:val="00FC0D92"/>
    <w:rsid w:val="00FC1BB0"/>
    <w:rsid w:val="00FC2F06"/>
    <w:rsid w:val="00FC30BA"/>
    <w:rsid w:val="00FC39DF"/>
    <w:rsid w:val="00FC5B29"/>
    <w:rsid w:val="00FC61CE"/>
    <w:rsid w:val="00FC7622"/>
    <w:rsid w:val="00FD055E"/>
    <w:rsid w:val="00FD1184"/>
    <w:rsid w:val="00FD70EE"/>
    <w:rsid w:val="00FE0B4E"/>
    <w:rsid w:val="00FE1B33"/>
    <w:rsid w:val="00FE262F"/>
    <w:rsid w:val="00FE2792"/>
    <w:rsid w:val="00FE2926"/>
    <w:rsid w:val="00FE2B7D"/>
    <w:rsid w:val="00FE3556"/>
    <w:rsid w:val="00FE37E3"/>
    <w:rsid w:val="00FE3C86"/>
    <w:rsid w:val="00FE43AD"/>
    <w:rsid w:val="00FE55E2"/>
    <w:rsid w:val="00FE5A18"/>
    <w:rsid w:val="00FF101A"/>
    <w:rsid w:val="00FF1E14"/>
    <w:rsid w:val="00FF240B"/>
    <w:rsid w:val="00FF5485"/>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15:docId w15:val="{6676787C-1495-4B00-9028-456003AA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customStyle="1" w:styleId="fontstyle41">
    <w:name w:val="fontstyle41"/>
    <w:basedOn w:val="DefaultParagraphFont"/>
    <w:rsid w:val="00451054"/>
    <w:rPr>
      <w:rFonts w:ascii="DINPro-Medium" w:hAnsi="DINPro-Medium" w:hint="default"/>
      <w:b w:val="0"/>
      <w:bCs w:val="0"/>
      <w:i w:val="0"/>
      <w:iCs w:val="0"/>
      <w:color w:val="8A9FA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970">
      <w:bodyDiv w:val="1"/>
      <w:marLeft w:val="0"/>
      <w:marRight w:val="0"/>
      <w:marTop w:val="0"/>
      <w:marBottom w:val="0"/>
      <w:divBdr>
        <w:top w:val="none" w:sz="0" w:space="0" w:color="auto"/>
        <w:left w:val="none" w:sz="0" w:space="0" w:color="auto"/>
        <w:bottom w:val="none" w:sz="0" w:space="0" w:color="auto"/>
        <w:right w:val="none" w:sz="0" w:space="0" w:color="auto"/>
      </w:divBdr>
      <w:divsChild>
        <w:div w:id="1312515275">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874923448">
          <w:marLeft w:val="0"/>
          <w:marRight w:val="0"/>
          <w:marTop w:val="0"/>
          <w:marBottom w:val="0"/>
          <w:divBdr>
            <w:top w:val="none" w:sz="0" w:space="0" w:color="auto"/>
            <w:left w:val="none" w:sz="0" w:space="0" w:color="auto"/>
            <w:bottom w:val="none" w:sz="0" w:space="0" w:color="auto"/>
            <w:right w:val="none" w:sz="0" w:space="0" w:color="auto"/>
          </w:divBdr>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46821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6430">
      <w:bodyDiv w:val="1"/>
      <w:marLeft w:val="0"/>
      <w:marRight w:val="0"/>
      <w:marTop w:val="0"/>
      <w:marBottom w:val="0"/>
      <w:divBdr>
        <w:top w:val="none" w:sz="0" w:space="0" w:color="auto"/>
        <w:left w:val="none" w:sz="0" w:space="0" w:color="auto"/>
        <w:bottom w:val="none" w:sz="0" w:space="0" w:color="auto"/>
        <w:right w:val="none" w:sz="0" w:space="0" w:color="auto"/>
      </w:divBdr>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86e475a-3b88-4a69-af13-a7f51c52e43c" xsi:nil="true"/>
    <lcf76f155ced4ddcb4097134ff3c332f xmlns="076ba03c-5bcd-486e-8779-5ccc8aa646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2356D89E13B11498B2EFF635888618F" ma:contentTypeVersion="13" ma:contentTypeDescription="Create a new document." ma:contentTypeScope="" ma:versionID="3ba2fc5910b1fbef4092d17bc8f09d76">
  <xsd:schema xmlns:xsd="http://www.w3.org/2001/XMLSchema" xmlns:xs="http://www.w3.org/2001/XMLSchema" xmlns:p="http://schemas.microsoft.com/office/2006/metadata/properties" xmlns:ns2="076ba03c-5bcd-486e-8779-5ccc8aa6463f" xmlns:ns3="e86e475a-3b88-4a69-af13-a7f51c52e43c" targetNamespace="http://schemas.microsoft.com/office/2006/metadata/properties" ma:root="true" ma:fieldsID="27f626d93f057e9fb693a05e32674d5c" ns2:_="" ns3:_="">
    <xsd:import namespace="076ba03c-5bcd-486e-8779-5ccc8aa6463f"/>
    <xsd:import namespace="e86e475a-3b88-4a69-af13-a7f51c52e4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ba03c-5bcd-486e-8779-5ccc8aa64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ff8e1-76d1-4a2b-9023-5fe34d71b8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6e475a-3b88-4a69-af13-a7f51c52e4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57592e3-6991-4969-85e2-4ee9a47ebeb1}" ma:internalName="TaxCatchAll" ma:showField="CatchAllData" ma:web="e86e475a-3b88-4a69-af13-a7f51c52e4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9EBE8F-84DA-484C-B47F-53AA44C53D3C}">
  <ds:schemaRefs>
    <ds:schemaRef ds:uri="http://schemas.microsoft.com/sharepoint/v3/contenttype/forms"/>
  </ds:schemaRefs>
</ds:datastoreItem>
</file>

<file path=customXml/itemProps2.xml><?xml version="1.0" encoding="utf-8"?>
<ds:datastoreItem xmlns:ds="http://schemas.openxmlformats.org/officeDocument/2006/customXml" ds:itemID="{B310E2A3-0FED-4AA9-AB40-1A6E557F50D3}">
  <ds:schemaRefs>
    <ds:schemaRef ds:uri="http://schemas.microsoft.com/office/2006/metadata/properties"/>
    <ds:schemaRef ds:uri="http://schemas.microsoft.com/office/infopath/2007/PartnerControls"/>
    <ds:schemaRef ds:uri="e86e475a-3b88-4a69-af13-a7f51c52e43c"/>
    <ds:schemaRef ds:uri="076ba03c-5bcd-486e-8779-5ccc8aa6463f"/>
  </ds:schemaRefs>
</ds:datastoreItem>
</file>

<file path=customXml/itemProps3.xml><?xml version="1.0" encoding="utf-8"?>
<ds:datastoreItem xmlns:ds="http://schemas.openxmlformats.org/officeDocument/2006/customXml" ds:itemID="{AD3B4294-BF74-4CD2-BDFA-C2020C9BBA27}">
  <ds:schemaRefs>
    <ds:schemaRef ds:uri="http://schemas.openxmlformats.org/officeDocument/2006/bibliography"/>
  </ds:schemaRefs>
</ds:datastoreItem>
</file>

<file path=customXml/itemProps4.xml><?xml version="1.0" encoding="utf-8"?>
<ds:datastoreItem xmlns:ds="http://schemas.openxmlformats.org/officeDocument/2006/customXml" ds:itemID="{50DD8998-4405-42EA-99A1-87DDA0EDD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ba03c-5bcd-486e-8779-5ccc8aa6463f"/>
    <ds:schemaRef ds:uri="e86e475a-3b88-4a69-af13-a7f51c52e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82</Words>
  <Characters>473</Characters>
  <Application>Microsoft Office Word</Application>
  <DocSecurity>0</DocSecurity>
  <Lines>3</Lines>
  <Paragraphs>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System Technical Description</vt:lpstr>
      <vt:lpstr>System Technical Description</vt:lpstr>
    </vt:vector>
  </TitlesOfParts>
  <Company>Wartsila</Company>
  <LinksUpToDate>false</LinksUpToDate>
  <CharactersWithSpaces>554</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Technical Description</dc:title>
  <dc:subject>Aden Port VTMIS</dc:subject>
  <dc:creator>Zhilin, Anatolii (External)</dc:creator>
  <cp:keywords>816005-01</cp:keywords>
  <dc:description/>
  <cp:lastModifiedBy>Zhilin, Anatolii (External)</cp:lastModifiedBy>
  <cp:revision>5</cp:revision>
  <cp:lastPrinted>2022-09-30T16:07:00Z</cp:lastPrinted>
  <dcterms:created xsi:type="dcterms:W3CDTF">2022-11-03T13:33:00Z</dcterms:created>
  <dcterms:modified xsi:type="dcterms:W3CDTF">2022-11-03T14:22:00Z</dcterms:modified>
  <cp:category>STC-TME-C-00194-CS-01</cp:category>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0x01010062356D89E13B11498B2EFF635888618F</vt:lpwstr>
  </property>
  <property fmtid="{D5CDD505-2E9C-101B-9397-08002B2CF9AE}" pid="3" name="MediaServiceImageTags">
    <vt:lpwstr/>
  </property>
</Properties>
</file>