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9DE33" w14:textId="7D499490" w:rsidR="004D21C2" w:rsidRPr="00287B66" w:rsidRDefault="00731551" w:rsidP="004D21C2">
      <w:pPr>
        <w:pStyle w:val="Heading1"/>
        <w:rPr>
          <w:rFonts w:cs="Arial"/>
        </w:rPr>
      </w:pPr>
      <w:bookmarkStart w:id="0" w:name="_Toc118194407"/>
      <w:r w:rsidRPr="00287B66">
        <w:rPr>
          <w:rFonts w:cs="Arial"/>
        </w:rPr>
        <w:t>VTS Processing Core</w:t>
      </w:r>
      <w:bookmarkEnd w:id="0"/>
    </w:p>
    <w:p w14:paraId="7D702513" w14:textId="77777777" w:rsidR="00A21926" w:rsidRPr="00A81559" w:rsidRDefault="00A21926" w:rsidP="00A21926">
      <w:pPr>
        <w:rPr>
          <w:rFonts w:cs="Arial"/>
        </w:rPr>
      </w:pPr>
      <w:r w:rsidRPr="00A81559">
        <w:rPr>
          <w:rFonts w:cs="Arial"/>
        </w:rPr>
        <w:t>VTS</w:t>
      </w:r>
      <w:r w:rsidR="00532916" w:rsidRPr="00A81559">
        <w:rPr>
          <w:rFonts w:cs="Arial"/>
        </w:rPr>
        <w:t xml:space="preserve"> Processing Core </w:t>
      </w:r>
      <w:r w:rsidRPr="00A81559">
        <w:rPr>
          <w:rFonts w:cs="Arial"/>
        </w:rPr>
        <w:t xml:space="preserve">proposed by Wartsila consist of </w:t>
      </w:r>
      <w:r w:rsidR="00DA2D86">
        <w:rPr>
          <w:rFonts w:cs="Arial"/>
        </w:rPr>
        <w:t>different kind of software.</w:t>
      </w:r>
    </w:p>
    <w:p w14:paraId="3688C959" w14:textId="59CE14AD" w:rsidR="00731551" w:rsidRDefault="000C3639" w:rsidP="00774876">
      <w:pPr>
        <w:pStyle w:val="Heading3"/>
        <w:rPr>
          <w:rFonts w:cs="Arial"/>
        </w:rPr>
      </w:pPr>
      <w:bookmarkStart w:id="1" w:name="_Toc118194408"/>
      <w:r w:rsidRPr="00A81559">
        <w:rPr>
          <w:rFonts w:cs="Arial"/>
        </w:rPr>
        <w:t>VTS</w:t>
      </w:r>
      <w:r w:rsidR="00AD60EF" w:rsidRPr="00A81559">
        <w:rPr>
          <w:rFonts w:cs="Arial"/>
        </w:rPr>
        <w:t xml:space="preserve"> </w:t>
      </w:r>
      <w:r w:rsidR="00DD534F" w:rsidRPr="00A81559">
        <w:rPr>
          <w:rFonts w:cs="Arial"/>
        </w:rPr>
        <w:t>S</w:t>
      </w:r>
      <w:r w:rsidR="00731551" w:rsidRPr="00A81559">
        <w:rPr>
          <w:rFonts w:cs="Arial"/>
        </w:rPr>
        <w:t>erver</w:t>
      </w:r>
      <w:bookmarkEnd w:id="1"/>
    </w:p>
    <w:p w14:paraId="637DCFFC" w14:textId="75C87778" w:rsidR="00832DEE" w:rsidRPr="00832DEE" w:rsidRDefault="00832DEE" w:rsidP="00832DEE">
      <w:r>
        <w:t xml:space="preserve">Navi Harbour software installed on VTS servers is described in chapter </w:t>
      </w:r>
      <w:r w:rsidR="00200F1A">
        <w:t>6</w:t>
      </w:r>
      <w:r>
        <w:t>.</w:t>
      </w:r>
    </w:p>
    <w:p w14:paraId="5B7E732B" w14:textId="5B456129" w:rsidR="00731551" w:rsidRPr="003940DF" w:rsidRDefault="00731551" w:rsidP="005062A4">
      <w:pPr>
        <w:pStyle w:val="Heading3"/>
        <w:rPr>
          <w:rFonts w:cs="Arial"/>
        </w:rPr>
      </w:pPr>
      <w:bookmarkStart w:id="2" w:name="_Toc118194409"/>
      <w:r w:rsidRPr="003940DF">
        <w:rPr>
          <w:rFonts w:cs="Arial"/>
        </w:rPr>
        <w:t>Network Monitoring Server</w:t>
      </w:r>
      <w:r w:rsidR="007A0712" w:rsidRPr="003940DF">
        <w:rPr>
          <w:rFonts w:cs="Arial"/>
        </w:rPr>
        <w:t xml:space="preserve"> Software</w:t>
      </w:r>
      <w:bookmarkEnd w:id="2"/>
      <w:r w:rsidR="007A0712" w:rsidRPr="003940DF">
        <w:rPr>
          <w:rFonts w:cs="Arial"/>
        </w:rPr>
        <w:t xml:space="preserve"> </w:t>
      </w:r>
    </w:p>
    <w:p w14:paraId="1D152A24" w14:textId="157EE15C" w:rsidR="00731551" w:rsidRPr="00A81559" w:rsidRDefault="00731551" w:rsidP="00731551">
      <w:pPr>
        <w:rPr>
          <w:rFonts w:cs="Arial"/>
        </w:rPr>
      </w:pPr>
      <w:r w:rsidRPr="00A81559">
        <w:rPr>
          <w:rFonts w:cs="Arial"/>
        </w:rPr>
        <w:t>Network Mo</w:t>
      </w:r>
      <w:r w:rsidR="009D1409" w:rsidRPr="00A81559">
        <w:rPr>
          <w:rFonts w:cs="Arial"/>
        </w:rPr>
        <w:t>n</w:t>
      </w:r>
      <w:r w:rsidRPr="00A81559">
        <w:rPr>
          <w:rFonts w:cs="Arial"/>
        </w:rPr>
        <w:t>itoring</w:t>
      </w:r>
      <w:r w:rsidR="009D1409" w:rsidRPr="00A81559">
        <w:rPr>
          <w:rFonts w:cs="Arial"/>
        </w:rPr>
        <w:t xml:space="preserve"> </w:t>
      </w:r>
      <w:r w:rsidRPr="00A81559">
        <w:rPr>
          <w:rFonts w:cs="Arial"/>
        </w:rPr>
        <w:t xml:space="preserve">System (NMS) server located in Server Room of Control Tower and has </w:t>
      </w:r>
      <w:r w:rsidRPr="00A81559">
        <w:rPr>
          <w:rFonts w:cs="Arial"/>
          <w:lang w:val="en-GB"/>
        </w:rPr>
        <w:t>PRTG Software.</w:t>
      </w:r>
    </w:p>
    <w:p w14:paraId="4FFE61AC" w14:textId="77777777" w:rsidR="00731551" w:rsidRPr="00A81559" w:rsidRDefault="00731551" w:rsidP="00731551">
      <w:pPr>
        <w:spacing w:line="276" w:lineRule="auto"/>
        <w:rPr>
          <w:rFonts w:cs="Arial"/>
          <w:lang w:val="en-GB"/>
        </w:rPr>
      </w:pPr>
      <w:r w:rsidRPr="00A81559">
        <w:rPr>
          <w:rFonts w:cs="Arial"/>
          <w:lang w:val="en-GB"/>
        </w:rPr>
        <w:t>PRTG performs the following functions:</w:t>
      </w:r>
    </w:p>
    <w:p w14:paraId="6CF5DEF8" w14:textId="77777777" w:rsidR="00731551" w:rsidRPr="00A81559" w:rsidRDefault="00731551" w:rsidP="007B6556">
      <w:pPr>
        <w:pStyle w:val="ListBulletAlternative"/>
        <w:rPr>
          <w:rFonts w:cs="Arial"/>
          <w:lang w:val="en-US"/>
        </w:rPr>
      </w:pPr>
      <w:r w:rsidRPr="00A81559">
        <w:rPr>
          <w:rFonts w:cs="Arial"/>
          <w:lang w:val="en-US"/>
        </w:rPr>
        <w:t xml:space="preserve">Centralized monitoring/diagnostic of software and hardware </w:t>
      </w:r>
      <w:proofErr w:type="gramStart"/>
      <w:r w:rsidRPr="00A81559">
        <w:rPr>
          <w:rFonts w:cs="Arial"/>
          <w:lang w:val="en-US"/>
        </w:rPr>
        <w:t>components;</w:t>
      </w:r>
      <w:proofErr w:type="gramEnd"/>
    </w:p>
    <w:p w14:paraId="2F77C7FB" w14:textId="77777777" w:rsidR="00731551" w:rsidRPr="00A81559" w:rsidRDefault="00731551" w:rsidP="007B6556">
      <w:pPr>
        <w:pStyle w:val="ListBulletAlternative"/>
        <w:rPr>
          <w:rFonts w:cs="Arial"/>
          <w:lang w:val="en-US"/>
        </w:rPr>
      </w:pPr>
      <w:r w:rsidRPr="00A81559">
        <w:rPr>
          <w:rFonts w:cs="Arial"/>
          <w:lang w:val="en-US"/>
        </w:rPr>
        <w:t xml:space="preserve">Monitoring equipment room/rack temperature and </w:t>
      </w:r>
      <w:proofErr w:type="gramStart"/>
      <w:r w:rsidRPr="00A81559">
        <w:rPr>
          <w:rFonts w:cs="Arial"/>
          <w:lang w:val="en-US"/>
        </w:rPr>
        <w:t>humidity;</w:t>
      </w:r>
      <w:proofErr w:type="gramEnd"/>
    </w:p>
    <w:p w14:paraId="213FB3A3" w14:textId="77777777" w:rsidR="00731551" w:rsidRPr="00A81559" w:rsidRDefault="00731551" w:rsidP="007B6556">
      <w:pPr>
        <w:pStyle w:val="ListBulletAlternative"/>
        <w:rPr>
          <w:rFonts w:cs="Arial"/>
          <w:lang w:val="en-US"/>
        </w:rPr>
      </w:pPr>
      <w:r w:rsidRPr="00A81559">
        <w:rPr>
          <w:rFonts w:cs="Arial"/>
          <w:lang w:val="en-US"/>
        </w:rPr>
        <w:t xml:space="preserve">Watch out an unauthorized access to equipment rack and/or </w:t>
      </w:r>
      <w:proofErr w:type="gramStart"/>
      <w:r w:rsidRPr="00A81559">
        <w:rPr>
          <w:rFonts w:cs="Arial"/>
          <w:lang w:val="en-US"/>
        </w:rPr>
        <w:t>room;</w:t>
      </w:r>
      <w:proofErr w:type="gramEnd"/>
    </w:p>
    <w:p w14:paraId="23DB4AAF" w14:textId="77777777" w:rsidR="00731551" w:rsidRPr="00A81559" w:rsidRDefault="00731551" w:rsidP="007B6556">
      <w:pPr>
        <w:pStyle w:val="ListBulletAlternative"/>
        <w:rPr>
          <w:rFonts w:cs="Arial"/>
          <w:lang w:val="en-US"/>
        </w:rPr>
      </w:pPr>
      <w:r w:rsidRPr="00A81559">
        <w:rPr>
          <w:rFonts w:cs="Arial"/>
          <w:lang w:val="en-US"/>
        </w:rPr>
        <w:t>Monitor system usage (CPU loads, free memory, free disk space etc.</w:t>
      </w:r>
      <w:proofErr w:type="gramStart"/>
      <w:r w:rsidRPr="00A81559">
        <w:rPr>
          <w:rFonts w:cs="Arial"/>
          <w:lang w:val="en-US"/>
        </w:rPr>
        <w:t>);</w:t>
      </w:r>
      <w:proofErr w:type="gramEnd"/>
    </w:p>
    <w:p w14:paraId="2ECCE694" w14:textId="77777777" w:rsidR="00731551" w:rsidRPr="00A81559" w:rsidRDefault="00731551" w:rsidP="007B6556">
      <w:pPr>
        <w:pStyle w:val="ListBulletAlternative"/>
        <w:rPr>
          <w:rFonts w:cs="Arial"/>
          <w:lang w:val="en-US"/>
        </w:rPr>
      </w:pPr>
      <w:r w:rsidRPr="00A81559">
        <w:rPr>
          <w:rFonts w:cs="Arial"/>
          <w:lang w:val="en-US"/>
        </w:rPr>
        <w:t xml:space="preserve">Graphical presentation of current component’s </w:t>
      </w:r>
      <w:proofErr w:type="gramStart"/>
      <w:r w:rsidRPr="00A81559">
        <w:rPr>
          <w:rFonts w:cs="Arial"/>
          <w:lang w:val="en-US"/>
        </w:rPr>
        <w:t>status;</w:t>
      </w:r>
      <w:proofErr w:type="gramEnd"/>
    </w:p>
    <w:p w14:paraId="05B68ECA" w14:textId="77777777" w:rsidR="00731551" w:rsidRPr="00A81559" w:rsidRDefault="00731551" w:rsidP="007B6556">
      <w:pPr>
        <w:pStyle w:val="ListBulletAlternative"/>
        <w:rPr>
          <w:rFonts w:cs="Arial"/>
          <w:lang w:val="en-US"/>
        </w:rPr>
      </w:pPr>
      <w:r w:rsidRPr="00A81559">
        <w:rPr>
          <w:rFonts w:cs="Arial"/>
          <w:lang w:val="en-US"/>
        </w:rPr>
        <w:t xml:space="preserve">Monitor and account bandwidth and network device </w:t>
      </w:r>
      <w:proofErr w:type="gramStart"/>
      <w:r w:rsidRPr="00A81559">
        <w:rPr>
          <w:rFonts w:cs="Arial"/>
          <w:lang w:val="en-US"/>
        </w:rPr>
        <w:t>usage;</w:t>
      </w:r>
      <w:proofErr w:type="gramEnd"/>
    </w:p>
    <w:p w14:paraId="479098C0" w14:textId="77777777" w:rsidR="00731551" w:rsidRPr="00A81559" w:rsidRDefault="00731551" w:rsidP="007B6556">
      <w:pPr>
        <w:pStyle w:val="ListBulletAlternative"/>
        <w:rPr>
          <w:rFonts w:cs="Arial"/>
          <w:lang w:val="en-US"/>
        </w:rPr>
      </w:pPr>
      <w:r w:rsidRPr="00A81559">
        <w:rPr>
          <w:rFonts w:cs="Arial"/>
          <w:lang w:val="en-US"/>
        </w:rPr>
        <w:t xml:space="preserve">System events and alarms presentation in tabular </w:t>
      </w:r>
      <w:proofErr w:type="gramStart"/>
      <w:r w:rsidRPr="00A81559">
        <w:rPr>
          <w:rFonts w:cs="Arial"/>
          <w:lang w:val="en-US"/>
        </w:rPr>
        <w:t>form;</w:t>
      </w:r>
      <w:proofErr w:type="gramEnd"/>
    </w:p>
    <w:p w14:paraId="1140CE87" w14:textId="77777777" w:rsidR="00731551" w:rsidRPr="00A81559" w:rsidRDefault="00731551" w:rsidP="007B6556">
      <w:pPr>
        <w:pStyle w:val="ListBulletAlternative"/>
        <w:rPr>
          <w:rFonts w:cs="Arial"/>
          <w:lang w:val="en-US"/>
        </w:rPr>
      </w:pPr>
      <w:r w:rsidRPr="00A81559">
        <w:rPr>
          <w:rFonts w:cs="Arial"/>
          <w:lang w:val="en-US"/>
        </w:rPr>
        <w:t xml:space="preserve">Data log of all system events and alarms in the database with search </w:t>
      </w:r>
      <w:proofErr w:type="gramStart"/>
      <w:r w:rsidRPr="00A81559">
        <w:rPr>
          <w:rFonts w:cs="Arial"/>
          <w:lang w:val="en-US"/>
        </w:rPr>
        <w:t>capability;</w:t>
      </w:r>
      <w:proofErr w:type="gramEnd"/>
    </w:p>
    <w:p w14:paraId="7E3FBD2C" w14:textId="77777777" w:rsidR="00731551" w:rsidRPr="00A81559" w:rsidRDefault="00731551" w:rsidP="007B6556">
      <w:pPr>
        <w:pStyle w:val="ListBulletAlternative"/>
        <w:rPr>
          <w:rFonts w:cs="Arial"/>
          <w:lang w:val="en-US"/>
        </w:rPr>
      </w:pPr>
      <w:r w:rsidRPr="00A81559">
        <w:rPr>
          <w:rFonts w:cs="Arial"/>
          <w:lang w:val="en-US"/>
        </w:rPr>
        <w:t>Report generator to create reports in HTML or Portable Document Format (PDF).</w:t>
      </w:r>
    </w:p>
    <w:p w14:paraId="6E4940A9" w14:textId="6A65C85A" w:rsidR="00731551" w:rsidRPr="00A81559" w:rsidRDefault="00731551" w:rsidP="00731551">
      <w:pPr>
        <w:ind w:firstLine="540"/>
        <w:rPr>
          <w:rFonts w:eastAsia="Arial" w:cs="Arial"/>
          <w:spacing w:val="2"/>
        </w:rPr>
      </w:pPr>
      <w:r w:rsidRPr="00A81559">
        <w:rPr>
          <w:rFonts w:eastAsia="Arial" w:cs="Arial"/>
          <w:spacing w:val="2"/>
        </w:rPr>
        <w:t xml:space="preserve">PRTG Server component is responsible for monitoring of all components, generation of events and alarms, storing of them in internal SQLite SQL database. PRTG supports two </w:t>
      </w:r>
      <w:proofErr w:type="spellStart"/>
      <w:r w:rsidR="00110C23" w:rsidRPr="00A81559">
        <w:rPr>
          <w:rFonts w:eastAsia="Arial" w:cs="Arial"/>
          <w:spacing w:val="2"/>
        </w:rPr>
        <w:t>thousand</w:t>
      </w:r>
      <w:proofErr w:type="spellEnd"/>
      <w:r w:rsidRPr="00A81559">
        <w:rPr>
          <w:rFonts w:eastAsia="Arial" w:cs="Arial"/>
          <w:spacing w:val="2"/>
        </w:rPr>
        <w:t xml:space="preserve"> of sensors. Built-in web server with HTTP and HTTPS support is used for client connections.</w:t>
      </w:r>
    </w:p>
    <w:p w14:paraId="0B428105" w14:textId="4DCCA9DF" w:rsidR="00731551" w:rsidRPr="00A81559" w:rsidRDefault="00731551" w:rsidP="00731551">
      <w:pPr>
        <w:ind w:firstLine="540"/>
        <w:rPr>
          <w:rFonts w:eastAsia="Arial" w:cs="Arial"/>
          <w:spacing w:val="2"/>
        </w:rPr>
      </w:pPr>
      <w:r w:rsidRPr="00A81559">
        <w:rPr>
          <w:rFonts w:eastAsia="Arial" w:cs="Arial"/>
          <w:spacing w:val="2"/>
        </w:rPr>
        <w:t xml:space="preserve">Sensors are the basic building blocks of PRTG and are organized in an </w:t>
      </w:r>
      <w:hyperlink r:id="rId11" w:history="1">
        <w:r w:rsidRPr="00A81559">
          <w:rPr>
            <w:rFonts w:eastAsia="Arial" w:cs="Arial"/>
            <w:spacing w:val="2"/>
          </w:rPr>
          <w:t>Object Hierarchy</w:t>
        </w:r>
      </w:hyperlink>
      <w:r w:rsidRPr="00A81559">
        <w:rPr>
          <w:rFonts w:eastAsia="Arial" w:cs="Arial"/>
          <w:spacing w:val="2"/>
        </w:rPr>
        <w:t xml:space="preserve">. A sensor can tell you about one or more aspects (referred to as </w:t>
      </w:r>
      <w:hyperlink r:id="rId12" w:anchor="channel" w:history="1">
        <w:r w:rsidRPr="00A81559">
          <w:rPr>
            <w:rFonts w:eastAsia="Arial" w:cs="Arial"/>
            <w:spacing w:val="2"/>
          </w:rPr>
          <w:t>channels</w:t>
        </w:r>
      </w:hyperlink>
      <w:r w:rsidRPr="00A81559">
        <w:rPr>
          <w:rFonts w:eastAsia="Arial" w:cs="Arial"/>
          <w:spacing w:val="2"/>
        </w:rPr>
        <w:t>) of a device or node. For example:</w:t>
      </w:r>
    </w:p>
    <w:p w14:paraId="115C4668" w14:textId="77777777" w:rsidR="00731551" w:rsidRPr="00A81559" w:rsidRDefault="00731551" w:rsidP="007B6556">
      <w:pPr>
        <w:pStyle w:val="ListBulletAlternative"/>
        <w:rPr>
          <w:rFonts w:cs="Arial"/>
          <w:lang w:val="en-US"/>
        </w:rPr>
      </w:pPr>
      <w:proofErr w:type="gramStart"/>
      <w:r w:rsidRPr="00A81559">
        <w:rPr>
          <w:rFonts w:cs="Arial"/>
          <w:lang w:val="en-US"/>
        </w:rPr>
        <w:t>Uptime;</w:t>
      </w:r>
      <w:proofErr w:type="gramEnd"/>
    </w:p>
    <w:p w14:paraId="1C05AFFE" w14:textId="77777777" w:rsidR="00731551" w:rsidRPr="00A81559" w:rsidRDefault="00731551" w:rsidP="007B6556">
      <w:pPr>
        <w:pStyle w:val="ListBulletAlternative"/>
        <w:rPr>
          <w:rFonts w:cs="Arial"/>
          <w:lang w:val="en-US"/>
        </w:rPr>
      </w:pPr>
      <w:proofErr w:type="gramStart"/>
      <w:r w:rsidRPr="00A81559">
        <w:rPr>
          <w:rFonts w:cs="Arial"/>
          <w:lang w:val="en-US"/>
        </w:rPr>
        <w:t>Load;</w:t>
      </w:r>
      <w:proofErr w:type="gramEnd"/>
    </w:p>
    <w:p w14:paraId="213D5D32" w14:textId="77777777" w:rsidR="00731551" w:rsidRPr="00A81559" w:rsidRDefault="00731551" w:rsidP="007B6556">
      <w:pPr>
        <w:pStyle w:val="ListBulletAlternative"/>
        <w:rPr>
          <w:rFonts w:cs="Arial"/>
          <w:lang w:val="en-US"/>
        </w:rPr>
      </w:pPr>
      <w:r w:rsidRPr="00A81559">
        <w:rPr>
          <w:rFonts w:cs="Arial"/>
          <w:lang w:val="en-US"/>
        </w:rPr>
        <w:t xml:space="preserve">Interface </w:t>
      </w:r>
      <w:proofErr w:type="gramStart"/>
      <w:r w:rsidRPr="00A81559">
        <w:rPr>
          <w:rFonts w:cs="Arial"/>
          <w:lang w:val="en-US"/>
        </w:rPr>
        <w:t>throughput;</w:t>
      </w:r>
      <w:proofErr w:type="gramEnd"/>
    </w:p>
    <w:p w14:paraId="4A2D0A4D" w14:textId="77777777" w:rsidR="00731551" w:rsidRPr="00A81559" w:rsidRDefault="00731551" w:rsidP="007B6556">
      <w:pPr>
        <w:pStyle w:val="ListBulletAlternative"/>
        <w:rPr>
          <w:rFonts w:cs="Arial"/>
          <w:lang w:val="en-US"/>
        </w:rPr>
      </w:pPr>
      <w:r w:rsidRPr="00A81559">
        <w:rPr>
          <w:rFonts w:cs="Arial"/>
          <w:lang w:val="en-US"/>
        </w:rPr>
        <w:t>Bandwidth usage (for example, flows</w:t>
      </w:r>
      <w:proofErr w:type="gramStart"/>
      <w:r w:rsidRPr="00A81559">
        <w:rPr>
          <w:rFonts w:cs="Arial"/>
          <w:lang w:val="en-US"/>
        </w:rPr>
        <w:t>);</w:t>
      </w:r>
      <w:proofErr w:type="gramEnd"/>
      <w:r w:rsidRPr="00A81559">
        <w:rPr>
          <w:rFonts w:cs="Arial"/>
          <w:lang w:val="en-US"/>
        </w:rPr>
        <w:t xml:space="preserve"> </w:t>
      </w:r>
    </w:p>
    <w:p w14:paraId="3CF0FC39" w14:textId="77777777" w:rsidR="00731551" w:rsidRPr="00A81559" w:rsidRDefault="00731551" w:rsidP="007B6556">
      <w:pPr>
        <w:pStyle w:val="ListBulletAlternative"/>
        <w:rPr>
          <w:rFonts w:cs="Arial"/>
          <w:lang w:val="en-US"/>
        </w:rPr>
      </w:pPr>
      <w:r w:rsidRPr="00A81559">
        <w:rPr>
          <w:rFonts w:cs="Arial"/>
          <w:lang w:val="en-US"/>
        </w:rPr>
        <w:t xml:space="preserve">Loading </w:t>
      </w:r>
      <w:proofErr w:type="gramStart"/>
      <w:r w:rsidRPr="00A81559">
        <w:rPr>
          <w:rFonts w:cs="Arial"/>
          <w:lang w:val="en-US"/>
        </w:rPr>
        <w:t>times;</w:t>
      </w:r>
      <w:proofErr w:type="gramEnd"/>
    </w:p>
    <w:p w14:paraId="0408DECB" w14:textId="77777777" w:rsidR="00731551" w:rsidRPr="00A81559" w:rsidRDefault="00731551" w:rsidP="007B6556">
      <w:pPr>
        <w:pStyle w:val="ListBulletAlternative"/>
        <w:rPr>
          <w:rFonts w:cs="Arial"/>
          <w:lang w:val="en-US"/>
        </w:rPr>
      </w:pPr>
      <w:proofErr w:type="gramStart"/>
      <w:r w:rsidRPr="00A81559">
        <w:rPr>
          <w:rFonts w:cs="Arial"/>
          <w:lang w:val="en-US"/>
        </w:rPr>
        <w:t>Speed;</w:t>
      </w:r>
      <w:proofErr w:type="gramEnd"/>
    </w:p>
    <w:p w14:paraId="6357BB2E" w14:textId="77777777" w:rsidR="00731551" w:rsidRPr="00A81559" w:rsidRDefault="00731551" w:rsidP="007B6556">
      <w:pPr>
        <w:pStyle w:val="ListBulletAlternative"/>
        <w:rPr>
          <w:rFonts w:cs="Arial"/>
          <w:lang w:val="en-US"/>
        </w:rPr>
      </w:pPr>
      <w:r w:rsidRPr="00A81559">
        <w:rPr>
          <w:rFonts w:cs="Arial"/>
          <w:lang w:val="en-US"/>
        </w:rPr>
        <w:lastRenderedPageBreak/>
        <w:t xml:space="preserve">Hardware </w:t>
      </w:r>
      <w:proofErr w:type="gramStart"/>
      <w:r w:rsidRPr="00A81559">
        <w:rPr>
          <w:rFonts w:cs="Arial"/>
          <w:lang w:val="en-US"/>
        </w:rPr>
        <w:t>status;</w:t>
      </w:r>
      <w:proofErr w:type="gramEnd"/>
    </w:p>
    <w:p w14:paraId="37B4BEB6" w14:textId="77777777" w:rsidR="00731551" w:rsidRPr="00A81559" w:rsidRDefault="00731551" w:rsidP="007B6556">
      <w:pPr>
        <w:pStyle w:val="ListBulletAlternative"/>
        <w:rPr>
          <w:rFonts w:cs="Arial"/>
          <w:lang w:val="en-US"/>
        </w:rPr>
      </w:pPr>
      <w:proofErr w:type="gramStart"/>
      <w:r w:rsidRPr="00A81559">
        <w:rPr>
          <w:rFonts w:cs="Arial"/>
          <w:lang w:val="en-US"/>
        </w:rPr>
        <w:t>Temperature;</w:t>
      </w:r>
      <w:proofErr w:type="gramEnd"/>
    </w:p>
    <w:p w14:paraId="2C050E48" w14:textId="77777777" w:rsidR="00731551" w:rsidRPr="00A81559" w:rsidRDefault="00731551" w:rsidP="007B6556">
      <w:pPr>
        <w:pStyle w:val="ListBulletAlternative"/>
        <w:rPr>
          <w:rFonts w:cs="Arial"/>
          <w:lang w:val="en-US"/>
        </w:rPr>
      </w:pPr>
      <w:proofErr w:type="gramStart"/>
      <w:r w:rsidRPr="00A81559">
        <w:rPr>
          <w:rFonts w:cs="Arial"/>
          <w:lang w:val="en-US"/>
        </w:rPr>
        <w:t>Quality;</w:t>
      </w:r>
      <w:proofErr w:type="gramEnd"/>
    </w:p>
    <w:p w14:paraId="5901A28B" w14:textId="77777777" w:rsidR="00731551" w:rsidRPr="00A81559" w:rsidRDefault="00731551" w:rsidP="007B6556">
      <w:pPr>
        <w:pStyle w:val="ListBulletAlternative"/>
        <w:rPr>
          <w:rFonts w:cs="Arial"/>
          <w:lang w:val="en-US"/>
        </w:rPr>
      </w:pPr>
      <w:r w:rsidRPr="00A81559">
        <w:rPr>
          <w:rFonts w:cs="Arial"/>
          <w:lang w:val="en-US"/>
        </w:rPr>
        <w:t xml:space="preserve">Resource </w:t>
      </w:r>
      <w:proofErr w:type="gramStart"/>
      <w:r w:rsidRPr="00A81559">
        <w:rPr>
          <w:rFonts w:cs="Arial"/>
          <w:lang w:val="en-US"/>
        </w:rPr>
        <w:t>consumption;</w:t>
      </w:r>
      <w:proofErr w:type="gramEnd"/>
    </w:p>
    <w:p w14:paraId="2EC585CA" w14:textId="77777777" w:rsidR="00731551" w:rsidRPr="00A81559" w:rsidRDefault="00731551" w:rsidP="007B6556">
      <w:pPr>
        <w:pStyle w:val="ListBulletAlternative"/>
        <w:rPr>
          <w:rFonts w:cs="Arial"/>
          <w:lang w:val="en-US"/>
        </w:rPr>
      </w:pPr>
      <w:r w:rsidRPr="00A81559">
        <w:rPr>
          <w:rFonts w:cs="Arial"/>
          <w:lang w:val="en-US"/>
        </w:rPr>
        <w:t xml:space="preserve">User </w:t>
      </w:r>
      <w:proofErr w:type="gramStart"/>
      <w:r w:rsidRPr="00A81559">
        <w:rPr>
          <w:rFonts w:cs="Arial"/>
          <w:lang w:val="en-US"/>
        </w:rPr>
        <w:t>counts;</w:t>
      </w:r>
      <w:proofErr w:type="gramEnd"/>
    </w:p>
    <w:p w14:paraId="6AAA614F" w14:textId="77777777" w:rsidR="00731551" w:rsidRPr="00A81559" w:rsidRDefault="00731551" w:rsidP="007B6556">
      <w:pPr>
        <w:pStyle w:val="ListBulletAlternative"/>
        <w:rPr>
          <w:rFonts w:cs="Arial"/>
          <w:lang w:val="en-US"/>
        </w:rPr>
      </w:pPr>
      <w:r w:rsidRPr="00A81559">
        <w:rPr>
          <w:rFonts w:cs="Arial"/>
          <w:lang w:val="en-US"/>
        </w:rPr>
        <w:t xml:space="preserve">Record </w:t>
      </w:r>
      <w:proofErr w:type="gramStart"/>
      <w:r w:rsidRPr="00A81559">
        <w:rPr>
          <w:rFonts w:cs="Arial"/>
          <w:lang w:val="en-US"/>
        </w:rPr>
        <w:t>counts;</w:t>
      </w:r>
      <w:proofErr w:type="gramEnd"/>
      <w:r w:rsidRPr="00A81559">
        <w:rPr>
          <w:rFonts w:cs="Arial"/>
          <w:lang w:val="en-US"/>
        </w:rPr>
        <w:t xml:space="preserve"> </w:t>
      </w:r>
    </w:p>
    <w:p w14:paraId="2564061E" w14:textId="77777777" w:rsidR="00731551" w:rsidRPr="00A81559" w:rsidRDefault="00731551" w:rsidP="007B6556">
      <w:pPr>
        <w:pStyle w:val="ListBulletAlternative"/>
        <w:rPr>
          <w:rFonts w:cs="Arial"/>
          <w:lang w:val="en-US"/>
        </w:rPr>
      </w:pPr>
      <w:r w:rsidRPr="00A81559">
        <w:rPr>
          <w:rFonts w:cs="Arial"/>
          <w:lang w:val="en-US"/>
        </w:rPr>
        <w:t xml:space="preserve">Log </w:t>
      </w:r>
      <w:proofErr w:type="gramStart"/>
      <w:r w:rsidRPr="00A81559">
        <w:rPr>
          <w:rFonts w:cs="Arial"/>
          <w:lang w:val="en-US"/>
        </w:rPr>
        <w:t>events;</w:t>
      </w:r>
      <w:proofErr w:type="gramEnd"/>
      <w:r w:rsidRPr="00A81559">
        <w:rPr>
          <w:rFonts w:cs="Arial"/>
          <w:lang w:val="en-US"/>
        </w:rPr>
        <w:t xml:space="preserve"> </w:t>
      </w:r>
    </w:p>
    <w:p w14:paraId="2DD69C5D" w14:textId="77777777" w:rsidR="00731551" w:rsidRPr="00A81559" w:rsidRDefault="00731551" w:rsidP="00731551">
      <w:pPr>
        <w:ind w:firstLine="540"/>
        <w:rPr>
          <w:rFonts w:eastAsia="Arial" w:cs="Arial"/>
          <w:spacing w:val="2"/>
        </w:rPr>
      </w:pPr>
      <w:r w:rsidRPr="00A81559">
        <w:rPr>
          <w:rFonts w:eastAsia="Arial" w:cs="Arial"/>
          <w:spacing w:val="2"/>
        </w:rPr>
        <w:t>The information boxes show how many alarms. Need to click the respective box to view the list of Alarms.</w:t>
      </w:r>
    </w:p>
    <w:p w14:paraId="1D3971CE" w14:textId="77777777" w:rsidR="00731551" w:rsidRPr="00A81559" w:rsidRDefault="00731551" w:rsidP="00731551">
      <w:pPr>
        <w:keepNext/>
        <w:jc w:val="center"/>
        <w:rPr>
          <w:rFonts w:cs="Arial"/>
        </w:rPr>
      </w:pPr>
      <w:r w:rsidRPr="00A81559">
        <w:rPr>
          <w:rFonts w:cs="Arial"/>
          <w:noProof/>
          <w:lang w:val="ru-RU"/>
        </w:rPr>
        <w:drawing>
          <wp:inline distT="0" distB="0" distL="0" distR="0" wp14:anchorId="33657A02" wp14:editId="423CBC30">
            <wp:extent cx="3040084" cy="1685640"/>
            <wp:effectExtent l="0" t="0" r="8255" b="0"/>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5847" cy="1711014"/>
                    </a:xfrm>
                    <a:prstGeom prst="rect">
                      <a:avLst/>
                    </a:prstGeom>
                    <a:noFill/>
                    <a:ln>
                      <a:noFill/>
                    </a:ln>
                  </pic:spPr>
                </pic:pic>
              </a:graphicData>
            </a:graphic>
          </wp:inline>
        </w:drawing>
      </w:r>
    </w:p>
    <w:p w14:paraId="3FCFB365" w14:textId="3D7D33E0" w:rsidR="00731551" w:rsidRPr="00A81559" w:rsidRDefault="00731551" w:rsidP="00731551">
      <w:pPr>
        <w:spacing w:after="200"/>
        <w:jc w:val="center"/>
        <w:rPr>
          <w:rFonts w:cs="Arial"/>
          <w:i/>
          <w:iCs/>
          <w:color w:val="000000" w:themeColor="text1"/>
          <w:szCs w:val="18"/>
        </w:rPr>
      </w:pPr>
      <w:bookmarkStart w:id="3" w:name="_Toc115453023"/>
      <w:r w:rsidRPr="00A81559">
        <w:rPr>
          <w:rFonts w:cs="Arial"/>
          <w:i/>
          <w:iCs/>
          <w:color w:val="000000" w:themeColor="text1"/>
          <w:szCs w:val="18"/>
        </w:rPr>
        <w:t xml:space="preserve">Figure </w:t>
      </w:r>
      <w:r w:rsidR="00FF7D0D">
        <w:rPr>
          <w:rFonts w:cs="Arial"/>
          <w:i/>
          <w:iCs/>
          <w:color w:val="000000" w:themeColor="text1"/>
          <w:szCs w:val="18"/>
        </w:rPr>
        <w:fldChar w:fldCharType="begin"/>
      </w:r>
      <w:r w:rsidR="00FF7D0D">
        <w:rPr>
          <w:rFonts w:cs="Arial"/>
          <w:i/>
          <w:iCs/>
          <w:color w:val="000000" w:themeColor="text1"/>
          <w:szCs w:val="18"/>
        </w:rPr>
        <w:instrText xml:space="preserve"> STYLEREF 1 \s </w:instrText>
      </w:r>
      <w:r w:rsidR="00FF7D0D">
        <w:rPr>
          <w:rFonts w:cs="Arial"/>
          <w:i/>
          <w:iCs/>
          <w:color w:val="000000" w:themeColor="text1"/>
          <w:szCs w:val="18"/>
        </w:rPr>
        <w:fldChar w:fldCharType="separate"/>
      </w:r>
      <w:r w:rsidR="00E07A36">
        <w:rPr>
          <w:rFonts w:cs="Arial"/>
          <w:i/>
          <w:iCs/>
          <w:noProof/>
          <w:color w:val="000000" w:themeColor="text1"/>
          <w:szCs w:val="18"/>
        </w:rPr>
        <w:t>5</w:t>
      </w:r>
      <w:r w:rsidR="00FF7D0D">
        <w:rPr>
          <w:rFonts w:cs="Arial"/>
          <w:i/>
          <w:iCs/>
          <w:color w:val="000000" w:themeColor="text1"/>
          <w:szCs w:val="18"/>
        </w:rPr>
        <w:fldChar w:fldCharType="end"/>
      </w:r>
      <w:r w:rsidR="00FF7D0D">
        <w:rPr>
          <w:rFonts w:cs="Arial"/>
          <w:i/>
          <w:iCs/>
          <w:color w:val="000000" w:themeColor="text1"/>
          <w:szCs w:val="18"/>
        </w:rPr>
        <w:noBreakHyphen/>
      </w:r>
      <w:r w:rsidR="00FF7D0D">
        <w:rPr>
          <w:rFonts w:cs="Arial"/>
          <w:i/>
          <w:iCs/>
          <w:color w:val="000000" w:themeColor="text1"/>
          <w:szCs w:val="18"/>
        </w:rPr>
        <w:fldChar w:fldCharType="begin"/>
      </w:r>
      <w:r w:rsidR="00FF7D0D">
        <w:rPr>
          <w:rFonts w:cs="Arial"/>
          <w:i/>
          <w:iCs/>
          <w:color w:val="000000" w:themeColor="text1"/>
          <w:szCs w:val="18"/>
        </w:rPr>
        <w:instrText xml:space="preserve"> SEQ Figure \* ARABIC \s 1 </w:instrText>
      </w:r>
      <w:r w:rsidR="00FF7D0D">
        <w:rPr>
          <w:rFonts w:cs="Arial"/>
          <w:i/>
          <w:iCs/>
          <w:color w:val="000000" w:themeColor="text1"/>
          <w:szCs w:val="18"/>
        </w:rPr>
        <w:fldChar w:fldCharType="separate"/>
      </w:r>
      <w:r w:rsidR="00E07A36">
        <w:rPr>
          <w:rFonts w:cs="Arial"/>
          <w:i/>
          <w:iCs/>
          <w:noProof/>
          <w:color w:val="000000" w:themeColor="text1"/>
          <w:szCs w:val="18"/>
        </w:rPr>
        <w:t>1</w:t>
      </w:r>
      <w:r w:rsidR="00FF7D0D">
        <w:rPr>
          <w:rFonts w:cs="Arial"/>
          <w:i/>
          <w:iCs/>
          <w:color w:val="000000" w:themeColor="text1"/>
          <w:szCs w:val="18"/>
        </w:rPr>
        <w:fldChar w:fldCharType="end"/>
      </w:r>
      <w:r w:rsidRPr="00A81559">
        <w:rPr>
          <w:rFonts w:cs="Arial"/>
          <w:i/>
          <w:iCs/>
          <w:color w:val="000000" w:themeColor="text1"/>
          <w:szCs w:val="18"/>
        </w:rPr>
        <w:t xml:space="preserve"> PRTG Information Box</w:t>
      </w:r>
      <w:bookmarkEnd w:id="3"/>
    </w:p>
    <w:p w14:paraId="1E21EF14" w14:textId="77777777" w:rsidR="00731551" w:rsidRPr="00A81559" w:rsidRDefault="00731551" w:rsidP="00731551">
      <w:pPr>
        <w:keepNext/>
        <w:rPr>
          <w:rFonts w:cs="Arial"/>
        </w:rPr>
      </w:pPr>
      <w:r w:rsidRPr="00A81559">
        <w:rPr>
          <w:rFonts w:cs="Arial"/>
          <w:noProof/>
          <w:lang w:val="ru-RU"/>
        </w:rPr>
        <w:drawing>
          <wp:inline distT="0" distB="0" distL="0" distR="0" wp14:anchorId="2F0CBBAF" wp14:editId="1688FA66">
            <wp:extent cx="6115050" cy="3600450"/>
            <wp:effectExtent l="0" t="0" r="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3600450"/>
                    </a:xfrm>
                    <a:prstGeom prst="rect">
                      <a:avLst/>
                    </a:prstGeom>
                    <a:noFill/>
                    <a:ln>
                      <a:noFill/>
                    </a:ln>
                  </pic:spPr>
                </pic:pic>
              </a:graphicData>
            </a:graphic>
          </wp:inline>
        </w:drawing>
      </w:r>
    </w:p>
    <w:p w14:paraId="16DD8D63" w14:textId="5D673F27" w:rsidR="00731551" w:rsidRPr="00A81559" w:rsidRDefault="00731551" w:rsidP="00731551">
      <w:pPr>
        <w:spacing w:after="200"/>
        <w:jc w:val="center"/>
        <w:rPr>
          <w:rFonts w:cs="Arial"/>
          <w:i/>
          <w:iCs/>
          <w:color w:val="000000" w:themeColor="text1"/>
          <w:szCs w:val="18"/>
        </w:rPr>
      </w:pPr>
      <w:bookmarkStart w:id="4" w:name="_Toc115453024"/>
      <w:r w:rsidRPr="00A81559">
        <w:rPr>
          <w:rFonts w:cs="Arial"/>
          <w:i/>
          <w:iCs/>
          <w:color w:val="000000" w:themeColor="text1"/>
          <w:szCs w:val="18"/>
        </w:rPr>
        <w:t xml:space="preserve">Figure </w:t>
      </w:r>
      <w:r w:rsidR="00FF7D0D">
        <w:rPr>
          <w:rFonts w:cs="Arial"/>
          <w:i/>
          <w:iCs/>
          <w:color w:val="000000" w:themeColor="text1"/>
          <w:szCs w:val="18"/>
        </w:rPr>
        <w:fldChar w:fldCharType="begin"/>
      </w:r>
      <w:r w:rsidR="00FF7D0D">
        <w:rPr>
          <w:rFonts w:cs="Arial"/>
          <w:i/>
          <w:iCs/>
          <w:color w:val="000000" w:themeColor="text1"/>
          <w:szCs w:val="18"/>
        </w:rPr>
        <w:instrText xml:space="preserve"> STYLEREF 1 \s </w:instrText>
      </w:r>
      <w:r w:rsidR="00FF7D0D">
        <w:rPr>
          <w:rFonts w:cs="Arial"/>
          <w:i/>
          <w:iCs/>
          <w:color w:val="000000" w:themeColor="text1"/>
          <w:szCs w:val="18"/>
        </w:rPr>
        <w:fldChar w:fldCharType="separate"/>
      </w:r>
      <w:r w:rsidR="00E07A36">
        <w:rPr>
          <w:rFonts w:cs="Arial"/>
          <w:i/>
          <w:iCs/>
          <w:noProof/>
          <w:color w:val="000000" w:themeColor="text1"/>
          <w:szCs w:val="18"/>
        </w:rPr>
        <w:t>5</w:t>
      </w:r>
      <w:r w:rsidR="00FF7D0D">
        <w:rPr>
          <w:rFonts w:cs="Arial"/>
          <w:i/>
          <w:iCs/>
          <w:color w:val="000000" w:themeColor="text1"/>
          <w:szCs w:val="18"/>
        </w:rPr>
        <w:fldChar w:fldCharType="end"/>
      </w:r>
      <w:r w:rsidR="00FF7D0D">
        <w:rPr>
          <w:rFonts w:cs="Arial"/>
          <w:i/>
          <w:iCs/>
          <w:color w:val="000000" w:themeColor="text1"/>
          <w:szCs w:val="18"/>
        </w:rPr>
        <w:noBreakHyphen/>
      </w:r>
      <w:r w:rsidR="00FF7D0D">
        <w:rPr>
          <w:rFonts w:cs="Arial"/>
          <w:i/>
          <w:iCs/>
          <w:color w:val="000000" w:themeColor="text1"/>
          <w:szCs w:val="18"/>
        </w:rPr>
        <w:fldChar w:fldCharType="begin"/>
      </w:r>
      <w:r w:rsidR="00FF7D0D">
        <w:rPr>
          <w:rFonts w:cs="Arial"/>
          <w:i/>
          <w:iCs/>
          <w:color w:val="000000" w:themeColor="text1"/>
          <w:szCs w:val="18"/>
        </w:rPr>
        <w:instrText xml:space="preserve"> SEQ Figure \* ARABIC \s 1 </w:instrText>
      </w:r>
      <w:r w:rsidR="00FF7D0D">
        <w:rPr>
          <w:rFonts w:cs="Arial"/>
          <w:i/>
          <w:iCs/>
          <w:color w:val="000000" w:themeColor="text1"/>
          <w:szCs w:val="18"/>
        </w:rPr>
        <w:fldChar w:fldCharType="separate"/>
      </w:r>
      <w:r w:rsidR="00E07A36">
        <w:rPr>
          <w:rFonts w:cs="Arial"/>
          <w:i/>
          <w:iCs/>
          <w:noProof/>
          <w:color w:val="000000" w:themeColor="text1"/>
          <w:szCs w:val="18"/>
        </w:rPr>
        <w:t>2</w:t>
      </w:r>
      <w:r w:rsidR="00FF7D0D">
        <w:rPr>
          <w:rFonts w:cs="Arial"/>
          <w:i/>
          <w:iCs/>
          <w:color w:val="000000" w:themeColor="text1"/>
          <w:szCs w:val="18"/>
        </w:rPr>
        <w:fldChar w:fldCharType="end"/>
      </w:r>
      <w:r w:rsidRPr="00A81559">
        <w:rPr>
          <w:rFonts w:cs="Arial"/>
          <w:i/>
          <w:iCs/>
          <w:color w:val="000000" w:themeColor="text1"/>
          <w:szCs w:val="18"/>
        </w:rPr>
        <w:t xml:space="preserve"> PRTG sensors list</w:t>
      </w:r>
      <w:bookmarkEnd w:id="4"/>
    </w:p>
    <w:p w14:paraId="0334B52C" w14:textId="5A2251B7" w:rsidR="00731551" w:rsidRPr="00A81559" w:rsidRDefault="00731551" w:rsidP="00B82EB4">
      <w:pPr>
        <w:ind w:firstLine="540"/>
        <w:rPr>
          <w:rFonts w:eastAsia="Arial" w:cs="Arial"/>
          <w:spacing w:val="2"/>
        </w:rPr>
      </w:pPr>
      <w:r w:rsidRPr="00A81559">
        <w:rPr>
          <w:rFonts w:eastAsia="Arial" w:cs="Arial"/>
          <w:spacing w:val="2"/>
        </w:rPr>
        <w:lastRenderedPageBreak/>
        <w:t xml:space="preserve">All servers, Industrial PCs and Operator PCs have Windows operating system. SNMP and WMI interface are used for monitoring of all PCs and application. </w:t>
      </w:r>
    </w:p>
    <w:p w14:paraId="42C6E0A0" w14:textId="77777777" w:rsidR="00CC5503" w:rsidRPr="00230A5F" w:rsidRDefault="00CC5503" w:rsidP="00CC5503">
      <w:pPr>
        <w:pStyle w:val="Heading3"/>
        <w:keepNext w:val="0"/>
        <w:rPr>
          <w:lang w:val="en-GB"/>
        </w:rPr>
      </w:pPr>
      <w:bookmarkStart w:id="5" w:name="_Toc108198085"/>
      <w:bookmarkStart w:id="6" w:name="_Toc118194410"/>
      <w:r w:rsidRPr="00230A5F">
        <w:rPr>
          <w:lang w:val="en-GB"/>
        </w:rPr>
        <w:t xml:space="preserve">Milestone </w:t>
      </w:r>
      <w:proofErr w:type="spellStart"/>
      <w:r w:rsidRPr="00230A5F">
        <w:rPr>
          <w:lang w:val="en-GB"/>
        </w:rPr>
        <w:t>Xprotect</w:t>
      </w:r>
      <w:proofErr w:type="spellEnd"/>
      <w:r w:rsidRPr="00230A5F">
        <w:rPr>
          <w:lang w:val="en-GB"/>
        </w:rPr>
        <w:t xml:space="preserve"> Product</w:t>
      </w:r>
      <w:bookmarkEnd w:id="5"/>
      <w:bookmarkEnd w:id="6"/>
    </w:p>
    <w:p w14:paraId="62A42174" w14:textId="77777777" w:rsidR="00CC5503" w:rsidRPr="00230A5F" w:rsidRDefault="00CC5503" w:rsidP="00CC5503">
      <w:bookmarkStart w:id="7" w:name="_Hlk44681889"/>
      <w:r w:rsidRPr="00230A5F">
        <w:t xml:space="preserve">XProtect Express is manageable, affordable IP video management software (VMS) for companies requiring a security solution with functionality beyond typical video surveillance capabilities. It is built with innovative technology designed to save you money and boost the overall performance of your hardware. With full alarm management capabilities and multi-layered map XProtect Express is suited for business with light live monitoring needs. It can manage up to 48 surveillance cameras and supports simple ways of incorporating video into existing business operations, such as linking access control to live video feeds. </w:t>
      </w:r>
    </w:p>
    <w:p w14:paraId="4DA45C58" w14:textId="77777777" w:rsidR="00CC5503" w:rsidRPr="00230A5F" w:rsidRDefault="00CC5503" w:rsidP="00CC5503">
      <w:pPr>
        <w:keepNext/>
        <w:jc w:val="center"/>
      </w:pPr>
      <w:r w:rsidRPr="00230A5F">
        <w:rPr>
          <w:noProof/>
        </w:rPr>
        <w:drawing>
          <wp:inline distT="0" distB="0" distL="0" distR="0" wp14:anchorId="69AE6C76" wp14:editId="6383CCF2">
            <wp:extent cx="5876984" cy="3835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3313" cy="3924708"/>
                    </a:xfrm>
                    <a:prstGeom prst="rect">
                      <a:avLst/>
                    </a:prstGeom>
                    <a:noFill/>
                    <a:ln>
                      <a:noFill/>
                    </a:ln>
                  </pic:spPr>
                </pic:pic>
              </a:graphicData>
            </a:graphic>
          </wp:inline>
        </w:drawing>
      </w:r>
    </w:p>
    <w:p w14:paraId="357789D1" w14:textId="128447C8" w:rsidR="00CC5503" w:rsidRDefault="00CC5503" w:rsidP="00CC5503">
      <w:pPr>
        <w:pStyle w:val="Caption"/>
        <w:jc w:val="center"/>
      </w:pPr>
      <w:bookmarkStart w:id="8" w:name="_Toc3786462"/>
      <w:bookmarkStart w:id="9" w:name="_Toc31114058"/>
      <w:bookmarkStart w:id="10" w:name="_Toc108102710"/>
      <w:bookmarkStart w:id="11" w:name="_Toc115453025"/>
      <w:r w:rsidRPr="00230A5F">
        <w:t xml:space="preserve">Figure </w:t>
      </w:r>
      <w:r>
        <w:fldChar w:fldCharType="begin"/>
      </w:r>
      <w:r>
        <w:instrText xml:space="preserve"> STYLEREF 1 \s </w:instrText>
      </w:r>
      <w:r>
        <w:fldChar w:fldCharType="separate"/>
      </w:r>
      <w:r w:rsidR="00E07A36">
        <w:rPr>
          <w:noProof/>
        </w:rPr>
        <w:t>5</w:t>
      </w:r>
      <w:r>
        <w:fldChar w:fldCharType="end"/>
      </w:r>
      <w:r>
        <w:noBreakHyphen/>
      </w:r>
      <w:r>
        <w:fldChar w:fldCharType="begin"/>
      </w:r>
      <w:r>
        <w:instrText xml:space="preserve"> SEQ Figure \* ARABIC \s 1 </w:instrText>
      </w:r>
      <w:r>
        <w:fldChar w:fldCharType="separate"/>
      </w:r>
      <w:r w:rsidR="00E07A36">
        <w:rPr>
          <w:noProof/>
        </w:rPr>
        <w:t>3</w:t>
      </w:r>
      <w:r>
        <w:fldChar w:fldCharType="end"/>
      </w:r>
      <w:r w:rsidRPr="00230A5F">
        <w:rPr>
          <w:noProof/>
        </w:rPr>
        <w:t xml:space="preserve"> </w:t>
      </w:r>
      <w:r w:rsidRPr="00230A5F">
        <w:t>Distributed System Setup</w:t>
      </w:r>
      <w:bookmarkEnd w:id="8"/>
      <w:bookmarkEnd w:id="9"/>
      <w:bookmarkEnd w:id="10"/>
      <w:bookmarkEnd w:id="11"/>
    </w:p>
    <w:p w14:paraId="767B5035" w14:textId="77777777" w:rsidR="00CC5503" w:rsidRPr="00230A5F" w:rsidRDefault="00CC5503" w:rsidP="00CC5503">
      <w:pPr>
        <w:pStyle w:val="Heading3"/>
        <w:keepNext w:val="0"/>
        <w:rPr>
          <w:lang w:val="en-GB"/>
        </w:rPr>
      </w:pPr>
      <w:bookmarkStart w:id="12" w:name="_Toc108198086"/>
      <w:bookmarkStart w:id="13" w:name="_Toc118194411"/>
      <w:bookmarkEnd w:id="7"/>
      <w:r w:rsidRPr="00230A5F">
        <w:rPr>
          <w:lang w:val="en-GB"/>
        </w:rPr>
        <w:t xml:space="preserve">Milestone </w:t>
      </w:r>
      <w:proofErr w:type="spellStart"/>
      <w:r w:rsidRPr="00230A5F">
        <w:rPr>
          <w:lang w:val="en-GB"/>
        </w:rPr>
        <w:t>Xprotect</w:t>
      </w:r>
      <w:proofErr w:type="spellEnd"/>
      <w:r w:rsidRPr="00230A5F">
        <w:rPr>
          <w:lang w:val="en-GB"/>
        </w:rPr>
        <w:t xml:space="preserve"> Smart Client</w:t>
      </w:r>
      <w:bookmarkEnd w:id="12"/>
      <w:bookmarkEnd w:id="13"/>
      <w:r w:rsidRPr="00230A5F">
        <w:rPr>
          <w:lang w:val="en-GB"/>
        </w:rPr>
        <w:t xml:space="preserve"> </w:t>
      </w:r>
    </w:p>
    <w:p w14:paraId="73C0E6C7" w14:textId="77777777" w:rsidR="00CC5503" w:rsidRPr="00230A5F" w:rsidRDefault="00CC5503" w:rsidP="00CC5503">
      <w:r w:rsidRPr="00230A5F">
        <w:t>Designed for Milestone XProtect® IP video management software, the XProtect Smart Client is an easy-to-use client application that provides intuitive control over security installations. Manage security installations with XProtect Smart Client which gives users access to live and recorded video, instant control of cameras and connected security devices, and an overview of recordings. Available in multiple local languages, XProtect Smart Client has an adaptable user interface that can be optimized for individual operators’ tasks and adjusted according to specific skills and authority levels.</w:t>
      </w:r>
    </w:p>
    <w:p w14:paraId="4A62654A" w14:textId="77777777" w:rsidR="00CC5503" w:rsidRPr="00230A5F" w:rsidRDefault="00CC5503" w:rsidP="00CC5503">
      <w:pPr>
        <w:keepNext/>
        <w:jc w:val="center"/>
      </w:pPr>
      <w:r w:rsidRPr="00230A5F">
        <w:rPr>
          <w:noProof/>
        </w:rPr>
        <w:lastRenderedPageBreak/>
        <w:drawing>
          <wp:inline distT="0" distB="0" distL="0" distR="0" wp14:anchorId="525A5733" wp14:editId="6ED01FF5">
            <wp:extent cx="5800531"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0531" cy="3629025"/>
                    </a:xfrm>
                    <a:prstGeom prst="rect">
                      <a:avLst/>
                    </a:prstGeom>
                    <a:noFill/>
                    <a:ln>
                      <a:noFill/>
                    </a:ln>
                  </pic:spPr>
                </pic:pic>
              </a:graphicData>
            </a:graphic>
          </wp:inline>
        </w:drawing>
      </w:r>
    </w:p>
    <w:p w14:paraId="3BD4B19B" w14:textId="06670AFA" w:rsidR="00CC5503" w:rsidRDefault="00CC5503" w:rsidP="00CC5503">
      <w:pPr>
        <w:pStyle w:val="Caption"/>
        <w:jc w:val="center"/>
      </w:pPr>
      <w:bookmarkStart w:id="14" w:name="_Toc3786463"/>
      <w:bookmarkStart w:id="15" w:name="_Toc31114059"/>
      <w:bookmarkStart w:id="16" w:name="_Toc108102711"/>
      <w:bookmarkStart w:id="17" w:name="_Toc115453026"/>
      <w:r w:rsidRPr="00230A5F">
        <w:t xml:space="preserve">Figure </w:t>
      </w:r>
      <w:r>
        <w:fldChar w:fldCharType="begin"/>
      </w:r>
      <w:r>
        <w:instrText xml:space="preserve"> STYLEREF 1 \s </w:instrText>
      </w:r>
      <w:r>
        <w:fldChar w:fldCharType="separate"/>
      </w:r>
      <w:r w:rsidR="00E07A36">
        <w:rPr>
          <w:noProof/>
        </w:rPr>
        <w:t>5</w:t>
      </w:r>
      <w:r>
        <w:fldChar w:fldCharType="end"/>
      </w:r>
      <w:r>
        <w:noBreakHyphen/>
      </w:r>
      <w:r>
        <w:fldChar w:fldCharType="begin"/>
      </w:r>
      <w:r>
        <w:instrText xml:space="preserve"> SEQ Figure \* ARABIC \s 1 </w:instrText>
      </w:r>
      <w:r>
        <w:fldChar w:fldCharType="separate"/>
      </w:r>
      <w:r w:rsidR="00E07A36">
        <w:rPr>
          <w:noProof/>
        </w:rPr>
        <w:t>4</w:t>
      </w:r>
      <w:r>
        <w:fldChar w:fldCharType="end"/>
      </w:r>
      <w:r w:rsidRPr="00230A5F">
        <w:rPr>
          <w:noProof/>
        </w:rPr>
        <w:t xml:space="preserve"> </w:t>
      </w:r>
      <w:r w:rsidRPr="00230A5F">
        <w:t xml:space="preserve"> </w:t>
      </w:r>
      <w:proofErr w:type="spellStart"/>
      <w:r w:rsidRPr="00230A5F">
        <w:t>Xprotect</w:t>
      </w:r>
      <w:proofErr w:type="spellEnd"/>
      <w:r w:rsidRPr="00230A5F">
        <w:t xml:space="preserve"> Smart Client Interface</w:t>
      </w:r>
      <w:bookmarkEnd w:id="14"/>
      <w:bookmarkEnd w:id="15"/>
      <w:bookmarkEnd w:id="16"/>
      <w:bookmarkEnd w:id="17"/>
    </w:p>
    <w:p w14:paraId="1A5906A8" w14:textId="7E7DA245" w:rsidR="00382DD1" w:rsidRPr="003940DF" w:rsidRDefault="00382DD1" w:rsidP="00382DD1">
      <w:pPr>
        <w:pStyle w:val="Heading3"/>
        <w:rPr>
          <w:rFonts w:cs="Arial"/>
        </w:rPr>
      </w:pPr>
      <w:bookmarkStart w:id="18" w:name="_Toc118194412"/>
      <w:r>
        <w:rPr>
          <w:rFonts w:cs="Arial"/>
        </w:rPr>
        <w:t>Database server</w:t>
      </w:r>
      <w:bookmarkEnd w:id="18"/>
    </w:p>
    <w:p w14:paraId="4DFC1D43" w14:textId="77777777" w:rsidR="00382DD1" w:rsidRPr="00230335" w:rsidRDefault="00382DD1" w:rsidP="00382DD1">
      <w:r w:rsidRPr="00230335">
        <w:t>VTS Database SW provides extensive capabilities for managing and storing different types of data related to ships, ship visits and port activities in the tabular form:</w:t>
      </w:r>
    </w:p>
    <w:p w14:paraId="5BFB696E" w14:textId="77777777" w:rsidR="00382DD1" w:rsidRPr="00230335" w:rsidRDefault="00382DD1" w:rsidP="00382DD1">
      <w:pPr>
        <w:pStyle w:val="ListBulletAlternative"/>
        <w:spacing w:before="0" w:after="140"/>
      </w:pPr>
      <w:r w:rsidRPr="00230335">
        <w:t xml:space="preserve">Input, storage and editing of data on new VTS information </w:t>
      </w:r>
      <w:proofErr w:type="gramStart"/>
      <w:r w:rsidRPr="00230335">
        <w:t>objects;</w:t>
      </w:r>
      <w:proofErr w:type="gramEnd"/>
    </w:p>
    <w:p w14:paraId="570895D9" w14:textId="77777777" w:rsidR="00382DD1" w:rsidRPr="00230335" w:rsidRDefault="00382DD1" w:rsidP="00382DD1">
      <w:pPr>
        <w:pStyle w:val="ListBulletAlternative"/>
        <w:spacing w:before="0" w:after="140"/>
      </w:pPr>
      <w:r w:rsidRPr="00230335">
        <w:t xml:space="preserve">Automatic input of information on AIS equipped vessels in the </w:t>
      </w:r>
      <w:proofErr w:type="gramStart"/>
      <w:r w:rsidRPr="00230335">
        <w:t>database;</w:t>
      </w:r>
      <w:proofErr w:type="gramEnd"/>
    </w:p>
    <w:p w14:paraId="7F698D74" w14:textId="77777777" w:rsidR="00382DD1" w:rsidRPr="00230335" w:rsidRDefault="00382DD1" w:rsidP="00382DD1">
      <w:pPr>
        <w:pStyle w:val="ListBulletAlternative"/>
        <w:spacing w:before="0" w:after="140"/>
      </w:pPr>
      <w:r w:rsidRPr="00230335">
        <w:t xml:space="preserve">Automatic recording of ship visits </w:t>
      </w:r>
      <w:proofErr w:type="gramStart"/>
      <w:r w:rsidRPr="00230335">
        <w:t>data;</w:t>
      </w:r>
      <w:proofErr w:type="gramEnd"/>
    </w:p>
    <w:p w14:paraId="0F64A35D" w14:textId="77777777" w:rsidR="00382DD1" w:rsidRPr="00230335" w:rsidRDefault="00382DD1" w:rsidP="00382DD1">
      <w:pPr>
        <w:pStyle w:val="ListBulletAlternative"/>
        <w:spacing w:before="0" w:after="140"/>
      </w:pPr>
      <w:r w:rsidRPr="00230335">
        <w:t xml:space="preserve">Automatic recording of ship position in the VTS </w:t>
      </w:r>
      <w:proofErr w:type="gramStart"/>
      <w:r w:rsidRPr="00230335">
        <w:t>area;</w:t>
      </w:r>
      <w:proofErr w:type="gramEnd"/>
    </w:p>
    <w:p w14:paraId="22DBE2F4" w14:textId="77777777" w:rsidR="00382DD1" w:rsidRPr="00230335" w:rsidRDefault="00382DD1" w:rsidP="00382DD1">
      <w:pPr>
        <w:pStyle w:val="ListBulletAlternative"/>
        <w:spacing w:before="0" w:after="140"/>
      </w:pPr>
      <w:r w:rsidRPr="00230335">
        <w:t xml:space="preserve">Referencing to scheduled </w:t>
      </w:r>
      <w:proofErr w:type="gramStart"/>
      <w:r w:rsidRPr="00230335">
        <w:t>visits;</w:t>
      </w:r>
      <w:proofErr w:type="gramEnd"/>
    </w:p>
    <w:p w14:paraId="689E7F02" w14:textId="77777777" w:rsidR="00382DD1" w:rsidRPr="00230335" w:rsidRDefault="00382DD1" w:rsidP="00382DD1">
      <w:pPr>
        <w:pStyle w:val="ListBulletAlternative"/>
        <w:spacing w:before="0" w:after="140"/>
      </w:pPr>
      <w:r w:rsidRPr="00230335">
        <w:t xml:space="preserve">Use of database information for identifying acquired radar </w:t>
      </w:r>
      <w:proofErr w:type="gramStart"/>
      <w:r w:rsidRPr="00230335">
        <w:t>targets;</w:t>
      </w:r>
      <w:proofErr w:type="gramEnd"/>
    </w:p>
    <w:p w14:paraId="237B5DCC" w14:textId="77777777" w:rsidR="00382DD1" w:rsidRPr="00230335" w:rsidRDefault="00382DD1" w:rsidP="00382DD1">
      <w:pPr>
        <w:pStyle w:val="ListBulletAlternative"/>
        <w:spacing w:before="0" w:after="140"/>
      </w:pPr>
      <w:r w:rsidRPr="00230335">
        <w:t xml:space="preserve">Generation of Vessel Positioning report for a certain moment of </w:t>
      </w:r>
      <w:proofErr w:type="gramStart"/>
      <w:r w:rsidRPr="00230335">
        <w:t>time;</w:t>
      </w:r>
      <w:proofErr w:type="gramEnd"/>
    </w:p>
    <w:p w14:paraId="4ECA2E6E" w14:textId="77777777" w:rsidR="00382DD1" w:rsidRPr="00230335" w:rsidRDefault="00382DD1" w:rsidP="00382DD1">
      <w:pPr>
        <w:pStyle w:val="ListBulletAlternative"/>
        <w:spacing w:before="0" w:after="140"/>
      </w:pPr>
      <w:r w:rsidRPr="00230335">
        <w:t xml:space="preserve">Processing of information and display of data selected according to the parameters set by the </w:t>
      </w:r>
      <w:proofErr w:type="gramStart"/>
      <w:r w:rsidRPr="00230335">
        <w:t>operator;</w:t>
      </w:r>
      <w:proofErr w:type="gramEnd"/>
    </w:p>
    <w:p w14:paraId="3D640B33" w14:textId="77777777" w:rsidR="00382DD1" w:rsidRDefault="00382DD1" w:rsidP="00382DD1">
      <w:pPr>
        <w:pStyle w:val="ListBulletAlternative"/>
        <w:spacing w:before="0" w:after="140"/>
      </w:pPr>
      <w:r w:rsidRPr="00230335">
        <w:t>Easy-to-use and intuitive interface.</w:t>
      </w:r>
    </w:p>
    <w:p w14:paraId="420E8A2E" w14:textId="77777777" w:rsidR="00382DD1" w:rsidRDefault="00382DD1" w:rsidP="00382DD1">
      <w:pPr>
        <w:pStyle w:val="Heading3"/>
        <w:keepNext w:val="0"/>
        <w:rPr>
          <w:lang w:val="en-GB"/>
        </w:rPr>
      </w:pPr>
      <w:bookmarkStart w:id="19" w:name="_Toc108198079"/>
      <w:bookmarkStart w:id="20" w:name="_Toc118194413"/>
      <w:r>
        <w:rPr>
          <w:lang w:val="en-GB"/>
        </w:rPr>
        <w:t>Configuration</w:t>
      </w:r>
      <w:bookmarkEnd w:id="19"/>
      <w:bookmarkEnd w:id="20"/>
    </w:p>
    <w:p w14:paraId="42D7DAB5" w14:textId="77777777" w:rsidR="00382DD1" w:rsidRDefault="00382DD1" w:rsidP="00382DD1">
      <w:r w:rsidRPr="009908CE">
        <w:t>VTS Database SW consists of VTS Database Service components installed on VTS Database Server and several VTS Database Client Terminal. VTS Database Client Terminals are installed on Operator Workstations to provide access to VTS Database.</w:t>
      </w:r>
    </w:p>
    <w:p w14:paraId="6DEE1CFB" w14:textId="77777777" w:rsidR="00382DD1" w:rsidRPr="00185884" w:rsidRDefault="00382DD1" w:rsidP="00382DD1">
      <w:r w:rsidRPr="00185884">
        <w:t xml:space="preserve">VTS Database consists of reference books. Reference book is a table in Database which contains data logically related to each other. The table row is called a Record of the reference book. </w:t>
      </w:r>
      <w:r w:rsidRPr="00185884">
        <w:lastRenderedPageBreak/>
        <w:t>Each table column called field has a name unique for this table. All the values in the columns are of the same type.</w:t>
      </w:r>
    </w:p>
    <w:p w14:paraId="62DAB11B" w14:textId="77777777" w:rsidR="00382DD1" w:rsidRPr="00185884" w:rsidRDefault="00382DD1" w:rsidP="00382DD1">
      <w:r w:rsidRPr="00185884">
        <w:t>Database consists of several mutually related reference books. Contents of one reference book are used for filling in other reference books.</w:t>
      </w:r>
    </w:p>
    <w:p w14:paraId="7AC9569C" w14:textId="77777777" w:rsidR="00382DD1" w:rsidRPr="00185884" w:rsidRDefault="00382DD1" w:rsidP="00382DD1">
      <w:r w:rsidRPr="00185884">
        <w:t>The VTS database has following base reference books:</w:t>
      </w:r>
    </w:p>
    <w:p w14:paraId="190C9DE7" w14:textId="77777777" w:rsidR="00382DD1" w:rsidRPr="00185884" w:rsidRDefault="00382DD1" w:rsidP="00382DD1">
      <w:pPr>
        <w:pStyle w:val="ListBulletAlternative"/>
        <w:spacing w:before="0" w:after="140"/>
      </w:pPr>
      <w:r w:rsidRPr="00185884">
        <w:t>Vessels</w:t>
      </w:r>
    </w:p>
    <w:p w14:paraId="14126AE2" w14:textId="77777777" w:rsidR="00382DD1" w:rsidRPr="00185884" w:rsidRDefault="00382DD1" w:rsidP="00382DD1">
      <w:pPr>
        <w:pStyle w:val="ListBulletAlternative"/>
        <w:spacing w:before="0" w:after="140"/>
      </w:pPr>
      <w:r w:rsidRPr="00185884">
        <w:t>Visits</w:t>
      </w:r>
    </w:p>
    <w:p w14:paraId="219B09EA" w14:textId="77777777" w:rsidR="00382DD1" w:rsidRPr="00185884" w:rsidRDefault="00382DD1" w:rsidP="00382DD1">
      <w:pPr>
        <w:pStyle w:val="ListBulletAlternative"/>
        <w:spacing w:before="0" w:after="140"/>
      </w:pPr>
      <w:r w:rsidRPr="00185884">
        <w:t>Operations</w:t>
      </w:r>
    </w:p>
    <w:p w14:paraId="53D8171F" w14:textId="77777777" w:rsidR="00382DD1" w:rsidRPr="00185884" w:rsidRDefault="00382DD1" w:rsidP="00382DD1">
      <w:pPr>
        <w:pStyle w:val="ListBulletAlternative"/>
        <w:spacing w:before="0" w:after="140"/>
      </w:pPr>
      <w:proofErr w:type="gramStart"/>
      <w:r w:rsidRPr="00185884">
        <w:t>Log book</w:t>
      </w:r>
      <w:proofErr w:type="gramEnd"/>
    </w:p>
    <w:p w14:paraId="23FBD42F" w14:textId="77777777" w:rsidR="00382DD1" w:rsidRPr="00185884" w:rsidRDefault="00382DD1" w:rsidP="00382DD1">
      <w:pPr>
        <w:pStyle w:val="ListBulletAlternative"/>
        <w:spacing w:before="0" w:after="140"/>
      </w:pPr>
      <w:r w:rsidRPr="00185884">
        <w:t>Positioning</w:t>
      </w:r>
    </w:p>
    <w:p w14:paraId="0F07D356" w14:textId="77777777" w:rsidR="00382DD1" w:rsidRPr="00185884" w:rsidRDefault="00382DD1" w:rsidP="00382DD1">
      <w:pPr>
        <w:pStyle w:val="ListBulletAlternative"/>
        <w:spacing w:before="0" w:after="140"/>
      </w:pPr>
      <w:r w:rsidRPr="00185884">
        <w:t>Incidents</w:t>
      </w:r>
    </w:p>
    <w:p w14:paraId="3A434FED" w14:textId="77777777" w:rsidR="00382DD1" w:rsidRPr="00185884" w:rsidRDefault="00382DD1" w:rsidP="00382DD1">
      <w:pPr>
        <w:pStyle w:val="ListBulletAlternative"/>
        <w:spacing w:before="0" w:after="140"/>
      </w:pPr>
      <w:r w:rsidRPr="00185884">
        <w:t>Weather log</w:t>
      </w:r>
    </w:p>
    <w:p w14:paraId="435E0E17" w14:textId="77777777" w:rsidR="00382DD1" w:rsidRPr="00185884" w:rsidRDefault="00382DD1" w:rsidP="00382DD1">
      <w:r w:rsidRPr="00185884">
        <w:t>As these reference books are filled in, auxiliary reference books whose contents are displayed in the drop-down lists of fields with the same name are used:</w:t>
      </w:r>
    </w:p>
    <w:p w14:paraId="0A4F5DC7" w14:textId="77777777" w:rsidR="00382DD1" w:rsidRPr="00185884" w:rsidRDefault="00382DD1" w:rsidP="00382DD1">
      <w:pPr>
        <w:pStyle w:val="ListBulletAlternative"/>
        <w:spacing w:before="0" w:after="140"/>
      </w:pPr>
      <w:r w:rsidRPr="00185884">
        <w:t>Companies</w:t>
      </w:r>
    </w:p>
    <w:p w14:paraId="21CD5178" w14:textId="77777777" w:rsidR="00382DD1" w:rsidRPr="00185884" w:rsidRDefault="00382DD1" w:rsidP="00382DD1">
      <w:pPr>
        <w:pStyle w:val="ListBulletAlternative"/>
        <w:spacing w:before="0" w:after="140"/>
      </w:pPr>
      <w:r w:rsidRPr="00185884">
        <w:t>Personnel</w:t>
      </w:r>
    </w:p>
    <w:p w14:paraId="5CBB2895" w14:textId="77777777" w:rsidR="00382DD1" w:rsidRPr="00185884" w:rsidRDefault="00382DD1" w:rsidP="00382DD1">
      <w:pPr>
        <w:pStyle w:val="ListBulletAlternative"/>
        <w:spacing w:before="0" w:after="140"/>
      </w:pPr>
      <w:r w:rsidRPr="00185884">
        <w:t>Positions</w:t>
      </w:r>
    </w:p>
    <w:p w14:paraId="1310BA9E" w14:textId="77777777" w:rsidR="00382DD1" w:rsidRPr="00185884" w:rsidRDefault="00382DD1" w:rsidP="00382DD1">
      <w:pPr>
        <w:pStyle w:val="ListBulletAlternative"/>
        <w:spacing w:before="0" w:after="140"/>
      </w:pPr>
      <w:proofErr w:type="spellStart"/>
      <w:r w:rsidRPr="00185884">
        <w:t>Meteo</w:t>
      </w:r>
      <w:proofErr w:type="spellEnd"/>
      <w:r w:rsidRPr="00185884">
        <w:t xml:space="preserve"> stations</w:t>
      </w:r>
    </w:p>
    <w:p w14:paraId="03D3F4C0" w14:textId="77777777" w:rsidR="00382DD1" w:rsidRPr="00185884" w:rsidRDefault="00382DD1" w:rsidP="00382DD1">
      <w:pPr>
        <w:pStyle w:val="ListBulletAlternative"/>
        <w:spacing w:before="0" w:after="140"/>
      </w:pPr>
      <w:r w:rsidRPr="00185884">
        <w:t>Regions</w:t>
      </w:r>
    </w:p>
    <w:p w14:paraId="756129D0" w14:textId="77777777" w:rsidR="00382DD1" w:rsidRPr="00185884" w:rsidRDefault="00382DD1" w:rsidP="00382DD1">
      <w:pPr>
        <w:pStyle w:val="ListBulletAlternative"/>
        <w:spacing w:before="0" w:after="140"/>
      </w:pPr>
      <w:r w:rsidRPr="00185884">
        <w:t>Ports</w:t>
      </w:r>
    </w:p>
    <w:p w14:paraId="2B8DF604" w14:textId="77777777" w:rsidR="00382DD1" w:rsidRPr="00185884" w:rsidRDefault="00382DD1" w:rsidP="00382DD1">
      <w:pPr>
        <w:pStyle w:val="ListBulletAlternative"/>
        <w:spacing w:before="0" w:after="140"/>
      </w:pPr>
      <w:r w:rsidRPr="00185884">
        <w:t>Flags</w:t>
      </w:r>
    </w:p>
    <w:p w14:paraId="0023CF33" w14:textId="77777777" w:rsidR="00382DD1" w:rsidRPr="00185884" w:rsidRDefault="00382DD1" w:rsidP="00382DD1">
      <w:pPr>
        <w:pStyle w:val="ListBulletAlternative"/>
        <w:spacing w:before="0" w:after="140"/>
      </w:pPr>
      <w:r w:rsidRPr="00185884">
        <w:t>Cargoes</w:t>
      </w:r>
    </w:p>
    <w:p w14:paraId="78D07F89" w14:textId="77777777" w:rsidR="00382DD1" w:rsidRPr="00185884" w:rsidRDefault="00382DD1" w:rsidP="00382DD1">
      <w:pPr>
        <w:pStyle w:val="ListBulletAlternative"/>
        <w:spacing w:before="0" w:after="140"/>
      </w:pPr>
      <w:r w:rsidRPr="00185884">
        <w:t>Vessel types</w:t>
      </w:r>
    </w:p>
    <w:p w14:paraId="71B9AAD2" w14:textId="77777777" w:rsidR="00382DD1" w:rsidRPr="00185884" w:rsidRDefault="00382DD1" w:rsidP="00382DD1">
      <w:pPr>
        <w:pStyle w:val="ListBulletAlternative"/>
        <w:spacing w:before="0" w:after="140"/>
      </w:pPr>
      <w:r w:rsidRPr="00185884">
        <w:t>Target Classes</w:t>
      </w:r>
    </w:p>
    <w:p w14:paraId="7ADB32D8" w14:textId="77777777" w:rsidR="00382DD1" w:rsidRPr="00185884" w:rsidRDefault="00382DD1" w:rsidP="00382DD1">
      <w:pPr>
        <w:pStyle w:val="ListBulletAlternative"/>
        <w:spacing w:before="0" w:after="140"/>
      </w:pPr>
      <w:r w:rsidRPr="00185884">
        <w:t>Company types</w:t>
      </w:r>
    </w:p>
    <w:p w14:paraId="463A92B6" w14:textId="77777777" w:rsidR="00382DD1" w:rsidRPr="00185884" w:rsidRDefault="00382DD1" w:rsidP="00382DD1">
      <w:pPr>
        <w:pStyle w:val="ListBulletAlternative"/>
        <w:spacing w:before="0" w:after="140"/>
      </w:pPr>
      <w:r w:rsidRPr="00185884">
        <w:t>Occupations</w:t>
      </w:r>
    </w:p>
    <w:p w14:paraId="501B2EE7" w14:textId="77777777" w:rsidR="00382DD1" w:rsidRPr="00185884" w:rsidRDefault="00382DD1" w:rsidP="00382DD1">
      <w:pPr>
        <w:pStyle w:val="ListBulletAlternative"/>
        <w:spacing w:before="0" w:after="140"/>
      </w:pPr>
      <w:r w:rsidRPr="00185884">
        <w:t>Vessels in Incidents.</w:t>
      </w:r>
    </w:p>
    <w:p w14:paraId="3DE32524" w14:textId="77777777" w:rsidR="00382DD1" w:rsidRPr="00185884" w:rsidRDefault="00382DD1" w:rsidP="00382DD1">
      <w:r w:rsidRPr="00185884">
        <w:t xml:space="preserve">The names and field types of auxiliary reference books of VTS Database may be different for each </w:t>
      </w:r>
      <w:proofErr w:type="gramStart"/>
      <w:r w:rsidRPr="00185884">
        <w:t>particular database</w:t>
      </w:r>
      <w:proofErr w:type="gramEnd"/>
      <w:r w:rsidRPr="00185884">
        <w:t xml:space="preserve"> because database is created individually for the customer’s requirements</w:t>
      </w:r>
      <w:r>
        <w:t xml:space="preserve"> </w:t>
      </w:r>
      <w:r w:rsidRPr="00441101">
        <w:rPr>
          <w:b/>
          <w:bCs/>
        </w:rPr>
        <w:t>(including classification societies, ship owners and agents)</w:t>
      </w:r>
      <w:r w:rsidRPr="00185884">
        <w:t>.</w:t>
      </w:r>
    </w:p>
    <w:p w14:paraId="4E14AC05" w14:textId="77777777" w:rsidR="00382DD1" w:rsidRDefault="00382DD1" w:rsidP="00382DD1">
      <w:r w:rsidRPr="00185884">
        <w:t>Example of Database window is presented on the figure below.</w:t>
      </w:r>
    </w:p>
    <w:p w14:paraId="0A1822C6" w14:textId="77777777" w:rsidR="00382DD1" w:rsidRPr="00185884" w:rsidRDefault="00382DD1" w:rsidP="00382DD1">
      <w:r w:rsidRPr="00185884">
        <w:rPr>
          <w:noProof/>
          <w:lang w:val="ru-RU"/>
        </w:rPr>
        <w:lastRenderedPageBreak/>
        <w:drawing>
          <wp:inline distT="0" distB="0" distL="0" distR="0" wp14:anchorId="7E4159D2" wp14:editId="2C1FD463">
            <wp:extent cx="6108700" cy="3383280"/>
            <wp:effectExtent l="0" t="0" r="6350" b="7620"/>
            <wp:docPr id="89110" name="Picture 8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3383280"/>
                    </a:xfrm>
                    <a:prstGeom prst="rect">
                      <a:avLst/>
                    </a:prstGeom>
                    <a:noFill/>
                  </pic:spPr>
                </pic:pic>
              </a:graphicData>
            </a:graphic>
          </wp:inline>
        </w:drawing>
      </w:r>
    </w:p>
    <w:p w14:paraId="5AFAA912" w14:textId="38E3D43E" w:rsidR="00382DD1" w:rsidRDefault="00382DD1" w:rsidP="00382DD1">
      <w:pPr>
        <w:pStyle w:val="Caption"/>
        <w:jc w:val="center"/>
      </w:pPr>
      <w:bookmarkStart w:id="21" w:name="_Toc31114053"/>
      <w:bookmarkStart w:id="22" w:name="_Toc108102706"/>
      <w:bookmarkStart w:id="23" w:name="_Toc115453027"/>
      <w:r>
        <w:t xml:space="preserve">Figure </w:t>
      </w:r>
      <w:r>
        <w:fldChar w:fldCharType="begin"/>
      </w:r>
      <w:r>
        <w:instrText xml:space="preserve"> STYLEREF 1 \s </w:instrText>
      </w:r>
      <w:r>
        <w:fldChar w:fldCharType="separate"/>
      </w:r>
      <w:r w:rsidR="00E07A36">
        <w:rPr>
          <w:noProof/>
        </w:rPr>
        <w:t>5</w:t>
      </w:r>
      <w:r>
        <w:fldChar w:fldCharType="end"/>
      </w:r>
      <w:r>
        <w:noBreakHyphen/>
      </w:r>
      <w:r>
        <w:fldChar w:fldCharType="begin"/>
      </w:r>
      <w:r>
        <w:instrText xml:space="preserve"> SEQ Figure \* ARABIC \s 1 </w:instrText>
      </w:r>
      <w:r>
        <w:fldChar w:fldCharType="separate"/>
      </w:r>
      <w:r w:rsidR="00E07A36">
        <w:rPr>
          <w:noProof/>
        </w:rPr>
        <w:t>5</w:t>
      </w:r>
      <w:r>
        <w:fldChar w:fldCharType="end"/>
      </w:r>
      <w:r>
        <w:t xml:space="preserve"> Database Window</w:t>
      </w:r>
      <w:bookmarkEnd w:id="21"/>
      <w:bookmarkEnd w:id="22"/>
      <w:bookmarkEnd w:id="23"/>
    </w:p>
    <w:p w14:paraId="5D34F8A5" w14:textId="77777777" w:rsidR="00382DD1" w:rsidRDefault="00382DD1" w:rsidP="00382DD1">
      <w:pPr>
        <w:pStyle w:val="Heading3"/>
        <w:keepNext w:val="0"/>
        <w:rPr>
          <w:lang w:val="en-GB"/>
        </w:rPr>
      </w:pPr>
      <w:bookmarkStart w:id="24" w:name="_Toc108198080"/>
      <w:bookmarkStart w:id="25" w:name="_Toc118194414"/>
      <w:r>
        <w:rPr>
          <w:lang w:val="en-GB"/>
        </w:rPr>
        <w:t>Database Filling</w:t>
      </w:r>
      <w:bookmarkEnd w:id="24"/>
      <w:bookmarkEnd w:id="25"/>
    </w:p>
    <w:p w14:paraId="5433BB5D" w14:textId="77777777" w:rsidR="00382DD1" w:rsidRDefault="00382DD1" w:rsidP="00382DD1">
      <w:r>
        <w:t>After a new AIS target has been acquired, a search for the ship with the same MMSI number is made in the database:</w:t>
      </w:r>
    </w:p>
    <w:p w14:paraId="5FA7CE6D" w14:textId="77777777" w:rsidR="00382DD1" w:rsidRDefault="00382DD1" w:rsidP="00382DD1">
      <w:pPr>
        <w:pStyle w:val="ListBulletAlternative"/>
        <w:spacing w:before="0" w:after="140"/>
      </w:pPr>
      <w:r>
        <w:t xml:space="preserve">if the ship is found, this ship data is associated with the </w:t>
      </w:r>
      <w:proofErr w:type="gramStart"/>
      <w:r>
        <w:t>target;</w:t>
      </w:r>
      <w:proofErr w:type="gramEnd"/>
    </w:p>
    <w:p w14:paraId="43A71E2A" w14:textId="77777777" w:rsidR="00382DD1" w:rsidRDefault="00382DD1" w:rsidP="00382DD1">
      <w:pPr>
        <w:pStyle w:val="ListBulletAlternative"/>
        <w:spacing w:before="0" w:after="140"/>
      </w:pPr>
      <w:r>
        <w:t>if the ship is not found, an entry can be added to the database and associated with the target. The following fields are filled in:</w:t>
      </w:r>
    </w:p>
    <w:p w14:paraId="7D3D00AE" w14:textId="77777777" w:rsidR="00382DD1" w:rsidRDefault="00382DD1" w:rsidP="00382DD1">
      <w:pPr>
        <w:pStyle w:val="ListBulletAlternative"/>
        <w:spacing w:before="0" w:after="140"/>
      </w:pPr>
      <w:r>
        <w:t xml:space="preserve">Name and short </w:t>
      </w:r>
      <w:proofErr w:type="gramStart"/>
      <w:r>
        <w:t>name;</w:t>
      </w:r>
      <w:proofErr w:type="gramEnd"/>
    </w:p>
    <w:p w14:paraId="285001BB" w14:textId="77777777" w:rsidR="00382DD1" w:rsidRDefault="00382DD1" w:rsidP="00382DD1">
      <w:pPr>
        <w:pStyle w:val="ListBulletAlternative"/>
        <w:spacing w:before="0" w:after="140"/>
      </w:pPr>
      <w:proofErr w:type="gramStart"/>
      <w:r>
        <w:t>MMSI;</w:t>
      </w:r>
      <w:proofErr w:type="gramEnd"/>
    </w:p>
    <w:p w14:paraId="205F39C7" w14:textId="77777777" w:rsidR="00382DD1" w:rsidRDefault="00382DD1" w:rsidP="00382DD1">
      <w:pPr>
        <w:pStyle w:val="ListBulletAlternative"/>
        <w:spacing w:before="0" w:after="140"/>
      </w:pPr>
      <w:r>
        <w:t xml:space="preserve">Call </w:t>
      </w:r>
      <w:proofErr w:type="gramStart"/>
      <w:r>
        <w:t>sign;</w:t>
      </w:r>
      <w:proofErr w:type="gramEnd"/>
    </w:p>
    <w:p w14:paraId="00384EC7" w14:textId="77777777" w:rsidR="00382DD1" w:rsidRDefault="00382DD1" w:rsidP="00382DD1">
      <w:pPr>
        <w:pStyle w:val="ListBulletAlternative"/>
        <w:spacing w:before="0" w:after="140"/>
      </w:pPr>
      <w:r>
        <w:t xml:space="preserve">INO </w:t>
      </w:r>
      <w:proofErr w:type="gramStart"/>
      <w:r>
        <w:t>number;</w:t>
      </w:r>
      <w:proofErr w:type="gramEnd"/>
    </w:p>
    <w:p w14:paraId="0B32E6B6" w14:textId="77777777" w:rsidR="00382DD1" w:rsidRDefault="00382DD1" w:rsidP="00382DD1">
      <w:pPr>
        <w:pStyle w:val="ListBulletAlternative"/>
        <w:spacing w:before="0" w:after="140"/>
      </w:pPr>
      <w:r>
        <w:t xml:space="preserve">Length, width, </w:t>
      </w:r>
      <w:proofErr w:type="gramStart"/>
      <w:r>
        <w:t>draught;</w:t>
      </w:r>
      <w:proofErr w:type="gramEnd"/>
    </w:p>
    <w:p w14:paraId="3AC9935C" w14:textId="77777777" w:rsidR="00382DD1" w:rsidRDefault="00382DD1" w:rsidP="00382DD1">
      <w:pPr>
        <w:pStyle w:val="ListBulletAlternative"/>
        <w:spacing w:before="0" w:after="140"/>
      </w:pPr>
      <w:r>
        <w:t>Authenticity – “No”.</w:t>
      </w:r>
    </w:p>
    <w:p w14:paraId="6226FDF6" w14:textId="77777777" w:rsidR="00382DD1" w:rsidRDefault="00382DD1" w:rsidP="00382DD1">
      <w:pPr>
        <w:pStyle w:val="ListBulletAlternative"/>
        <w:numPr>
          <w:ilvl w:val="0"/>
          <w:numId w:val="0"/>
        </w:numPr>
        <w:ind w:left="720" w:hanging="360"/>
      </w:pPr>
    </w:p>
    <w:p w14:paraId="0CE9B736" w14:textId="77777777" w:rsidR="00382DD1" w:rsidRDefault="00382DD1" w:rsidP="00382DD1">
      <w:pPr>
        <w:pStyle w:val="ListBulletAlternative"/>
        <w:numPr>
          <w:ilvl w:val="0"/>
          <w:numId w:val="0"/>
        </w:numPr>
        <w:ind w:left="720" w:hanging="360"/>
      </w:pPr>
    </w:p>
    <w:p w14:paraId="7D265B38" w14:textId="77777777" w:rsidR="00382DD1" w:rsidRDefault="00382DD1" w:rsidP="00382DD1">
      <w:pPr>
        <w:pStyle w:val="ListBulletAlternative"/>
        <w:numPr>
          <w:ilvl w:val="0"/>
          <w:numId w:val="0"/>
        </w:numPr>
        <w:ind w:left="720" w:hanging="360"/>
      </w:pPr>
    </w:p>
    <w:p w14:paraId="438673EC" w14:textId="77777777" w:rsidR="00382DD1" w:rsidRDefault="00382DD1" w:rsidP="00382DD1">
      <w:pPr>
        <w:pStyle w:val="Heading3"/>
        <w:keepNext w:val="0"/>
        <w:rPr>
          <w:lang w:val="en-GB"/>
        </w:rPr>
      </w:pPr>
      <w:bookmarkStart w:id="26" w:name="_Toc108198081"/>
      <w:bookmarkStart w:id="27" w:name="_Toc118194415"/>
      <w:r>
        <w:rPr>
          <w:lang w:val="en-GB"/>
        </w:rPr>
        <w:t>Import Utility</w:t>
      </w:r>
      <w:bookmarkEnd w:id="26"/>
      <w:bookmarkEnd w:id="27"/>
    </w:p>
    <w:p w14:paraId="1819F2E3" w14:textId="77777777" w:rsidR="00382DD1" w:rsidRDefault="00382DD1" w:rsidP="00382DD1">
      <w:r w:rsidRPr="004F6F96">
        <w:t xml:space="preserve">There is a way to import data from any source having full information about imported data (format, Data Type, date, time etc). Example of VTS DB </w:t>
      </w:r>
      <w:bookmarkStart w:id="28" w:name="_Hlk4429549"/>
      <w:r w:rsidRPr="004F6F96">
        <w:t>Exchange Service Utility</w:t>
      </w:r>
      <w:bookmarkEnd w:id="28"/>
      <w:r w:rsidRPr="004F6F96">
        <w:t xml:space="preserve"> is presented below.</w:t>
      </w:r>
    </w:p>
    <w:p w14:paraId="3687B340" w14:textId="77777777" w:rsidR="00382DD1" w:rsidRPr="004F6F96" w:rsidRDefault="00382DD1" w:rsidP="00382DD1">
      <w:pPr>
        <w:jc w:val="center"/>
      </w:pPr>
      <w:r>
        <w:rPr>
          <w:noProof/>
        </w:rPr>
        <w:lastRenderedPageBreak/>
        <w:drawing>
          <wp:inline distT="0" distB="0" distL="0" distR="0" wp14:anchorId="5C23A09F" wp14:editId="5DD5D89D">
            <wp:extent cx="3657600" cy="37141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9516" cy="3716070"/>
                    </a:xfrm>
                    <a:prstGeom prst="rect">
                      <a:avLst/>
                    </a:prstGeom>
                    <a:noFill/>
                  </pic:spPr>
                </pic:pic>
              </a:graphicData>
            </a:graphic>
          </wp:inline>
        </w:drawing>
      </w:r>
    </w:p>
    <w:p w14:paraId="0EF46E5A" w14:textId="09671321" w:rsidR="00382DD1" w:rsidRPr="00E119B6" w:rsidRDefault="00382DD1" w:rsidP="00382DD1">
      <w:pPr>
        <w:pStyle w:val="Caption"/>
        <w:jc w:val="center"/>
      </w:pPr>
      <w:bookmarkStart w:id="29" w:name="_Toc31114054"/>
      <w:bookmarkStart w:id="30" w:name="_Toc108102707"/>
      <w:bookmarkStart w:id="31" w:name="_Toc115453028"/>
      <w:r>
        <w:t xml:space="preserve">Figure </w:t>
      </w:r>
      <w:r>
        <w:fldChar w:fldCharType="begin"/>
      </w:r>
      <w:r>
        <w:instrText xml:space="preserve"> STYLEREF 1 \s </w:instrText>
      </w:r>
      <w:r>
        <w:fldChar w:fldCharType="separate"/>
      </w:r>
      <w:r w:rsidR="00E07A36">
        <w:rPr>
          <w:noProof/>
        </w:rPr>
        <w:t>5</w:t>
      </w:r>
      <w:r>
        <w:fldChar w:fldCharType="end"/>
      </w:r>
      <w:r>
        <w:noBreakHyphen/>
      </w:r>
      <w:r>
        <w:fldChar w:fldCharType="begin"/>
      </w:r>
      <w:r>
        <w:instrText xml:space="preserve"> SEQ Figure \* ARABIC \s 1 </w:instrText>
      </w:r>
      <w:r>
        <w:fldChar w:fldCharType="separate"/>
      </w:r>
      <w:r w:rsidR="00E07A36">
        <w:rPr>
          <w:noProof/>
        </w:rPr>
        <w:t>6</w:t>
      </w:r>
      <w:r>
        <w:fldChar w:fldCharType="end"/>
      </w:r>
      <w:r>
        <w:t xml:space="preserve"> Database </w:t>
      </w:r>
      <w:r w:rsidRPr="00BF5A51">
        <w:t>Exchange Service Utility</w:t>
      </w:r>
      <w:bookmarkEnd w:id="29"/>
      <w:bookmarkEnd w:id="30"/>
      <w:bookmarkEnd w:id="31"/>
    </w:p>
    <w:p w14:paraId="523A2CD7" w14:textId="77777777" w:rsidR="00382DD1" w:rsidRDefault="00382DD1" w:rsidP="00382DD1">
      <w:pPr>
        <w:pStyle w:val="Heading3"/>
        <w:keepNext w:val="0"/>
        <w:rPr>
          <w:lang w:val="en-GB"/>
        </w:rPr>
      </w:pPr>
      <w:bookmarkStart w:id="32" w:name="_Toc108198082"/>
      <w:bookmarkStart w:id="33" w:name="_Toc118194416"/>
      <w:r>
        <w:rPr>
          <w:lang w:val="en-GB"/>
        </w:rPr>
        <w:t>Handling Database Data</w:t>
      </w:r>
      <w:bookmarkEnd w:id="32"/>
      <w:bookmarkEnd w:id="33"/>
    </w:p>
    <w:p w14:paraId="1CD70C26" w14:textId="77777777" w:rsidR="00382DD1" w:rsidRDefault="00382DD1" w:rsidP="00382DD1">
      <w:r>
        <w:t>In the work with databases, the following operations are available to the operator:</w:t>
      </w:r>
    </w:p>
    <w:p w14:paraId="00F9D1B2" w14:textId="77777777" w:rsidR="00382DD1" w:rsidRDefault="00382DD1" w:rsidP="00382DD1">
      <w:pPr>
        <w:pStyle w:val="ListBulletAlternative"/>
        <w:spacing w:before="0" w:after="140"/>
      </w:pPr>
      <w:r>
        <w:t xml:space="preserve">Adding, </w:t>
      </w:r>
      <w:proofErr w:type="gramStart"/>
      <w:r>
        <w:t>editing</w:t>
      </w:r>
      <w:proofErr w:type="gramEnd"/>
      <w:r>
        <w:t xml:space="preserve"> and deleting records</w:t>
      </w:r>
    </w:p>
    <w:p w14:paraId="0AEE3C82" w14:textId="77777777" w:rsidR="00382DD1" w:rsidRDefault="00382DD1" w:rsidP="00382DD1">
      <w:pPr>
        <w:pStyle w:val="ListBulletAlternative"/>
        <w:spacing w:before="0" w:after="140"/>
      </w:pPr>
      <w:r>
        <w:t>Selecting information by criteria</w:t>
      </w:r>
    </w:p>
    <w:p w14:paraId="70940C75" w14:textId="77777777" w:rsidR="00382DD1" w:rsidRDefault="00382DD1" w:rsidP="00382DD1">
      <w:pPr>
        <w:pStyle w:val="ListBulletAlternative"/>
        <w:spacing w:before="0" w:after="140"/>
      </w:pPr>
      <w:r>
        <w:t>Sorting records</w:t>
      </w:r>
    </w:p>
    <w:p w14:paraId="7AAEE9E9" w14:textId="77777777" w:rsidR="00382DD1" w:rsidRDefault="00382DD1" w:rsidP="00382DD1">
      <w:pPr>
        <w:pStyle w:val="ListBulletAlternative"/>
        <w:spacing w:before="0" w:after="140"/>
      </w:pPr>
      <w:r>
        <w:t>Viewing and printing out reference books in the form of a table</w:t>
      </w:r>
    </w:p>
    <w:p w14:paraId="23508C8D" w14:textId="77777777" w:rsidR="00382DD1" w:rsidRDefault="00382DD1" w:rsidP="00382DD1">
      <w:pPr>
        <w:pStyle w:val="ListBulletAlternative"/>
        <w:spacing w:before="0" w:after="140"/>
      </w:pPr>
      <w:r>
        <w:t>Creating ship position report.</w:t>
      </w:r>
    </w:p>
    <w:p w14:paraId="642CCF44" w14:textId="77777777" w:rsidR="00382DD1" w:rsidRDefault="00382DD1" w:rsidP="00382DD1">
      <w:r>
        <w:t>Special tool allows operator to get vessel information from database. The tool allows opening the database window with information on the target selected with the cursor in the Chart window. The screen will display the database window with information on the selected target.</w:t>
      </w:r>
    </w:p>
    <w:p w14:paraId="26185FF0" w14:textId="77777777" w:rsidR="00382DD1" w:rsidRPr="00D1653C" w:rsidRDefault="00382DD1" w:rsidP="00382DD1">
      <w:pPr>
        <w:jc w:val="center"/>
      </w:pPr>
      <w:r>
        <w:rPr>
          <w:noProof/>
        </w:rPr>
        <w:drawing>
          <wp:inline distT="0" distB="0" distL="0" distR="0" wp14:anchorId="6FE3EB9B" wp14:editId="15D27AB8">
            <wp:extent cx="3712029" cy="213889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5704" cy="2141012"/>
                    </a:xfrm>
                    <a:prstGeom prst="rect">
                      <a:avLst/>
                    </a:prstGeom>
                    <a:noFill/>
                  </pic:spPr>
                </pic:pic>
              </a:graphicData>
            </a:graphic>
          </wp:inline>
        </w:drawing>
      </w:r>
    </w:p>
    <w:p w14:paraId="102533D0" w14:textId="7312EE36" w:rsidR="00382DD1" w:rsidRPr="00E119B6" w:rsidRDefault="00382DD1" w:rsidP="00382DD1">
      <w:pPr>
        <w:pStyle w:val="Caption"/>
        <w:jc w:val="center"/>
      </w:pPr>
      <w:bookmarkStart w:id="34" w:name="_Toc31114055"/>
      <w:bookmarkStart w:id="35" w:name="_Toc108102708"/>
      <w:bookmarkStart w:id="36" w:name="_Toc115453029"/>
      <w:r>
        <w:lastRenderedPageBreak/>
        <w:t xml:space="preserve">Figure </w:t>
      </w:r>
      <w:r>
        <w:fldChar w:fldCharType="begin"/>
      </w:r>
      <w:r>
        <w:instrText xml:space="preserve"> STYLEREF 1 \s </w:instrText>
      </w:r>
      <w:r>
        <w:fldChar w:fldCharType="separate"/>
      </w:r>
      <w:r w:rsidR="00E07A36">
        <w:rPr>
          <w:noProof/>
        </w:rPr>
        <w:t>5</w:t>
      </w:r>
      <w:r>
        <w:fldChar w:fldCharType="end"/>
      </w:r>
      <w:r>
        <w:noBreakHyphen/>
      </w:r>
      <w:r>
        <w:fldChar w:fldCharType="begin"/>
      </w:r>
      <w:r>
        <w:instrText xml:space="preserve"> SEQ Figure \* ARABIC \s 1 </w:instrText>
      </w:r>
      <w:r>
        <w:fldChar w:fldCharType="separate"/>
      </w:r>
      <w:r w:rsidR="00E07A36">
        <w:rPr>
          <w:noProof/>
        </w:rPr>
        <w:t>7</w:t>
      </w:r>
      <w:r>
        <w:fldChar w:fldCharType="end"/>
      </w:r>
      <w:r>
        <w:t xml:space="preserve"> Database window</w:t>
      </w:r>
      <w:bookmarkEnd w:id="34"/>
      <w:bookmarkEnd w:id="35"/>
      <w:bookmarkEnd w:id="36"/>
    </w:p>
    <w:p w14:paraId="2043B6B0" w14:textId="6B1E2345" w:rsidR="007B3466" w:rsidRPr="00A81559" w:rsidRDefault="007B3466" w:rsidP="007B3466">
      <w:pPr>
        <w:rPr>
          <w:rFonts w:cs="Arial"/>
          <w:lang w:val="en-US"/>
        </w:rPr>
      </w:pPr>
    </w:p>
    <w:sectPr w:rsidR="007B3466" w:rsidRPr="00A81559" w:rsidSect="0091191A">
      <w:type w:val="continuous"/>
      <w:pgSz w:w="11906" w:h="16838"/>
      <w:pgMar w:top="1531" w:right="1134" w:bottom="1134" w:left="1134" w:header="709" w:footer="44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D9254" w14:textId="77777777" w:rsidR="00F10844" w:rsidRDefault="00F10844">
      <w:pPr>
        <w:spacing w:after="0"/>
      </w:pPr>
      <w:r>
        <w:separator/>
      </w:r>
    </w:p>
  </w:endnote>
  <w:endnote w:type="continuationSeparator" w:id="0">
    <w:p w14:paraId="3C6101C3" w14:textId="77777777" w:rsidR="00F10844" w:rsidRDefault="00F10844">
      <w:pPr>
        <w:spacing w:after="0"/>
      </w:pPr>
      <w:r>
        <w:continuationSeparator/>
      </w:r>
    </w:p>
  </w:endnote>
  <w:endnote w:type="continuationNotice" w:id="1">
    <w:p w14:paraId="79C93CFF" w14:textId="77777777" w:rsidR="00F10844" w:rsidRDefault="00F1084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angal (Body CS)">
    <w:altName w:val="Cambria"/>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Mangal (Headings CS)">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onoCondensedC">
    <w:altName w:val="Calibri"/>
    <w:panose1 w:val="00000000000000000000"/>
    <w:charset w:val="00"/>
    <w:family w:val="decorative"/>
    <w:notTrueType/>
    <w:pitch w:val="fixed"/>
    <w:sig w:usb0="800002A3" w:usb1="0000004A" w:usb2="00000000" w:usb3="00000000" w:csb0="00000005" w:csb1="00000000"/>
  </w:font>
  <w:font w:name="DINPro">
    <w:altName w:val="Calibri"/>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Arial-BoldMT">
    <w:altName w:val="Arial"/>
    <w:panose1 w:val="00000000000000000000"/>
    <w:charset w:val="00"/>
    <w:family w:val="roman"/>
    <w:notTrueType/>
    <w:pitch w:val="default"/>
  </w:font>
  <w:font w:name="ArialMT">
    <w:altName w:val="MS Mincho"/>
    <w:panose1 w:val="00000000000000000000"/>
    <w:charset w:val="80"/>
    <w:family w:val="auto"/>
    <w:notTrueType/>
    <w:pitch w:val="default"/>
    <w:sig w:usb0="00000001" w:usb1="08070000" w:usb2="00000010" w:usb3="00000000" w:csb0="00020000" w:csb1="00000000"/>
  </w:font>
  <w:font w:name="Roboto">
    <w:charset w:val="00"/>
    <w:family w:val="auto"/>
    <w:pitch w:val="variable"/>
    <w:sig w:usb0="E00002FF" w:usb1="5000205B" w:usb2="00000020" w:usb3="00000000" w:csb0="0000019F" w:csb1="00000000"/>
  </w:font>
  <w:font w:name="AktivGrotesk-Ligh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INPro-Mediu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35EB3" w14:textId="77777777" w:rsidR="00F10844" w:rsidRDefault="00F10844">
      <w:pPr>
        <w:spacing w:after="0"/>
      </w:pPr>
      <w:r>
        <w:separator/>
      </w:r>
    </w:p>
  </w:footnote>
  <w:footnote w:type="continuationSeparator" w:id="0">
    <w:p w14:paraId="7958CA13" w14:textId="77777777" w:rsidR="00F10844" w:rsidRDefault="00F10844">
      <w:pPr>
        <w:spacing w:after="0"/>
      </w:pPr>
      <w:r>
        <w:continuationSeparator/>
      </w:r>
    </w:p>
  </w:footnote>
  <w:footnote w:type="continuationNotice" w:id="1">
    <w:p w14:paraId="5112ACE3" w14:textId="77777777" w:rsidR="00F10844" w:rsidRDefault="00F10844">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5BF8C7"/>
    <w:multiLevelType w:val="hybridMultilevel"/>
    <w:tmpl w:val="338E35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550DC34"/>
    <w:multiLevelType w:val="hybridMultilevel"/>
    <w:tmpl w:val="9744AE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14F1D9"/>
    <w:multiLevelType w:val="hybridMultilevel"/>
    <w:tmpl w:val="C85BE3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B44DEE"/>
    <w:multiLevelType w:val="hybridMultilevel"/>
    <w:tmpl w:val="B858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80E4D"/>
    <w:multiLevelType w:val="hybridMultilevel"/>
    <w:tmpl w:val="01C090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C1E1BEA"/>
    <w:multiLevelType w:val="multilevel"/>
    <w:tmpl w:val="43DA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31B4D"/>
    <w:multiLevelType w:val="hybridMultilevel"/>
    <w:tmpl w:val="7B062C08"/>
    <w:lvl w:ilvl="0" w:tplc="30C8EA1A">
      <w:start w:val="1"/>
      <w:numFmt w:val="bullet"/>
      <w:pStyle w:val="ListBullet2"/>
      <w:lvlText w:val="■"/>
      <w:lvlJc w:val="left"/>
      <w:pPr>
        <w:ind w:left="717" w:hanging="360"/>
      </w:pPr>
      <w:rPr>
        <w:rFonts w:ascii="Arial" w:hAnsi="Arial" w:hint="default"/>
        <w:color w:val="000000" w:themeColor="text1"/>
        <w:sz w:val="20"/>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Marlett" w:hAnsi="Marlett"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Marlett" w:hAnsi="Marlett"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Marlett" w:hAnsi="Marlett" w:hint="default"/>
      </w:rPr>
    </w:lvl>
  </w:abstractNum>
  <w:abstractNum w:abstractNumId="7" w15:restartNumberingAfterBreak="0">
    <w:nsid w:val="0EED3B1C"/>
    <w:multiLevelType w:val="multilevel"/>
    <w:tmpl w:val="AAAACE7C"/>
    <w:lvl w:ilvl="0">
      <w:start w:val="1"/>
      <w:numFmt w:val="decimal"/>
      <w:pStyle w:val="Heading1"/>
      <w:lvlText w:val="%1."/>
      <w:lvlJc w:val="left"/>
      <w:pPr>
        <w:ind w:left="0" w:hanging="1138"/>
      </w:pPr>
      <w:rPr>
        <w:rFonts w:hint="default"/>
      </w:rPr>
    </w:lvl>
    <w:lvl w:ilvl="1">
      <w:start w:val="1"/>
      <w:numFmt w:val="decimal"/>
      <w:pStyle w:val="Heading2"/>
      <w:lvlText w:val="%1.%2."/>
      <w:lvlJc w:val="left"/>
      <w:pPr>
        <w:ind w:left="2982" w:hanging="1138"/>
      </w:pPr>
      <w:rPr>
        <w:rFonts w:hint="default"/>
      </w:rPr>
    </w:lvl>
    <w:lvl w:ilvl="2">
      <w:start w:val="1"/>
      <w:numFmt w:val="decimal"/>
      <w:pStyle w:val="Heading3"/>
      <w:lvlText w:val="%1.%2.%3."/>
      <w:lvlJc w:val="left"/>
      <w:pPr>
        <w:ind w:left="1408" w:hanging="1138"/>
      </w:pPr>
      <w:rPr>
        <w:rFonts w:hint="default"/>
      </w:rPr>
    </w:lvl>
    <w:lvl w:ilvl="3">
      <w:start w:val="1"/>
      <w:numFmt w:val="decimal"/>
      <w:pStyle w:val="Heading4"/>
      <w:lvlText w:val="%1.%2.%3.%4."/>
      <w:lvlJc w:val="left"/>
      <w:pPr>
        <w:ind w:left="1768" w:hanging="1138"/>
      </w:pPr>
      <w:rPr>
        <w:rFonts w:hint="default"/>
      </w:rPr>
    </w:lvl>
    <w:lvl w:ilvl="4">
      <w:start w:val="1"/>
      <w:numFmt w:val="decimal"/>
      <w:pStyle w:val="Heading5"/>
      <w:lvlText w:val="%1.%2.%3.%4.%5."/>
      <w:lvlJc w:val="left"/>
      <w:pPr>
        <w:ind w:left="0" w:hanging="1138"/>
      </w:pPr>
      <w:rPr>
        <w:rFonts w:hint="default"/>
      </w:rPr>
    </w:lvl>
    <w:lvl w:ilvl="5">
      <w:start w:val="1"/>
      <w:numFmt w:val="decimal"/>
      <w:pStyle w:val="ListNumber"/>
      <w:lvlText w:val="%6."/>
      <w:lvlJc w:val="left"/>
      <w:pPr>
        <w:ind w:left="432" w:hanging="432"/>
      </w:pPr>
      <w:rPr>
        <w:rFonts w:hint="default"/>
      </w:rPr>
    </w:lvl>
    <w:lvl w:ilvl="6">
      <w:start w:val="1"/>
      <w:numFmt w:val="decimal"/>
      <w:pStyle w:val="ListNumber2"/>
      <w:lvlText w:val="%6.%7."/>
      <w:lvlJc w:val="left"/>
      <w:pPr>
        <w:ind w:left="1008" w:hanging="576"/>
      </w:pPr>
      <w:rPr>
        <w:rFonts w:hint="default"/>
      </w:rPr>
    </w:lvl>
    <w:lvl w:ilvl="7">
      <w:start w:val="1"/>
      <w:numFmt w:val="decimal"/>
      <w:pStyle w:val="ListNumber3"/>
      <w:lvlText w:val="%6.%7.%8."/>
      <w:lvlJc w:val="left"/>
      <w:pPr>
        <w:ind w:left="1872" w:hanging="864"/>
      </w:pPr>
      <w:rPr>
        <w:rFonts w:hint="default"/>
      </w:rPr>
    </w:lvl>
    <w:lvl w:ilvl="8">
      <w:start w:val="1"/>
      <w:numFmt w:val="decimal"/>
      <w:pStyle w:val="ListNumber4"/>
      <w:lvlText w:val="%6.%7.%8.%9."/>
      <w:lvlJc w:val="left"/>
      <w:pPr>
        <w:ind w:left="3024" w:hanging="1152"/>
      </w:pPr>
      <w:rPr>
        <w:rFonts w:hint="default"/>
      </w:rPr>
    </w:lvl>
  </w:abstractNum>
  <w:abstractNum w:abstractNumId="8" w15:restartNumberingAfterBreak="0">
    <w:nsid w:val="0FBB3540"/>
    <w:multiLevelType w:val="hybridMultilevel"/>
    <w:tmpl w:val="15F005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7AA1C9F"/>
    <w:multiLevelType w:val="hybridMultilevel"/>
    <w:tmpl w:val="754C4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E0BCA"/>
    <w:multiLevelType w:val="multilevel"/>
    <w:tmpl w:val="62A27C58"/>
    <w:lvl w:ilvl="0">
      <w:start w:val="1"/>
      <w:numFmt w:val="decimal"/>
      <w:lvlText w:val="%1."/>
      <w:lvlJc w:val="left"/>
      <w:pPr>
        <w:tabs>
          <w:tab w:val="num" w:pos="397"/>
        </w:tabs>
        <w:ind w:left="397" w:hanging="397"/>
      </w:pPr>
      <w:rPr>
        <w:rFonts w:cs="Times New Roman" w:hint="default"/>
      </w:rPr>
    </w:lvl>
    <w:lvl w:ilvl="1">
      <w:start w:val="1"/>
      <w:numFmt w:val="decimal"/>
      <w:pStyle w:val="H2"/>
      <w:lvlText w:val="%1.%2."/>
      <w:lvlJc w:val="left"/>
      <w:pPr>
        <w:tabs>
          <w:tab w:val="num" w:pos="510"/>
        </w:tabs>
        <w:ind w:left="510" w:hanging="510"/>
      </w:pPr>
      <w:rPr>
        <w:rFonts w:cs="Times New Roman" w:hint="default"/>
      </w:rPr>
    </w:lvl>
    <w:lvl w:ilvl="2">
      <w:start w:val="1"/>
      <w:numFmt w:val="decimal"/>
      <w:pStyle w:val="H3"/>
      <w:lvlText w:val="%1.%2.%3."/>
      <w:lvlJc w:val="left"/>
      <w:pPr>
        <w:tabs>
          <w:tab w:val="num" w:pos="737"/>
        </w:tabs>
        <w:ind w:left="737" w:hanging="737"/>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15:restartNumberingAfterBreak="0">
    <w:nsid w:val="1C4C37AC"/>
    <w:multiLevelType w:val="hybridMultilevel"/>
    <w:tmpl w:val="955A45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F425AC0"/>
    <w:multiLevelType w:val="hybridMultilevel"/>
    <w:tmpl w:val="7C704AD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51F486D"/>
    <w:multiLevelType w:val="hybridMultilevel"/>
    <w:tmpl w:val="A4DC2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0699C"/>
    <w:multiLevelType w:val="hybridMultilevel"/>
    <w:tmpl w:val="9BA6DA6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A5C4778"/>
    <w:multiLevelType w:val="hybridMultilevel"/>
    <w:tmpl w:val="9566F21A"/>
    <w:lvl w:ilvl="0" w:tplc="F10AB3C2">
      <w:start w:val="1"/>
      <w:numFmt w:val="bullet"/>
      <w:pStyle w:val="ListBulletAlternative"/>
      <w:lvlText w:val="●"/>
      <w:lvlJc w:val="left"/>
      <w:pPr>
        <w:ind w:left="720" w:hanging="360"/>
      </w:pPr>
      <w:rPr>
        <w:rFonts w:ascii="Calibri" w:hAnsi="Calibri" w:hint="default"/>
        <w:b w:val="0"/>
        <w:i w:val="0"/>
        <w:color w:val="808080" w:themeColor="background1" w:themeShade="80"/>
        <w:sz w:val="20"/>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16" w15:restartNumberingAfterBreak="0">
    <w:nsid w:val="31EA2E57"/>
    <w:multiLevelType w:val="hybridMultilevel"/>
    <w:tmpl w:val="555C1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C08503D"/>
    <w:multiLevelType w:val="hybridMultilevel"/>
    <w:tmpl w:val="E8468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6BA0DF0"/>
    <w:multiLevelType w:val="hybridMultilevel"/>
    <w:tmpl w:val="CE8EAD4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9" w15:restartNumberingAfterBreak="0">
    <w:nsid w:val="530237BF"/>
    <w:multiLevelType w:val="hybridMultilevel"/>
    <w:tmpl w:val="984E5260"/>
    <w:lvl w:ilvl="0" w:tplc="E286E2E8">
      <w:start w:val="1"/>
      <w:numFmt w:val="bullet"/>
      <w:pStyle w:val="ListBullet3"/>
      <w:lvlText w:val="■"/>
      <w:lvlJc w:val="left"/>
      <w:pPr>
        <w:ind w:left="1074" w:hanging="360"/>
      </w:pPr>
      <w:rPr>
        <w:rFonts w:ascii="Arial" w:hAnsi="Arial" w:hint="default"/>
        <w:color w:val="000000" w:themeColor="text1"/>
        <w:sz w:val="20"/>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Marlett" w:hAnsi="Marlett"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Marlett" w:hAnsi="Marlett"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Marlett" w:hAnsi="Marlett" w:hint="default"/>
      </w:rPr>
    </w:lvl>
  </w:abstractNum>
  <w:abstractNum w:abstractNumId="20" w15:restartNumberingAfterBreak="0">
    <w:nsid w:val="54C133DC"/>
    <w:multiLevelType w:val="hybridMultilevel"/>
    <w:tmpl w:val="728E0F38"/>
    <w:lvl w:ilvl="0" w:tplc="25EC156E">
      <w:start w:val="1"/>
      <w:numFmt w:val="bullet"/>
      <w:pStyle w:val="ListBullet4"/>
      <w:lvlText w:val="■"/>
      <w:lvlJc w:val="left"/>
      <w:pPr>
        <w:ind w:left="1432" w:hanging="360"/>
      </w:pPr>
      <w:rPr>
        <w:rFonts w:ascii="Arial" w:hAnsi="Arial" w:hint="default"/>
        <w:color w:val="000000" w:themeColor="text1"/>
        <w:sz w:val="20"/>
      </w:rPr>
    </w:lvl>
    <w:lvl w:ilvl="1" w:tplc="04190003" w:tentative="1">
      <w:start w:val="1"/>
      <w:numFmt w:val="bullet"/>
      <w:lvlText w:val="o"/>
      <w:lvlJc w:val="left"/>
      <w:pPr>
        <w:ind w:left="2744" w:hanging="360"/>
      </w:pPr>
      <w:rPr>
        <w:rFonts w:ascii="Courier New" w:hAnsi="Courier New" w:cs="Courier New" w:hint="default"/>
      </w:rPr>
    </w:lvl>
    <w:lvl w:ilvl="2" w:tplc="04190005" w:tentative="1">
      <w:start w:val="1"/>
      <w:numFmt w:val="bullet"/>
      <w:lvlText w:val=""/>
      <w:lvlJc w:val="left"/>
      <w:pPr>
        <w:ind w:left="3464" w:hanging="360"/>
      </w:pPr>
      <w:rPr>
        <w:rFonts w:ascii="Marlett" w:hAnsi="Marlett" w:hint="default"/>
      </w:rPr>
    </w:lvl>
    <w:lvl w:ilvl="3" w:tplc="04190001" w:tentative="1">
      <w:start w:val="1"/>
      <w:numFmt w:val="bullet"/>
      <w:lvlText w:val=""/>
      <w:lvlJc w:val="left"/>
      <w:pPr>
        <w:ind w:left="4184" w:hanging="360"/>
      </w:pPr>
      <w:rPr>
        <w:rFonts w:ascii="Symbol" w:hAnsi="Symbol" w:hint="default"/>
      </w:rPr>
    </w:lvl>
    <w:lvl w:ilvl="4" w:tplc="04190003" w:tentative="1">
      <w:start w:val="1"/>
      <w:numFmt w:val="bullet"/>
      <w:lvlText w:val="o"/>
      <w:lvlJc w:val="left"/>
      <w:pPr>
        <w:ind w:left="4904" w:hanging="360"/>
      </w:pPr>
      <w:rPr>
        <w:rFonts w:ascii="Courier New" w:hAnsi="Courier New" w:cs="Courier New" w:hint="default"/>
      </w:rPr>
    </w:lvl>
    <w:lvl w:ilvl="5" w:tplc="04190005">
      <w:start w:val="1"/>
      <w:numFmt w:val="bullet"/>
      <w:lvlText w:val=""/>
      <w:lvlJc w:val="left"/>
      <w:pPr>
        <w:ind w:left="5624" w:hanging="360"/>
      </w:pPr>
      <w:rPr>
        <w:rFonts w:ascii="Marlett" w:hAnsi="Marlett" w:hint="default"/>
      </w:rPr>
    </w:lvl>
    <w:lvl w:ilvl="6" w:tplc="04190001">
      <w:start w:val="1"/>
      <w:numFmt w:val="bullet"/>
      <w:lvlText w:val=""/>
      <w:lvlJc w:val="left"/>
      <w:pPr>
        <w:ind w:left="6344" w:hanging="360"/>
      </w:pPr>
      <w:rPr>
        <w:rFonts w:ascii="Symbol" w:hAnsi="Symbol" w:hint="default"/>
      </w:rPr>
    </w:lvl>
    <w:lvl w:ilvl="7" w:tplc="04190003">
      <w:start w:val="1"/>
      <w:numFmt w:val="bullet"/>
      <w:lvlText w:val="o"/>
      <w:lvlJc w:val="left"/>
      <w:pPr>
        <w:ind w:left="7064" w:hanging="360"/>
      </w:pPr>
      <w:rPr>
        <w:rFonts w:ascii="Courier New" w:hAnsi="Courier New" w:cs="Courier New" w:hint="default"/>
      </w:rPr>
    </w:lvl>
    <w:lvl w:ilvl="8" w:tplc="04190005">
      <w:start w:val="1"/>
      <w:numFmt w:val="bullet"/>
      <w:lvlText w:val=""/>
      <w:lvlJc w:val="left"/>
      <w:pPr>
        <w:ind w:left="7784" w:hanging="360"/>
      </w:pPr>
      <w:rPr>
        <w:rFonts w:ascii="Marlett" w:hAnsi="Marlett" w:hint="default"/>
      </w:rPr>
    </w:lvl>
  </w:abstractNum>
  <w:abstractNum w:abstractNumId="21" w15:restartNumberingAfterBreak="0">
    <w:nsid w:val="555E3A15"/>
    <w:multiLevelType w:val="multilevel"/>
    <w:tmpl w:val="C048275C"/>
    <w:lvl w:ilvl="0">
      <w:start w:val="1"/>
      <w:numFmt w:val="bullet"/>
      <w:pStyle w:val="ListBullet"/>
      <w:lvlText w:val="■"/>
      <w:lvlJc w:val="left"/>
      <w:pPr>
        <w:ind w:left="360" w:hanging="360"/>
      </w:pPr>
      <w:rPr>
        <w:rFonts w:ascii="Arial" w:hAnsi="Arial" w:hint="default"/>
        <w:color w:val="000000" w:themeColor="text1"/>
        <w:sz w:val="20"/>
      </w:rPr>
    </w:lvl>
    <w:lvl w:ilvl="1">
      <w:start w:val="1"/>
      <w:numFmt w:val="bullet"/>
      <w:lvlText w:val=""/>
      <w:lvlJc w:val="left"/>
      <w:pPr>
        <w:ind w:left="864" w:hanging="288"/>
      </w:pPr>
      <w:rPr>
        <w:rFonts w:ascii="Symbol" w:hAnsi="Symbol" w:hint="default"/>
        <w:color w:val="D7153A"/>
      </w:rPr>
    </w:lvl>
    <w:lvl w:ilvl="2">
      <w:start w:val="1"/>
      <w:numFmt w:val="bullet"/>
      <w:lvlText w:val="■"/>
      <w:lvlJc w:val="left"/>
      <w:pPr>
        <w:ind w:left="1152" w:hanging="288"/>
      </w:pPr>
      <w:rPr>
        <w:rFonts w:ascii="Arial" w:hAnsi="Arial" w:hint="default"/>
        <w:color w:val="7A8C97"/>
      </w:rPr>
    </w:lvl>
    <w:lvl w:ilvl="3">
      <w:start w:val="1"/>
      <w:numFmt w:val="bullet"/>
      <w:lvlText w:val="○"/>
      <w:lvlJc w:val="left"/>
      <w:pPr>
        <w:ind w:left="1440" w:hanging="288"/>
      </w:pPr>
      <w:rPr>
        <w:rFonts w:ascii="Arial" w:hAnsi="Arial" w:hint="default"/>
        <w:color w:val="44546A"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3100A5"/>
    <w:multiLevelType w:val="hybridMultilevel"/>
    <w:tmpl w:val="D31EDDC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5D6537C8"/>
    <w:multiLevelType w:val="hybridMultilevel"/>
    <w:tmpl w:val="7A94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FA2FB8"/>
    <w:multiLevelType w:val="hybridMultilevel"/>
    <w:tmpl w:val="19A420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8DE6556"/>
    <w:multiLevelType w:val="multilevel"/>
    <w:tmpl w:val="5FC8FE0A"/>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ascii="Calibri" w:hAnsi="Calibri" w:cs="Calibri" w:hint="default"/>
        <w:b/>
        <w:bCs w:val="0"/>
        <w:i w:val="0"/>
        <w:iCs w:val="0"/>
        <w:caps w:val="0"/>
        <w:smallCaps w:val="0"/>
        <w:strike w:val="0"/>
        <w:dstrike w:val="0"/>
        <w:outline w:val="0"/>
        <w:shadow w:val="0"/>
        <w:emboss w:val="0"/>
        <w:imprint w:val="0"/>
        <w:vanish w:val="0"/>
        <w:spacing w:val="0"/>
        <w:kern w:val="0"/>
        <w:position w:val="0"/>
        <w:u w:val="none"/>
        <w:effect w:val="none"/>
        <w:vertAlign w:val="baseline"/>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6" w15:restartNumberingAfterBreak="0">
    <w:nsid w:val="6D6B7C25"/>
    <w:multiLevelType w:val="hybridMultilevel"/>
    <w:tmpl w:val="A5D65A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0E129A4"/>
    <w:multiLevelType w:val="hybridMultilevel"/>
    <w:tmpl w:val="6F7A1ACC"/>
    <w:lvl w:ilvl="0" w:tplc="FC80741A">
      <w:start w:val="1"/>
      <w:numFmt w:val="bullet"/>
      <w:pStyle w:val="ListBulletToDo"/>
      <w:lvlText w:val=""/>
      <w:lvlJc w:val="left"/>
      <w:pPr>
        <w:ind w:left="360" w:hanging="360"/>
      </w:pPr>
      <w:rPr>
        <w:rFonts w:ascii="Wingdings 3" w:hAnsi="Wingdings 3" w:hint="default"/>
        <w:color w:val="808080" w:themeColor="background1" w:themeShade="80"/>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28" w15:restartNumberingAfterBreak="0">
    <w:nsid w:val="721E3B5B"/>
    <w:multiLevelType w:val="hybridMultilevel"/>
    <w:tmpl w:val="B69AE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757ADF"/>
    <w:multiLevelType w:val="hybridMultilevel"/>
    <w:tmpl w:val="03288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A9F64"/>
    <w:multiLevelType w:val="hybridMultilevel"/>
    <w:tmpl w:val="29F46F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E4F6581"/>
    <w:multiLevelType w:val="multilevel"/>
    <w:tmpl w:val="BBEA85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4344454">
    <w:abstractNumId w:val="7"/>
  </w:num>
  <w:num w:numId="2" w16cid:durableId="1347361934">
    <w:abstractNumId w:val="21"/>
  </w:num>
  <w:num w:numId="3" w16cid:durableId="440806037">
    <w:abstractNumId w:val="6"/>
  </w:num>
  <w:num w:numId="4" w16cid:durableId="1232614203">
    <w:abstractNumId w:val="19"/>
  </w:num>
  <w:num w:numId="5" w16cid:durableId="315380560">
    <w:abstractNumId w:val="20"/>
  </w:num>
  <w:num w:numId="6" w16cid:durableId="1791822260">
    <w:abstractNumId w:val="27"/>
  </w:num>
  <w:num w:numId="7" w16cid:durableId="856621632">
    <w:abstractNumId w:val="15"/>
  </w:num>
  <w:num w:numId="8" w16cid:durableId="922951337">
    <w:abstractNumId w:val="10"/>
  </w:num>
  <w:num w:numId="9" w16cid:durableId="1182085989">
    <w:abstractNumId w:val="23"/>
  </w:num>
  <w:num w:numId="10" w16cid:durableId="2005819384">
    <w:abstractNumId w:val="16"/>
  </w:num>
  <w:num w:numId="11" w16cid:durableId="499083035">
    <w:abstractNumId w:val="28"/>
  </w:num>
  <w:num w:numId="12" w16cid:durableId="55593877">
    <w:abstractNumId w:val="17"/>
  </w:num>
  <w:num w:numId="13" w16cid:durableId="1925260275">
    <w:abstractNumId w:val="22"/>
  </w:num>
  <w:num w:numId="14" w16cid:durableId="2023970597">
    <w:abstractNumId w:val="15"/>
  </w:num>
  <w:num w:numId="15" w16cid:durableId="1805928001">
    <w:abstractNumId w:val="9"/>
  </w:num>
  <w:num w:numId="16" w16cid:durableId="1456171002">
    <w:abstractNumId w:val="8"/>
  </w:num>
  <w:num w:numId="17" w16cid:durableId="1853371488">
    <w:abstractNumId w:val="15"/>
  </w:num>
  <w:num w:numId="18" w16cid:durableId="1814910645">
    <w:abstractNumId w:val="15"/>
  </w:num>
  <w:num w:numId="19" w16cid:durableId="44721373">
    <w:abstractNumId w:val="15"/>
  </w:num>
  <w:num w:numId="20" w16cid:durableId="542326529">
    <w:abstractNumId w:val="15"/>
  </w:num>
  <w:num w:numId="21" w16cid:durableId="1101952032">
    <w:abstractNumId w:val="14"/>
  </w:num>
  <w:num w:numId="22" w16cid:durableId="1997759581">
    <w:abstractNumId w:val="15"/>
  </w:num>
  <w:num w:numId="23" w16cid:durableId="2144082693">
    <w:abstractNumId w:val="5"/>
  </w:num>
  <w:num w:numId="24" w16cid:durableId="1064372600">
    <w:abstractNumId w:val="15"/>
  </w:num>
  <w:num w:numId="25" w16cid:durableId="1546521507">
    <w:abstractNumId w:val="24"/>
  </w:num>
  <w:num w:numId="26" w16cid:durableId="1817799007">
    <w:abstractNumId w:val="11"/>
  </w:num>
  <w:num w:numId="27" w16cid:durableId="240023037">
    <w:abstractNumId w:val="12"/>
  </w:num>
  <w:num w:numId="28" w16cid:durableId="1830825892">
    <w:abstractNumId w:val="15"/>
  </w:num>
  <w:num w:numId="29" w16cid:durableId="213855555">
    <w:abstractNumId w:val="15"/>
  </w:num>
  <w:num w:numId="30" w16cid:durableId="2104911535">
    <w:abstractNumId w:val="15"/>
  </w:num>
  <w:num w:numId="31" w16cid:durableId="296765864">
    <w:abstractNumId w:val="15"/>
  </w:num>
  <w:num w:numId="32" w16cid:durableId="591738751">
    <w:abstractNumId w:val="29"/>
  </w:num>
  <w:num w:numId="33" w16cid:durableId="2145200236">
    <w:abstractNumId w:val="13"/>
  </w:num>
  <w:num w:numId="34" w16cid:durableId="1575583714">
    <w:abstractNumId w:val="3"/>
  </w:num>
  <w:num w:numId="35" w16cid:durableId="62610154">
    <w:abstractNumId w:val="15"/>
  </w:num>
  <w:num w:numId="36" w16cid:durableId="1808358092">
    <w:abstractNumId w:val="15"/>
  </w:num>
  <w:num w:numId="37" w16cid:durableId="194468317">
    <w:abstractNumId w:val="15"/>
  </w:num>
  <w:num w:numId="38" w16cid:durableId="1082876780">
    <w:abstractNumId w:val="15"/>
  </w:num>
  <w:num w:numId="39" w16cid:durableId="826894531">
    <w:abstractNumId w:val="31"/>
  </w:num>
  <w:num w:numId="40" w16cid:durableId="1229724873">
    <w:abstractNumId w:val="18"/>
  </w:num>
  <w:num w:numId="41" w16cid:durableId="1079643149">
    <w:abstractNumId w:val="7"/>
  </w:num>
  <w:num w:numId="42" w16cid:durableId="582571035">
    <w:abstractNumId w:val="25"/>
  </w:num>
  <w:num w:numId="43" w16cid:durableId="8012689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113092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4798841">
    <w:abstractNumId w:val="4"/>
  </w:num>
  <w:num w:numId="46" w16cid:durableId="1216817461">
    <w:abstractNumId w:val="30"/>
  </w:num>
  <w:num w:numId="47" w16cid:durableId="2049839533">
    <w:abstractNumId w:val="1"/>
  </w:num>
  <w:num w:numId="48" w16cid:durableId="815997186">
    <w:abstractNumId w:val="0"/>
  </w:num>
  <w:num w:numId="49" w16cid:durableId="1067342201">
    <w:abstractNumId w:val="2"/>
  </w:num>
  <w:num w:numId="50" w16cid:durableId="593589874">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FC"/>
    <w:rsid w:val="00003DA0"/>
    <w:rsid w:val="000063C2"/>
    <w:rsid w:val="00006433"/>
    <w:rsid w:val="00007762"/>
    <w:rsid w:val="00007A23"/>
    <w:rsid w:val="00007ACA"/>
    <w:rsid w:val="00013B86"/>
    <w:rsid w:val="000163A2"/>
    <w:rsid w:val="0001770B"/>
    <w:rsid w:val="00021943"/>
    <w:rsid w:val="00021DB0"/>
    <w:rsid w:val="00021FC6"/>
    <w:rsid w:val="000224B8"/>
    <w:rsid w:val="000227EB"/>
    <w:rsid w:val="00024608"/>
    <w:rsid w:val="00025408"/>
    <w:rsid w:val="0002605F"/>
    <w:rsid w:val="0003300D"/>
    <w:rsid w:val="0003434A"/>
    <w:rsid w:val="00034A36"/>
    <w:rsid w:val="00034F7C"/>
    <w:rsid w:val="000356B8"/>
    <w:rsid w:val="00036AEA"/>
    <w:rsid w:val="00036B75"/>
    <w:rsid w:val="00037BE9"/>
    <w:rsid w:val="00040E5F"/>
    <w:rsid w:val="00040ECB"/>
    <w:rsid w:val="00041C2A"/>
    <w:rsid w:val="0004226F"/>
    <w:rsid w:val="00042D9A"/>
    <w:rsid w:val="00043678"/>
    <w:rsid w:val="00044EAD"/>
    <w:rsid w:val="00045CF4"/>
    <w:rsid w:val="0004753E"/>
    <w:rsid w:val="00047919"/>
    <w:rsid w:val="00047A53"/>
    <w:rsid w:val="000504F4"/>
    <w:rsid w:val="000505B8"/>
    <w:rsid w:val="00050BB4"/>
    <w:rsid w:val="00050F76"/>
    <w:rsid w:val="000511FC"/>
    <w:rsid w:val="00051FE7"/>
    <w:rsid w:val="00052C38"/>
    <w:rsid w:val="00053707"/>
    <w:rsid w:val="000538B7"/>
    <w:rsid w:val="00053BA0"/>
    <w:rsid w:val="0005431D"/>
    <w:rsid w:val="00054886"/>
    <w:rsid w:val="00056200"/>
    <w:rsid w:val="00060018"/>
    <w:rsid w:val="0006104F"/>
    <w:rsid w:val="00061E39"/>
    <w:rsid w:val="00063162"/>
    <w:rsid w:val="00064DE9"/>
    <w:rsid w:val="00065754"/>
    <w:rsid w:val="00066083"/>
    <w:rsid w:val="0006645A"/>
    <w:rsid w:val="00070B49"/>
    <w:rsid w:val="0007198A"/>
    <w:rsid w:val="00072DEB"/>
    <w:rsid w:val="0007310E"/>
    <w:rsid w:val="00073DEA"/>
    <w:rsid w:val="00075B8E"/>
    <w:rsid w:val="00076B3B"/>
    <w:rsid w:val="00076DFC"/>
    <w:rsid w:val="00076F1A"/>
    <w:rsid w:val="00077640"/>
    <w:rsid w:val="00077D6C"/>
    <w:rsid w:val="00080569"/>
    <w:rsid w:val="0008392C"/>
    <w:rsid w:val="00085249"/>
    <w:rsid w:val="0008533B"/>
    <w:rsid w:val="00085B9E"/>
    <w:rsid w:val="00085F4F"/>
    <w:rsid w:val="00086B21"/>
    <w:rsid w:val="00086D7A"/>
    <w:rsid w:val="000879A1"/>
    <w:rsid w:val="00090286"/>
    <w:rsid w:val="000926AD"/>
    <w:rsid w:val="00094B9E"/>
    <w:rsid w:val="00094D04"/>
    <w:rsid w:val="00095B4F"/>
    <w:rsid w:val="000A0083"/>
    <w:rsid w:val="000A0590"/>
    <w:rsid w:val="000A0E24"/>
    <w:rsid w:val="000A112B"/>
    <w:rsid w:val="000A1607"/>
    <w:rsid w:val="000A217A"/>
    <w:rsid w:val="000A26BB"/>
    <w:rsid w:val="000A4C83"/>
    <w:rsid w:val="000A4EB0"/>
    <w:rsid w:val="000A50CD"/>
    <w:rsid w:val="000A5362"/>
    <w:rsid w:val="000A7B15"/>
    <w:rsid w:val="000B0362"/>
    <w:rsid w:val="000B1A25"/>
    <w:rsid w:val="000B2E4C"/>
    <w:rsid w:val="000B36CF"/>
    <w:rsid w:val="000B3E25"/>
    <w:rsid w:val="000B4C34"/>
    <w:rsid w:val="000B5323"/>
    <w:rsid w:val="000B7B56"/>
    <w:rsid w:val="000C2573"/>
    <w:rsid w:val="000C2671"/>
    <w:rsid w:val="000C35B7"/>
    <w:rsid w:val="000C3639"/>
    <w:rsid w:val="000C4C86"/>
    <w:rsid w:val="000C5227"/>
    <w:rsid w:val="000C62F9"/>
    <w:rsid w:val="000C68B8"/>
    <w:rsid w:val="000C73D3"/>
    <w:rsid w:val="000D091E"/>
    <w:rsid w:val="000D0F6C"/>
    <w:rsid w:val="000D1855"/>
    <w:rsid w:val="000D1B4E"/>
    <w:rsid w:val="000D4985"/>
    <w:rsid w:val="000D6ED9"/>
    <w:rsid w:val="000D7B19"/>
    <w:rsid w:val="000E0FA8"/>
    <w:rsid w:val="000E1765"/>
    <w:rsid w:val="000E34AE"/>
    <w:rsid w:val="000E471B"/>
    <w:rsid w:val="000E5126"/>
    <w:rsid w:val="000E54A3"/>
    <w:rsid w:val="000E7DF4"/>
    <w:rsid w:val="000F1655"/>
    <w:rsid w:val="000F17A0"/>
    <w:rsid w:val="000F30F2"/>
    <w:rsid w:val="000F328B"/>
    <w:rsid w:val="000F5998"/>
    <w:rsid w:val="000F6D27"/>
    <w:rsid w:val="000F70ED"/>
    <w:rsid w:val="000F78B4"/>
    <w:rsid w:val="000F7ABA"/>
    <w:rsid w:val="001026EB"/>
    <w:rsid w:val="00105AE2"/>
    <w:rsid w:val="00106E59"/>
    <w:rsid w:val="00110C23"/>
    <w:rsid w:val="00112925"/>
    <w:rsid w:val="00113A47"/>
    <w:rsid w:val="00113EA1"/>
    <w:rsid w:val="001147A0"/>
    <w:rsid w:val="001211E2"/>
    <w:rsid w:val="001229F5"/>
    <w:rsid w:val="00122DC8"/>
    <w:rsid w:val="00124A2C"/>
    <w:rsid w:val="00126BA4"/>
    <w:rsid w:val="00127556"/>
    <w:rsid w:val="00130424"/>
    <w:rsid w:val="00130F84"/>
    <w:rsid w:val="00133D4F"/>
    <w:rsid w:val="00134AF2"/>
    <w:rsid w:val="00135757"/>
    <w:rsid w:val="00136864"/>
    <w:rsid w:val="00136DA6"/>
    <w:rsid w:val="001377CC"/>
    <w:rsid w:val="00137FC7"/>
    <w:rsid w:val="00141F9D"/>
    <w:rsid w:val="00142B9A"/>
    <w:rsid w:val="001447D7"/>
    <w:rsid w:val="0014493C"/>
    <w:rsid w:val="00145055"/>
    <w:rsid w:val="001465AE"/>
    <w:rsid w:val="0014694C"/>
    <w:rsid w:val="001506BB"/>
    <w:rsid w:val="00150E6C"/>
    <w:rsid w:val="001515E9"/>
    <w:rsid w:val="00151627"/>
    <w:rsid w:val="00151A5D"/>
    <w:rsid w:val="00154E43"/>
    <w:rsid w:val="0015678C"/>
    <w:rsid w:val="00157EBE"/>
    <w:rsid w:val="001604A6"/>
    <w:rsid w:val="0016087E"/>
    <w:rsid w:val="00161ED0"/>
    <w:rsid w:val="00163BC1"/>
    <w:rsid w:val="00163CB0"/>
    <w:rsid w:val="001641AB"/>
    <w:rsid w:val="001673E0"/>
    <w:rsid w:val="00167917"/>
    <w:rsid w:val="001706F0"/>
    <w:rsid w:val="00171CC0"/>
    <w:rsid w:val="0017232C"/>
    <w:rsid w:val="00172539"/>
    <w:rsid w:val="00173ACC"/>
    <w:rsid w:val="0017448C"/>
    <w:rsid w:val="00175E34"/>
    <w:rsid w:val="00176498"/>
    <w:rsid w:val="00177C9A"/>
    <w:rsid w:val="001802CD"/>
    <w:rsid w:val="00182277"/>
    <w:rsid w:val="00182D72"/>
    <w:rsid w:val="00185C3A"/>
    <w:rsid w:val="0018739E"/>
    <w:rsid w:val="00187BEC"/>
    <w:rsid w:val="00187FAE"/>
    <w:rsid w:val="0019027A"/>
    <w:rsid w:val="001907D9"/>
    <w:rsid w:val="001920CD"/>
    <w:rsid w:val="00192C78"/>
    <w:rsid w:val="00193893"/>
    <w:rsid w:val="001946FE"/>
    <w:rsid w:val="00195014"/>
    <w:rsid w:val="001953A4"/>
    <w:rsid w:val="0019779E"/>
    <w:rsid w:val="001A25A0"/>
    <w:rsid w:val="001A2D30"/>
    <w:rsid w:val="001A5340"/>
    <w:rsid w:val="001A66CF"/>
    <w:rsid w:val="001B2250"/>
    <w:rsid w:val="001B2760"/>
    <w:rsid w:val="001B3248"/>
    <w:rsid w:val="001B39F4"/>
    <w:rsid w:val="001B3CC7"/>
    <w:rsid w:val="001B3F90"/>
    <w:rsid w:val="001B4688"/>
    <w:rsid w:val="001B585B"/>
    <w:rsid w:val="001B6B90"/>
    <w:rsid w:val="001B7F08"/>
    <w:rsid w:val="001C039A"/>
    <w:rsid w:val="001C11C8"/>
    <w:rsid w:val="001C2176"/>
    <w:rsid w:val="001C3150"/>
    <w:rsid w:val="001C3916"/>
    <w:rsid w:val="001C46D2"/>
    <w:rsid w:val="001D0F11"/>
    <w:rsid w:val="001D42D2"/>
    <w:rsid w:val="001D465A"/>
    <w:rsid w:val="001D5CBC"/>
    <w:rsid w:val="001D627D"/>
    <w:rsid w:val="001D678B"/>
    <w:rsid w:val="001D7D9D"/>
    <w:rsid w:val="001E26D7"/>
    <w:rsid w:val="001E3C47"/>
    <w:rsid w:val="001E789D"/>
    <w:rsid w:val="001F00FA"/>
    <w:rsid w:val="001F1228"/>
    <w:rsid w:val="001F4388"/>
    <w:rsid w:val="001F566C"/>
    <w:rsid w:val="001F6179"/>
    <w:rsid w:val="001F6C75"/>
    <w:rsid w:val="001F7D0A"/>
    <w:rsid w:val="002008F5"/>
    <w:rsid w:val="00200F1A"/>
    <w:rsid w:val="00201BB9"/>
    <w:rsid w:val="0020276F"/>
    <w:rsid w:val="00205A5A"/>
    <w:rsid w:val="00207497"/>
    <w:rsid w:val="0020799A"/>
    <w:rsid w:val="00210CA3"/>
    <w:rsid w:val="00211654"/>
    <w:rsid w:val="00212700"/>
    <w:rsid w:val="002130E9"/>
    <w:rsid w:val="00213ADA"/>
    <w:rsid w:val="00220C9C"/>
    <w:rsid w:val="00222154"/>
    <w:rsid w:val="0022264C"/>
    <w:rsid w:val="0022551C"/>
    <w:rsid w:val="00227430"/>
    <w:rsid w:val="00227FB1"/>
    <w:rsid w:val="002303EB"/>
    <w:rsid w:val="00231560"/>
    <w:rsid w:val="002342EB"/>
    <w:rsid w:val="002345E3"/>
    <w:rsid w:val="00234DE0"/>
    <w:rsid w:val="00234EBE"/>
    <w:rsid w:val="00236794"/>
    <w:rsid w:val="00236A6C"/>
    <w:rsid w:val="00236CF9"/>
    <w:rsid w:val="00236ED3"/>
    <w:rsid w:val="002374A7"/>
    <w:rsid w:val="00240EAA"/>
    <w:rsid w:val="0024269D"/>
    <w:rsid w:val="002433CA"/>
    <w:rsid w:val="00243433"/>
    <w:rsid w:val="002435E8"/>
    <w:rsid w:val="00243EC8"/>
    <w:rsid w:val="00246A30"/>
    <w:rsid w:val="0024757E"/>
    <w:rsid w:val="00253135"/>
    <w:rsid w:val="0025327C"/>
    <w:rsid w:val="00254AC1"/>
    <w:rsid w:val="00257CDC"/>
    <w:rsid w:val="00261874"/>
    <w:rsid w:val="0026257A"/>
    <w:rsid w:val="0026293D"/>
    <w:rsid w:val="00263639"/>
    <w:rsid w:val="00266C12"/>
    <w:rsid w:val="00266CFB"/>
    <w:rsid w:val="002706AB"/>
    <w:rsid w:val="00272AA4"/>
    <w:rsid w:val="00273959"/>
    <w:rsid w:val="00274FFB"/>
    <w:rsid w:val="002758EA"/>
    <w:rsid w:val="00276910"/>
    <w:rsid w:val="002769F7"/>
    <w:rsid w:val="00276D33"/>
    <w:rsid w:val="00276E44"/>
    <w:rsid w:val="002779DB"/>
    <w:rsid w:val="002826E5"/>
    <w:rsid w:val="0028384E"/>
    <w:rsid w:val="00286053"/>
    <w:rsid w:val="00286B4A"/>
    <w:rsid w:val="00287B66"/>
    <w:rsid w:val="00290473"/>
    <w:rsid w:val="00290818"/>
    <w:rsid w:val="0029103A"/>
    <w:rsid w:val="0029118A"/>
    <w:rsid w:val="00292550"/>
    <w:rsid w:val="00292D2F"/>
    <w:rsid w:val="0029365C"/>
    <w:rsid w:val="00297A29"/>
    <w:rsid w:val="00297E86"/>
    <w:rsid w:val="002A0B0D"/>
    <w:rsid w:val="002A41D3"/>
    <w:rsid w:val="002A5A5D"/>
    <w:rsid w:val="002A7309"/>
    <w:rsid w:val="002A777C"/>
    <w:rsid w:val="002B12D8"/>
    <w:rsid w:val="002B25C0"/>
    <w:rsid w:val="002B2D2D"/>
    <w:rsid w:val="002B52EF"/>
    <w:rsid w:val="002B6EDD"/>
    <w:rsid w:val="002C16E6"/>
    <w:rsid w:val="002C1F77"/>
    <w:rsid w:val="002C2F5F"/>
    <w:rsid w:val="002C4B72"/>
    <w:rsid w:val="002C56CD"/>
    <w:rsid w:val="002C6198"/>
    <w:rsid w:val="002C657F"/>
    <w:rsid w:val="002C6A5E"/>
    <w:rsid w:val="002D0587"/>
    <w:rsid w:val="002D0F88"/>
    <w:rsid w:val="002D1023"/>
    <w:rsid w:val="002D194E"/>
    <w:rsid w:val="002D2400"/>
    <w:rsid w:val="002D3E45"/>
    <w:rsid w:val="002D40E0"/>
    <w:rsid w:val="002D4446"/>
    <w:rsid w:val="002D7DA3"/>
    <w:rsid w:val="002E0811"/>
    <w:rsid w:val="002E14CA"/>
    <w:rsid w:val="002E1F7F"/>
    <w:rsid w:val="002E2C4B"/>
    <w:rsid w:val="002E3080"/>
    <w:rsid w:val="002E453D"/>
    <w:rsid w:val="002F0619"/>
    <w:rsid w:val="002F0E63"/>
    <w:rsid w:val="002F104B"/>
    <w:rsid w:val="002F2469"/>
    <w:rsid w:val="002F3364"/>
    <w:rsid w:val="002F3527"/>
    <w:rsid w:val="002F37E3"/>
    <w:rsid w:val="002F4031"/>
    <w:rsid w:val="002F4EDA"/>
    <w:rsid w:val="002F5315"/>
    <w:rsid w:val="002F58DD"/>
    <w:rsid w:val="002F6302"/>
    <w:rsid w:val="002F7801"/>
    <w:rsid w:val="002F7EF1"/>
    <w:rsid w:val="002F7F5E"/>
    <w:rsid w:val="00300F39"/>
    <w:rsid w:val="0030106D"/>
    <w:rsid w:val="003028D1"/>
    <w:rsid w:val="00302F07"/>
    <w:rsid w:val="00305CC7"/>
    <w:rsid w:val="00307E26"/>
    <w:rsid w:val="00310F87"/>
    <w:rsid w:val="00312200"/>
    <w:rsid w:val="00312E1F"/>
    <w:rsid w:val="003143E5"/>
    <w:rsid w:val="00314F64"/>
    <w:rsid w:val="003164D5"/>
    <w:rsid w:val="0031744A"/>
    <w:rsid w:val="003174B7"/>
    <w:rsid w:val="00317AFF"/>
    <w:rsid w:val="0032038C"/>
    <w:rsid w:val="003207BE"/>
    <w:rsid w:val="00322429"/>
    <w:rsid w:val="0032261B"/>
    <w:rsid w:val="00324A1C"/>
    <w:rsid w:val="00325BCC"/>
    <w:rsid w:val="003260B7"/>
    <w:rsid w:val="00327CA2"/>
    <w:rsid w:val="00332E5F"/>
    <w:rsid w:val="00333BEC"/>
    <w:rsid w:val="00334191"/>
    <w:rsid w:val="003342D8"/>
    <w:rsid w:val="003430C1"/>
    <w:rsid w:val="003433AC"/>
    <w:rsid w:val="003469C9"/>
    <w:rsid w:val="0035000A"/>
    <w:rsid w:val="00350136"/>
    <w:rsid w:val="003508A0"/>
    <w:rsid w:val="00350B93"/>
    <w:rsid w:val="003511F5"/>
    <w:rsid w:val="00352B0E"/>
    <w:rsid w:val="00352ED2"/>
    <w:rsid w:val="00356795"/>
    <w:rsid w:val="00362BC8"/>
    <w:rsid w:val="00363936"/>
    <w:rsid w:val="00364728"/>
    <w:rsid w:val="00365315"/>
    <w:rsid w:val="0036597E"/>
    <w:rsid w:val="00366FEC"/>
    <w:rsid w:val="00371399"/>
    <w:rsid w:val="00372506"/>
    <w:rsid w:val="00375D62"/>
    <w:rsid w:val="00376CC0"/>
    <w:rsid w:val="00380AF7"/>
    <w:rsid w:val="00380B6C"/>
    <w:rsid w:val="00382DD1"/>
    <w:rsid w:val="003836A1"/>
    <w:rsid w:val="00385019"/>
    <w:rsid w:val="00385CC8"/>
    <w:rsid w:val="003863BB"/>
    <w:rsid w:val="0038770D"/>
    <w:rsid w:val="003906E9"/>
    <w:rsid w:val="00390875"/>
    <w:rsid w:val="00390AE6"/>
    <w:rsid w:val="00391DDF"/>
    <w:rsid w:val="00392CEA"/>
    <w:rsid w:val="003940DF"/>
    <w:rsid w:val="003955E0"/>
    <w:rsid w:val="00395DBD"/>
    <w:rsid w:val="00396E04"/>
    <w:rsid w:val="003A045F"/>
    <w:rsid w:val="003A1227"/>
    <w:rsid w:val="003A144D"/>
    <w:rsid w:val="003A26CA"/>
    <w:rsid w:val="003A3531"/>
    <w:rsid w:val="003A3D57"/>
    <w:rsid w:val="003A453C"/>
    <w:rsid w:val="003A5001"/>
    <w:rsid w:val="003A6AF6"/>
    <w:rsid w:val="003A7274"/>
    <w:rsid w:val="003B1506"/>
    <w:rsid w:val="003B217D"/>
    <w:rsid w:val="003B22AE"/>
    <w:rsid w:val="003B3D0D"/>
    <w:rsid w:val="003B3D64"/>
    <w:rsid w:val="003B4632"/>
    <w:rsid w:val="003B4889"/>
    <w:rsid w:val="003B56BC"/>
    <w:rsid w:val="003B5BC0"/>
    <w:rsid w:val="003B7196"/>
    <w:rsid w:val="003B77F5"/>
    <w:rsid w:val="003C1F4F"/>
    <w:rsid w:val="003C2A1F"/>
    <w:rsid w:val="003C35E2"/>
    <w:rsid w:val="003C3D4B"/>
    <w:rsid w:val="003C4ED5"/>
    <w:rsid w:val="003C58DE"/>
    <w:rsid w:val="003C6C5E"/>
    <w:rsid w:val="003C7E8A"/>
    <w:rsid w:val="003D1897"/>
    <w:rsid w:val="003D1A73"/>
    <w:rsid w:val="003D22CD"/>
    <w:rsid w:val="003D3C16"/>
    <w:rsid w:val="003D3E7D"/>
    <w:rsid w:val="003D40A9"/>
    <w:rsid w:val="003D4D98"/>
    <w:rsid w:val="003E1298"/>
    <w:rsid w:val="003E235F"/>
    <w:rsid w:val="003E3A67"/>
    <w:rsid w:val="003E5B2E"/>
    <w:rsid w:val="003E658B"/>
    <w:rsid w:val="003F0360"/>
    <w:rsid w:val="003F0883"/>
    <w:rsid w:val="003F23A1"/>
    <w:rsid w:val="003F2E74"/>
    <w:rsid w:val="003F54E6"/>
    <w:rsid w:val="003F78EF"/>
    <w:rsid w:val="00401420"/>
    <w:rsid w:val="00403A8D"/>
    <w:rsid w:val="00404163"/>
    <w:rsid w:val="004044F1"/>
    <w:rsid w:val="00404662"/>
    <w:rsid w:val="004058CF"/>
    <w:rsid w:val="00405CC2"/>
    <w:rsid w:val="004062F7"/>
    <w:rsid w:val="00407494"/>
    <w:rsid w:val="00411AF8"/>
    <w:rsid w:val="00411B31"/>
    <w:rsid w:val="00411E52"/>
    <w:rsid w:val="004130F1"/>
    <w:rsid w:val="0041466C"/>
    <w:rsid w:val="004150BA"/>
    <w:rsid w:val="004153F7"/>
    <w:rsid w:val="00420AD9"/>
    <w:rsid w:val="004213EA"/>
    <w:rsid w:val="004225CA"/>
    <w:rsid w:val="00422DCC"/>
    <w:rsid w:val="0042383B"/>
    <w:rsid w:val="00424F66"/>
    <w:rsid w:val="00424F8B"/>
    <w:rsid w:val="0042547A"/>
    <w:rsid w:val="00425E27"/>
    <w:rsid w:val="00427318"/>
    <w:rsid w:val="00427785"/>
    <w:rsid w:val="0043086C"/>
    <w:rsid w:val="00430BE6"/>
    <w:rsid w:val="00431748"/>
    <w:rsid w:val="00432D81"/>
    <w:rsid w:val="004343C9"/>
    <w:rsid w:val="004376FB"/>
    <w:rsid w:val="00437966"/>
    <w:rsid w:val="00442DAB"/>
    <w:rsid w:val="00442F93"/>
    <w:rsid w:val="00443453"/>
    <w:rsid w:val="00444B96"/>
    <w:rsid w:val="004453E3"/>
    <w:rsid w:val="00451054"/>
    <w:rsid w:val="004513C5"/>
    <w:rsid w:val="00452D7A"/>
    <w:rsid w:val="0045458E"/>
    <w:rsid w:val="00456175"/>
    <w:rsid w:val="004572FD"/>
    <w:rsid w:val="00460A37"/>
    <w:rsid w:val="00461DE3"/>
    <w:rsid w:val="00462248"/>
    <w:rsid w:val="004624D3"/>
    <w:rsid w:val="00462B37"/>
    <w:rsid w:val="00462FB6"/>
    <w:rsid w:val="0046489D"/>
    <w:rsid w:val="00464A49"/>
    <w:rsid w:val="00464F6E"/>
    <w:rsid w:val="00465FE8"/>
    <w:rsid w:val="0046650E"/>
    <w:rsid w:val="00467F62"/>
    <w:rsid w:val="00470227"/>
    <w:rsid w:val="0047105B"/>
    <w:rsid w:val="0047141E"/>
    <w:rsid w:val="004715E6"/>
    <w:rsid w:val="00475B4B"/>
    <w:rsid w:val="004763D7"/>
    <w:rsid w:val="00476960"/>
    <w:rsid w:val="00476E3F"/>
    <w:rsid w:val="004829D1"/>
    <w:rsid w:val="00483875"/>
    <w:rsid w:val="00483FA4"/>
    <w:rsid w:val="0048436A"/>
    <w:rsid w:val="0048440C"/>
    <w:rsid w:val="0048453E"/>
    <w:rsid w:val="0048589C"/>
    <w:rsid w:val="004859AB"/>
    <w:rsid w:val="004864A1"/>
    <w:rsid w:val="00487A7A"/>
    <w:rsid w:val="004920AF"/>
    <w:rsid w:val="004928C9"/>
    <w:rsid w:val="00492BAC"/>
    <w:rsid w:val="00495FE8"/>
    <w:rsid w:val="004A1235"/>
    <w:rsid w:val="004A1737"/>
    <w:rsid w:val="004A3293"/>
    <w:rsid w:val="004A40EB"/>
    <w:rsid w:val="004A5C57"/>
    <w:rsid w:val="004A6E9B"/>
    <w:rsid w:val="004A7609"/>
    <w:rsid w:val="004B342E"/>
    <w:rsid w:val="004B3E9C"/>
    <w:rsid w:val="004B5348"/>
    <w:rsid w:val="004B5761"/>
    <w:rsid w:val="004B7DC7"/>
    <w:rsid w:val="004C30EC"/>
    <w:rsid w:val="004C513B"/>
    <w:rsid w:val="004C6387"/>
    <w:rsid w:val="004C703E"/>
    <w:rsid w:val="004C73BA"/>
    <w:rsid w:val="004D00CC"/>
    <w:rsid w:val="004D0143"/>
    <w:rsid w:val="004D21C2"/>
    <w:rsid w:val="004D2541"/>
    <w:rsid w:val="004D2A7D"/>
    <w:rsid w:val="004D3E3C"/>
    <w:rsid w:val="004D44B5"/>
    <w:rsid w:val="004D5F13"/>
    <w:rsid w:val="004D6877"/>
    <w:rsid w:val="004E2AC0"/>
    <w:rsid w:val="004E31DC"/>
    <w:rsid w:val="004E52FA"/>
    <w:rsid w:val="004E5EB3"/>
    <w:rsid w:val="004F18FB"/>
    <w:rsid w:val="004F26E7"/>
    <w:rsid w:val="004F35F2"/>
    <w:rsid w:val="004F41BF"/>
    <w:rsid w:val="004F4C13"/>
    <w:rsid w:val="004F56AC"/>
    <w:rsid w:val="004F57B9"/>
    <w:rsid w:val="004F5F72"/>
    <w:rsid w:val="004F5FC0"/>
    <w:rsid w:val="004F6712"/>
    <w:rsid w:val="004F6EFD"/>
    <w:rsid w:val="0050132C"/>
    <w:rsid w:val="005023D0"/>
    <w:rsid w:val="00504472"/>
    <w:rsid w:val="0050582A"/>
    <w:rsid w:val="005062A4"/>
    <w:rsid w:val="00507BD2"/>
    <w:rsid w:val="005109AE"/>
    <w:rsid w:val="00510D88"/>
    <w:rsid w:val="00511920"/>
    <w:rsid w:val="00512360"/>
    <w:rsid w:val="005125EA"/>
    <w:rsid w:val="00515CA4"/>
    <w:rsid w:val="005171E1"/>
    <w:rsid w:val="00517486"/>
    <w:rsid w:val="00517C70"/>
    <w:rsid w:val="0052044C"/>
    <w:rsid w:val="005210AA"/>
    <w:rsid w:val="005221A8"/>
    <w:rsid w:val="005223E5"/>
    <w:rsid w:val="005230F4"/>
    <w:rsid w:val="0052310F"/>
    <w:rsid w:val="005233C1"/>
    <w:rsid w:val="005258EB"/>
    <w:rsid w:val="00525E82"/>
    <w:rsid w:val="005260FC"/>
    <w:rsid w:val="00526329"/>
    <w:rsid w:val="00527B55"/>
    <w:rsid w:val="00532916"/>
    <w:rsid w:val="00533DDB"/>
    <w:rsid w:val="00535FD7"/>
    <w:rsid w:val="00537658"/>
    <w:rsid w:val="005378FD"/>
    <w:rsid w:val="00541213"/>
    <w:rsid w:val="0054433C"/>
    <w:rsid w:val="005452CF"/>
    <w:rsid w:val="00546F33"/>
    <w:rsid w:val="00547D59"/>
    <w:rsid w:val="005504C3"/>
    <w:rsid w:val="005512DB"/>
    <w:rsid w:val="00551759"/>
    <w:rsid w:val="00551C6F"/>
    <w:rsid w:val="00554B04"/>
    <w:rsid w:val="00554B6C"/>
    <w:rsid w:val="00556566"/>
    <w:rsid w:val="0055756A"/>
    <w:rsid w:val="00560475"/>
    <w:rsid w:val="0056066F"/>
    <w:rsid w:val="00560AB4"/>
    <w:rsid w:val="00562771"/>
    <w:rsid w:val="0056459B"/>
    <w:rsid w:val="005659CF"/>
    <w:rsid w:val="00565D78"/>
    <w:rsid w:val="0056792B"/>
    <w:rsid w:val="005737A9"/>
    <w:rsid w:val="00573EDB"/>
    <w:rsid w:val="00574817"/>
    <w:rsid w:val="0057526D"/>
    <w:rsid w:val="00581200"/>
    <w:rsid w:val="005826C0"/>
    <w:rsid w:val="005828DE"/>
    <w:rsid w:val="00584EC0"/>
    <w:rsid w:val="005866AB"/>
    <w:rsid w:val="00591133"/>
    <w:rsid w:val="005928F0"/>
    <w:rsid w:val="0059536C"/>
    <w:rsid w:val="005A197C"/>
    <w:rsid w:val="005A2C69"/>
    <w:rsid w:val="005A4B3C"/>
    <w:rsid w:val="005B2001"/>
    <w:rsid w:val="005B2073"/>
    <w:rsid w:val="005C02B4"/>
    <w:rsid w:val="005C0AE4"/>
    <w:rsid w:val="005C2C3C"/>
    <w:rsid w:val="005C2E5E"/>
    <w:rsid w:val="005C362F"/>
    <w:rsid w:val="005C4A11"/>
    <w:rsid w:val="005C5882"/>
    <w:rsid w:val="005C5B92"/>
    <w:rsid w:val="005C682B"/>
    <w:rsid w:val="005C71CD"/>
    <w:rsid w:val="005D1040"/>
    <w:rsid w:val="005D2427"/>
    <w:rsid w:val="005D71B3"/>
    <w:rsid w:val="005E092A"/>
    <w:rsid w:val="005E0E95"/>
    <w:rsid w:val="005E12DC"/>
    <w:rsid w:val="005E326B"/>
    <w:rsid w:val="005E354B"/>
    <w:rsid w:val="005E4E6F"/>
    <w:rsid w:val="005E5CD7"/>
    <w:rsid w:val="005E62F8"/>
    <w:rsid w:val="005E776B"/>
    <w:rsid w:val="005F0969"/>
    <w:rsid w:val="005F0BB3"/>
    <w:rsid w:val="005F0F23"/>
    <w:rsid w:val="005F22EE"/>
    <w:rsid w:val="005F3681"/>
    <w:rsid w:val="005F6777"/>
    <w:rsid w:val="006001DC"/>
    <w:rsid w:val="006002B3"/>
    <w:rsid w:val="006004FF"/>
    <w:rsid w:val="0060073C"/>
    <w:rsid w:val="00605F42"/>
    <w:rsid w:val="006061DF"/>
    <w:rsid w:val="0060620D"/>
    <w:rsid w:val="00607011"/>
    <w:rsid w:val="0061179B"/>
    <w:rsid w:val="00612A68"/>
    <w:rsid w:val="0061331C"/>
    <w:rsid w:val="006137D5"/>
    <w:rsid w:val="006145C9"/>
    <w:rsid w:val="00614E44"/>
    <w:rsid w:val="006156AA"/>
    <w:rsid w:val="00615782"/>
    <w:rsid w:val="00617CF6"/>
    <w:rsid w:val="00621382"/>
    <w:rsid w:val="006222C4"/>
    <w:rsid w:val="0062295D"/>
    <w:rsid w:val="00623834"/>
    <w:rsid w:val="00623AA1"/>
    <w:rsid w:val="00624611"/>
    <w:rsid w:val="006264E6"/>
    <w:rsid w:val="0063255C"/>
    <w:rsid w:val="00632AFA"/>
    <w:rsid w:val="006331F3"/>
    <w:rsid w:val="00634870"/>
    <w:rsid w:val="006348D7"/>
    <w:rsid w:val="00636344"/>
    <w:rsid w:val="00643735"/>
    <w:rsid w:val="0064433F"/>
    <w:rsid w:val="00644A14"/>
    <w:rsid w:val="00644F35"/>
    <w:rsid w:val="00645A69"/>
    <w:rsid w:val="00646FD8"/>
    <w:rsid w:val="00647FBA"/>
    <w:rsid w:val="00652897"/>
    <w:rsid w:val="0065443B"/>
    <w:rsid w:val="00655EF6"/>
    <w:rsid w:val="00656E6F"/>
    <w:rsid w:val="0065729D"/>
    <w:rsid w:val="00660AD1"/>
    <w:rsid w:val="006610AB"/>
    <w:rsid w:val="00662E7F"/>
    <w:rsid w:val="006648F5"/>
    <w:rsid w:val="006649B1"/>
    <w:rsid w:val="00664CE5"/>
    <w:rsid w:val="00671876"/>
    <w:rsid w:val="00674903"/>
    <w:rsid w:val="00674C49"/>
    <w:rsid w:val="00675C51"/>
    <w:rsid w:val="00677C4F"/>
    <w:rsid w:val="0068050E"/>
    <w:rsid w:val="006811E3"/>
    <w:rsid w:val="0068157B"/>
    <w:rsid w:val="0068167E"/>
    <w:rsid w:val="00684C0A"/>
    <w:rsid w:val="006852AB"/>
    <w:rsid w:val="0068538A"/>
    <w:rsid w:val="00685CB9"/>
    <w:rsid w:val="0068717A"/>
    <w:rsid w:val="00687591"/>
    <w:rsid w:val="006878A0"/>
    <w:rsid w:val="0068790E"/>
    <w:rsid w:val="0069053B"/>
    <w:rsid w:val="00690CEB"/>
    <w:rsid w:val="00692ADB"/>
    <w:rsid w:val="0069363E"/>
    <w:rsid w:val="00694442"/>
    <w:rsid w:val="006948A2"/>
    <w:rsid w:val="00697FF7"/>
    <w:rsid w:val="006A00B6"/>
    <w:rsid w:val="006A0640"/>
    <w:rsid w:val="006A2BA6"/>
    <w:rsid w:val="006A4306"/>
    <w:rsid w:val="006A4858"/>
    <w:rsid w:val="006A4F60"/>
    <w:rsid w:val="006A57BF"/>
    <w:rsid w:val="006A650B"/>
    <w:rsid w:val="006A6F6B"/>
    <w:rsid w:val="006A7782"/>
    <w:rsid w:val="006B09AF"/>
    <w:rsid w:val="006B551B"/>
    <w:rsid w:val="006B5AB5"/>
    <w:rsid w:val="006B6260"/>
    <w:rsid w:val="006B6D01"/>
    <w:rsid w:val="006B7061"/>
    <w:rsid w:val="006B70A1"/>
    <w:rsid w:val="006B7CCB"/>
    <w:rsid w:val="006C2042"/>
    <w:rsid w:val="006C3B0B"/>
    <w:rsid w:val="006C4B40"/>
    <w:rsid w:val="006C5B58"/>
    <w:rsid w:val="006C69B7"/>
    <w:rsid w:val="006C69C0"/>
    <w:rsid w:val="006D0867"/>
    <w:rsid w:val="006D08E5"/>
    <w:rsid w:val="006D3013"/>
    <w:rsid w:val="006D4920"/>
    <w:rsid w:val="006D492F"/>
    <w:rsid w:val="006D4D2D"/>
    <w:rsid w:val="006D571D"/>
    <w:rsid w:val="006D5DD6"/>
    <w:rsid w:val="006D72B6"/>
    <w:rsid w:val="006D7751"/>
    <w:rsid w:val="006E12DF"/>
    <w:rsid w:val="006E3253"/>
    <w:rsid w:val="006E5F21"/>
    <w:rsid w:val="006F131E"/>
    <w:rsid w:val="006F16A0"/>
    <w:rsid w:val="006F41A0"/>
    <w:rsid w:val="006F4DE5"/>
    <w:rsid w:val="006F7B8E"/>
    <w:rsid w:val="00700557"/>
    <w:rsid w:val="00700F4B"/>
    <w:rsid w:val="00707FBE"/>
    <w:rsid w:val="0071183F"/>
    <w:rsid w:val="00713AB7"/>
    <w:rsid w:val="00714575"/>
    <w:rsid w:val="00714965"/>
    <w:rsid w:val="00715D7F"/>
    <w:rsid w:val="00716CE3"/>
    <w:rsid w:val="00716FF5"/>
    <w:rsid w:val="00717835"/>
    <w:rsid w:val="0072024C"/>
    <w:rsid w:val="00721732"/>
    <w:rsid w:val="00721FAC"/>
    <w:rsid w:val="00723B78"/>
    <w:rsid w:val="00723D6D"/>
    <w:rsid w:val="00724A22"/>
    <w:rsid w:val="007257AF"/>
    <w:rsid w:val="00727F77"/>
    <w:rsid w:val="00731551"/>
    <w:rsid w:val="007322E2"/>
    <w:rsid w:val="00733C20"/>
    <w:rsid w:val="0073455F"/>
    <w:rsid w:val="00734AF8"/>
    <w:rsid w:val="007350DE"/>
    <w:rsid w:val="00736BB4"/>
    <w:rsid w:val="0073784B"/>
    <w:rsid w:val="00737B5D"/>
    <w:rsid w:val="007404D7"/>
    <w:rsid w:val="007410D9"/>
    <w:rsid w:val="00741560"/>
    <w:rsid w:val="00741EDF"/>
    <w:rsid w:val="00742334"/>
    <w:rsid w:val="007440B2"/>
    <w:rsid w:val="00750842"/>
    <w:rsid w:val="00751288"/>
    <w:rsid w:val="00756ECB"/>
    <w:rsid w:val="00757D4D"/>
    <w:rsid w:val="00760695"/>
    <w:rsid w:val="0076180D"/>
    <w:rsid w:val="00763A31"/>
    <w:rsid w:val="007640B5"/>
    <w:rsid w:val="007644E5"/>
    <w:rsid w:val="00764793"/>
    <w:rsid w:val="00765163"/>
    <w:rsid w:val="00765E61"/>
    <w:rsid w:val="007664EC"/>
    <w:rsid w:val="00767183"/>
    <w:rsid w:val="007714E4"/>
    <w:rsid w:val="00772B1F"/>
    <w:rsid w:val="00774876"/>
    <w:rsid w:val="007808A2"/>
    <w:rsid w:val="00780FBD"/>
    <w:rsid w:val="00783738"/>
    <w:rsid w:val="00784005"/>
    <w:rsid w:val="00786713"/>
    <w:rsid w:val="00786CC2"/>
    <w:rsid w:val="007871A9"/>
    <w:rsid w:val="00787BCD"/>
    <w:rsid w:val="00790766"/>
    <w:rsid w:val="00790833"/>
    <w:rsid w:val="00790C1A"/>
    <w:rsid w:val="0079202A"/>
    <w:rsid w:val="00793502"/>
    <w:rsid w:val="007A0712"/>
    <w:rsid w:val="007A0BDB"/>
    <w:rsid w:val="007A1215"/>
    <w:rsid w:val="007A1488"/>
    <w:rsid w:val="007A17E4"/>
    <w:rsid w:val="007A331A"/>
    <w:rsid w:val="007A3BB0"/>
    <w:rsid w:val="007A4AE2"/>
    <w:rsid w:val="007A4C1B"/>
    <w:rsid w:val="007A4CFD"/>
    <w:rsid w:val="007A4F0C"/>
    <w:rsid w:val="007A5CC2"/>
    <w:rsid w:val="007A7F62"/>
    <w:rsid w:val="007A7FCD"/>
    <w:rsid w:val="007B3466"/>
    <w:rsid w:val="007B5045"/>
    <w:rsid w:val="007B5FF4"/>
    <w:rsid w:val="007B6556"/>
    <w:rsid w:val="007C0DBA"/>
    <w:rsid w:val="007C2137"/>
    <w:rsid w:val="007C4242"/>
    <w:rsid w:val="007C4ECA"/>
    <w:rsid w:val="007C5626"/>
    <w:rsid w:val="007C5D4B"/>
    <w:rsid w:val="007C5DE4"/>
    <w:rsid w:val="007C6161"/>
    <w:rsid w:val="007C6964"/>
    <w:rsid w:val="007C723B"/>
    <w:rsid w:val="007D308F"/>
    <w:rsid w:val="007D4038"/>
    <w:rsid w:val="007D4D85"/>
    <w:rsid w:val="007D629A"/>
    <w:rsid w:val="007D62E5"/>
    <w:rsid w:val="007D6919"/>
    <w:rsid w:val="007D7B1F"/>
    <w:rsid w:val="007E06D9"/>
    <w:rsid w:val="007E0BB4"/>
    <w:rsid w:val="007E14B8"/>
    <w:rsid w:val="007E1731"/>
    <w:rsid w:val="007E1D6A"/>
    <w:rsid w:val="007E1E69"/>
    <w:rsid w:val="007E1FFD"/>
    <w:rsid w:val="007E27E7"/>
    <w:rsid w:val="007E2DF6"/>
    <w:rsid w:val="007E3D09"/>
    <w:rsid w:val="007E40DA"/>
    <w:rsid w:val="007E4CF1"/>
    <w:rsid w:val="007E4DB4"/>
    <w:rsid w:val="007E4DEA"/>
    <w:rsid w:val="007E4E5E"/>
    <w:rsid w:val="007E5898"/>
    <w:rsid w:val="007E60B7"/>
    <w:rsid w:val="007E6A1B"/>
    <w:rsid w:val="007F1043"/>
    <w:rsid w:val="007F16C8"/>
    <w:rsid w:val="007F1ABC"/>
    <w:rsid w:val="007F1DC1"/>
    <w:rsid w:val="007F31AC"/>
    <w:rsid w:val="007F3578"/>
    <w:rsid w:val="007F4D46"/>
    <w:rsid w:val="007F71D7"/>
    <w:rsid w:val="007F7503"/>
    <w:rsid w:val="007F7A2E"/>
    <w:rsid w:val="007F7E21"/>
    <w:rsid w:val="00803083"/>
    <w:rsid w:val="0080356E"/>
    <w:rsid w:val="00810031"/>
    <w:rsid w:val="008102A8"/>
    <w:rsid w:val="00810301"/>
    <w:rsid w:val="008103A8"/>
    <w:rsid w:val="0081272F"/>
    <w:rsid w:val="00812D5D"/>
    <w:rsid w:val="00812E08"/>
    <w:rsid w:val="00817E66"/>
    <w:rsid w:val="008208E4"/>
    <w:rsid w:val="00821EFD"/>
    <w:rsid w:val="00824D1C"/>
    <w:rsid w:val="00825D62"/>
    <w:rsid w:val="00826037"/>
    <w:rsid w:val="00826875"/>
    <w:rsid w:val="00826BF5"/>
    <w:rsid w:val="008277FB"/>
    <w:rsid w:val="0083030A"/>
    <w:rsid w:val="00830FC9"/>
    <w:rsid w:val="00831155"/>
    <w:rsid w:val="00831B9F"/>
    <w:rsid w:val="00832CD1"/>
    <w:rsid w:val="00832DEE"/>
    <w:rsid w:val="0083354B"/>
    <w:rsid w:val="008345F5"/>
    <w:rsid w:val="008348AA"/>
    <w:rsid w:val="008351F9"/>
    <w:rsid w:val="008371AD"/>
    <w:rsid w:val="008374E9"/>
    <w:rsid w:val="00837710"/>
    <w:rsid w:val="0084046E"/>
    <w:rsid w:val="0084179D"/>
    <w:rsid w:val="008467E1"/>
    <w:rsid w:val="0084682C"/>
    <w:rsid w:val="0084779D"/>
    <w:rsid w:val="0084795C"/>
    <w:rsid w:val="00847FBC"/>
    <w:rsid w:val="008531B5"/>
    <w:rsid w:val="008542E0"/>
    <w:rsid w:val="0085512C"/>
    <w:rsid w:val="00855A3C"/>
    <w:rsid w:val="00856772"/>
    <w:rsid w:val="00856EA2"/>
    <w:rsid w:val="0086014F"/>
    <w:rsid w:val="00860F5B"/>
    <w:rsid w:val="00861D70"/>
    <w:rsid w:val="0086216D"/>
    <w:rsid w:val="00865B77"/>
    <w:rsid w:val="0087009C"/>
    <w:rsid w:val="00870966"/>
    <w:rsid w:val="00871123"/>
    <w:rsid w:val="00871951"/>
    <w:rsid w:val="0087336C"/>
    <w:rsid w:val="00873838"/>
    <w:rsid w:val="00874198"/>
    <w:rsid w:val="008758B2"/>
    <w:rsid w:val="0087648E"/>
    <w:rsid w:val="008776C0"/>
    <w:rsid w:val="00877A2E"/>
    <w:rsid w:val="00882C91"/>
    <w:rsid w:val="00887460"/>
    <w:rsid w:val="00890603"/>
    <w:rsid w:val="00892762"/>
    <w:rsid w:val="00894579"/>
    <w:rsid w:val="008947D3"/>
    <w:rsid w:val="00894878"/>
    <w:rsid w:val="00894F56"/>
    <w:rsid w:val="0089511E"/>
    <w:rsid w:val="00897B96"/>
    <w:rsid w:val="008A13A7"/>
    <w:rsid w:val="008A15DB"/>
    <w:rsid w:val="008A18F6"/>
    <w:rsid w:val="008A20D0"/>
    <w:rsid w:val="008A3B21"/>
    <w:rsid w:val="008A6222"/>
    <w:rsid w:val="008B00E9"/>
    <w:rsid w:val="008B4E09"/>
    <w:rsid w:val="008B4E6A"/>
    <w:rsid w:val="008B6DA4"/>
    <w:rsid w:val="008C02C0"/>
    <w:rsid w:val="008C0823"/>
    <w:rsid w:val="008C13B3"/>
    <w:rsid w:val="008C18F0"/>
    <w:rsid w:val="008C31F5"/>
    <w:rsid w:val="008C3470"/>
    <w:rsid w:val="008C353A"/>
    <w:rsid w:val="008C3D40"/>
    <w:rsid w:val="008C46EC"/>
    <w:rsid w:val="008C5F5A"/>
    <w:rsid w:val="008C63E6"/>
    <w:rsid w:val="008C72BF"/>
    <w:rsid w:val="008D0504"/>
    <w:rsid w:val="008D1900"/>
    <w:rsid w:val="008D1914"/>
    <w:rsid w:val="008D1FB0"/>
    <w:rsid w:val="008D2D8A"/>
    <w:rsid w:val="008D2F30"/>
    <w:rsid w:val="008D3665"/>
    <w:rsid w:val="008D420A"/>
    <w:rsid w:val="008D4B2C"/>
    <w:rsid w:val="008D5A92"/>
    <w:rsid w:val="008E3D12"/>
    <w:rsid w:val="008E6751"/>
    <w:rsid w:val="008F0381"/>
    <w:rsid w:val="008F3585"/>
    <w:rsid w:val="008F4AE2"/>
    <w:rsid w:val="008F734C"/>
    <w:rsid w:val="008F7A59"/>
    <w:rsid w:val="00900B18"/>
    <w:rsid w:val="00901575"/>
    <w:rsid w:val="0090212F"/>
    <w:rsid w:val="0090281E"/>
    <w:rsid w:val="00902C8D"/>
    <w:rsid w:val="009032F7"/>
    <w:rsid w:val="00903C86"/>
    <w:rsid w:val="00903E91"/>
    <w:rsid w:val="00905DBD"/>
    <w:rsid w:val="009077ED"/>
    <w:rsid w:val="00907FE9"/>
    <w:rsid w:val="009101C3"/>
    <w:rsid w:val="0091191A"/>
    <w:rsid w:val="00912714"/>
    <w:rsid w:val="00912D0E"/>
    <w:rsid w:val="00912E34"/>
    <w:rsid w:val="00914D66"/>
    <w:rsid w:val="00915CCF"/>
    <w:rsid w:val="00920303"/>
    <w:rsid w:val="00920780"/>
    <w:rsid w:val="0092188C"/>
    <w:rsid w:val="0092298E"/>
    <w:rsid w:val="009230D1"/>
    <w:rsid w:val="00923E33"/>
    <w:rsid w:val="009271D5"/>
    <w:rsid w:val="009279EC"/>
    <w:rsid w:val="009305EF"/>
    <w:rsid w:val="00931C02"/>
    <w:rsid w:val="00931D83"/>
    <w:rsid w:val="00932A07"/>
    <w:rsid w:val="0093427B"/>
    <w:rsid w:val="00935AA6"/>
    <w:rsid w:val="00935B27"/>
    <w:rsid w:val="009364F7"/>
    <w:rsid w:val="00937C6C"/>
    <w:rsid w:val="00937FC1"/>
    <w:rsid w:val="00940333"/>
    <w:rsid w:val="009424B5"/>
    <w:rsid w:val="009449CF"/>
    <w:rsid w:val="0094609D"/>
    <w:rsid w:val="009463C9"/>
    <w:rsid w:val="009469A8"/>
    <w:rsid w:val="00951019"/>
    <w:rsid w:val="009516BF"/>
    <w:rsid w:val="00952742"/>
    <w:rsid w:val="00952762"/>
    <w:rsid w:val="00953B47"/>
    <w:rsid w:val="00953D1F"/>
    <w:rsid w:val="00954D96"/>
    <w:rsid w:val="00955B52"/>
    <w:rsid w:val="009619AD"/>
    <w:rsid w:val="00963C37"/>
    <w:rsid w:val="00964072"/>
    <w:rsid w:val="009656EF"/>
    <w:rsid w:val="00965837"/>
    <w:rsid w:val="00967B4E"/>
    <w:rsid w:val="00971949"/>
    <w:rsid w:val="00971B3A"/>
    <w:rsid w:val="009725BE"/>
    <w:rsid w:val="00976F12"/>
    <w:rsid w:val="00980305"/>
    <w:rsid w:val="00983C3E"/>
    <w:rsid w:val="009842BD"/>
    <w:rsid w:val="009849E7"/>
    <w:rsid w:val="00990432"/>
    <w:rsid w:val="009930FE"/>
    <w:rsid w:val="00994EC1"/>
    <w:rsid w:val="00995C43"/>
    <w:rsid w:val="00995F95"/>
    <w:rsid w:val="0099608D"/>
    <w:rsid w:val="00996B4A"/>
    <w:rsid w:val="00997785"/>
    <w:rsid w:val="00997801"/>
    <w:rsid w:val="00997CD1"/>
    <w:rsid w:val="009A2072"/>
    <w:rsid w:val="009A23B7"/>
    <w:rsid w:val="009A6D64"/>
    <w:rsid w:val="009A6E12"/>
    <w:rsid w:val="009B0A75"/>
    <w:rsid w:val="009B2979"/>
    <w:rsid w:val="009B3617"/>
    <w:rsid w:val="009B674C"/>
    <w:rsid w:val="009C049D"/>
    <w:rsid w:val="009C060A"/>
    <w:rsid w:val="009C0AA0"/>
    <w:rsid w:val="009C0D30"/>
    <w:rsid w:val="009C12C1"/>
    <w:rsid w:val="009C145D"/>
    <w:rsid w:val="009C2170"/>
    <w:rsid w:val="009C24A1"/>
    <w:rsid w:val="009C28B2"/>
    <w:rsid w:val="009C4085"/>
    <w:rsid w:val="009C4A8D"/>
    <w:rsid w:val="009C61C8"/>
    <w:rsid w:val="009C643B"/>
    <w:rsid w:val="009D0B0C"/>
    <w:rsid w:val="009D0B18"/>
    <w:rsid w:val="009D0F63"/>
    <w:rsid w:val="009D104C"/>
    <w:rsid w:val="009D1409"/>
    <w:rsid w:val="009D1E2F"/>
    <w:rsid w:val="009D21A1"/>
    <w:rsid w:val="009D2ECD"/>
    <w:rsid w:val="009D35F4"/>
    <w:rsid w:val="009D4885"/>
    <w:rsid w:val="009D4C43"/>
    <w:rsid w:val="009D4F2C"/>
    <w:rsid w:val="009D55D6"/>
    <w:rsid w:val="009D63A3"/>
    <w:rsid w:val="009D63C4"/>
    <w:rsid w:val="009D63FA"/>
    <w:rsid w:val="009D6AFF"/>
    <w:rsid w:val="009E0188"/>
    <w:rsid w:val="009E2ED8"/>
    <w:rsid w:val="009E3473"/>
    <w:rsid w:val="009E3C67"/>
    <w:rsid w:val="009E3CFF"/>
    <w:rsid w:val="009E3E74"/>
    <w:rsid w:val="009E6A09"/>
    <w:rsid w:val="009E6AB3"/>
    <w:rsid w:val="009E6D5F"/>
    <w:rsid w:val="009E74D5"/>
    <w:rsid w:val="009E767D"/>
    <w:rsid w:val="009F0C81"/>
    <w:rsid w:val="009F2B41"/>
    <w:rsid w:val="009F2F36"/>
    <w:rsid w:val="009F61FE"/>
    <w:rsid w:val="00A01625"/>
    <w:rsid w:val="00A020A6"/>
    <w:rsid w:val="00A020F4"/>
    <w:rsid w:val="00A02770"/>
    <w:rsid w:val="00A04101"/>
    <w:rsid w:val="00A10397"/>
    <w:rsid w:val="00A10534"/>
    <w:rsid w:val="00A10F50"/>
    <w:rsid w:val="00A11E4E"/>
    <w:rsid w:val="00A152FD"/>
    <w:rsid w:val="00A15EB9"/>
    <w:rsid w:val="00A206D6"/>
    <w:rsid w:val="00A21529"/>
    <w:rsid w:val="00A215C1"/>
    <w:rsid w:val="00A21926"/>
    <w:rsid w:val="00A21D4D"/>
    <w:rsid w:val="00A2202C"/>
    <w:rsid w:val="00A2255A"/>
    <w:rsid w:val="00A2265E"/>
    <w:rsid w:val="00A226F8"/>
    <w:rsid w:val="00A251F2"/>
    <w:rsid w:val="00A3195A"/>
    <w:rsid w:val="00A31A1E"/>
    <w:rsid w:val="00A3208F"/>
    <w:rsid w:val="00A32E73"/>
    <w:rsid w:val="00A353D3"/>
    <w:rsid w:val="00A35766"/>
    <w:rsid w:val="00A35EFB"/>
    <w:rsid w:val="00A40019"/>
    <w:rsid w:val="00A401D3"/>
    <w:rsid w:val="00A4254B"/>
    <w:rsid w:val="00A42D9F"/>
    <w:rsid w:val="00A430C1"/>
    <w:rsid w:val="00A47775"/>
    <w:rsid w:val="00A53E00"/>
    <w:rsid w:val="00A53E3B"/>
    <w:rsid w:val="00A57056"/>
    <w:rsid w:val="00A62388"/>
    <w:rsid w:val="00A63B93"/>
    <w:rsid w:val="00A64E18"/>
    <w:rsid w:val="00A665D2"/>
    <w:rsid w:val="00A665E6"/>
    <w:rsid w:val="00A66F3E"/>
    <w:rsid w:val="00A67303"/>
    <w:rsid w:val="00A67D6C"/>
    <w:rsid w:val="00A70CDC"/>
    <w:rsid w:val="00A722C5"/>
    <w:rsid w:val="00A72F94"/>
    <w:rsid w:val="00A74E07"/>
    <w:rsid w:val="00A76130"/>
    <w:rsid w:val="00A7620A"/>
    <w:rsid w:val="00A81559"/>
    <w:rsid w:val="00A833A2"/>
    <w:rsid w:val="00A84256"/>
    <w:rsid w:val="00A85740"/>
    <w:rsid w:val="00A90D35"/>
    <w:rsid w:val="00A90E5B"/>
    <w:rsid w:val="00A916F6"/>
    <w:rsid w:val="00A92A0C"/>
    <w:rsid w:val="00A94ABB"/>
    <w:rsid w:val="00A94D4B"/>
    <w:rsid w:val="00A95200"/>
    <w:rsid w:val="00A95A23"/>
    <w:rsid w:val="00A96422"/>
    <w:rsid w:val="00A96B15"/>
    <w:rsid w:val="00AA0E71"/>
    <w:rsid w:val="00AA10DF"/>
    <w:rsid w:val="00AA315C"/>
    <w:rsid w:val="00AA358D"/>
    <w:rsid w:val="00AA6FF1"/>
    <w:rsid w:val="00AB003E"/>
    <w:rsid w:val="00AB0632"/>
    <w:rsid w:val="00AB162D"/>
    <w:rsid w:val="00AB178D"/>
    <w:rsid w:val="00AB26C9"/>
    <w:rsid w:val="00AB28B3"/>
    <w:rsid w:val="00AB2D75"/>
    <w:rsid w:val="00AB3C13"/>
    <w:rsid w:val="00AB4473"/>
    <w:rsid w:val="00AB5EAA"/>
    <w:rsid w:val="00AB6D2D"/>
    <w:rsid w:val="00AB7E12"/>
    <w:rsid w:val="00AC030D"/>
    <w:rsid w:val="00AC2523"/>
    <w:rsid w:val="00AC2547"/>
    <w:rsid w:val="00AC3E32"/>
    <w:rsid w:val="00AC4DB7"/>
    <w:rsid w:val="00AC511B"/>
    <w:rsid w:val="00AC70ED"/>
    <w:rsid w:val="00AC7DA1"/>
    <w:rsid w:val="00AD0CBB"/>
    <w:rsid w:val="00AD1389"/>
    <w:rsid w:val="00AD1947"/>
    <w:rsid w:val="00AD2901"/>
    <w:rsid w:val="00AD4605"/>
    <w:rsid w:val="00AD4634"/>
    <w:rsid w:val="00AD5C06"/>
    <w:rsid w:val="00AD60EF"/>
    <w:rsid w:val="00AD6496"/>
    <w:rsid w:val="00AD68A1"/>
    <w:rsid w:val="00AE1727"/>
    <w:rsid w:val="00AE2A86"/>
    <w:rsid w:val="00AE3084"/>
    <w:rsid w:val="00AE360B"/>
    <w:rsid w:val="00AE390F"/>
    <w:rsid w:val="00AE529D"/>
    <w:rsid w:val="00AE7C5A"/>
    <w:rsid w:val="00AE7EBA"/>
    <w:rsid w:val="00AF1350"/>
    <w:rsid w:val="00AF1FAF"/>
    <w:rsid w:val="00AF3DF6"/>
    <w:rsid w:val="00AF4F06"/>
    <w:rsid w:val="00AF5157"/>
    <w:rsid w:val="00AF5F95"/>
    <w:rsid w:val="00AF638D"/>
    <w:rsid w:val="00AF6CC4"/>
    <w:rsid w:val="00B01418"/>
    <w:rsid w:val="00B019F4"/>
    <w:rsid w:val="00B0243E"/>
    <w:rsid w:val="00B02AF3"/>
    <w:rsid w:val="00B04803"/>
    <w:rsid w:val="00B0557F"/>
    <w:rsid w:val="00B05FDD"/>
    <w:rsid w:val="00B06036"/>
    <w:rsid w:val="00B0609B"/>
    <w:rsid w:val="00B062A8"/>
    <w:rsid w:val="00B062D4"/>
    <w:rsid w:val="00B06945"/>
    <w:rsid w:val="00B07146"/>
    <w:rsid w:val="00B074B0"/>
    <w:rsid w:val="00B07F84"/>
    <w:rsid w:val="00B100F8"/>
    <w:rsid w:val="00B13974"/>
    <w:rsid w:val="00B14D4E"/>
    <w:rsid w:val="00B153D1"/>
    <w:rsid w:val="00B161A4"/>
    <w:rsid w:val="00B230AF"/>
    <w:rsid w:val="00B230C9"/>
    <w:rsid w:val="00B246A6"/>
    <w:rsid w:val="00B27D0D"/>
    <w:rsid w:val="00B30C27"/>
    <w:rsid w:val="00B31B20"/>
    <w:rsid w:val="00B32932"/>
    <w:rsid w:val="00B34830"/>
    <w:rsid w:val="00B36C35"/>
    <w:rsid w:val="00B420A0"/>
    <w:rsid w:val="00B43C2D"/>
    <w:rsid w:val="00B451DD"/>
    <w:rsid w:val="00B5127F"/>
    <w:rsid w:val="00B52955"/>
    <w:rsid w:val="00B533A8"/>
    <w:rsid w:val="00B54584"/>
    <w:rsid w:val="00B55258"/>
    <w:rsid w:val="00B55A26"/>
    <w:rsid w:val="00B56157"/>
    <w:rsid w:val="00B5793D"/>
    <w:rsid w:val="00B57EEE"/>
    <w:rsid w:val="00B6003C"/>
    <w:rsid w:val="00B61D8C"/>
    <w:rsid w:val="00B62354"/>
    <w:rsid w:val="00B63C9F"/>
    <w:rsid w:val="00B6472A"/>
    <w:rsid w:val="00B72045"/>
    <w:rsid w:val="00B72AA0"/>
    <w:rsid w:val="00B738A8"/>
    <w:rsid w:val="00B74D87"/>
    <w:rsid w:val="00B76737"/>
    <w:rsid w:val="00B779D1"/>
    <w:rsid w:val="00B8250F"/>
    <w:rsid w:val="00B82EB4"/>
    <w:rsid w:val="00B83565"/>
    <w:rsid w:val="00B844B3"/>
    <w:rsid w:val="00B85931"/>
    <w:rsid w:val="00B8637B"/>
    <w:rsid w:val="00B87296"/>
    <w:rsid w:val="00B872A6"/>
    <w:rsid w:val="00B87F5C"/>
    <w:rsid w:val="00B902DB"/>
    <w:rsid w:val="00B904D9"/>
    <w:rsid w:val="00B9205B"/>
    <w:rsid w:val="00B92280"/>
    <w:rsid w:val="00B92FEE"/>
    <w:rsid w:val="00B94BB2"/>
    <w:rsid w:val="00B95ADD"/>
    <w:rsid w:val="00BA0315"/>
    <w:rsid w:val="00BA15B0"/>
    <w:rsid w:val="00BA24F9"/>
    <w:rsid w:val="00BA3460"/>
    <w:rsid w:val="00BA5601"/>
    <w:rsid w:val="00BA58E9"/>
    <w:rsid w:val="00BA5ACF"/>
    <w:rsid w:val="00BA78ED"/>
    <w:rsid w:val="00BB3084"/>
    <w:rsid w:val="00BB47CA"/>
    <w:rsid w:val="00BB54CF"/>
    <w:rsid w:val="00BB579C"/>
    <w:rsid w:val="00BB7504"/>
    <w:rsid w:val="00BB7F9D"/>
    <w:rsid w:val="00BC03F6"/>
    <w:rsid w:val="00BC1BF2"/>
    <w:rsid w:val="00BC2FD3"/>
    <w:rsid w:val="00BC48DC"/>
    <w:rsid w:val="00BC546F"/>
    <w:rsid w:val="00BC614B"/>
    <w:rsid w:val="00BC70E7"/>
    <w:rsid w:val="00BD1D1A"/>
    <w:rsid w:val="00BD2088"/>
    <w:rsid w:val="00BD38C3"/>
    <w:rsid w:val="00BE052E"/>
    <w:rsid w:val="00BE0EE6"/>
    <w:rsid w:val="00BE1587"/>
    <w:rsid w:val="00BE15F2"/>
    <w:rsid w:val="00BE1BF9"/>
    <w:rsid w:val="00BE5CD9"/>
    <w:rsid w:val="00BE6904"/>
    <w:rsid w:val="00BF336C"/>
    <w:rsid w:val="00BF3C9D"/>
    <w:rsid w:val="00BF3CD3"/>
    <w:rsid w:val="00BF4951"/>
    <w:rsid w:val="00BF5D34"/>
    <w:rsid w:val="00BF719E"/>
    <w:rsid w:val="00C01CAB"/>
    <w:rsid w:val="00C0213C"/>
    <w:rsid w:val="00C03AF3"/>
    <w:rsid w:val="00C05FB4"/>
    <w:rsid w:val="00C061AD"/>
    <w:rsid w:val="00C106B4"/>
    <w:rsid w:val="00C11064"/>
    <w:rsid w:val="00C14453"/>
    <w:rsid w:val="00C15E5C"/>
    <w:rsid w:val="00C16E03"/>
    <w:rsid w:val="00C22FAF"/>
    <w:rsid w:val="00C23381"/>
    <w:rsid w:val="00C234FA"/>
    <w:rsid w:val="00C24B00"/>
    <w:rsid w:val="00C25B90"/>
    <w:rsid w:val="00C27E6E"/>
    <w:rsid w:val="00C32FEB"/>
    <w:rsid w:val="00C34C7F"/>
    <w:rsid w:val="00C3515A"/>
    <w:rsid w:val="00C3578A"/>
    <w:rsid w:val="00C363B1"/>
    <w:rsid w:val="00C3737C"/>
    <w:rsid w:val="00C37775"/>
    <w:rsid w:val="00C37BA0"/>
    <w:rsid w:val="00C4167B"/>
    <w:rsid w:val="00C41D0E"/>
    <w:rsid w:val="00C43AEB"/>
    <w:rsid w:val="00C43C31"/>
    <w:rsid w:val="00C43E32"/>
    <w:rsid w:val="00C5055D"/>
    <w:rsid w:val="00C51C9C"/>
    <w:rsid w:val="00C527CD"/>
    <w:rsid w:val="00C52876"/>
    <w:rsid w:val="00C52C9F"/>
    <w:rsid w:val="00C53317"/>
    <w:rsid w:val="00C53B07"/>
    <w:rsid w:val="00C540EA"/>
    <w:rsid w:val="00C54269"/>
    <w:rsid w:val="00C54A26"/>
    <w:rsid w:val="00C55093"/>
    <w:rsid w:val="00C560E9"/>
    <w:rsid w:val="00C56CF2"/>
    <w:rsid w:val="00C60604"/>
    <w:rsid w:val="00C60B28"/>
    <w:rsid w:val="00C60DB1"/>
    <w:rsid w:val="00C610C0"/>
    <w:rsid w:val="00C62F1A"/>
    <w:rsid w:val="00C647AD"/>
    <w:rsid w:val="00C701FA"/>
    <w:rsid w:val="00C713C0"/>
    <w:rsid w:val="00C75685"/>
    <w:rsid w:val="00C76839"/>
    <w:rsid w:val="00C772DA"/>
    <w:rsid w:val="00C77B0D"/>
    <w:rsid w:val="00C77D74"/>
    <w:rsid w:val="00C814E6"/>
    <w:rsid w:val="00C83B32"/>
    <w:rsid w:val="00C84CB7"/>
    <w:rsid w:val="00C85E7A"/>
    <w:rsid w:val="00C9119A"/>
    <w:rsid w:val="00C91869"/>
    <w:rsid w:val="00C94FEB"/>
    <w:rsid w:val="00C95A0E"/>
    <w:rsid w:val="00C9710E"/>
    <w:rsid w:val="00C97ABB"/>
    <w:rsid w:val="00CA1184"/>
    <w:rsid w:val="00CA1CA4"/>
    <w:rsid w:val="00CA32C9"/>
    <w:rsid w:val="00CA50D7"/>
    <w:rsid w:val="00CA5C58"/>
    <w:rsid w:val="00CA63D4"/>
    <w:rsid w:val="00CB0041"/>
    <w:rsid w:val="00CB3DAF"/>
    <w:rsid w:val="00CB3FF0"/>
    <w:rsid w:val="00CB5C9A"/>
    <w:rsid w:val="00CB5CA4"/>
    <w:rsid w:val="00CB6969"/>
    <w:rsid w:val="00CB72E2"/>
    <w:rsid w:val="00CC27DA"/>
    <w:rsid w:val="00CC4AFB"/>
    <w:rsid w:val="00CC5503"/>
    <w:rsid w:val="00CC6BF9"/>
    <w:rsid w:val="00CD000F"/>
    <w:rsid w:val="00CD10E1"/>
    <w:rsid w:val="00CD21CE"/>
    <w:rsid w:val="00CD22D8"/>
    <w:rsid w:val="00CD5895"/>
    <w:rsid w:val="00CE1997"/>
    <w:rsid w:val="00CE1F20"/>
    <w:rsid w:val="00CE2255"/>
    <w:rsid w:val="00CE2771"/>
    <w:rsid w:val="00CE30B1"/>
    <w:rsid w:val="00CE37E2"/>
    <w:rsid w:val="00CE594A"/>
    <w:rsid w:val="00CE5A9E"/>
    <w:rsid w:val="00CF11B3"/>
    <w:rsid w:val="00CF1987"/>
    <w:rsid w:val="00CF1DCF"/>
    <w:rsid w:val="00CF1FB0"/>
    <w:rsid w:val="00CF406A"/>
    <w:rsid w:val="00CF673B"/>
    <w:rsid w:val="00CF76A2"/>
    <w:rsid w:val="00D00A56"/>
    <w:rsid w:val="00D00D8B"/>
    <w:rsid w:val="00D02134"/>
    <w:rsid w:val="00D029FF"/>
    <w:rsid w:val="00D030A0"/>
    <w:rsid w:val="00D06E68"/>
    <w:rsid w:val="00D10508"/>
    <w:rsid w:val="00D11A76"/>
    <w:rsid w:val="00D123C9"/>
    <w:rsid w:val="00D15828"/>
    <w:rsid w:val="00D21C8C"/>
    <w:rsid w:val="00D2261F"/>
    <w:rsid w:val="00D2287B"/>
    <w:rsid w:val="00D2294F"/>
    <w:rsid w:val="00D23F66"/>
    <w:rsid w:val="00D25B06"/>
    <w:rsid w:val="00D26601"/>
    <w:rsid w:val="00D266B9"/>
    <w:rsid w:val="00D27DC1"/>
    <w:rsid w:val="00D30EC2"/>
    <w:rsid w:val="00D3110E"/>
    <w:rsid w:val="00D3124F"/>
    <w:rsid w:val="00D33E15"/>
    <w:rsid w:val="00D3581E"/>
    <w:rsid w:val="00D35F5A"/>
    <w:rsid w:val="00D362FA"/>
    <w:rsid w:val="00D37600"/>
    <w:rsid w:val="00D37EF1"/>
    <w:rsid w:val="00D42317"/>
    <w:rsid w:val="00D4774D"/>
    <w:rsid w:val="00D50969"/>
    <w:rsid w:val="00D50AC8"/>
    <w:rsid w:val="00D50E26"/>
    <w:rsid w:val="00D51677"/>
    <w:rsid w:val="00D51F11"/>
    <w:rsid w:val="00D52311"/>
    <w:rsid w:val="00D52E77"/>
    <w:rsid w:val="00D532E4"/>
    <w:rsid w:val="00D5367D"/>
    <w:rsid w:val="00D574E7"/>
    <w:rsid w:val="00D577DE"/>
    <w:rsid w:val="00D60528"/>
    <w:rsid w:val="00D63372"/>
    <w:rsid w:val="00D66476"/>
    <w:rsid w:val="00D66616"/>
    <w:rsid w:val="00D667EC"/>
    <w:rsid w:val="00D670C4"/>
    <w:rsid w:val="00D676E7"/>
    <w:rsid w:val="00D70724"/>
    <w:rsid w:val="00D71CA8"/>
    <w:rsid w:val="00D72309"/>
    <w:rsid w:val="00D72971"/>
    <w:rsid w:val="00D74C7B"/>
    <w:rsid w:val="00D801E3"/>
    <w:rsid w:val="00D81482"/>
    <w:rsid w:val="00D81CE4"/>
    <w:rsid w:val="00D82352"/>
    <w:rsid w:val="00D85208"/>
    <w:rsid w:val="00D85EE4"/>
    <w:rsid w:val="00D86AC7"/>
    <w:rsid w:val="00D870D2"/>
    <w:rsid w:val="00D8711A"/>
    <w:rsid w:val="00D937B5"/>
    <w:rsid w:val="00D93C0A"/>
    <w:rsid w:val="00D951C9"/>
    <w:rsid w:val="00D96617"/>
    <w:rsid w:val="00D96D01"/>
    <w:rsid w:val="00D97066"/>
    <w:rsid w:val="00D97621"/>
    <w:rsid w:val="00DA0009"/>
    <w:rsid w:val="00DA110E"/>
    <w:rsid w:val="00DA1A20"/>
    <w:rsid w:val="00DA2D86"/>
    <w:rsid w:val="00DA3709"/>
    <w:rsid w:val="00DA75D2"/>
    <w:rsid w:val="00DA7FB9"/>
    <w:rsid w:val="00DB2F5E"/>
    <w:rsid w:val="00DB3F63"/>
    <w:rsid w:val="00DB5601"/>
    <w:rsid w:val="00DB5E88"/>
    <w:rsid w:val="00DC0121"/>
    <w:rsid w:val="00DC0D64"/>
    <w:rsid w:val="00DC191E"/>
    <w:rsid w:val="00DC1BC1"/>
    <w:rsid w:val="00DC22C0"/>
    <w:rsid w:val="00DC264E"/>
    <w:rsid w:val="00DC3222"/>
    <w:rsid w:val="00DC3904"/>
    <w:rsid w:val="00DC6E16"/>
    <w:rsid w:val="00DC7080"/>
    <w:rsid w:val="00DC75B8"/>
    <w:rsid w:val="00DD007A"/>
    <w:rsid w:val="00DD1428"/>
    <w:rsid w:val="00DD25BF"/>
    <w:rsid w:val="00DD2BB7"/>
    <w:rsid w:val="00DD4912"/>
    <w:rsid w:val="00DD4B47"/>
    <w:rsid w:val="00DD534F"/>
    <w:rsid w:val="00DE727C"/>
    <w:rsid w:val="00DF0E71"/>
    <w:rsid w:val="00DF2A6D"/>
    <w:rsid w:val="00DF6017"/>
    <w:rsid w:val="00DF6D08"/>
    <w:rsid w:val="00DF7FA7"/>
    <w:rsid w:val="00E0321F"/>
    <w:rsid w:val="00E033BC"/>
    <w:rsid w:val="00E039F2"/>
    <w:rsid w:val="00E03D80"/>
    <w:rsid w:val="00E04F6B"/>
    <w:rsid w:val="00E050D7"/>
    <w:rsid w:val="00E06D53"/>
    <w:rsid w:val="00E06FDA"/>
    <w:rsid w:val="00E07A36"/>
    <w:rsid w:val="00E1127D"/>
    <w:rsid w:val="00E1173C"/>
    <w:rsid w:val="00E12252"/>
    <w:rsid w:val="00E16577"/>
    <w:rsid w:val="00E1707C"/>
    <w:rsid w:val="00E209D2"/>
    <w:rsid w:val="00E21B1F"/>
    <w:rsid w:val="00E22315"/>
    <w:rsid w:val="00E22489"/>
    <w:rsid w:val="00E245DB"/>
    <w:rsid w:val="00E258BC"/>
    <w:rsid w:val="00E26615"/>
    <w:rsid w:val="00E26C1C"/>
    <w:rsid w:val="00E309F0"/>
    <w:rsid w:val="00E31065"/>
    <w:rsid w:val="00E3143A"/>
    <w:rsid w:val="00E33776"/>
    <w:rsid w:val="00E3559B"/>
    <w:rsid w:val="00E3674F"/>
    <w:rsid w:val="00E378F5"/>
    <w:rsid w:val="00E37A09"/>
    <w:rsid w:val="00E4182F"/>
    <w:rsid w:val="00E434CC"/>
    <w:rsid w:val="00E44E21"/>
    <w:rsid w:val="00E453B9"/>
    <w:rsid w:val="00E45894"/>
    <w:rsid w:val="00E463FB"/>
    <w:rsid w:val="00E50BB3"/>
    <w:rsid w:val="00E517D8"/>
    <w:rsid w:val="00E51955"/>
    <w:rsid w:val="00E5261F"/>
    <w:rsid w:val="00E61AAF"/>
    <w:rsid w:val="00E61B65"/>
    <w:rsid w:val="00E6330F"/>
    <w:rsid w:val="00E6474B"/>
    <w:rsid w:val="00E65670"/>
    <w:rsid w:val="00E65C02"/>
    <w:rsid w:val="00E66D17"/>
    <w:rsid w:val="00E73CA4"/>
    <w:rsid w:val="00E80D39"/>
    <w:rsid w:val="00E81258"/>
    <w:rsid w:val="00E82BD8"/>
    <w:rsid w:val="00E82ED5"/>
    <w:rsid w:val="00E8506C"/>
    <w:rsid w:val="00E8534A"/>
    <w:rsid w:val="00E85650"/>
    <w:rsid w:val="00E86BF7"/>
    <w:rsid w:val="00E9024C"/>
    <w:rsid w:val="00E92302"/>
    <w:rsid w:val="00E92745"/>
    <w:rsid w:val="00E9323E"/>
    <w:rsid w:val="00E943D3"/>
    <w:rsid w:val="00E946CC"/>
    <w:rsid w:val="00E9477F"/>
    <w:rsid w:val="00E95C89"/>
    <w:rsid w:val="00E96FB1"/>
    <w:rsid w:val="00EA0899"/>
    <w:rsid w:val="00EA11E8"/>
    <w:rsid w:val="00EA1364"/>
    <w:rsid w:val="00EA1B14"/>
    <w:rsid w:val="00EA1CD4"/>
    <w:rsid w:val="00EA1D79"/>
    <w:rsid w:val="00EA31F3"/>
    <w:rsid w:val="00EA461C"/>
    <w:rsid w:val="00EA4C6F"/>
    <w:rsid w:val="00EA5D95"/>
    <w:rsid w:val="00EA5F9E"/>
    <w:rsid w:val="00EB0E04"/>
    <w:rsid w:val="00EB1E12"/>
    <w:rsid w:val="00EB3D1B"/>
    <w:rsid w:val="00EB4561"/>
    <w:rsid w:val="00EB4F3B"/>
    <w:rsid w:val="00EC0539"/>
    <w:rsid w:val="00EC2419"/>
    <w:rsid w:val="00EC7856"/>
    <w:rsid w:val="00ED0ED7"/>
    <w:rsid w:val="00ED26CB"/>
    <w:rsid w:val="00ED3D09"/>
    <w:rsid w:val="00ED40F2"/>
    <w:rsid w:val="00ED49CA"/>
    <w:rsid w:val="00ED4E89"/>
    <w:rsid w:val="00ED55D6"/>
    <w:rsid w:val="00ED6D11"/>
    <w:rsid w:val="00EE07B6"/>
    <w:rsid w:val="00EE29F8"/>
    <w:rsid w:val="00EF19CF"/>
    <w:rsid w:val="00EF1AD4"/>
    <w:rsid w:val="00EF22DE"/>
    <w:rsid w:val="00EF32F1"/>
    <w:rsid w:val="00EF5F46"/>
    <w:rsid w:val="00EF6445"/>
    <w:rsid w:val="00EF6669"/>
    <w:rsid w:val="00EF73D0"/>
    <w:rsid w:val="00F0282A"/>
    <w:rsid w:val="00F04ADF"/>
    <w:rsid w:val="00F06125"/>
    <w:rsid w:val="00F0725C"/>
    <w:rsid w:val="00F10650"/>
    <w:rsid w:val="00F10844"/>
    <w:rsid w:val="00F10D58"/>
    <w:rsid w:val="00F11714"/>
    <w:rsid w:val="00F12B1E"/>
    <w:rsid w:val="00F138C6"/>
    <w:rsid w:val="00F13D13"/>
    <w:rsid w:val="00F141D6"/>
    <w:rsid w:val="00F14A25"/>
    <w:rsid w:val="00F15729"/>
    <w:rsid w:val="00F16CB3"/>
    <w:rsid w:val="00F17AB8"/>
    <w:rsid w:val="00F20027"/>
    <w:rsid w:val="00F20709"/>
    <w:rsid w:val="00F20827"/>
    <w:rsid w:val="00F2101E"/>
    <w:rsid w:val="00F2265A"/>
    <w:rsid w:val="00F22C44"/>
    <w:rsid w:val="00F2545C"/>
    <w:rsid w:val="00F27187"/>
    <w:rsid w:val="00F4046E"/>
    <w:rsid w:val="00F4200A"/>
    <w:rsid w:val="00F46C29"/>
    <w:rsid w:val="00F46C85"/>
    <w:rsid w:val="00F509B8"/>
    <w:rsid w:val="00F5145E"/>
    <w:rsid w:val="00F536DB"/>
    <w:rsid w:val="00F55E03"/>
    <w:rsid w:val="00F5628C"/>
    <w:rsid w:val="00F57262"/>
    <w:rsid w:val="00F578B1"/>
    <w:rsid w:val="00F57D1A"/>
    <w:rsid w:val="00F61170"/>
    <w:rsid w:val="00F62C05"/>
    <w:rsid w:val="00F62EFF"/>
    <w:rsid w:val="00F65437"/>
    <w:rsid w:val="00F66364"/>
    <w:rsid w:val="00F66A3B"/>
    <w:rsid w:val="00F66A62"/>
    <w:rsid w:val="00F67D0B"/>
    <w:rsid w:val="00F70FF8"/>
    <w:rsid w:val="00F716A3"/>
    <w:rsid w:val="00F71DB6"/>
    <w:rsid w:val="00F72694"/>
    <w:rsid w:val="00F7413F"/>
    <w:rsid w:val="00F74566"/>
    <w:rsid w:val="00F7550C"/>
    <w:rsid w:val="00F8039B"/>
    <w:rsid w:val="00F808A0"/>
    <w:rsid w:val="00F832BD"/>
    <w:rsid w:val="00F83474"/>
    <w:rsid w:val="00F8360F"/>
    <w:rsid w:val="00F842A7"/>
    <w:rsid w:val="00F8441F"/>
    <w:rsid w:val="00F8507E"/>
    <w:rsid w:val="00F852FE"/>
    <w:rsid w:val="00F85B36"/>
    <w:rsid w:val="00F8621C"/>
    <w:rsid w:val="00F86387"/>
    <w:rsid w:val="00F866A2"/>
    <w:rsid w:val="00F86E24"/>
    <w:rsid w:val="00F86FE8"/>
    <w:rsid w:val="00F870D2"/>
    <w:rsid w:val="00F9044B"/>
    <w:rsid w:val="00F9151E"/>
    <w:rsid w:val="00F91CDF"/>
    <w:rsid w:val="00F93469"/>
    <w:rsid w:val="00F93A28"/>
    <w:rsid w:val="00F97013"/>
    <w:rsid w:val="00FA0A36"/>
    <w:rsid w:val="00FA12FC"/>
    <w:rsid w:val="00FA2CA9"/>
    <w:rsid w:val="00FA7D9D"/>
    <w:rsid w:val="00FA7F4D"/>
    <w:rsid w:val="00FB16BE"/>
    <w:rsid w:val="00FB1ECD"/>
    <w:rsid w:val="00FB1F6C"/>
    <w:rsid w:val="00FB22D6"/>
    <w:rsid w:val="00FB23B2"/>
    <w:rsid w:val="00FB240A"/>
    <w:rsid w:val="00FB2974"/>
    <w:rsid w:val="00FB2EEB"/>
    <w:rsid w:val="00FB2F1E"/>
    <w:rsid w:val="00FB2FA5"/>
    <w:rsid w:val="00FB37C6"/>
    <w:rsid w:val="00FB6194"/>
    <w:rsid w:val="00FB77EF"/>
    <w:rsid w:val="00FB7C18"/>
    <w:rsid w:val="00FC0911"/>
    <w:rsid w:val="00FC0D92"/>
    <w:rsid w:val="00FC1BB0"/>
    <w:rsid w:val="00FC2F06"/>
    <w:rsid w:val="00FC30BA"/>
    <w:rsid w:val="00FC39DF"/>
    <w:rsid w:val="00FC5B29"/>
    <w:rsid w:val="00FC61CE"/>
    <w:rsid w:val="00FC7622"/>
    <w:rsid w:val="00FD055E"/>
    <w:rsid w:val="00FD1184"/>
    <w:rsid w:val="00FD70EE"/>
    <w:rsid w:val="00FE0B4E"/>
    <w:rsid w:val="00FE1B33"/>
    <w:rsid w:val="00FE262F"/>
    <w:rsid w:val="00FE2792"/>
    <w:rsid w:val="00FE2926"/>
    <w:rsid w:val="00FE2B7D"/>
    <w:rsid w:val="00FE3556"/>
    <w:rsid w:val="00FE37E3"/>
    <w:rsid w:val="00FE3C86"/>
    <w:rsid w:val="00FE43AD"/>
    <w:rsid w:val="00FE55E2"/>
    <w:rsid w:val="00FE5A18"/>
    <w:rsid w:val="00FF101A"/>
    <w:rsid w:val="00FF1E14"/>
    <w:rsid w:val="00FF240B"/>
    <w:rsid w:val="00FF5485"/>
    <w:rsid w:val="00FF6905"/>
    <w:rsid w:val="00FF711C"/>
    <w:rsid w:val="00FF79C7"/>
    <w:rsid w:val="00FF7D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5B2BE"/>
  <w15:chartTrackingRefBased/>
  <w15:docId w15:val="{6676787C-1495-4B00-9028-456003AA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iPriority="0"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8" w:unhideWhenUsed="1" w:qFormat="1"/>
    <w:lsdException w:name="List Number" w:semiHidden="1" w:uiPriority="8"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8"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3B"/>
    <w:pPr>
      <w:spacing w:before="120" w:after="260" w:line="240" w:lineRule="auto"/>
      <w:ind w:firstLine="576"/>
      <w:jc w:val="both"/>
    </w:pPr>
    <w:rPr>
      <w:rFonts w:ascii="Arial" w:hAnsi="Arial"/>
      <w:szCs w:val="20"/>
      <w:lang w:val="en-IN"/>
    </w:rPr>
  </w:style>
  <w:style w:type="paragraph" w:styleId="Heading1">
    <w:name w:val="heading 1"/>
    <w:aliases w:val="T_Heading 1"/>
    <w:basedOn w:val="Normal"/>
    <w:next w:val="Normal"/>
    <w:link w:val="Heading1Char"/>
    <w:qFormat/>
    <w:rsid w:val="005260FC"/>
    <w:pPr>
      <w:pageBreakBefore/>
      <w:numPr>
        <w:numId w:val="1"/>
      </w:numPr>
      <w:ind w:left="510" w:hanging="510"/>
      <w:outlineLvl w:val="0"/>
    </w:pPr>
    <w:rPr>
      <w:rFonts w:cs="Mangal (Body CS)"/>
      <w:b/>
      <w:bCs/>
      <w:color w:val="000000" w:themeColor="text1"/>
      <w:sz w:val="44"/>
      <w:szCs w:val="48"/>
    </w:rPr>
  </w:style>
  <w:style w:type="paragraph" w:styleId="Heading2">
    <w:name w:val="heading 2"/>
    <w:aliases w:val="T_Heading 2"/>
    <w:basedOn w:val="Normal"/>
    <w:next w:val="Normal"/>
    <w:link w:val="Heading2Char"/>
    <w:uiPriority w:val="99"/>
    <w:qFormat/>
    <w:rsid w:val="005260FC"/>
    <w:pPr>
      <w:numPr>
        <w:ilvl w:val="1"/>
        <w:numId w:val="1"/>
      </w:numPr>
      <w:spacing w:before="200"/>
      <w:ind w:left="726" w:hanging="726"/>
      <w:outlineLvl w:val="1"/>
    </w:pPr>
    <w:rPr>
      <w:rFonts w:cs="Mangal (Body CS)"/>
      <w:b/>
      <w:color w:val="000000" w:themeColor="text1"/>
      <w:sz w:val="40"/>
      <w:szCs w:val="36"/>
    </w:rPr>
  </w:style>
  <w:style w:type="paragraph" w:styleId="Heading3">
    <w:name w:val="heading 3"/>
    <w:aliases w:val="T_Heading 3"/>
    <w:basedOn w:val="Normal"/>
    <w:next w:val="Normal"/>
    <w:link w:val="Heading3Char"/>
    <w:qFormat/>
    <w:rsid w:val="005260FC"/>
    <w:pPr>
      <w:keepNext/>
      <w:numPr>
        <w:ilvl w:val="2"/>
        <w:numId w:val="1"/>
      </w:numPr>
      <w:spacing w:before="200"/>
      <w:outlineLvl w:val="2"/>
    </w:pPr>
    <w:rPr>
      <w:rFonts w:cs="Mangal (Body CS)"/>
      <w:b/>
      <w:color w:val="000000" w:themeColor="text1"/>
      <w:sz w:val="36"/>
      <w:szCs w:val="32"/>
    </w:rPr>
  </w:style>
  <w:style w:type="paragraph" w:styleId="Heading4">
    <w:name w:val="heading 4"/>
    <w:aliases w:val="T_Heading 4"/>
    <w:basedOn w:val="Normal"/>
    <w:next w:val="Normal"/>
    <w:link w:val="Heading4Char"/>
    <w:uiPriority w:val="3"/>
    <w:qFormat/>
    <w:rsid w:val="005260FC"/>
    <w:pPr>
      <w:keepNext/>
      <w:keepLines/>
      <w:numPr>
        <w:ilvl w:val="3"/>
        <w:numId w:val="1"/>
      </w:numPr>
      <w:spacing w:before="200"/>
      <w:ind w:left="1138"/>
      <w:outlineLvl w:val="3"/>
    </w:pPr>
    <w:rPr>
      <w:rFonts w:eastAsiaTheme="majorEastAsia" w:cs="Mangal (Headings CS)"/>
      <w:b/>
      <w:bCs/>
      <w:iCs/>
      <w:color w:val="000000" w:themeColor="text1"/>
      <w:sz w:val="30"/>
      <w:szCs w:val="32"/>
    </w:rPr>
  </w:style>
  <w:style w:type="paragraph" w:styleId="Heading5">
    <w:name w:val="heading 5"/>
    <w:aliases w:val="T_Heading 5"/>
    <w:basedOn w:val="Normal"/>
    <w:next w:val="Normal"/>
    <w:link w:val="Heading5Char"/>
    <w:uiPriority w:val="3"/>
    <w:qFormat/>
    <w:rsid w:val="005260FC"/>
    <w:pPr>
      <w:keepNext/>
      <w:keepLines/>
      <w:numPr>
        <w:ilvl w:val="4"/>
        <w:numId w:val="1"/>
      </w:numPr>
      <w:spacing w:before="200"/>
      <w:ind w:left="1077" w:hanging="1077"/>
      <w:outlineLvl w:val="4"/>
    </w:pPr>
    <w:rPr>
      <w:rFonts w:eastAsiaTheme="majorEastAsia" w:cs="Mangal (Headings CS)"/>
      <w:b/>
      <w:color w:val="000000" w:themeColor="text1"/>
      <w:sz w:val="24"/>
      <w:szCs w:val="28"/>
    </w:rPr>
  </w:style>
  <w:style w:type="paragraph" w:styleId="Heading6">
    <w:name w:val="heading 6"/>
    <w:basedOn w:val="Normal"/>
    <w:next w:val="Normal"/>
    <w:link w:val="Heading6Char"/>
    <w:uiPriority w:val="9"/>
    <w:semiHidden/>
    <w:unhideWhenUsed/>
    <w:qFormat/>
    <w:rsid w:val="00052C38"/>
    <w:pPr>
      <w:keepNext/>
      <w:keepLines/>
      <w:spacing w:before="40" w:after="0" w:line="259" w:lineRule="auto"/>
      <w:ind w:left="1152" w:hanging="1152"/>
      <w:jc w:val="left"/>
      <w:outlineLvl w:val="5"/>
    </w:pPr>
    <w:rPr>
      <w:rFonts w:asciiTheme="majorHAnsi" w:eastAsiaTheme="majorEastAsia" w:hAnsiTheme="majorHAnsi" w:cs="Times New Roman"/>
      <w:color w:val="1F3763" w:themeColor="accent1" w:themeShade="7F"/>
      <w:szCs w:val="22"/>
      <w:lang w:val="en-US"/>
    </w:rPr>
  </w:style>
  <w:style w:type="paragraph" w:styleId="Heading7">
    <w:name w:val="heading 7"/>
    <w:basedOn w:val="Normal"/>
    <w:next w:val="Normal"/>
    <w:link w:val="Heading7Char"/>
    <w:uiPriority w:val="9"/>
    <w:semiHidden/>
    <w:unhideWhenUsed/>
    <w:qFormat/>
    <w:rsid w:val="00052C38"/>
    <w:pPr>
      <w:keepNext/>
      <w:keepLines/>
      <w:spacing w:before="40" w:after="0" w:line="259" w:lineRule="auto"/>
      <w:ind w:left="1296" w:hanging="1296"/>
      <w:jc w:val="left"/>
      <w:outlineLvl w:val="6"/>
    </w:pPr>
    <w:rPr>
      <w:rFonts w:asciiTheme="majorHAnsi" w:eastAsiaTheme="majorEastAsia" w:hAnsiTheme="majorHAnsi" w:cs="Times New Roman"/>
      <w:i/>
      <w:iCs/>
      <w:color w:val="1F3763" w:themeColor="accent1" w:themeShade="7F"/>
      <w:szCs w:val="22"/>
      <w:lang w:val="en-US"/>
    </w:rPr>
  </w:style>
  <w:style w:type="paragraph" w:styleId="Heading8">
    <w:name w:val="heading 8"/>
    <w:basedOn w:val="Normal"/>
    <w:next w:val="Normal"/>
    <w:link w:val="Heading8Char"/>
    <w:uiPriority w:val="9"/>
    <w:unhideWhenUsed/>
    <w:qFormat/>
    <w:rsid w:val="00052C38"/>
    <w:pPr>
      <w:keepNext/>
      <w:keepLines/>
      <w:spacing w:before="40" w:after="0" w:line="259" w:lineRule="auto"/>
      <w:ind w:left="1440" w:hanging="1440"/>
      <w:jc w:val="left"/>
      <w:outlineLvl w:val="7"/>
    </w:pPr>
    <w:rPr>
      <w:rFonts w:asciiTheme="majorHAnsi" w:eastAsiaTheme="majorEastAsia" w:hAnsiTheme="majorHAnsi" w:cs="Times New Roman"/>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52C38"/>
    <w:pPr>
      <w:keepNext/>
      <w:keepLines/>
      <w:spacing w:before="40" w:after="0" w:line="259" w:lineRule="auto"/>
      <w:ind w:left="1584" w:hanging="1584"/>
      <w:jc w:val="left"/>
      <w:outlineLvl w:val="8"/>
    </w:pPr>
    <w:rPr>
      <w:rFonts w:asciiTheme="majorHAnsi" w:eastAsiaTheme="majorEastAsia" w:hAnsiTheme="majorHAnsi" w:cs="Times New Roman"/>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_Heading 1 Char"/>
    <w:basedOn w:val="DefaultParagraphFont"/>
    <w:link w:val="Heading1"/>
    <w:rsid w:val="005260FC"/>
    <w:rPr>
      <w:rFonts w:ascii="Arial" w:hAnsi="Arial" w:cs="Mangal (Body CS)"/>
      <w:b/>
      <w:bCs/>
      <w:color w:val="000000" w:themeColor="text1"/>
      <w:sz w:val="44"/>
      <w:szCs w:val="48"/>
      <w:lang w:val="en-IN"/>
    </w:rPr>
  </w:style>
  <w:style w:type="character" w:customStyle="1" w:styleId="Heading2Char">
    <w:name w:val="Heading 2 Char"/>
    <w:aliases w:val="T_Heading 2 Char"/>
    <w:basedOn w:val="DefaultParagraphFont"/>
    <w:link w:val="Heading2"/>
    <w:uiPriority w:val="99"/>
    <w:rsid w:val="005260FC"/>
    <w:rPr>
      <w:rFonts w:ascii="Arial" w:hAnsi="Arial" w:cs="Mangal (Body CS)"/>
      <w:b/>
      <w:color w:val="000000" w:themeColor="text1"/>
      <w:sz w:val="40"/>
      <w:szCs w:val="36"/>
      <w:lang w:val="en-IN"/>
    </w:rPr>
  </w:style>
  <w:style w:type="character" w:customStyle="1" w:styleId="Heading3Char">
    <w:name w:val="Heading 3 Char"/>
    <w:aliases w:val="T_Heading 3 Char"/>
    <w:basedOn w:val="DefaultParagraphFont"/>
    <w:link w:val="Heading3"/>
    <w:rsid w:val="005260FC"/>
    <w:rPr>
      <w:rFonts w:ascii="Arial" w:hAnsi="Arial" w:cs="Mangal (Body CS)"/>
      <w:b/>
      <w:color w:val="000000" w:themeColor="text1"/>
      <w:sz w:val="36"/>
      <w:szCs w:val="32"/>
      <w:lang w:val="en-IN"/>
    </w:rPr>
  </w:style>
  <w:style w:type="character" w:customStyle="1" w:styleId="Heading4Char">
    <w:name w:val="Heading 4 Char"/>
    <w:aliases w:val="T_Heading 4 Char"/>
    <w:basedOn w:val="DefaultParagraphFont"/>
    <w:link w:val="Heading4"/>
    <w:uiPriority w:val="3"/>
    <w:rsid w:val="005260FC"/>
    <w:rPr>
      <w:rFonts w:ascii="Arial" w:eastAsiaTheme="majorEastAsia" w:hAnsi="Arial" w:cs="Mangal (Headings CS)"/>
      <w:b/>
      <w:bCs/>
      <w:iCs/>
      <w:color w:val="000000" w:themeColor="text1"/>
      <w:sz w:val="30"/>
      <w:szCs w:val="32"/>
      <w:lang w:val="en-IN"/>
    </w:rPr>
  </w:style>
  <w:style w:type="character" w:customStyle="1" w:styleId="Heading5Char">
    <w:name w:val="Heading 5 Char"/>
    <w:aliases w:val="T_Heading 5 Char"/>
    <w:basedOn w:val="DefaultParagraphFont"/>
    <w:link w:val="Heading5"/>
    <w:uiPriority w:val="3"/>
    <w:rsid w:val="005260FC"/>
    <w:rPr>
      <w:rFonts w:ascii="Arial" w:eastAsiaTheme="majorEastAsia" w:hAnsi="Arial" w:cs="Mangal (Headings CS)"/>
      <w:b/>
      <w:color w:val="000000" w:themeColor="text1"/>
      <w:sz w:val="24"/>
      <w:szCs w:val="28"/>
      <w:lang w:val="en-IN"/>
    </w:rPr>
  </w:style>
  <w:style w:type="paragraph" w:styleId="Header">
    <w:name w:val="header"/>
    <w:basedOn w:val="Normal"/>
    <w:link w:val="HeaderChar"/>
    <w:uiPriority w:val="99"/>
    <w:unhideWhenUsed/>
    <w:rsid w:val="005260FC"/>
    <w:pPr>
      <w:tabs>
        <w:tab w:val="center" w:pos="4680"/>
        <w:tab w:val="right" w:pos="9360"/>
      </w:tabs>
      <w:spacing w:after="0" w:line="160" w:lineRule="exact"/>
    </w:pPr>
    <w:rPr>
      <w:rFonts w:cs="Mangal (Body CS)"/>
      <w:sz w:val="16"/>
    </w:rPr>
  </w:style>
  <w:style w:type="character" w:customStyle="1" w:styleId="HeaderChar">
    <w:name w:val="Header Char"/>
    <w:basedOn w:val="DefaultParagraphFont"/>
    <w:link w:val="Header"/>
    <w:uiPriority w:val="99"/>
    <w:rsid w:val="005260FC"/>
    <w:rPr>
      <w:rFonts w:ascii="Arial" w:hAnsi="Arial" w:cs="Mangal (Body CS)"/>
      <w:sz w:val="16"/>
      <w:szCs w:val="20"/>
      <w:lang w:val="en-IN"/>
    </w:rPr>
  </w:style>
  <w:style w:type="paragraph" w:styleId="Footer">
    <w:name w:val="footer"/>
    <w:basedOn w:val="Normal"/>
    <w:link w:val="FooterChar"/>
    <w:uiPriority w:val="99"/>
    <w:unhideWhenUsed/>
    <w:rsid w:val="005260FC"/>
    <w:pPr>
      <w:tabs>
        <w:tab w:val="center" w:pos="4680"/>
        <w:tab w:val="right" w:pos="9360"/>
      </w:tabs>
      <w:spacing w:after="0"/>
    </w:pPr>
    <w:rPr>
      <w:caps/>
      <w:sz w:val="16"/>
    </w:rPr>
  </w:style>
  <w:style w:type="character" w:customStyle="1" w:styleId="FooterChar">
    <w:name w:val="Footer Char"/>
    <w:basedOn w:val="DefaultParagraphFont"/>
    <w:link w:val="Footer"/>
    <w:uiPriority w:val="99"/>
    <w:rsid w:val="005260FC"/>
    <w:rPr>
      <w:rFonts w:ascii="Arial" w:hAnsi="Arial"/>
      <w:caps/>
      <w:sz w:val="16"/>
      <w:szCs w:val="20"/>
      <w:lang w:val="en-IN"/>
    </w:rPr>
  </w:style>
  <w:style w:type="paragraph" w:styleId="Title">
    <w:name w:val="Title"/>
    <w:aliases w:val="Name"/>
    <w:basedOn w:val="Normal"/>
    <w:next w:val="Normal"/>
    <w:link w:val="TitleChar"/>
    <w:uiPriority w:val="10"/>
    <w:qFormat/>
    <w:rsid w:val="005260FC"/>
    <w:pPr>
      <w:spacing w:before="240" w:after="240" w:line="216" w:lineRule="auto"/>
      <w:ind w:right="4961"/>
    </w:pPr>
    <w:rPr>
      <w:rFonts w:cs="Mangal (Body CS)"/>
      <w:b/>
      <w:color w:val="FF7321"/>
      <w:sz w:val="72"/>
      <w:szCs w:val="72"/>
    </w:rPr>
  </w:style>
  <w:style w:type="character" w:customStyle="1" w:styleId="TitleChar">
    <w:name w:val="Title Char"/>
    <w:aliases w:val="Name Char"/>
    <w:basedOn w:val="DefaultParagraphFont"/>
    <w:link w:val="Title"/>
    <w:uiPriority w:val="10"/>
    <w:rsid w:val="005260FC"/>
    <w:rPr>
      <w:rFonts w:ascii="Arial" w:hAnsi="Arial" w:cs="Mangal (Body CS)"/>
      <w:b/>
      <w:color w:val="FF7321"/>
      <w:sz w:val="72"/>
      <w:szCs w:val="72"/>
      <w:lang w:val="en-IN"/>
    </w:rPr>
  </w:style>
  <w:style w:type="paragraph" w:styleId="Subtitle">
    <w:name w:val="Subtitle"/>
    <w:basedOn w:val="Normal"/>
    <w:next w:val="Normal"/>
    <w:link w:val="SubtitleChar"/>
    <w:uiPriority w:val="4"/>
    <w:qFormat/>
    <w:rsid w:val="005260FC"/>
    <w:pPr>
      <w:spacing w:after="0" w:line="320" w:lineRule="exact"/>
    </w:pPr>
    <w:rPr>
      <w:rFonts w:cs="Mangal (Body CS)"/>
      <w:color w:val="FFFFFF" w:themeColor="background1"/>
      <w:sz w:val="28"/>
      <w:szCs w:val="36"/>
    </w:rPr>
  </w:style>
  <w:style w:type="character" w:customStyle="1" w:styleId="SubtitleChar">
    <w:name w:val="Subtitle Char"/>
    <w:basedOn w:val="DefaultParagraphFont"/>
    <w:link w:val="Subtitle"/>
    <w:uiPriority w:val="4"/>
    <w:rsid w:val="005260FC"/>
    <w:rPr>
      <w:rFonts w:ascii="Arial" w:hAnsi="Arial" w:cs="Mangal (Body CS)"/>
      <w:color w:val="FFFFFF" w:themeColor="background1"/>
      <w:sz w:val="28"/>
      <w:szCs w:val="36"/>
      <w:lang w:val="en-IN"/>
    </w:rPr>
  </w:style>
  <w:style w:type="table" w:styleId="TableGrid">
    <w:name w:val="Table Grid"/>
    <w:aliases w:val="Alternative table,TRANSAS STYLE"/>
    <w:basedOn w:val="TableNormal"/>
    <w:uiPriority w:val="99"/>
    <w:rsid w:val="00A74E07"/>
    <w:pPr>
      <w:spacing w:after="0" w:line="240" w:lineRule="exact"/>
      <w:ind w:left="57"/>
    </w:pPr>
    <w:rPr>
      <w:sz w:val="20"/>
      <w:szCs w:val="20"/>
      <w:lang w:val="en-IN"/>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Theme="minorHAnsi" w:hAnsiTheme="minorHAnsi"/>
        <w:b/>
        <w:caps/>
        <w:smallCaps w:val="0"/>
        <w:color w:val="FFFFFF" w:themeColor="background1"/>
        <w:sz w:val="20"/>
      </w:rPr>
      <w:tblPr/>
      <w:tcPr>
        <w:shd w:val="clear" w:color="auto" w:fill="595959" w:themeFill="text1" w:themeFillTint="A6"/>
      </w:tcPr>
    </w:tblStylePr>
    <w:tblStylePr w:type="lastRow">
      <w:rPr>
        <w:rFonts w:asciiTheme="majorHAnsi" w:hAnsiTheme="majorHAnsi"/>
        <w:sz w:val="24"/>
      </w:rPr>
    </w:tblStylePr>
  </w:style>
  <w:style w:type="paragraph" w:customStyle="1" w:styleId="TableBody">
    <w:name w:val="Table Body"/>
    <w:basedOn w:val="Normal"/>
    <w:uiPriority w:val="6"/>
    <w:qFormat/>
    <w:rsid w:val="005260FC"/>
    <w:pPr>
      <w:spacing w:after="0"/>
      <w:contextualSpacing/>
    </w:pPr>
  </w:style>
  <w:style w:type="table" w:customStyle="1" w:styleId="TableGridLight1">
    <w:name w:val="Table Grid Light1"/>
    <w:basedOn w:val="TableNormal"/>
    <w:uiPriority w:val="40"/>
    <w:rsid w:val="005260FC"/>
    <w:pPr>
      <w:spacing w:after="0" w:line="240" w:lineRule="auto"/>
    </w:pPr>
    <w:rPr>
      <w:sz w:val="20"/>
      <w:szCs w:val="20"/>
      <w:lang w:val="en-IN"/>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57" w:type="dxa"/>
        <w:bottom w:w="57" w:type="dxa"/>
        <w:right w:w="57" w:type="dxa"/>
      </w:tblCellMar>
    </w:tblPr>
    <w:tcPr>
      <w:shd w:val="clear" w:color="auto" w:fill="auto"/>
      <w:vAlign w:val="center"/>
    </w:tcPr>
  </w:style>
  <w:style w:type="paragraph" w:styleId="ListBullet">
    <w:name w:val="List Bullet"/>
    <w:basedOn w:val="Normal"/>
    <w:uiPriority w:val="8"/>
    <w:qFormat/>
    <w:rsid w:val="005260FC"/>
    <w:pPr>
      <w:numPr>
        <w:numId w:val="2"/>
      </w:numPr>
      <w:ind w:left="357" w:hanging="357"/>
    </w:pPr>
  </w:style>
  <w:style w:type="paragraph" w:styleId="ListBullet2">
    <w:name w:val="List Bullet 2"/>
    <w:basedOn w:val="Normal"/>
    <w:uiPriority w:val="8"/>
    <w:rsid w:val="005260FC"/>
    <w:pPr>
      <w:numPr>
        <w:numId w:val="3"/>
      </w:numPr>
      <w:ind w:left="714" w:hanging="357"/>
    </w:pPr>
  </w:style>
  <w:style w:type="paragraph" w:styleId="ListBullet3">
    <w:name w:val="List Bullet 3"/>
    <w:basedOn w:val="Normal"/>
    <w:uiPriority w:val="8"/>
    <w:rsid w:val="005260FC"/>
    <w:pPr>
      <w:numPr>
        <w:numId w:val="4"/>
      </w:numPr>
      <w:ind w:left="1071" w:hanging="357"/>
    </w:pPr>
  </w:style>
  <w:style w:type="paragraph" w:styleId="ListBullet4">
    <w:name w:val="List Bullet 4"/>
    <w:basedOn w:val="Normal"/>
    <w:uiPriority w:val="8"/>
    <w:rsid w:val="005260FC"/>
    <w:pPr>
      <w:numPr>
        <w:numId w:val="5"/>
      </w:numPr>
      <w:contextualSpacing/>
    </w:pPr>
  </w:style>
  <w:style w:type="paragraph" w:styleId="Caption">
    <w:name w:val="caption"/>
    <w:aliases w:val="Caption Char1,Caption Char Char,Caption Char2,Caption Char1 Char1,Caption Char Char Char,Caption Char1 Char Char Char,Caption Char Char Char Char Char,Caption Char2 Char Char Char Char Char,Caption Char1 Char Char Char Char Char Char"/>
    <w:basedOn w:val="Normal"/>
    <w:next w:val="Normal"/>
    <w:link w:val="CaptionChar"/>
    <w:uiPriority w:val="35"/>
    <w:qFormat/>
    <w:rsid w:val="005260FC"/>
    <w:pPr>
      <w:spacing w:after="200"/>
    </w:pPr>
    <w:rPr>
      <w:rFonts w:ascii="Calibri" w:hAnsi="Calibri"/>
      <w:i/>
      <w:iCs/>
      <w:color w:val="000000" w:themeColor="text1"/>
      <w:szCs w:val="18"/>
    </w:rPr>
  </w:style>
  <w:style w:type="paragraph" w:styleId="TOC1">
    <w:name w:val="toc 1"/>
    <w:basedOn w:val="Normal"/>
    <w:next w:val="Normal"/>
    <w:autoRedefine/>
    <w:uiPriority w:val="39"/>
    <w:unhideWhenUsed/>
    <w:rsid w:val="005260FC"/>
    <w:pPr>
      <w:tabs>
        <w:tab w:val="right" w:leader="dot" w:pos="9347"/>
      </w:tabs>
      <w:spacing w:after="100"/>
      <w:ind w:left="357" w:hanging="357"/>
    </w:pPr>
    <w:rPr>
      <w:noProof/>
    </w:rPr>
  </w:style>
  <w:style w:type="paragraph" w:styleId="TOC2">
    <w:name w:val="toc 2"/>
    <w:basedOn w:val="Normal"/>
    <w:next w:val="Normal"/>
    <w:autoRedefine/>
    <w:uiPriority w:val="39"/>
    <w:unhideWhenUsed/>
    <w:rsid w:val="005260FC"/>
    <w:pPr>
      <w:tabs>
        <w:tab w:val="left" w:pos="935"/>
        <w:tab w:val="right" w:leader="dot" w:pos="9347"/>
      </w:tabs>
      <w:spacing w:after="100"/>
      <w:ind w:left="935" w:hanging="578"/>
    </w:pPr>
    <w:rPr>
      <w:noProof/>
    </w:rPr>
  </w:style>
  <w:style w:type="paragraph" w:styleId="TOC3">
    <w:name w:val="toc 3"/>
    <w:basedOn w:val="Normal"/>
    <w:next w:val="Normal"/>
    <w:autoRedefine/>
    <w:uiPriority w:val="39"/>
    <w:unhideWhenUsed/>
    <w:rsid w:val="005260FC"/>
    <w:pPr>
      <w:tabs>
        <w:tab w:val="right" w:leader="dot" w:pos="9347"/>
      </w:tabs>
      <w:spacing w:after="100"/>
      <w:ind w:left="1650" w:hanging="726"/>
    </w:pPr>
    <w:rPr>
      <w:noProof/>
    </w:rPr>
  </w:style>
  <w:style w:type="character" w:styleId="Hyperlink">
    <w:name w:val="Hyperlink"/>
    <w:basedOn w:val="DefaultParagraphFont"/>
    <w:uiPriority w:val="99"/>
    <w:unhideWhenUsed/>
    <w:rsid w:val="005260FC"/>
    <w:rPr>
      <w:rFonts w:ascii="Arial" w:hAnsi="Arial"/>
      <w:b w:val="0"/>
      <w:i/>
      <w:color w:val="7F7F7F" w:themeColor="text1" w:themeTint="80"/>
      <w:u w:val="single"/>
    </w:rPr>
  </w:style>
  <w:style w:type="paragraph" w:styleId="ListNumber">
    <w:name w:val="List Number"/>
    <w:aliases w:val="T_List Number"/>
    <w:basedOn w:val="Normal"/>
    <w:uiPriority w:val="8"/>
    <w:qFormat/>
    <w:rsid w:val="005260FC"/>
    <w:pPr>
      <w:numPr>
        <w:ilvl w:val="5"/>
        <w:numId w:val="1"/>
      </w:numPr>
      <w:contextualSpacing/>
    </w:pPr>
  </w:style>
  <w:style w:type="paragraph" w:styleId="ListNumber2">
    <w:name w:val="List Number 2"/>
    <w:aliases w:val="T_List Number 2"/>
    <w:basedOn w:val="Normal"/>
    <w:uiPriority w:val="8"/>
    <w:rsid w:val="005260FC"/>
    <w:pPr>
      <w:numPr>
        <w:ilvl w:val="6"/>
        <w:numId w:val="1"/>
      </w:numPr>
      <w:ind w:left="845" w:hanging="488"/>
    </w:pPr>
  </w:style>
  <w:style w:type="paragraph" w:styleId="ListNumber3">
    <w:name w:val="List Number 3"/>
    <w:aliases w:val="T_List Number 3"/>
    <w:basedOn w:val="Normal"/>
    <w:uiPriority w:val="8"/>
    <w:rsid w:val="005260FC"/>
    <w:pPr>
      <w:numPr>
        <w:ilvl w:val="7"/>
        <w:numId w:val="1"/>
      </w:numPr>
      <w:ind w:left="1519" w:hanging="680"/>
      <w:contextualSpacing/>
    </w:pPr>
  </w:style>
  <w:style w:type="paragraph" w:styleId="ListNumber4">
    <w:name w:val="List Number 4"/>
    <w:aliases w:val="T_List Number 4"/>
    <w:basedOn w:val="Normal"/>
    <w:uiPriority w:val="8"/>
    <w:rsid w:val="005260FC"/>
    <w:pPr>
      <w:numPr>
        <w:ilvl w:val="8"/>
        <w:numId w:val="1"/>
      </w:numPr>
      <w:ind w:left="2336" w:hanging="805"/>
      <w:contextualSpacing/>
    </w:pPr>
  </w:style>
  <w:style w:type="paragraph" w:customStyle="1" w:styleId="Version">
    <w:name w:val="Version"/>
    <w:basedOn w:val="Normal"/>
    <w:qFormat/>
    <w:rsid w:val="005260FC"/>
    <w:pPr>
      <w:spacing w:after="0" w:line="320" w:lineRule="exact"/>
    </w:pPr>
    <w:rPr>
      <w:rFonts w:cs="Mangal (Body CS)"/>
      <w:color w:val="FFFFFF" w:themeColor="background1"/>
      <w:sz w:val="28"/>
      <w:szCs w:val="24"/>
    </w:rPr>
  </w:style>
  <w:style w:type="paragraph" w:customStyle="1" w:styleId="ListBulletToDo">
    <w:name w:val="List Bullet To Do"/>
    <w:basedOn w:val="Normal"/>
    <w:uiPriority w:val="8"/>
    <w:qFormat/>
    <w:rsid w:val="005260FC"/>
    <w:pPr>
      <w:numPr>
        <w:numId w:val="6"/>
      </w:numPr>
    </w:pPr>
  </w:style>
  <w:style w:type="paragraph" w:customStyle="1" w:styleId="ListBulletAlternative">
    <w:name w:val="List Bullet Alternative"/>
    <w:basedOn w:val="Normal"/>
    <w:uiPriority w:val="8"/>
    <w:qFormat/>
    <w:rsid w:val="005260FC"/>
    <w:pPr>
      <w:numPr>
        <w:numId w:val="7"/>
      </w:numPr>
    </w:pPr>
  </w:style>
  <w:style w:type="paragraph" w:customStyle="1" w:styleId="IndentLevel1">
    <w:name w:val="Indent Level 1"/>
    <w:basedOn w:val="Normal"/>
    <w:qFormat/>
    <w:rsid w:val="005260FC"/>
    <w:pPr>
      <w:ind w:left="357"/>
    </w:pPr>
  </w:style>
  <w:style w:type="paragraph" w:customStyle="1" w:styleId="IndentLevel2">
    <w:name w:val="Indent Level 2"/>
    <w:basedOn w:val="Normal"/>
    <w:qFormat/>
    <w:rsid w:val="005260FC"/>
    <w:pPr>
      <w:ind w:left="714"/>
    </w:pPr>
  </w:style>
  <w:style w:type="paragraph" w:customStyle="1" w:styleId="IndentLevel3">
    <w:name w:val="Indent Level 3"/>
    <w:basedOn w:val="Normal"/>
    <w:qFormat/>
    <w:rsid w:val="005260FC"/>
    <w:pPr>
      <w:ind w:left="1072"/>
    </w:pPr>
  </w:style>
  <w:style w:type="paragraph" w:customStyle="1" w:styleId="IndentLevel4">
    <w:name w:val="Indent Level 4"/>
    <w:basedOn w:val="Normal"/>
    <w:qFormat/>
    <w:rsid w:val="005260FC"/>
    <w:pPr>
      <w:ind w:left="1429"/>
    </w:pPr>
  </w:style>
  <w:style w:type="character" w:customStyle="1" w:styleId="NOTE">
    <w:name w:val="NOTE"/>
    <w:basedOn w:val="DefaultParagraphFont"/>
    <w:uiPriority w:val="1"/>
    <w:qFormat/>
    <w:rsid w:val="005260FC"/>
    <w:rPr>
      <w:rFonts w:ascii="Arial" w:hAnsi="Arial"/>
      <w:b/>
      <w:caps/>
      <w:smallCaps w:val="0"/>
      <w:color w:val="7F7F7F" w:themeColor="text1" w:themeTint="80"/>
      <w:sz w:val="20"/>
    </w:rPr>
  </w:style>
  <w:style w:type="character" w:customStyle="1" w:styleId="WARNING">
    <w:name w:val="WARNING"/>
    <w:basedOn w:val="DefaultParagraphFont"/>
    <w:uiPriority w:val="1"/>
    <w:qFormat/>
    <w:rsid w:val="005260FC"/>
    <w:rPr>
      <w:rFonts w:ascii="Arial" w:hAnsi="Arial"/>
      <w:b/>
      <w:caps/>
      <w:smallCaps w:val="0"/>
      <w:color w:val="FF7321"/>
      <w:sz w:val="20"/>
    </w:rPr>
  </w:style>
  <w:style w:type="paragraph" w:customStyle="1" w:styleId="NoteStyle">
    <w:name w:val="Note Style"/>
    <w:basedOn w:val="Normal"/>
    <w:qFormat/>
    <w:rsid w:val="005260FC"/>
    <w:pPr>
      <w:pBdr>
        <w:top w:val="single" w:sz="4" w:space="4" w:color="auto"/>
        <w:bottom w:val="single" w:sz="4" w:space="4" w:color="auto"/>
      </w:pBdr>
      <w:spacing w:before="280" w:after="280"/>
    </w:pPr>
  </w:style>
  <w:style w:type="paragraph" w:customStyle="1" w:styleId="CoverBackTitle">
    <w:name w:val="Cover Back Title"/>
    <w:basedOn w:val="Normal"/>
    <w:qFormat/>
    <w:rsid w:val="005260FC"/>
    <w:pPr>
      <w:spacing w:after="0"/>
    </w:pPr>
    <w:rPr>
      <w:rFonts w:cs="Mangal (Body CS)"/>
      <w:color w:val="FFFFFF" w:themeColor="background1"/>
      <w:sz w:val="36"/>
    </w:rPr>
  </w:style>
  <w:style w:type="paragraph" w:customStyle="1" w:styleId="CoverBackExtra">
    <w:name w:val="Cover Back Extra"/>
    <w:basedOn w:val="Normal"/>
    <w:qFormat/>
    <w:rsid w:val="005260FC"/>
    <w:pPr>
      <w:spacing w:after="0"/>
    </w:pPr>
    <w:rPr>
      <w:rFonts w:cs="Mangal (Body CS)"/>
      <w:color w:val="FFFFFF" w:themeColor="background1"/>
      <w:sz w:val="28"/>
    </w:rPr>
  </w:style>
  <w:style w:type="table" w:customStyle="1" w:styleId="BasicTableStyle">
    <w:name w:val="Basic Table Style"/>
    <w:basedOn w:val="TableNormal"/>
    <w:uiPriority w:val="99"/>
    <w:rsid w:val="005260FC"/>
    <w:pPr>
      <w:spacing w:after="0" w:line="240" w:lineRule="auto"/>
    </w:pPr>
    <w:rPr>
      <w:sz w:val="20"/>
      <w:szCs w:val="20"/>
      <w:lang w:val="en-IN"/>
    </w:rPr>
    <w:tblPr>
      <w:tblBorders>
        <w:bottom w:val="single" w:sz="4" w:space="0" w:color="999999" w:themeColor="text1" w:themeTint="66"/>
        <w:insideH w:val="single" w:sz="4" w:space="0" w:color="999999" w:themeColor="text1" w:themeTint="66"/>
      </w:tblBorders>
      <w:tblCellMar>
        <w:top w:w="57" w:type="dxa"/>
        <w:left w:w="57" w:type="dxa"/>
        <w:bottom w:w="57" w:type="dxa"/>
        <w:right w:w="57" w:type="dxa"/>
      </w:tblCellMar>
    </w:tblPr>
    <w:tcPr>
      <w:vAlign w:val="center"/>
    </w:tcPr>
    <w:tblStylePr w:type="firstRow">
      <w:rPr>
        <w:rFonts w:asciiTheme="minorHAnsi" w:hAnsiTheme="minorHAnsi"/>
        <w:b/>
        <w:bCs/>
        <w:caps/>
        <w:smallCaps w:val="0"/>
        <w:sz w:val="20"/>
      </w:rPr>
      <w:tblPr/>
      <w:tcPr>
        <w:tcBorders>
          <w:bottom w:val="single" w:sz="12" w:space="0" w:color="666666" w:themeColor="text1" w:themeTint="99"/>
        </w:tcBorders>
      </w:tcPr>
    </w:tblStylePr>
    <w:tblStylePr w:type="lastRow">
      <w:rPr>
        <w:rFonts w:asciiTheme="minorHAnsi" w:hAnsiTheme="minorHAnsi"/>
        <w:b w:val="0"/>
        <w:bCs/>
        <w:sz w:val="20"/>
      </w:rPr>
      <w:tblPr/>
      <w:tcPr>
        <w:tcBorders>
          <w:top w:val="double" w:sz="2" w:space="0" w:color="666666" w:themeColor="text1" w:themeTint="99"/>
        </w:tcBorders>
      </w:tcPr>
    </w:tblStylePr>
    <w:tblStylePr w:type="firstCol">
      <w:rPr>
        <w:rFonts w:asciiTheme="minorHAnsi" w:hAnsiTheme="minorHAnsi"/>
        <w:b w:val="0"/>
        <w:bCs/>
        <w:sz w:val="20"/>
      </w:rPr>
    </w:tblStylePr>
    <w:tblStylePr w:type="lastCol">
      <w:rPr>
        <w:b/>
        <w:bCs/>
      </w:rPr>
    </w:tblStylePr>
  </w:style>
  <w:style w:type="paragraph" w:customStyle="1" w:styleId="TableHeadBlack">
    <w:name w:val="Table Head Black"/>
    <w:basedOn w:val="Normal"/>
    <w:qFormat/>
    <w:rsid w:val="005260FC"/>
    <w:pPr>
      <w:tabs>
        <w:tab w:val="left" w:pos="6783"/>
      </w:tabs>
      <w:spacing w:before="60" w:after="60"/>
      <w:ind w:left="57"/>
    </w:pPr>
    <w:rPr>
      <w:caps/>
    </w:rPr>
  </w:style>
  <w:style w:type="paragraph" w:customStyle="1" w:styleId="Heading1Unnumbered">
    <w:name w:val="Heading 1 Unnumbered"/>
    <w:basedOn w:val="Normal"/>
    <w:next w:val="Normal"/>
    <w:qFormat/>
    <w:rsid w:val="005260FC"/>
    <w:rPr>
      <w:rFonts w:cs="Mangal (Body CS)"/>
      <w:b/>
      <w:sz w:val="44"/>
    </w:rPr>
  </w:style>
  <w:style w:type="paragraph" w:customStyle="1" w:styleId="Heading2Unnumbered">
    <w:name w:val="Heading 2 Unnumbered"/>
    <w:basedOn w:val="Normal"/>
    <w:next w:val="Normal"/>
    <w:qFormat/>
    <w:rsid w:val="005260FC"/>
    <w:pPr>
      <w:spacing w:before="200"/>
    </w:pPr>
    <w:rPr>
      <w:rFonts w:cs="Mangal (Body CS)"/>
      <w:b/>
      <w:sz w:val="40"/>
    </w:rPr>
  </w:style>
  <w:style w:type="paragraph" w:customStyle="1" w:styleId="Heading3Unnumbered">
    <w:name w:val="Heading 3 Unnumbered"/>
    <w:basedOn w:val="Normal"/>
    <w:next w:val="Normal"/>
    <w:qFormat/>
    <w:rsid w:val="005260FC"/>
    <w:pPr>
      <w:spacing w:before="200"/>
    </w:pPr>
    <w:rPr>
      <w:rFonts w:cs="Mangal (Body CS)"/>
      <w:b/>
      <w:sz w:val="36"/>
    </w:rPr>
  </w:style>
  <w:style w:type="paragraph" w:customStyle="1" w:styleId="Heading4Unnumbered">
    <w:name w:val="Heading 4 Unnumbered"/>
    <w:basedOn w:val="Normal"/>
    <w:next w:val="Normal"/>
    <w:qFormat/>
    <w:rsid w:val="005260FC"/>
    <w:pPr>
      <w:spacing w:before="200"/>
    </w:pPr>
    <w:rPr>
      <w:rFonts w:cs="Mangal (Body CS)"/>
      <w:b/>
      <w:sz w:val="30"/>
    </w:rPr>
  </w:style>
  <w:style w:type="paragraph" w:customStyle="1" w:styleId="Heading5Unnumbered">
    <w:name w:val="Heading 5 Unnumbered"/>
    <w:basedOn w:val="Normal"/>
    <w:next w:val="Normal"/>
    <w:qFormat/>
    <w:rsid w:val="005260FC"/>
    <w:pPr>
      <w:spacing w:before="200"/>
    </w:pPr>
    <w:rPr>
      <w:rFonts w:cs="Mangal (Body CS)"/>
      <w:b/>
      <w:sz w:val="24"/>
    </w:rPr>
  </w:style>
  <w:style w:type="character" w:styleId="Emphasis">
    <w:name w:val="Emphasis"/>
    <w:basedOn w:val="DefaultParagraphFont"/>
    <w:uiPriority w:val="20"/>
    <w:rsid w:val="005260FC"/>
    <w:rPr>
      <w:rFonts w:ascii="Arial" w:hAnsi="Arial"/>
      <w:b/>
      <w:iCs/>
    </w:rPr>
  </w:style>
  <w:style w:type="character" w:customStyle="1" w:styleId="Menu">
    <w:name w:val="Menu"/>
    <w:basedOn w:val="DefaultParagraphFont"/>
    <w:uiPriority w:val="1"/>
    <w:qFormat/>
    <w:rsid w:val="005260FC"/>
    <w:rPr>
      <w:b/>
      <w:bCs/>
      <w:color w:val="086795"/>
    </w:rPr>
  </w:style>
  <w:style w:type="character" w:customStyle="1" w:styleId="KeyboardKey">
    <w:name w:val="Keyboard Key"/>
    <w:basedOn w:val="DefaultParagraphFont"/>
    <w:uiPriority w:val="1"/>
    <w:qFormat/>
    <w:rsid w:val="005260FC"/>
    <w:rPr>
      <w:rFonts w:ascii="Arial" w:hAnsi="Arial"/>
    </w:rPr>
  </w:style>
  <w:style w:type="character" w:customStyle="1" w:styleId="AuxiliaryText">
    <w:name w:val="Auxiliary Text"/>
    <w:basedOn w:val="DefaultParagraphFont"/>
    <w:uiPriority w:val="1"/>
    <w:qFormat/>
    <w:rsid w:val="005260FC"/>
    <w:rPr>
      <w:rFonts w:ascii="Arial" w:hAnsi="Arial"/>
      <w:bCs/>
      <w:color w:val="808080" w:themeColor="background1" w:themeShade="80"/>
      <w:sz w:val="16"/>
    </w:rPr>
  </w:style>
  <w:style w:type="character" w:customStyle="1" w:styleId="FoldersCommands">
    <w:name w:val="Folders&amp;Commands"/>
    <w:basedOn w:val="DefaultParagraphFont"/>
    <w:uiPriority w:val="1"/>
    <w:qFormat/>
    <w:rsid w:val="005260FC"/>
    <w:rPr>
      <w:rFonts w:ascii="MonoCondensedC" w:hAnsi="MonoCondensedC"/>
      <w:sz w:val="22"/>
    </w:rPr>
  </w:style>
  <w:style w:type="paragraph" w:customStyle="1" w:styleId="PageNumberRed">
    <w:name w:val="Page Number Red"/>
    <w:basedOn w:val="Normal"/>
    <w:qFormat/>
    <w:rsid w:val="005260FC"/>
    <w:pPr>
      <w:spacing w:after="0" w:line="320" w:lineRule="exact"/>
    </w:pPr>
    <w:rPr>
      <w:b/>
      <w:color w:val="000000" w:themeColor="text1"/>
      <w:sz w:val="24"/>
    </w:rPr>
  </w:style>
  <w:style w:type="paragraph" w:styleId="TOC4">
    <w:name w:val="toc 4"/>
    <w:basedOn w:val="Normal"/>
    <w:next w:val="Normal"/>
    <w:autoRedefine/>
    <w:uiPriority w:val="39"/>
    <w:unhideWhenUsed/>
    <w:rsid w:val="005260FC"/>
    <w:pPr>
      <w:tabs>
        <w:tab w:val="left" w:pos="2415"/>
        <w:tab w:val="right" w:leader="dot" w:pos="9356"/>
      </w:tabs>
      <w:spacing w:after="100"/>
      <w:ind w:left="2415" w:hanging="924"/>
    </w:pPr>
  </w:style>
  <w:style w:type="table" w:customStyle="1" w:styleId="TableGridLight11">
    <w:name w:val="Table Grid Light11"/>
    <w:basedOn w:val="TableNormal"/>
    <w:uiPriority w:val="40"/>
    <w:rsid w:val="005260FC"/>
    <w:pPr>
      <w:spacing w:after="0" w:line="240" w:lineRule="auto"/>
    </w:pPr>
    <w:rPr>
      <w:rFonts w:ascii="DINPro" w:hAnsi="DINPro"/>
      <w:sz w:val="20"/>
      <w:szCs w:val="20"/>
      <w:lang w:val="en-IN"/>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57" w:type="dxa"/>
        <w:bottom w:w="57" w:type="dxa"/>
        <w:right w:w="57" w:type="dxa"/>
      </w:tblCellMar>
    </w:tblPr>
    <w:tcPr>
      <w:shd w:val="clear" w:color="auto" w:fill="auto"/>
      <w:vAlign w:val="center"/>
    </w:tcPr>
  </w:style>
  <w:style w:type="paragraph" w:customStyle="1" w:styleId="TableHead">
    <w:name w:val="Table Head"/>
    <w:basedOn w:val="Normal"/>
    <w:uiPriority w:val="6"/>
    <w:qFormat/>
    <w:rsid w:val="005260FC"/>
    <w:pPr>
      <w:spacing w:after="0" w:line="240" w:lineRule="exact"/>
    </w:pPr>
  </w:style>
  <w:style w:type="character" w:customStyle="1" w:styleId="systemmessage">
    <w:name w:val="system_message"/>
    <w:basedOn w:val="DefaultParagraphFont"/>
    <w:rsid w:val="00894579"/>
    <w:rPr>
      <w:rFonts w:ascii="Courier New" w:hAnsi="Courier New" w:cs="Courier New"/>
    </w:rPr>
  </w:style>
  <w:style w:type="paragraph" w:customStyle="1" w:styleId="tablenormal0">
    <w:name w:val="table_normal"/>
    <w:basedOn w:val="Normal"/>
    <w:rsid w:val="00894579"/>
    <w:pPr>
      <w:spacing w:before="40" w:after="40"/>
      <w:ind w:firstLine="0"/>
      <w:jc w:val="left"/>
    </w:pPr>
    <w:rPr>
      <w:rFonts w:eastAsia="Times New Roman" w:cs="Arial"/>
      <w:sz w:val="16"/>
      <w:szCs w:val="16"/>
      <w:lang w:val="en-US"/>
    </w:rPr>
  </w:style>
  <w:style w:type="paragraph" w:customStyle="1" w:styleId="tableheading">
    <w:name w:val="table_heading"/>
    <w:basedOn w:val="Normal"/>
    <w:rsid w:val="00894579"/>
    <w:pPr>
      <w:spacing w:before="40" w:after="40"/>
      <w:ind w:firstLine="0"/>
      <w:jc w:val="left"/>
    </w:pPr>
    <w:rPr>
      <w:rFonts w:eastAsia="Times New Roman" w:cs="Arial"/>
      <w:b/>
      <w:bCs/>
      <w:sz w:val="16"/>
      <w:szCs w:val="16"/>
      <w:lang w:val="en-US"/>
    </w:rPr>
  </w:style>
  <w:style w:type="character" w:customStyle="1" w:styleId="apple-converted-space">
    <w:name w:val="apple-converted-space"/>
    <w:basedOn w:val="DefaultParagraphFont"/>
    <w:rsid w:val="00894579"/>
  </w:style>
  <w:style w:type="character" w:customStyle="1" w:styleId="phrase">
    <w:name w:val="phrase"/>
    <w:basedOn w:val="DefaultParagraphFont"/>
    <w:rsid w:val="00894579"/>
  </w:style>
  <w:style w:type="character" w:customStyle="1" w:styleId="ui">
    <w:name w:val="ui"/>
    <w:basedOn w:val="DefaultParagraphFont"/>
    <w:rsid w:val="00894579"/>
  </w:style>
  <w:style w:type="character" w:customStyle="1" w:styleId="CaptionChar">
    <w:name w:val="Caption Char"/>
    <w:aliases w:val="Caption Char1 Char,Caption Char Char Char1,Caption Char2 Char,Caption Char1 Char1 Char,Caption Char Char Char Char,Caption Char1 Char Char Char Char,Caption Char Char Char Char Char Char,Caption Char2 Char Char Char Char Char Char"/>
    <w:basedOn w:val="DefaultParagraphFont"/>
    <w:link w:val="Caption"/>
    <w:uiPriority w:val="35"/>
    <w:rsid w:val="00C43C31"/>
    <w:rPr>
      <w:rFonts w:ascii="Calibri" w:hAnsi="Calibri"/>
      <w:i/>
      <w:iCs/>
      <w:color w:val="000000" w:themeColor="text1"/>
      <w:szCs w:val="18"/>
      <w:lang w:val="en-IN"/>
    </w:rPr>
  </w:style>
  <w:style w:type="character" w:customStyle="1" w:styleId="A13">
    <w:name w:val="A13"/>
    <w:uiPriority w:val="99"/>
    <w:rsid w:val="0094609D"/>
    <w:rPr>
      <w:rFonts w:cs="Myriad Pro"/>
      <w:b/>
      <w:bCs/>
      <w:color w:val="000000"/>
      <w:sz w:val="17"/>
      <w:szCs w:val="17"/>
    </w:rPr>
  </w:style>
  <w:style w:type="character" w:customStyle="1" w:styleId="A11">
    <w:name w:val="A11"/>
    <w:uiPriority w:val="99"/>
    <w:rsid w:val="0094609D"/>
    <w:rPr>
      <w:rFonts w:cs="Myriad Pro"/>
      <w:color w:val="000000"/>
    </w:rPr>
  </w:style>
  <w:style w:type="paragraph" w:styleId="ListParagraph">
    <w:name w:val="List Paragraph"/>
    <w:aliases w:val="Subtitle Cover Page,Links,List - Numbered,T_List Paragraph"/>
    <w:basedOn w:val="Normal"/>
    <w:link w:val="ListParagraphChar"/>
    <w:uiPriority w:val="34"/>
    <w:qFormat/>
    <w:rsid w:val="00E434CC"/>
    <w:pPr>
      <w:spacing w:before="0" w:after="160" w:line="259" w:lineRule="auto"/>
      <w:ind w:left="720" w:firstLine="0"/>
      <w:contextualSpacing/>
      <w:jc w:val="left"/>
    </w:pPr>
    <w:rPr>
      <w:rFonts w:asciiTheme="minorHAnsi" w:eastAsiaTheme="minorEastAsia" w:hAnsiTheme="minorHAnsi"/>
      <w:sz w:val="24"/>
      <w:szCs w:val="22"/>
      <w:lang w:val="en-US"/>
    </w:rPr>
  </w:style>
  <w:style w:type="paragraph" w:customStyle="1" w:styleId="H2">
    <w:name w:val="H2"/>
    <w:basedOn w:val="Normal"/>
    <w:autoRedefine/>
    <w:uiPriority w:val="99"/>
    <w:rsid w:val="00E434CC"/>
    <w:pPr>
      <w:numPr>
        <w:ilvl w:val="1"/>
        <w:numId w:val="8"/>
      </w:numPr>
      <w:spacing w:before="100" w:after="0" w:line="260" w:lineRule="exact"/>
    </w:pPr>
    <w:rPr>
      <w:rFonts w:asciiTheme="minorHAnsi" w:eastAsia="Times New Roman" w:hAnsiTheme="minorHAnsi" w:cs="Times New Roman"/>
      <w:b/>
      <w:noProof/>
      <w:sz w:val="24"/>
      <w:szCs w:val="24"/>
      <w:lang w:val="en-GB" w:eastAsia="ru-RU"/>
    </w:rPr>
  </w:style>
  <w:style w:type="paragraph" w:customStyle="1" w:styleId="H3">
    <w:name w:val="H3"/>
    <w:basedOn w:val="Normal"/>
    <w:autoRedefine/>
    <w:uiPriority w:val="99"/>
    <w:rsid w:val="00E434CC"/>
    <w:pPr>
      <w:numPr>
        <w:ilvl w:val="2"/>
        <w:numId w:val="8"/>
      </w:numPr>
      <w:spacing w:before="20" w:after="0" w:line="240" w:lineRule="exact"/>
    </w:pPr>
    <w:rPr>
      <w:rFonts w:asciiTheme="minorHAnsi" w:eastAsia="Times New Roman" w:hAnsiTheme="minorHAnsi" w:cs="Times New Roman"/>
      <w:b/>
      <w:noProof/>
      <w:sz w:val="24"/>
      <w:szCs w:val="24"/>
      <w:lang w:val="en-US" w:eastAsia="ru-RU"/>
    </w:rPr>
  </w:style>
  <w:style w:type="paragraph" w:customStyle="1" w:styleId="SalamDocumentTemplate">
    <w:name w:val="Salam Document Template"/>
    <w:basedOn w:val="Normal"/>
    <w:link w:val="SalamDocumentTemplateChar"/>
    <w:autoRedefine/>
    <w:qFormat/>
    <w:rsid w:val="002345E3"/>
    <w:pPr>
      <w:spacing w:after="120" w:line="276" w:lineRule="auto"/>
      <w:ind w:firstLine="540"/>
    </w:pPr>
    <w:rPr>
      <w:rFonts w:eastAsia="Times New Roman" w:cs="Arial"/>
      <w:sz w:val="24"/>
      <w:szCs w:val="22"/>
      <w:lang w:val="en-GB" w:bidi="en-US"/>
    </w:rPr>
  </w:style>
  <w:style w:type="character" w:customStyle="1" w:styleId="SalamDocumentTemplateChar">
    <w:name w:val="Salam Document Template Char"/>
    <w:basedOn w:val="DefaultParagraphFont"/>
    <w:link w:val="SalamDocumentTemplate"/>
    <w:rsid w:val="002345E3"/>
    <w:rPr>
      <w:rFonts w:ascii="Arial" w:eastAsia="Times New Roman" w:hAnsi="Arial" w:cs="Arial"/>
      <w:sz w:val="24"/>
      <w:lang w:val="en-GB" w:bidi="en-US"/>
    </w:rPr>
  </w:style>
  <w:style w:type="paragraph" w:styleId="NoSpacing">
    <w:name w:val="No Spacing"/>
    <w:uiPriority w:val="1"/>
    <w:qFormat/>
    <w:rsid w:val="00BB7F9D"/>
    <w:pPr>
      <w:spacing w:after="0" w:line="240" w:lineRule="auto"/>
    </w:pPr>
  </w:style>
  <w:style w:type="table" w:customStyle="1" w:styleId="TableGridLight12">
    <w:name w:val="Table Grid Light12"/>
    <w:basedOn w:val="TableNormal"/>
    <w:uiPriority w:val="40"/>
    <w:rsid w:val="003955E0"/>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3">
    <w:name w:val="Table Grid Light13"/>
    <w:basedOn w:val="TableNormal"/>
    <w:uiPriority w:val="40"/>
    <w:rsid w:val="00FB7C18"/>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a">
    <w:name w:val="a"/>
    <w:basedOn w:val="DefaultParagraphFont"/>
    <w:rsid w:val="00A92A0C"/>
  </w:style>
  <w:style w:type="table" w:customStyle="1" w:styleId="Alternativetable1">
    <w:name w:val="Alternative table1"/>
    <w:basedOn w:val="TableNormal"/>
    <w:next w:val="TableGrid"/>
    <w:uiPriority w:val="99"/>
    <w:rsid w:val="006D571D"/>
    <w:pPr>
      <w:spacing w:after="0" w:line="240" w:lineRule="exact"/>
      <w:ind w:left="57"/>
    </w:pPr>
    <w:rPr>
      <w:sz w:val="20"/>
      <w:szCs w:val="20"/>
      <w:lang w:val="en-IN"/>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Calibri" w:hAnsi="Calibri"/>
        <w:b/>
        <w:caps/>
        <w:smallCaps w:val="0"/>
        <w:color w:val="FFFFFF"/>
        <w:sz w:val="20"/>
      </w:rPr>
      <w:tblPr/>
      <w:tcPr>
        <w:shd w:val="clear" w:color="auto" w:fill="555555"/>
      </w:tcPr>
    </w:tblStylePr>
    <w:tblStylePr w:type="lastRow">
      <w:rPr>
        <w:rFonts w:ascii="Calibri" w:hAnsi="Calibri"/>
        <w:sz w:val="24"/>
      </w:rPr>
    </w:tblStylePr>
  </w:style>
  <w:style w:type="character" w:styleId="Strong">
    <w:name w:val="Strong"/>
    <w:basedOn w:val="DefaultParagraphFont"/>
    <w:uiPriority w:val="22"/>
    <w:qFormat/>
    <w:rsid w:val="00E16577"/>
    <w:rPr>
      <w:b/>
      <w:bCs/>
    </w:rPr>
  </w:style>
  <w:style w:type="paragraph" w:styleId="NormalWeb">
    <w:name w:val="Normal (Web)"/>
    <w:basedOn w:val="Normal"/>
    <w:uiPriority w:val="99"/>
    <w:semiHidden/>
    <w:unhideWhenUsed/>
    <w:rsid w:val="0036597E"/>
    <w:pPr>
      <w:spacing w:before="100" w:beforeAutospacing="1" w:after="100" w:afterAutospacing="1"/>
      <w:ind w:firstLine="0"/>
      <w:jc w:val="left"/>
    </w:pPr>
    <w:rPr>
      <w:rFonts w:ascii="Times New Roman" w:eastAsia="Times New Roman" w:hAnsi="Times New Roman" w:cs="Times New Roman"/>
      <w:sz w:val="24"/>
      <w:szCs w:val="24"/>
      <w:lang w:val="ru-RU" w:eastAsia="ru-RU"/>
    </w:rPr>
  </w:style>
  <w:style w:type="paragraph" w:styleId="TOC5">
    <w:name w:val="toc 5"/>
    <w:basedOn w:val="Normal"/>
    <w:next w:val="Normal"/>
    <w:autoRedefine/>
    <w:uiPriority w:val="39"/>
    <w:unhideWhenUsed/>
    <w:rsid w:val="00124A2C"/>
    <w:pPr>
      <w:spacing w:before="0" w:after="100" w:line="259" w:lineRule="auto"/>
      <w:ind w:left="880" w:firstLine="0"/>
      <w:jc w:val="left"/>
    </w:pPr>
    <w:rPr>
      <w:rFonts w:asciiTheme="minorHAnsi" w:eastAsiaTheme="minorEastAsia" w:hAnsiTheme="minorHAnsi"/>
      <w:szCs w:val="22"/>
      <w:lang w:val="ru-RU" w:eastAsia="ru-RU"/>
    </w:rPr>
  </w:style>
  <w:style w:type="paragraph" w:styleId="TOC6">
    <w:name w:val="toc 6"/>
    <w:basedOn w:val="Normal"/>
    <w:next w:val="Normal"/>
    <w:autoRedefine/>
    <w:uiPriority w:val="39"/>
    <w:unhideWhenUsed/>
    <w:rsid w:val="00124A2C"/>
    <w:pPr>
      <w:spacing w:before="0" w:after="100" w:line="259" w:lineRule="auto"/>
      <w:ind w:left="1100" w:firstLine="0"/>
      <w:jc w:val="left"/>
    </w:pPr>
    <w:rPr>
      <w:rFonts w:asciiTheme="minorHAnsi" w:eastAsiaTheme="minorEastAsia" w:hAnsiTheme="minorHAnsi"/>
      <w:szCs w:val="22"/>
      <w:lang w:val="ru-RU" w:eastAsia="ru-RU"/>
    </w:rPr>
  </w:style>
  <w:style w:type="paragraph" w:styleId="TOC7">
    <w:name w:val="toc 7"/>
    <w:basedOn w:val="Normal"/>
    <w:next w:val="Normal"/>
    <w:autoRedefine/>
    <w:uiPriority w:val="39"/>
    <w:unhideWhenUsed/>
    <w:rsid w:val="00124A2C"/>
    <w:pPr>
      <w:spacing w:before="0" w:after="100" w:line="259" w:lineRule="auto"/>
      <w:ind w:left="1320" w:firstLine="0"/>
      <w:jc w:val="left"/>
    </w:pPr>
    <w:rPr>
      <w:rFonts w:asciiTheme="minorHAnsi" w:eastAsiaTheme="minorEastAsia" w:hAnsiTheme="minorHAnsi"/>
      <w:szCs w:val="22"/>
      <w:lang w:val="ru-RU" w:eastAsia="ru-RU"/>
    </w:rPr>
  </w:style>
  <w:style w:type="paragraph" w:styleId="TOC8">
    <w:name w:val="toc 8"/>
    <w:basedOn w:val="Normal"/>
    <w:next w:val="Normal"/>
    <w:autoRedefine/>
    <w:uiPriority w:val="39"/>
    <w:unhideWhenUsed/>
    <w:rsid w:val="00124A2C"/>
    <w:pPr>
      <w:spacing w:before="0" w:after="100" w:line="259" w:lineRule="auto"/>
      <w:ind w:left="1540" w:firstLine="0"/>
      <w:jc w:val="left"/>
    </w:pPr>
    <w:rPr>
      <w:rFonts w:asciiTheme="minorHAnsi" w:eastAsiaTheme="minorEastAsia" w:hAnsiTheme="minorHAnsi"/>
      <w:szCs w:val="22"/>
      <w:lang w:val="ru-RU" w:eastAsia="ru-RU"/>
    </w:rPr>
  </w:style>
  <w:style w:type="paragraph" w:styleId="TOC9">
    <w:name w:val="toc 9"/>
    <w:basedOn w:val="Normal"/>
    <w:next w:val="Normal"/>
    <w:autoRedefine/>
    <w:uiPriority w:val="39"/>
    <w:unhideWhenUsed/>
    <w:rsid w:val="00124A2C"/>
    <w:pPr>
      <w:spacing w:before="0" w:after="100" w:line="259" w:lineRule="auto"/>
      <w:ind w:left="1760" w:firstLine="0"/>
      <w:jc w:val="left"/>
    </w:pPr>
    <w:rPr>
      <w:rFonts w:asciiTheme="minorHAnsi" w:eastAsiaTheme="minorEastAsia" w:hAnsiTheme="minorHAnsi"/>
      <w:szCs w:val="22"/>
      <w:lang w:val="ru-RU" w:eastAsia="ru-RU"/>
    </w:rPr>
  </w:style>
  <w:style w:type="character" w:styleId="UnresolvedMention">
    <w:name w:val="Unresolved Mention"/>
    <w:basedOn w:val="DefaultParagraphFont"/>
    <w:uiPriority w:val="99"/>
    <w:semiHidden/>
    <w:unhideWhenUsed/>
    <w:rsid w:val="00124A2C"/>
    <w:rPr>
      <w:color w:val="605E5C"/>
      <w:shd w:val="clear" w:color="auto" w:fill="E1DFDD"/>
    </w:rPr>
  </w:style>
  <w:style w:type="table" w:customStyle="1" w:styleId="TRANSASSTYLE1">
    <w:name w:val="TRANSAS STYLE1"/>
    <w:basedOn w:val="TableNormal"/>
    <w:next w:val="TableGrid"/>
    <w:uiPriority w:val="99"/>
    <w:rsid w:val="00B62354"/>
    <w:pPr>
      <w:spacing w:after="0" w:line="240" w:lineRule="exact"/>
      <w:ind w:left="57"/>
    </w:pPr>
    <w:rPr>
      <w:sz w:val="20"/>
      <w:szCs w:val="20"/>
      <w:lang w:val="en-IN"/>
    </w:rPr>
    <w:tblPr>
      <w:tblStyleRowBandSize w:val="1"/>
      <w:tblStyleCol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Theme="minorHAnsi" w:hAnsiTheme="minorHAnsi"/>
        <w:b/>
        <w:caps/>
        <w:smallCaps w:val="0"/>
        <w:color w:val="FFFFFF" w:themeColor="background1"/>
        <w:sz w:val="20"/>
      </w:rPr>
      <w:tblPr/>
      <w:tcPr>
        <w:shd w:val="clear" w:color="auto" w:fill="595959" w:themeFill="text1" w:themeFillTint="A6"/>
      </w:tcPr>
    </w:tblStylePr>
    <w:tblStylePr w:type="lastRow">
      <w:rPr>
        <w:rFonts w:asciiTheme="majorHAnsi" w:hAnsiTheme="majorHAnsi"/>
        <w:sz w:val="24"/>
      </w:rPr>
    </w:tblStylePr>
  </w:style>
  <w:style w:type="paragraph" w:styleId="TableofFigures">
    <w:name w:val="table of figures"/>
    <w:basedOn w:val="Normal"/>
    <w:next w:val="Normal"/>
    <w:uiPriority w:val="99"/>
    <w:unhideWhenUsed/>
    <w:rsid w:val="00D71CA8"/>
    <w:pPr>
      <w:spacing w:after="0"/>
    </w:pPr>
  </w:style>
  <w:style w:type="table" w:customStyle="1" w:styleId="TableGridLight14">
    <w:name w:val="Table Grid Light14"/>
    <w:basedOn w:val="TableNormal"/>
    <w:uiPriority w:val="40"/>
    <w:rsid w:val="000B4C34"/>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5">
    <w:name w:val="Table Grid Light15"/>
    <w:basedOn w:val="TableNormal"/>
    <w:uiPriority w:val="40"/>
    <w:rsid w:val="00021FC6"/>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fontstyle01">
    <w:name w:val="fontstyle01"/>
    <w:basedOn w:val="DefaultParagraphFont"/>
    <w:rsid w:val="00861D70"/>
    <w:rPr>
      <w:rFonts w:ascii="Arial-BoldMT" w:hAnsi="Arial-BoldMT" w:hint="default"/>
      <w:b/>
      <w:bCs/>
      <w:i w:val="0"/>
      <w:iCs w:val="0"/>
      <w:color w:val="FFFFFF"/>
      <w:sz w:val="20"/>
      <w:szCs w:val="20"/>
    </w:rPr>
  </w:style>
  <w:style w:type="character" w:customStyle="1" w:styleId="fontstyle21">
    <w:name w:val="fontstyle21"/>
    <w:basedOn w:val="DefaultParagraphFont"/>
    <w:rsid w:val="00861D70"/>
    <w:rPr>
      <w:rFonts w:ascii="ArialMT" w:hAnsi="ArialMT" w:hint="default"/>
      <w:b w:val="0"/>
      <w:bCs w:val="0"/>
      <w:i w:val="0"/>
      <w:iCs w:val="0"/>
      <w:color w:val="000000"/>
      <w:sz w:val="16"/>
      <w:szCs w:val="16"/>
    </w:rPr>
  </w:style>
  <w:style w:type="character" w:customStyle="1" w:styleId="ListParagraphChar">
    <w:name w:val="List Paragraph Char"/>
    <w:aliases w:val="Subtitle Cover Page Char,Links Char,List - Numbered Char,T_List Paragraph Char"/>
    <w:link w:val="ListParagraph"/>
    <w:uiPriority w:val="34"/>
    <w:locked/>
    <w:rsid w:val="00077D6C"/>
    <w:rPr>
      <w:rFonts w:eastAsiaTheme="minorEastAsia"/>
      <w:sz w:val="24"/>
    </w:rPr>
  </w:style>
  <w:style w:type="paragraph" w:customStyle="1" w:styleId="Pa0">
    <w:name w:val="Pa0"/>
    <w:basedOn w:val="Normal"/>
    <w:next w:val="Normal"/>
    <w:uiPriority w:val="99"/>
    <w:rsid w:val="001A66CF"/>
    <w:pPr>
      <w:autoSpaceDE w:val="0"/>
      <w:autoSpaceDN w:val="0"/>
      <w:adjustRightInd w:val="0"/>
      <w:spacing w:before="0" w:after="0" w:line="241" w:lineRule="atLeast"/>
      <w:ind w:firstLine="0"/>
      <w:jc w:val="left"/>
    </w:pPr>
    <w:rPr>
      <w:rFonts w:ascii="Roboto" w:hAnsi="Roboto"/>
      <w:sz w:val="24"/>
      <w:szCs w:val="24"/>
      <w:lang w:val="en-US"/>
    </w:rPr>
  </w:style>
  <w:style w:type="character" w:customStyle="1" w:styleId="A5">
    <w:name w:val="A5"/>
    <w:uiPriority w:val="99"/>
    <w:rsid w:val="001A66CF"/>
    <w:rPr>
      <w:rFonts w:cs="Roboto"/>
      <w:color w:val="000000"/>
      <w:sz w:val="14"/>
      <w:szCs w:val="14"/>
    </w:rPr>
  </w:style>
  <w:style w:type="character" w:customStyle="1" w:styleId="A1">
    <w:name w:val="A1"/>
    <w:uiPriority w:val="99"/>
    <w:rsid w:val="00E44E21"/>
    <w:rPr>
      <w:rFonts w:cs="Roboto"/>
      <w:color w:val="000000"/>
      <w:sz w:val="13"/>
      <w:szCs w:val="13"/>
    </w:rPr>
  </w:style>
  <w:style w:type="paragraph" w:customStyle="1" w:styleId="Default">
    <w:name w:val="Default"/>
    <w:rsid w:val="00D96617"/>
    <w:pPr>
      <w:autoSpaceDE w:val="0"/>
      <w:autoSpaceDN w:val="0"/>
      <w:adjustRightInd w:val="0"/>
      <w:spacing w:after="0" w:line="240" w:lineRule="auto"/>
    </w:pPr>
    <w:rPr>
      <w:rFonts w:ascii="Calibri" w:hAnsi="Calibri" w:cs="Calibri"/>
      <w:color w:val="000000"/>
      <w:sz w:val="24"/>
      <w:szCs w:val="24"/>
    </w:rPr>
  </w:style>
  <w:style w:type="character" w:customStyle="1" w:styleId="WW8Num13z0">
    <w:name w:val="WW8Num13z0"/>
    <w:rsid w:val="00C01CAB"/>
    <w:rPr>
      <w:rFonts w:ascii="Symbol" w:hAnsi="Symbol"/>
    </w:rPr>
  </w:style>
  <w:style w:type="character" w:customStyle="1" w:styleId="fontstyle31">
    <w:name w:val="fontstyle31"/>
    <w:basedOn w:val="DefaultParagraphFont"/>
    <w:rsid w:val="00F15729"/>
    <w:rPr>
      <w:rFonts w:ascii="AktivGrotesk-Light" w:hAnsi="AktivGrotesk-Light" w:hint="default"/>
      <w:b w:val="0"/>
      <w:bCs w:val="0"/>
      <w:i w:val="0"/>
      <w:iCs w:val="0"/>
      <w:color w:val="242021"/>
      <w:sz w:val="18"/>
      <w:szCs w:val="18"/>
    </w:rPr>
  </w:style>
  <w:style w:type="character" w:customStyle="1" w:styleId="Heading6Char">
    <w:name w:val="Heading 6 Char"/>
    <w:basedOn w:val="DefaultParagraphFont"/>
    <w:link w:val="Heading6"/>
    <w:uiPriority w:val="9"/>
    <w:semiHidden/>
    <w:rsid w:val="00052C38"/>
    <w:rPr>
      <w:rFonts w:asciiTheme="majorHAnsi" w:eastAsiaTheme="majorEastAsia" w:hAnsiTheme="majorHAnsi" w:cs="Times New Roman"/>
      <w:color w:val="1F3763" w:themeColor="accent1" w:themeShade="7F"/>
    </w:rPr>
  </w:style>
  <w:style w:type="character" w:customStyle="1" w:styleId="Heading7Char">
    <w:name w:val="Heading 7 Char"/>
    <w:basedOn w:val="DefaultParagraphFont"/>
    <w:link w:val="Heading7"/>
    <w:uiPriority w:val="9"/>
    <w:semiHidden/>
    <w:rsid w:val="00052C38"/>
    <w:rPr>
      <w:rFonts w:asciiTheme="majorHAnsi" w:eastAsiaTheme="majorEastAsia" w:hAnsiTheme="majorHAnsi" w:cs="Times New Roman"/>
      <w:i/>
      <w:iCs/>
      <w:color w:val="1F3763" w:themeColor="accent1" w:themeShade="7F"/>
    </w:rPr>
  </w:style>
  <w:style w:type="character" w:customStyle="1" w:styleId="Heading8Char">
    <w:name w:val="Heading 8 Char"/>
    <w:basedOn w:val="DefaultParagraphFont"/>
    <w:link w:val="Heading8"/>
    <w:uiPriority w:val="9"/>
    <w:rsid w:val="00052C38"/>
    <w:rPr>
      <w:rFonts w:asciiTheme="majorHAnsi" w:eastAsiaTheme="majorEastAsia" w:hAnsiTheme="majorHAnsi"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052C38"/>
    <w:rPr>
      <w:rFonts w:asciiTheme="majorHAnsi" w:eastAsiaTheme="majorEastAsia" w:hAnsiTheme="majorHAnsi" w:cs="Times New Roman"/>
      <w:i/>
      <w:iCs/>
      <w:color w:val="272727" w:themeColor="text1" w:themeTint="D8"/>
      <w:sz w:val="21"/>
      <w:szCs w:val="21"/>
    </w:rPr>
  </w:style>
  <w:style w:type="character" w:styleId="CommentReference">
    <w:name w:val="annotation reference"/>
    <w:basedOn w:val="DefaultParagraphFont"/>
    <w:uiPriority w:val="99"/>
    <w:semiHidden/>
    <w:unhideWhenUsed/>
    <w:rsid w:val="003940DF"/>
    <w:rPr>
      <w:sz w:val="16"/>
      <w:szCs w:val="16"/>
    </w:rPr>
  </w:style>
  <w:style w:type="paragraph" w:styleId="CommentText">
    <w:name w:val="annotation text"/>
    <w:basedOn w:val="Normal"/>
    <w:link w:val="CommentTextChar"/>
    <w:uiPriority w:val="99"/>
    <w:semiHidden/>
    <w:unhideWhenUsed/>
    <w:rsid w:val="003940DF"/>
    <w:pPr>
      <w:spacing w:before="0" w:after="140"/>
      <w:ind w:firstLine="0"/>
      <w:jc w:val="left"/>
    </w:pPr>
    <w:rPr>
      <w:sz w:val="20"/>
    </w:rPr>
  </w:style>
  <w:style w:type="character" w:customStyle="1" w:styleId="CommentTextChar">
    <w:name w:val="Comment Text Char"/>
    <w:basedOn w:val="DefaultParagraphFont"/>
    <w:link w:val="CommentText"/>
    <w:uiPriority w:val="99"/>
    <w:semiHidden/>
    <w:rsid w:val="003940DF"/>
    <w:rPr>
      <w:rFonts w:ascii="Arial" w:hAnsi="Arial"/>
      <w:sz w:val="20"/>
      <w:szCs w:val="20"/>
      <w:lang w:val="en-IN"/>
    </w:rPr>
  </w:style>
  <w:style w:type="paragraph" w:styleId="CommentSubject">
    <w:name w:val="annotation subject"/>
    <w:basedOn w:val="CommentText"/>
    <w:next w:val="CommentText"/>
    <w:link w:val="CommentSubjectChar"/>
    <w:uiPriority w:val="99"/>
    <w:semiHidden/>
    <w:unhideWhenUsed/>
    <w:rsid w:val="003940DF"/>
    <w:rPr>
      <w:b/>
      <w:bCs/>
    </w:rPr>
  </w:style>
  <w:style w:type="character" w:customStyle="1" w:styleId="CommentSubjectChar">
    <w:name w:val="Comment Subject Char"/>
    <w:basedOn w:val="CommentTextChar"/>
    <w:link w:val="CommentSubject"/>
    <w:uiPriority w:val="99"/>
    <w:semiHidden/>
    <w:rsid w:val="003940DF"/>
    <w:rPr>
      <w:rFonts w:ascii="Arial" w:hAnsi="Arial"/>
      <w:b/>
      <w:bCs/>
      <w:sz w:val="20"/>
      <w:szCs w:val="20"/>
      <w:lang w:val="en-IN"/>
    </w:rPr>
  </w:style>
  <w:style w:type="paragraph" w:styleId="BalloonText">
    <w:name w:val="Balloon Text"/>
    <w:basedOn w:val="Normal"/>
    <w:link w:val="BalloonTextChar"/>
    <w:uiPriority w:val="99"/>
    <w:semiHidden/>
    <w:unhideWhenUsed/>
    <w:rsid w:val="003940DF"/>
    <w:pPr>
      <w:spacing w:before="0" w:after="0"/>
      <w:ind w:firstLine="0"/>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0DF"/>
    <w:rPr>
      <w:rFonts w:ascii="Segoe UI" w:hAnsi="Segoe UI" w:cs="Segoe UI"/>
      <w:sz w:val="18"/>
      <w:szCs w:val="18"/>
      <w:lang w:val="en-IN"/>
    </w:rPr>
  </w:style>
  <w:style w:type="table" w:customStyle="1" w:styleId="TableGridLight16">
    <w:name w:val="Table Grid Light16"/>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Alternativetable2">
    <w:name w:val="Alternative table2"/>
    <w:basedOn w:val="TableNormal"/>
    <w:next w:val="TableGrid"/>
    <w:uiPriority w:val="99"/>
    <w:rsid w:val="003940DF"/>
    <w:pPr>
      <w:spacing w:after="0" w:line="240" w:lineRule="exact"/>
      <w:ind w:left="57"/>
    </w:pPr>
    <w:rPr>
      <w:sz w:val="20"/>
      <w:szCs w:val="20"/>
      <w:lang w:val="en-IN"/>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Calibri" w:hAnsi="Calibri"/>
        <w:b/>
        <w:caps/>
        <w:smallCaps w:val="0"/>
        <w:color w:val="FFFFFF"/>
        <w:sz w:val="20"/>
      </w:rPr>
      <w:tblPr/>
      <w:tcPr>
        <w:shd w:val="clear" w:color="auto" w:fill="555555"/>
      </w:tcPr>
    </w:tblStylePr>
    <w:tblStylePr w:type="lastRow">
      <w:rPr>
        <w:rFonts w:ascii="Calibri" w:hAnsi="Calibri"/>
        <w:sz w:val="24"/>
      </w:rPr>
    </w:tblStylePr>
  </w:style>
  <w:style w:type="table" w:customStyle="1" w:styleId="TableGridLight17">
    <w:name w:val="Table Grid Light17"/>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8">
    <w:name w:val="Table Grid Light18"/>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9">
    <w:name w:val="Table Grid Light19"/>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hpe-config-optioncount">
    <w:name w:val="hpe-config-option__count"/>
    <w:basedOn w:val="DefaultParagraphFont"/>
    <w:rsid w:val="003940DF"/>
  </w:style>
  <w:style w:type="character" w:customStyle="1" w:styleId="m-text-nowrap">
    <w:name w:val="m-text-nowrap"/>
    <w:basedOn w:val="DefaultParagraphFont"/>
    <w:rsid w:val="003940DF"/>
  </w:style>
  <w:style w:type="character" w:customStyle="1" w:styleId="fontstyle41">
    <w:name w:val="fontstyle41"/>
    <w:basedOn w:val="DefaultParagraphFont"/>
    <w:rsid w:val="00451054"/>
    <w:rPr>
      <w:rFonts w:ascii="DINPro-Medium" w:hAnsi="DINPro-Medium" w:hint="default"/>
      <w:b w:val="0"/>
      <w:bCs w:val="0"/>
      <w:i w:val="0"/>
      <w:iCs w:val="0"/>
      <w:color w:val="8A9FA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511">
      <w:bodyDiv w:val="1"/>
      <w:marLeft w:val="0"/>
      <w:marRight w:val="0"/>
      <w:marTop w:val="0"/>
      <w:marBottom w:val="0"/>
      <w:divBdr>
        <w:top w:val="none" w:sz="0" w:space="0" w:color="auto"/>
        <w:left w:val="none" w:sz="0" w:space="0" w:color="auto"/>
        <w:bottom w:val="none" w:sz="0" w:space="0" w:color="auto"/>
        <w:right w:val="none" w:sz="0" w:space="0" w:color="auto"/>
      </w:divBdr>
    </w:div>
    <w:div w:id="35545843">
      <w:bodyDiv w:val="1"/>
      <w:marLeft w:val="0"/>
      <w:marRight w:val="0"/>
      <w:marTop w:val="0"/>
      <w:marBottom w:val="0"/>
      <w:divBdr>
        <w:top w:val="none" w:sz="0" w:space="0" w:color="auto"/>
        <w:left w:val="none" w:sz="0" w:space="0" w:color="auto"/>
        <w:bottom w:val="none" w:sz="0" w:space="0" w:color="auto"/>
        <w:right w:val="none" w:sz="0" w:space="0" w:color="auto"/>
      </w:divBdr>
    </w:div>
    <w:div w:id="49769667">
      <w:bodyDiv w:val="1"/>
      <w:marLeft w:val="0"/>
      <w:marRight w:val="0"/>
      <w:marTop w:val="0"/>
      <w:marBottom w:val="0"/>
      <w:divBdr>
        <w:top w:val="none" w:sz="0" w:space="0" w:color="auto"/>
        <w:left w:val="none" w:sz="0" w:space="0" w:color="auto"/>
        <w:bottom w:val="none" w:sz="0" w:space="0" w:color="auto"/>
        <w:right w:val="none" w:sz="0" w:space="0" w:color="auto"/>
      </w:divBdr>
    </w:div>
    <w:div w:id="67659959">
      <w:bodyDiv w:val="1"/>
      <w:marLeft w:val="0"/>
      <w:marRight w:val="0"/>
      <w:marTop w:val="0"/>
      <w:marBottom w:val="0"/>
      <w:divBdr>
        <w:top w:val="none" w:sz="0" w:space="0" w:color="auto"/>
        <w:left w:val="none" w:sz="0" w:space="0" w:color="auto"/>
        <w:bottom w:val="none" w:sz="0" w:space="0" w:color="auto"/>
        <w:right w:val="none" w:sz="0" w:space="0" w:color="auto"/>
      </w:divBdr>
    </w:div>
    <w:div w:id="68119153">
      <w:bodyDiv w:val="1"/>
      <w:marLeft w:val="0"/>
      <w:marRight w:val="0"/>
      <w:marTop w:val="0"/>
      <w:marBottom w:val="0"/>
      <w:divBdr>
        <w:top w:val="none" w:sz="0" w:space="0" w:color="auto"/>
        <w:left w:val="none" w:sz="0" w:space="0" w:color="auto"/>
        <w:bottom w:val="none" w:sz="0" w:space="0" w:color="auto"/>
        <w:right w:val="none" w:sz="0" w:space="0" w:color="auto"/>
      </w:divBdr>
    </w:div>
    <w:div w:id="78525538">
      <w:bodyDiv w:val="1"/>
      <w:marLeft w:val="0"/>
      <w:marRight w:val="0"/>
      <w:marTop w:val="0"/>
      <w:marBottom w:val="0"/>
      <w:divBdr>
        <w:top w:val="none" w:sz="0" w:space="0" w:color="auto"/>
        <w:left w:val="none" w:sz="0" w:space="0" w:color="auto"/>
        <w:bottom w:val="none" w:sz="0" w:space="0" w:color="auto"/>
        <w:right w:val="none" w:sz="0" w:space="0" w:color="auto"/>
      </w:divBdr>
      <w:divsChild>
        <w:div w:id="403138402">
          <w:marLeft w:val="0"/>
          <w:marRight w:val="0"/>
          <w:marTop w:val="0"/>
          <w:marBottom w:val="0"/>
          <w:divBdr>
            <w:top w:val="single" w:sz="6" w:space="0" w:color="E5E8E8"/>
            <w:left w:val="none" w:sz="0" w:space="0" w:color="auto"/>
            <w:bottom w:val="none" w:sz="0" w:space="0" w:color="auto"/>
            <w:right w:val="none" w:sz="0" w:space="0" w:color="auto"/>
          </w:divBdr>
          <w:divsChild>
            <w:div w:id="1802654866">
              <w:marLeft w:val="0"/>
              <w:marRight w:val="0"/>
              <w:marTop w:val="0"/>
              <w:marBottom w:val="0"/>
              <w:divBdr>
                <w:top w:val="none" w:sz="0" w:space="0" w:color="auto"/>
                <w:left w:val="single" w:sz="6" w:space="24" w:color="E5E8E8"/>
                <w:bottom w:val="none" w:sz="0" w:space="0" w:color="auto"/>
                <w:right w:val="none" w:sz="0" w:space="0" w:color="auto"/>
              </w:divBdr>
              <w:divsChild>
                <w:div w:id="15014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4778">
      <w:bodyDiv w:val="1"/>
      <w:marLeft w:val="0"/>
      <w:marRight w:val="0"/>
      <w:marTop w:val="0"/>
      <w:marBottom w:val="0"/>
      <w:divBdr>
        <w:top w:val="none" w:sz="0" w:space="0" w:color="auto"/>
        <w:left w:val="none" w:sz="0" w:space="0" w:color="auto"/>
        <w:bottom w:val="none" w:sz="0" w:space="0" w:color="auto"/>
        <w:right w:val="none" w:sz="0" w:space="0" w:color="auto"/>
      </w:divBdr>
    </w:div>
    <w:div w:id="89281711">
      <w:bodyDiv w:val="1"/>
      <w:marLeft w:val="0"/>
      <w:marRight w:val="0"/>
      <w:marTop w:val="0"/>
      <w:marBottom w:val="0"/>
      <w:divBdr>
        <w:top w:val="none" w:sz="0" w:space="0" w:color="auto"/>
        <w:left w:val="none" w:sz="0" w:space="0" w:color="auto"/>
        <w:bottom w:val="none" w:sz="0" w:space="0" w:color="auto"/>
        <w:right w:val="none" w:sz="0" w:space="0" w:color="auto"/>
      </w:divBdr>
    </w:div>
    <w:div w:id="93865411">
      <w:bodyDiv w:val="1"/>
      <w:marLeft w:val="0"/>
      <w:marRight w:val="0"/>
      <w:marTop w:val="0"/>
      <w:marBottom w:val="0"/>
      <w:divBdr>
        <w:top w:val="none" w:sz="0" w:space="0" w:color="auto"/>
        <w:left w:val="none" w:sz="0" w:space="0" w:color="auto"/>
        <w:bottom w:val="none" w:sz="0" w:space="0" w:color="auto"/>
        <w:right w:val="none" w:sz="0" w:space="0" w:color="auto"/>
      </w:divBdr>
    </w:div>
    <w:div w:id="106656813">
      <w:bodyDiv w:val="1"/>
      <w:marLeft w:val="0"/>
      <w:marRight w:val="0"/>
      <w:marTop w:val="0"/>
      <w:marBottom w:val="0"/>
      <w:divBdr>
        <w:top w:val="none" w:sz="0" w:space="0" w:color="auto"/>
        <w:left w:val="none" w:sz="0" w:space="0" w:color="auto"/>
        <w:bottom w:val="none" w:sz="0" w:space="0" w:color="auto"/>
        <w:right w:val="none" w:sz="0" w:space="0" w:color="auto"/>
      </w:divBdr>
    </w:div>
    <w:div w:id="115880099">
      <w:bodyDiv w:val="1"/>
      <w:marLeft w:val="0"/>
      <w:marRight w:val="0"/>
      <w:marTop w:val="0"/>
      <w:marBottom w:val="0"/>
      <w:divBdr>
        <w:top w:val="none" w:sz="0" w:space="0" w:color="auto"/>
        <w:left w:val="none" w:sz="0" w:space="0" w:color="auto"/>
        <w:bottom w:val="none" w:sz="0" w:space="0" w:color="auto"/>
        <w:right w:val="none" w:sz="0" w:space="0" w:color="auto"/>
      </w:divBdr>
    </w:div>
    <w:div w:id="124279354">
      <w:bodyDiv w:val="1"/>
      <w:marLeft w:val="0"/>
      <w:marRight w:val="0"/>
      <w:marTop w:val="0"/>
      <w:marBottom w:val="0"/>
      <w:divBdr>
        <w:top w:val="none" w:sz="0" w:space="0" w:color="auto"/>
        <w:left w:val="none" w:sz="0" w:space="0" w:color="auto"/>
        <w:bottom w:val="none" w:sz="0" w:space="0" w:color="auto"/>
        <w:right w:val="none" w:sz="0" w:space="0" w:color="auto"/>
      </w:divBdr>
      <w:divsChild>
        <w:div w:id="2065978635">
          <w:marLeft w:val="0"/>
          <w:marRight w:val="0"/>
          <w:marTop w:val="0"/>
          <w:marBottom w:val="0"/>
          <w:divBdr>
            <w:top w:val="single" w:sz="6" w:space="0" w:color="E5E8E8"/>
            <w:left w:val="none" w:sz="0" w:space="0" w:color="auto"/>
            <w:bottom w:val="none" w:sz="0" w:space="0" w:color="auto"/>
            <w:right w:val="none" w:sz="0" w:space="0" w:color="auto"/>
          </w:divBdr>
          <w:divsChild>
            <w:div w:id="582178288">
              <w:marLeft w:val="0"/>
              <w:marRight w:val="0"/>
              <w:marTop w:val="0"/>
              <w:marBottom w:val="0"/>
              <w:divBdr>
                <w:top w:val="none" w:sz="0" w:space="0" w:color="auto"/>
                <w:left w:val="single" w:sz="6" w:space="24" w:color="E5E8E8"/>
                <w:bottom w:val="none" w:sz="0" w:space="0" w:color="auto"/>
                <w:right w:val="none" w:sz="0" w:space="0" w:color="auto"/>
              </w:divBdr>
              <w:divsChild>
                <w:div w:id="266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5658">
      <w:bodyDiv w:val="1"/>
      <w:marLeft w:val="0"/>
      <w:marRight w:val="0"/>
      <w:marTop w:val="0"/>
      <w:marBottom w:val="0"/>
      <w:divBdr>
        <w:top w:val="none" w:sz="0" w:space="0" w:color="auto"/>
        <w:left w:val="none" w:sz="0" w:space="0" w:color="auto"/>
        <w:bottom w:val="none" w:sz="0" w:space="0" w:color="auto"/>
        <w:right w:val="none" w:sz="0" w:space="0" w:color="auto"/>
      </w:divBdr>
    </w:div>
    <w:div w:id="132455919">
      <w:bodyDiv w:val="1"/>
      <w:marLeft w:val="0"/>
      <w:marRight w:val="0"/>
      <w:marTop w:val="0"/>
      <w:marBottom w:val="0"/>
      <w:divBdr>
        <w:top w:val="none" w:sz="0" w:space="0" w:color="auto"/>
        <w:left w:val="none" w:sz="0" w:space="0" w:color="auto"/>
        <w:bottom w:val="none" w:sz="0" w:space="0" w:color="auto"/>
        <w:right w:val="none" w:sz="0" w:space="0" w:color="auto"/>
      </w:divBdr>
    </w:div>
    <w:div w:id="183717007">
      <w:bodyDiv w:val="1"/>
      <w:marLeft w:val="0"/>
      <w:marRight w:val="0"/>
      <w:marTop w:val="0"/>
      <w:marBottom w:val="0"/>
      <w:divBdr>
        <w:top w:val="none" w:sz="0" w:space="0" w:color="auto"/>
        <w:left w:val="none" w:sz="0" w:space="0" w:color="auto"/>
        <w:bottom w:val="none" w:sz="0" w:space="0" w:color="auto"/>
        <w:right w:val="none" w:sz="0" w:space="0" w:color="auto"/>
      </w:divBdr>
      <w:divsChild>
        <w:div w:id="304824552">
          <w:marLeft w:val="0"/>
          <w:marRight w:val="0"/>
          <w:marTop w:val="0"/>
          <w:marBottom w:val="0"/>
          <w:divBdr>
            <w:top w:val="none" w:sz="0" w:space="0" w:color="auto"/>
            <w:left w:val="none" w:sz="0" w:space="0" w:color="auto"/>
            <w:bottom w:val="none" w:sz="0" w:space="0" w:color="auto"/>
            <w:right w:val="none" w:sz="0" w:space="0" w:color="auto"/>
          </w:divBdr>
          <w:divsChild>
            <w:div w:id="241842244">
              <w:marLeft w:val="0"/>
              <w:marRight w:val="0"/>
              <w:marTop w:val="0"/>
              <w:marBottom w:val="0"/>
              <w:divBdr>
                <w:top w:val="none" w:sz="0" w:space="0" w:color="auto"/>
                <w:left w:val="none" w:sz="0" w:space="0" w:color="auto"/>
                <w:bottom w:val="none" w:sz="0" w:space="0" w:color="auto"/>
                <w:right w:val="none" w:sz="0" w:space="0" w:color="auto"/>
              </w:divBdr>
              <w:divsChild>
                <w:div w:id="8943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6970">
      <w:bodyDiv w:val="1"/>
      <w:marLeft w:val="0"/>
      <w:marRight w:val="0"/>
      <w:marTop w:val="0"/>
      <w:marBottom w:val="0"/>
      <w:divBdr>
        <w:top w:val="none" w:sz="0" w:space="0" w:color="auto"/>
        <w:left w:val="none" w:sz="0" w:space="0" w:color="auto"/>
        <w:bottom w:val="none" w:sz="0" w:space="0" w:color="auto"/>
        <w:right w:val="none" w:sz="0" w:space="0" w:color="auto"/>
      </w:divBdr>
      <w:divsChild>
        <w:div w:id="1312515275">
          <w:marLeft w:val="0"/>
          <w:marRight w:val="0"/>
          <w:marTop w:val="0"/>
          <w:marBottom w:val="0"/>
          <w:divBdr>
            <w:top w:val="none" w:sz="0" w:space="0" w:color="auto"/>
            <w:left w:val="none" w:sz="0" w:space="0" w:color="auto"/>
            <w:bottom w:val="none" w:sz="0" w:space="0" w:color="auto"/>
            <w:right w:val="none" w:sz="0" w:space="0" w:color="auto"/>
          </w:divBdr>
        </w:div>
        <w:div w:id="1591813264">
          <w:marLeft w:val="0"/>
          <w:marRight w:val="0"/>
          <w:marTop w:val="0"/>
          <w:marBottom w:val="0"/>
          <w:divBdr>
            <w:top w:val="none" w:sz="0" w:space="0" w:color="auto"/>
            <w:left w:val="none" w:sz="0" w:space="0" w:color="auto"/>
            <w:bottom w:val="none" w:sz="0" w:space="0" w:color="auto"/>
            <w:right w:val="none" w:sz="0" w:space="0" w:color="auto"/>
          </w:divBdr>
        </w:div>
        <w:div w:id="874923448">
          <w:marLeft w:val="0"/>
          <w:marRight w:val="0"/>
          <w:marTop w:val="0"/>
          <w:marBottom w:val="0"/>
          <w:divBdr>
            <w:top w:val="none" w:sz="0" w:space="0" w:color="auto"/>
            <w:left w:val="none" w:sz="0" w:space="0" w:color="auto"/>
            <w:bottom w:val="none" w:sz="0" w:space="0" w:color="auto"/>
            <w:right w:val="none" w:sz="0" w:space="0" w:color="auto"/>
          </w:divBdr>
        </w:div>
      </w:divsChild>
    </w:div>
    <w:div w:id="210269216">
      <w:bodyDiv w:val="1"/>
      <w:marLeft w:val="0"/>
      <w:marRight w:val="0"/>
      <w:marTop w:val="0"/>
      <w:marBottom w:val="0"/>
      <w:divBdr>
        <w:top w:val="none" w:sz="0" w:space="0" w:color="auto"/>
        <w:left w:val="none" w:sz="0" w:space="0" w:color="auto"/>
        <w:bottom w:val="none" w:sz="0" w:space="0" w:color="auto"/>
        <w:right w:val="none" w:sz="0" w:space="0" w:color="auto"/>
      </w:divBdr>
    </w:div>
    <w:div w:id="218177293">
      <w:bodyDiv w:val="1"/>
      <w:marLeft w:val="0"/>
      <w:marRight w:val="0"/>
      <w:marTop w:val="0"/>
      <w:marBottom w:val="0"/>
      <w:divBdr>
        <w:top w:val="none" w:sz="0" w:space="0" w:color="auto"/>
        <w:left w:val="none" w:sz="0" w:space="0" w:color="auto"/>
        <w:bottom w:val="none" w:sz="0" w:space="0" w:color="auto"/>
        <w:right w:val="none" w:sz="0" w:space="0" w:color="auto"/>
      </w:divBdr>
      <w:divsChild>
        <w:div w:id="163671706">
          <w:marLeft w:val="0"/>
          <w:marRight w:val="0"/>
          <w:marTop w:val="0"/>
          <w:marBottom w:val="0"/>
          <w:divBdr>
            <w:top w:val="single" w:sz="6" w:space="0" w:color="E5E8E8"/>
            <w:left w:val="none" w:sz="0" w:space="0" w:color="auto"/>
            <w:bottom w:val="none" w:sz="0" w:space="0" w:color="auto"/>
            <w:right w:val="none" w:sz="0" w:space="0" w:color="auto"/>
          </w:divBdr>
          <w:divsChild>
            <w:div w:id="463084109">
              <w:marLeft w:val="0"/>
              <w:marRight w:val="0"/>
              <w:marTop w:val="0"/>
              <w:marBottom w:val="0"/>
              <w:divBdr>
                <w:top w:val="none" w:sz="0" w:space="0" w:color="auto"/>
                <w:left w:val="single" w:sz="6" w:space="24" w:color="E5E8E8"/>
                <w:bottom w:val="none" w:sz="0" w:space="0" w:color="auto"/>
                <w:right w:val="none" w:sz="0" w:space="0" w:color="auto"/>
              </w:divBdr>
              <w:divsChild>
                <w:div w:id="1367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3945">
      <w:bodyDiv w:val="1"/>
      <w:marLeft w:val="0"/>
      <w:marRight w:val="0"/>
      <w:marTop w:val="0"/>
      <w:marBottom w:val="0"/>
      <w:divBdr>
        <w:top w:val="none" w:sz="0" w:space="0" w:color="auto"/>
        <w:left w:val="none" w:sz="0" w:space="0" w:color="auto"/>
        <w:bottom w:val="none" w:sz="0" w:space="0" w:color="auto"/>
        <w:right w:val="none" w:sz="0" w:space="0" w:color="auto"/>
      </w:divBdr>
      <w:divsChild>
        <w:div w:id="2066096387">
          <w:marLeft w:val="0"/>
          <w:marRight w:val="0"/>
          <w:marTop w:val="0"/>
          <w:marBottom w:val="150"/>
          <w:divBdr>
            <w:top w:val="none" w:sz="0" w:space="0" w:color="auto"/>
            <w:left w:val="none" w:sz="0" w:space="0" w:color="auto"/>
            <w:bottom w:val="none" w:sz="0" w:space="0" w:color="auto"/>
            <w:right w:val="none" w:sz="0" w:space="0" w:color="auto"/>
          </w:divBdr>
        </w:div>
      </w:divsChild>
    </w:div>
    <w:div w:id="252516701">
      <w:bodyDiv w:val="1"/>
      <w:marLeft w:val="0"/>
      <w:marRight w:val="0"/>
      <w:marTop w:val="0"/>
      <w:marBottom w:val="0"/>
      <w:divBdr>
        <w:top w:val="none" w:sz="0" w:space="0" w:color="auto"/>
        <w:left w:val="none" w:sz="0" w:space="0" w:color="auto"/>
        <w:bottom w:val="none" w:sz="0" w:space="0" w:color="auto"/>
        <w:right w:val="none" w:sz="0" w:space="0" w:color="auto"/>
      </w:divBdr>
    </w:div>
    <w:div w:id="259334040">
      <w:bodyDiv w:val="1"/>
      <w:marLeft w:val="0"/>
      <w:marRight w:val="0"/>
      <w:marTop w:val="0"/>
      <w:marBottom w:val="0"/>
      <w:divBdr>
        <w:top w:val="none" w:sz="0" w:space="0" w:color="auto"/>
        <w:left w:val="none" w:sz="0" w:space="0" w:color="auto"/>
        <w:bottom w:val="none" w:sz="0" w:space="0" w:color="auto"/>
        <w:right w:val="none" w:sz="0" w:space="0" w:color="auto"/>
      </w:divBdr>
    </w:div>
    <w:div w:id="278146135">
      <w:bodyDiv w:val="1"/>
      <w:marLeft w:val="0"/>
      <w:marRight w:val="0"/>
      <w:marTop w:val="0"/>
      <w:marBottom w:val="0"/>
      <w:divBdr>
        <w:top w:val="none" w:sz="0" w:space="0" w:color="auto"/>
        <w:left w:val="none" w:sz="0" w:space="0" w:color="auto"/>
        <w:bottom w:val="none" w:sz="0" w:space="0" w:color="auto"/>
        <w:right w:val="none" w:sz="0" w:space="0" w:color="auto"/>
      </w:divBdr>
    </w:div>
    <w:div w:id="294682098">
      <w:bodyDiv w:val="1"/>
      <w:marLeft w:val="0"/>
      <w:marRight w:val="0"/>
      <w:marTop w:val="0"/>
      <w:marBottom w:val="0"/>
      <w:divBdr>
        <w:top w:val="none" w:sz="0" w:space="0" w:color="auto"/>
        <w:left w:val="none" w:sz="0" w:space="0" w:color="auto"/>
        <w:bottom w:val="none" w:sz="0" w:space="0" w:color="auto"/>
        <w:right w:val="none" w:sz="0" w:space="0" w:color="auto"/>
      </w:divBdr>
    </w:div>
    <w:div w:id="329606059">
      <w:bodyDiv w:val="1"/>
      <w:marLeft w:val="0"/>
      <w:marRight w:val="0"/>
      <w:marTop w:val="0"/>
      <w:marBottom w:val="0"/>
      <w:divBdr>
        <w:top w:val="none" w:sz="0" w:space="0" w:color="auto"/>
        <w:left w:val="none" w:sz="0" w:space="0" w:color="auto"/>
        <w:bottom w:val="none" w:sz="0" w:space="0" w:color="auto"/>
        <w:right w:val="none" w:sz="0" w:space="0" w:color="auto"/>
      </w:divBdr>
    </w:div>
    <w:div w:id="334915401">
      <w:bodyDiv w:val="1"/>
      <w:marLeft w:val="0"/>
      <w:marRight w:val="0"/>
      <w:marTop w:val="0"/>
      <w:marBottom w:val="0"/>
      <w:divBdr>
        <w:top w:val="none" w:sz="0" w:space="0" w:color="auto"/>
        <w:left w:val="none" w:sz="0" w:space="0" w:color="auto"/>
        <w:bottom w:val="none" w:sz="0" w:space="0" w:color="auto"/>
        <w:right w:val="none" w:sz="0" w:space="0" w:color="auto"/>
      </w:divBdr>
    </w:div>
    <w:div w:id="353308522">
      <w:bodyDiv w:val="1"/>
      <w:marLeft w:val="0"/>
      <w:marRight w:val="0"/>
      <w:marTop w:val="0"/>
      <w:marBottom w:val="0"/>
      <w:divBdr>
        <w:top w:val="none" w:sz="0" w:space="0" w:color="auto"/>
        <w:left w:val="none" w:sz="0" w:space="0" w:color="auto"/>
        <w:bottom w:val="none" w:sz="0" w:space="0" w:color="auto"/>
        <w:right w:val="none" w:sz="0" w:space="0" w:color="auto"/>
      </w:divBdr>
    </w:div>
    <w:div w:id="363019476">
      <w:bodyDiv w:val="1"/>
      <w:marLeft w:val="0"/>
      <w:marRight w:val="0"/>
      <w:marTop w:val="0"/>
      <w:marBottom w:val="0"/>
      <w:divBdr>
        <w:top w:val="none" w:sz="0" w:space="0" w:color="auto"/>
        <w:left w:val="none" w:sz="0" w:space="0" w:color="auto"/>
        <w:bottom w:val="none" w:sz="0" w:space="0" w:color="auto"/>
        <w:right w:val="none" w:sz="0" w:space="0" w:color="auto"/>
      </w:divBdr>
      <w:divsChild>
        <w:div w:id="1009480666">
          <w:marLeft w:val="0"/>
          <w:marRight w:val="0"/>
          <w:marTop w:val="0"/>
          <w:marBottom w:val="0"/>
          <w:divBdr>
            <w:top w:val="none" w:sz="0" w:space="0" w:color="auto"/>
            <w:left w:val="none" w:sz="0" w:space="0" w:color="auto"/>
            <w:bottom w:val="none" w:sz="0" w:space="0" w:color="auto"/>
            <w:right w:val="none" w:sz="0" w:space="0" w:color="auto"/>
          </w:divBdr>
          <w:divsChild>
            <w:div w:id="9454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2020">
      <w:bodyDiv w:val="1"/>
      <w:marLeft w:val="0"/>
      <w:marRight w:val="0"/>
      <w:marTop w:val="0"/>
      <w:marBottom w:val="0"/>
      <w:divBdr>
        <w:top w:val="none" w:sz="0" w:space="0" w:color="auto"/>
        <w:left w:val="none" w:sz="0" w:space="0" w:color="auto"/>
        <w:bottom w:val="none" w:sz="0" w:space="0" w:color="auto"/>
        <w:right w:val="none" w:sz="0" w:space="0" w:color="auto"/>
      </w:divBdr>
      <w:divsChild>
        <w:div w:id="620961244">
          <w:marLeft w:val="0"/>
          <w:marRight w:val="0"/>
          <w:marTop w:val="0"/>
          <w:marBottom w:val="0"/>
          <w:divBdr>
            <w:top w:val="none" w:sz="0" w:space="0" w:color="auto"/>
            <w:left w:val="none" w:sz="0" w:space="0" w:color="auto"/>
            <w:bottom w:val="none" w:sz="0" w:space="0" w:color="auto"/>
            <w:right w:val="none" w:sz="0" w:space="0" w:color="auto"/>
          </w:divBdr>
          <w:divsChild>
            <w:div w:id="1256018474">
              <w:marLeft w:val="0"/>
              <w:marRight w:val="0"/>
              <w:marTop w:val="0"/>
              <w:marBottom w:val="0"/>
              <w:divBdr>
                <w:top w:val="none" w:sz="0" w:space="0" w:color="auto"/>
                <w:left w:val="none" w:sz="0" w:space="0" w:color="auto"/>
                <w:bottom w:val="none" w:sz="0" w:space="0" w:color="auto"/>
                <w:right w:val="none" w:sz="0" w:space="0" w:color="auto"/>
              </w:divBdr>
              <w:divsChild>
                <w:div w:id="1583370277">
                  <w:marLeft w:val="0"/>
                  <w:marRight w:val="0"/>
                  <w:marTop w:val="0"/>
                  <w:marBottom w:val="0"/>
                  <w:divBdr>
                    <w:top w:val="none" w:sz="0" w:space="0" w:color="auto"/>
                    <w:left w:val="none" w:sz="0" w:space="0" w:color="auto"/>
                    <w:bottom w:val="none" w:sz="0" w:space="0" w:color="auto"/>
                    <w:right w:val="none" w:sz="0" w:space="0" w:color="auto"/>
                  </w:divBdr>
                  <w:divsChild>
                    <w:div w:id="1929999874">
                      <w:marLeft w:val="0"/>
                      <w:marRight w:val="0"/>
                      <w:marTop w:val="0"/>
                      <w:marBottom w:val="0"/>
                      <w:divBdr>
                        <w:top w:val="none" w:sz="0" w:space="0" w:color="auto"/>
                        <w:left w:val="none" w:sz="0" w:space="0" w:color="auto"/>
                        <w:bottom w:val="none" w:sz="0" w:space="0" w:color="auto"/>
                        <w:right w:val="none" w:sz="0" w:space="0" w:color="auto"/>
                      </w:divBdr>
                      <w:divsChild>
                        <w:div w:id="1849784925">
                          <w:marLeft w:val="0"/>
                          <w:marRight w:val="0"/>
                          <w:marTop w:val="0"/>
                          <w:marBottom w:val="0"/>
                          <w:divBdr>
                            <w:top w:val="none" w:sz="0" w:space="0" w:color="auto"/>
                            <w:left w:val="none" w:sz="0" w:space="0" w:color="auto"/>
                            <w:bottom w:val="none" w:sz="0" w:space="0" w:color="auto"/>
                            <w:right w:val="none" w:sz="0" w:space="0" w:color="auto"/>
                          </w:divBdr>
                          <w:divsChild>
                            <w:div w:id="5096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497653">
      <w:bodyDiv w:val="1"/>
      <w:marLeft w:val="0"/>
      <w:marRight w:val="0"/>
      <w:marTop w:val="0"/>
      <w:marBottom w:val="0"/>
      <w:divBdr>
        <w:top w:val="none" w:sz="0" w:space="0" w:color="auto"/>
        <w:left w:val="none" w:sz="0" w:space="0" w:color="auto"/>
        <w:bottom w:val="none" w:sz="0" w:space="0" w:color="auto"/>
        <w:right w:val="none" w:sz="0" w:space="0" w:color="auto"/>
      </w:divBdr>
    </w:div>
    <w:div w:id="397872145">
      <w:bodyDiv w:val="1"/>
      <w:marLeft w:val="0"/>
      <w:marRight w:val="0"/>
      <w:marTop w:val="0"/>
      <w:marBottom w:val="0"/>
      <w:divBdr>
        <w:top w:val="none" w:sz="0" w:space="0" w:color="auto"/>
        <w:left w:val="none" w:sz="0" w:space="0" w:color="auto"/>
        <w:bottom w:val="none" w:sz="0" w:space="0" w:color="auto"/>
        <w:right w:val="none" w:sz="0" w:space="0" w:color="auto"/>
      </w:divBdr>
    </w:div>
    <w:div w:id="417334899">
      <w:bodyDiv w:val="1"/>
      <w:marLeft w:val="0"/>
      <w:marRight w:val="0"/>
      <w:marTop w:val="0"/>
      <w:marBottom w:val="0"/>
      <w:divBdr>
        <w:top w:val="none" w:sz="0" w:space="0" w:color="auto"/>
        <w:left w:val="none" w:sz="0" w:space="0" w:color="auto"/>
        <w:bottom w:val="none" w:sz="0" w:space="0" w:color="auto"/>
        <w:right w:val="none" w:sz="0" w:space="0" w:color="auto"/>
      </w:divBdr>
      <w:divsChild>
        <w:div w:id="1993827383">
          <w:marLeft w:val="0"/>
          <w:marRight w:val="0"/>
          <w:marTop w:val="0"/>
          <w:marBottom w:val="0"/>
          <w:divBdr>
            <w:top w:val="single" w:sz="6" w:space="0" w:color="E5E8E8"/>
            <w:left w:val="none" w:sz="0" w:space="0" w:color="auto"/>
            <w:bottom w:val="none" w:sz="0" w:space="0" w:color="auto"/>
            <w:right w:val="none" w:sz="0" w:space="0" w:color="auto"/>
          </w:divBdr>
          <w:divsChild>
            <w:div w:id="478772232">
              <w:marLeft w:val="0"/>
              <w:marRight w:val="0"/>
              <w:marTop w:val="0"/>
              <w:marBottom w:val="0"/>
              <w:divBdr>
                <w:top w:val="none" w:sz="0" w:space="0" w:color="auto"/>
                <w:left w:val="single" w:sz="6" w:space="24" w:color="E5E8E8"/>
                <w:bottom w:val="none" w:sz="0" w:space="0" w:color="auto"/>
                <w:right w:val="none" w:sz="0" w:space="0" w:color="auto"/>
              </w:divBdr>
              <w:divsChild>
                <w:div w:id="196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03575">
      <w:bodyDiv w:val="1"/>
      <w:marLeft w:val="0"/>
      <w:marRight w:val="0"/>
      <w:marTop w:val="0"/>
      <w:marBottom w:val="0"/>
      <w:divBdr>
        <w:top w:val="none" w:sz="0" w:space="0" w:color="auto"/>
        <w:left w:val="none" w:sz="0" w:space="0" w:color="auto"/>
        <w:bottom w:val="none" w:sz="0" w:space="0" w:color="auto"/>
        <w:right w:val="none" w:sz="0" w:space="0" w:color="auto"/>
      </w:divBdr>
      <w:divsChild>
        <w:div w:id="1127351819">
          <w:marLeft w:val="0"/>
          <w:marRight w:val="0"/>
          <w:marTop w:val="0"/>
          <w:marBottom w:val="0"/>
          <w:divBdr>
            <w:top w:val="single" w:sz="6" w:space="0" w:color="E5E8E8"/>
            <w:left w:val="none" w:sz="0" w:space="0" w:color="auto"/>
            <w:bottom w:val="none" w:sz="0" w:space="0" w:color="auto"/>
            <w:right w:val="none" w:sz="0" w:space="0" w:color="auto"/>
          </w:divBdr>
          <w:divsChild>
            <w:div w:id="1986351849">
              <w:marLeft w:val="0"/>
              <w:marRight w:val="0"/>
              <w:marTop w:val="0"/>
              <w:marBottom w:val="0"/>
              <w:divBdr>
                <w:top w:val="none" w:sz="0" w:space="0" w:color="auto"/>
                <w:left w:val="single" w:sz="6" w:space="24" w:color="E5E8E8"/>
                <w:bottom w:val="none" w:sz="0" w:space="0" w:color="auto"/>
                <w:right w:val="none" w:sz="0" w:space="0" w:color="auto"/>
              </w:divBdr>
              <w:divsChild>
                <w:div w:id="11993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4153">
      <w:bodyDiv w:val="1"/>
      <w:marLeft w:val="0"/>
      <w:marRight w:val="0"/>
      <w:marTop w:val="0"/>
      <w:marBottom w:val="0"/>
      <w:divBdr>
        <w:top w:val="none" w:sz="0" w:space="0" w:color="auto"/>
        <w:left w:val="none" w:sz="0" w:space="0" w:color="auto"/>
        <w:bottom w:val="none" w:sz="0" w:space="0" w:color="auto"/>
        <w:right w:val="none" w:sz="0" w:space="0" w:color="auto"/>
      </w:divBdr>
      <w:divsChild>
        <w:div w:id="1549805763">
          <w:marLeft w:val="0"/>
          <w:marRight w:val="0"/>
          <w:marTop w:val="0"/>
          <w:marBottom w:val="0"/>
          <w:divBdr>
            <w:top w:val="single" w:sz="6" w:space="0" w:color="E5E8E8"/>
            <w:left w:val="none" w:sz="0" w:space="0" w:color="auto"/>
            <w:bottom w:val="none" w:sz="0" w:space="0" w:color="auto"/>
            <w:right w:val="none" w:sz="0" w:space="0" w:color="auto"/>
          </w:divBdr>
          <w:divsChild>
            <w:div w:id="522597999">
              <w:marLeft w:val="0"/>
              <w:marRight w:val="0"/>
              <w:marTop w:val="0"/>
              <w:marBottom w:val="0"/>
              <w:divBdr>
                <w:top w:val="none" w:sz="0" w:space="0" w:color="auto"/>
                <w:left w:val="single" w:sz="6" w:space="24" w:color="E5E8E8"/>
                <w:bottom w:val="none" w:sz="0" w:space="0" w:color="auto"/>
                <w:right w:val="none" w:sz="0" w:space="0" w:color="auto"/>
              </w:divBdr>
              <w:divsChild>
                <w:div w:id="20961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3527">
      <w:bodyDiv w:val="1"/>
      <w:marLeft w:val="0"/>
      <w:marRight w:val="0"/>
      <w:marTop w:val="0"/>
      <w:marBottom w:val="0"/>
      <w:divBdr>
        <w:top w:val="none" w:sz="0" w:space="0" w:color="auto"/>
        <w:left w:val="none" w:sz="0" w:space="0" w:color="auto"/>
        <w:bottom w:val="none" w:sz="0" w:space="0" w:color="auto"/>
        <w:right w:val="none" w:sz="0" w:space="0" w:color="auto"/>
      </w:divBdr>
    </w:div>
    <w:div w:id="467551412">
      <w:bodyDiv w:val="1"/>
      <w:marLeft w:val="0"/>
      <w:marRight w:val="0"/>
      <w:marTop w:val="0"/>
      <w:marBottom w:val="0"/>
      <w:divBdr>
        <w:top w:val="none" w:sz="0" w:space="0" w:color="auto"/>
        <w:left w:val="none" w:sz="0" w:space="0" w:color="auto"/>
        <w:bottom w:val="none" w:sz="0" w:space="0" w:color="auto"/>
        <w:right w:val="none" w:sz="0" w:space="0" w:color="auto"/>
      </w:divBdr>
    </w:div>
    <w:div w:id="468790335">
      <w:bodyDiv w:val="1"/>
      <w:marLeft w:val="0"/>
      <w:marRight w:val="0"/>
      <w:marTop w:val="0"/>
      <w:marBottom w:val="0"/>
      <w:divBdr>
        <w:top w:val="none" w:sz="0" w:space="0" w:color="auto"/>
        <w:left w:val="none" w:sz="0" w:space="0" w:color="auto"/>
        <w:bottom w:val="none" w:sz="0" w:space="0" w:color="auto"/>
        <w:right w:val="none" w:sz="0" w:space="0" w:color="auto"/>
      </w:divBdr>
      <w:divsChild>
        <w:div w:id="1984961552">
          <w:marLeft w:val="0"/>
          <w:marRight w:val="0"/>
          <w:marTop w:val="0"/>
          <w:marBottom w:val="330"/>
          <w:divBdr>
            <w:top w:val="none" w:sz="0" w:space="0" w:color="auto"/>
            <w:left w:val="none" w:sz="0" w:space="0" w:color="auto"/>
            <w:bottom w:val="none" w:sz="0" w:space="0" w:color="auto"/>
            <w:right w:val="none" w:sz="0" w:space="0" w:color="auto"/>
          </w:divBdr>
          <w:divsChild>
            <w:div w:id="5133221">
              <w:marLeft w:val="0"/>
              <w:marRight w:val="0"/>
              <w:marTop w:val="0"/>
              <w:marBottom w:val="0"/>
              <w:divBdr>
                <w:top w:val="none" w:sz="0" w:space="0" w:color="auto"/>
                <w:left w:val="none" w:sz="0" w:space="0" w:color="auto"/>
                <w:bottom w:val="none" w:sz="0" w:space="0" w:color="auto"/>
                <w:right w:val="none" w:sz="0" w:space="0" w:color="auto"/>
              </w:divBdr>
              <w:divsChild>
                <w:div w:id="1574854512">
                  <w:marLeft w:val="0"/>
                  <w:marRight w:val="0"/>
                  <w:marTop w:val="0"/>
                  <w:marBottom w:val="0"/>
                  <w:divBdr>
                    <w:top w:val="none" w:sz="0" w:space="0" w:color="auto"/>
                    <w:left w:val="none" w:sz="0" w:space="0" w:color="auto"/>
                    <w:bottom w:val="none" w:sz="0" w:space="0" w:color="auto"/>
                    <w:right w:val="none" w:sz="0" w:space="0" w:color="auto"/>
                  </w:divBdr>
                  <w:divsChild>
                    <w:div w:id="466052012">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70364116">
      <w:bodyDiv w:val="1"/>
      <w:marLeft w:val="0"/>
      <w:marRight w:val="0"/>
      <w:marTop w:val="0"/>
      <w:marBottom w:val="0"/>
      <w:divBdr>
        <w:top w:val="none" w:sz="0" w:space="0" w:color="auto"/>
        <w:left w:val="none" w:sz="0" w:space="0" w:color="auto"/>
        <w:bottom w:val="none" w:sz="0" w:space="0" w:color="auto"/>
        <w:right w:val="none" w:sz="0" w:space="0" w:color="auto"/>
      </w:divBdr>
      <w:divsChild>
        <w:div w:id="632373193">
          <w:marLeft w:val="0"/>
          <w:marRight w:val="0"/>
          <w:marTop w:val="0"/>
          <w:marBottom w:val="450"/>
          <w:divBdr>
            <w:top w:val="none" w:sz="0" w:space="0" w:color="auto"/>
            <w:left w:val="none" w:sz="0" w:space="0" w:color="auto"/>
            <w:bottom w:val="none" w:sz="0" w:space="0" w:color="auto"/>
            <w:right w:val="none" w:sz="0" w:space="0" w:color="auto"/>
          </w:divBdr>
          <w:divsChild>
            <w:div w:id="232155655">
              <w:marLeft w:val="0"/>
              <w:marRight w:val="0"/>
              <w:marTop w:val="0"/>
              <w:marBottom w:val="0"/>
              <w:divBdr>
                <w:top w:val="none" w:sz="0" w:space="0" w:color="auto"/>
                <w:left w:val="none" w:sz="0" w:space="0" w:color="auto"/>
                <w:bottom w:val="none" w:sz="0" w:space="0" w:color="auto"/>
                <w:right w:val="none" w:sz="0" w:space="0" w:color="auto"/>
              </w:divBdr>
              <w:divsChild>
                <w:div w:id="1814372735">
                  <w:marLeft w:val="0"/>
                  <w:marRight w:val="0"/>
                  <w:marTop w:val="0"/>
                  <w:marBottom w:val="0"/>
                  <w:divBdr>
                    <w:top w:val="none" w:sz="0" w:space="0" w:color="auto"/>
                    <w:left w:val="none" w:sz="0" w:space="0" w:color="auto"/>
                    <w:bottom w:val="none" w:sz="0" w:space="0" w:color="auto"/>
                    <w:right w:val="none" w:sz="0" w:space="0" w:color="auto"/>
                  </w:divBdr>
                  <w:divsChild>
                    <w:div w:id="8808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98049">
      <w:bodyDiv w:val="1"/>
      <w:marLeft w:val="0"/>
      <w:marRight w:val="0"/>
      <w:marTop w:val="0"/>
      <w:marBottom w:val="0"/>
      <w:divBdr>
        <w:top w:val="none" w:sz="0" w:space="0" w:color="auto"/>
        <w:left w:val="none" w:sz="0" w:space="0" w:color="auto"/>
        <w:bottom w:val="none" w:sz="0" w:space="0" w:color="auto"/>
        <w:right w:val="none" w:sz="0" w:space="0" w:color="auto"/>
      </w:divBdr>
    </w:div>
    <w:div w:id="506477925">
      <w:bodyDiv w:val="1"/>
      <w:marLeft w:val="0"/>
      <w:marRight w:val="0"/>
      <w:marTop w:val="0"/>
      <w:marBottom w:val="0"/>
      <w:divBdr>
        <w:top w:val="none" w:sz="0" w:space="0" w:color="auto"/>
        <w:left w:val="none" w:sz="0" w:space="0" w:color="auto"/>
        <w:bottom w:val="none" w:sz="0" w:space="0" w:color="auto"/>
        <w:right w:val="none" w:sz="0" w:space="0" w:color="auto"/>
      </w:divBdr>
    </w:div>
    <w:div w:id="511800579">
      <w:bodyDiv w:val="1"/>
      <w:marLeft w:val="0"/>
      <w:marRight w:val="0"/>
      <w:marTop w:val="0"/>
      <w:marBottom w:val="0"/>
      <w:divBdr>
        <w:top w:val="none" w:sz="0" w:space="0" w:color="auto"/>
        <w:left w:val="none" w:sz="0" w:space="0" w:color="auto"/>
        <w:bottom w:val="none" w:sz="0" w:space="0" w:color="auto"/>
        <w:right w:val="none" w:sz="0" w:space="0" w:color="auto"/>
      </w:divBdr>
    </w:div>
    <w:div w:id="520975959">
      <w:bodyDiv w:val="1"/>
      <w:marLeft w:val="0"/>
      <w:marRight w:val="0"/>
      <w:marTop w:val="0"/>
      <w:marBottom w:val="0"/>
      <w:divBdr>
        <w:top w:val="none" w:sz="0" w:space="0" w:color="auto"/>
        <w:left w:val="none" w:sz="0" w:space="0" w:color="auto"/>
        <w:bottom w:val="none" w:sz="0" w:space="0" w:color="auto"/>
        <w:right w:val="none" w:sz="0" w:space="0" w:color="auto"/>
      </w:divBdr>
      <w:divsChild>
        <w:div w:id="314919092">
          <w:marLeft w:val="0"/>
          <w:marRight w:val="0"/>
          <w:marTop w:val="0"/>
          <w:marBottom w:val="0"/>
          <w:divBdr>
            <w:top w:val="none" w:sz="0" w:space="0" w:color="auto"/>
            <w:left w:val="none" w:sz="0" w:space="0" w:color="auto"/>
            <w:bottom w:val="none" w:sz="0" w:space="0" w:color="auto"/>
            <w:right w:val="none" w:sz="0" w:space="0" w:color="auto"/>
          </w:divBdr>
        </w:div>
        <w:div w:id="372076133">
          <w:marLeft w:val="0"/>
          <w:marRight w:val="0"/>
          <w:marTop w:val="0"/>
          <w:marBottom w:val="0"/>
          <w:divBdr>
            <w:top w:val="none" w:sz="0" w:space="0" w:color="auto"/>
            <w:left w:val="none" w:sz="0" w:space="0" w:color="auto"/>
            <w:bottom w:val="none" w:sz="0" w:space="0" w:color="auto"/>
            <w:right w:val="none" w:sz="0" w:space="0" w:color="auto"/>
          </w:divBdr>
        </w:div>
        <w:div w:id="410546304">
          <w:marLeft w:val="0"/>
          <w:marRight w:val="0"/>
          <w:marTop w:val="0"/>
          <w:marBottom w:val="0"/>
          <w:divBdr>
            <w:top w:val="none" w:sz="0" w:space="0" w:color="auto"/>
            <w:left w:val="none" w:sz="0" w:space="0" w:color="auto"/>
            <w:bottom w:val="none" w:sz="0" w:space="0" w:color="auto"/>
            <w:right w:val="none" w:sz="0" w:space="0" w:color="auto"/>
          </w:divBdr>
        </w:div>
        <w:div w:id="446050259">
          <w:marLeft w:val="0"/>
          <w:marRight w:val="0"/>
          <w:marTop w:val="0"/>
          <w:marBottom w:val="0"/>
          <w:divBdr>
            <w:top w:val="none" w:sz="0" w:space="0" w:color="auto"/>
            <w:left w:val="none" w:sz="0" w:space="0" w:color="auto"/>
            <w:bottom w:val="none" w:sz="0" w:space="0" w:color="auto"/>
            <w:right w:val="none" w:sz="0" w:space="0" w:color="auto"/>
          </w:divBdr>
        </w:div>
        <w:div w:id="458954293">
          <w:marLeft w:val="0"/>
          <w:marRight w:val="0"/>
          <w:marTop w:val="0"/>
          <w:marBottom w:val="0"/>
          <w:divBdr>
            <w:top w:val="none" w:sz="0" w:space="0" w:color="auto"/>
            <w:left w:val="none" w:sz="0" w:space="0" w:color="auto"/>
            <w:bottom w:val="none" w:sz="0" w:space="0" w:color="auto"/>
            <w:right w:val="none" w:sz="0" w:space="0" w:color="auto"/>
          </w:divBdr>
        </w:div>
        <w:div w:id="484400907">
          <w:marLeft w:val="0"/>
          <w:marRight w:val="0"/>
          <w:marTop w:val="0"/>
          <w:marBottom w:val="0"/>
          <w:divBdr>
            <w:top w:val="none" w:sz="0" w:space="0" w:color="auto"/>
            <w:left w:val="none" w:sz="0" w:space="0" w:color="auto"/>
            <w:bottom w:val="none" w:sz="0" w:space="0" w:color="auto"/>
            <w:right w:val="none" w:sz="0" w:space="0" w:color="auto"/>
          </w:divBdr>
        </w:div>
        <w:div w:id="676495149">
          <w:marLeft w:val="0"/>
          <w:marRight w:val="0"/>
          <w:marTop w:val="0"/>
          <w:marBottom w:val="0"/>
          <w:divBdr>
            <w:top w:val="none" w:sz="0" w:space="0" w:color="auto"/>
            <w:left w:val="none" w:sz="0" w:space="0" w:color="auto"/>
            <w:bottom w:val="none" w:sz="0" w:space="0" w:color="auto"/>
            <w:right w:val="none" w:sz="0" w:space="0" w:color="auto"/>
          </w:divBdr>
        </w:div>
        <w:div w:id="907036306">
          <w:marLeft w:val="0"/>
          <w:marRight w:val="0"/>
          <w:marTop w:val="0"/>
          <w:marBottom w:val="0"/>
          <w:divBdr>
            <w:top w:val="none" w:sz="0" w:space="0" w:color="auto"/>
            <w:left w:val="none" w:sz="0" w:space="0" w:color="auto"/>
            <w:bottom w:val="none" w:sz="0" w:space="0" w:color="auto"/>
            <w:right w:val="none" w:sz="0" w:space="0" w:color="auto"/>
          </w:divBdr>
        </w:div>
        <w:div w:id="1020202227">
          <w:marLeft w:val="0"/>
          <w:marRight w:val="0"/>
          <w:marTop w:val="0"/>
          <w:marBottom w:val="0"/>
          <w:divBdr>
            <w:top w:val="none" w:sz="0" w:space="0" w:color="auto"/>
            <w:left w:val="none" w:sz="0" w:space="0" w:color="auto"/>
            <w:bottom w:val="none" w:sz="0" w:space="0" w:color="auto"/>
            <w:right w:val="none" w:sz="0" w:space="0" w:color="auto"/>
          </w:divBdr>
        </w:div>
        <w:div w:id="1025866435">
          <w:marLeft w:val="0"/>
          <w:marRight w:val="0"/>
          <w:marTop w:val="0"/>
          <w:marBottom w:val="0"/>
          <w:divBdr>
            <w:top w:val="none" w:sz="0" w:space="0" w:color="auto"/>
            <w:left w:val="none" w:sz="0" w:space="0" w:color="auto"/>
            <w:bottom w:val="none" w:sz="0" w:space="0" w:color="auto"/>
            <w:right w:val="none" w:sz="0" w:space="0" w:color="auto"/>
          </w:divBdr>
        </w:div>
        <w:div w:id="1084573480">
          <w:marLeft w:val="0"/>
          <w:marRight w:val="0"/>
          <w:marTop w:val="0"/>
          <w:marBottom w:val="0"/>
          <w:divBdr>
            <w:top w:val="none" w:sz="0" w:space="0" w:color="auto"/>
            <w:left w:val="none" w:sz="0" w:space="0" w:color="auto"/>
            <w:bottom w:val="none" w:sz="0" w:space="0" w:color="auto"/>
            <w:right w:val="none" w:sz="0" w:space="0" w:color="auto"/>
          </w:divBdr>
        </w:div>
        <w:div w:id="1277104633">
          <w:marLeft w:val="0"/>
          <w:marRight w:val="0"/>
          <w:marTop w:val="0"/>
          <w:marBottom w:val="0"/>
          <w:divBdr>
            <w:top w:val="none" w:sz="0" w:space="0" w:color="auto"/>
            <w:left w:val="none" w:sz="0" w:space="0" w:color="auto"/>
            <w:bottom w:val="none" w:sz="0" w:space="0" w:color="auto"/>
            <w:right w:val="none" w:sz="0" w:space="0" w:color="auto"/>
          </w:divBdr>
        </w:div>
        <w:div w:id="1288584754">
          <w:marLeft w:val="0"/>
          <w:marRight w:val="0"/>
          <w:marTop w:val="0"/>
          <w:marBottom w:val="0"/>
          <w:divBdr>
            <w:top w:val="none" w:sz="0" w:space="0" w:color="auto"/>
            <w:left w:val="none" w:sz="0" w:space="0" w:color="auto"/>
            <w:bottom w:val="none" w:sz="0" w:space="0" w:color="auto"/>
            <w:right w:val="none" w:sz="0" w:space="0" w:color="auto"/>
          </w:divBdr>
        </w:div>
        <w:div w:id="1485318372">
          <w:marLeft w:val="0"/>
          <w:marRight w:val="0"/>
          <w:marTop w:val="0"/>
          <w:marBottom w:val="0"/>
          <w:divBdr>
            <w:top w:val="none" w:sz="0" w:space="0" w:color="auto"/>
            <w:left w:val="none" w:sz="0" w:space="0" w:color="auto"/>
            <w:bottom w:val="none" w:sz="0" w:space="0" w:color="auto"/>
            <w:right w:val="none" w:sz="0" w:space="0" w:color="auto"/>
          </w:divBdr>
        </w:div>
        <w:div w:id="1495145482">
          <w:marLeft w:val="0"/>
          <w:marRight w:val="0"/>
          <w:marTop w:val="0"/>
          <w:marBottom w:val="0"/>
          <w:divBdr>
            <w:top w:val="none" w:sz="0" w:space="0" w:color="auto"/>
            <w:left w:val="none" w:sz="0" w:space="0" w:color="auto"/>
            <w:bottom w:val="none" w:sz="0" w:space="0" w:color="auto"/>
            <w:right w:val="none" w:sz="0" w:space="0" w:color="auto"/>
          </w:divBdr>
        </w:div>
        <w:div w:id="1509253608">
          <w:marLeft w:val="0"/>
          <w:marRight w:val="0"/>
          <w:marTop w:val="0"/>
          <w:marBottom w:val="0"/>
          <w:divBdr>
            <w:top w:val="none" w:sz="0" w:space="0" w:color="auto"/>
            <w:left w:val="none" w:sz="0" w:space="0" w:color="auto"/>
            <w:bottom w:val="none" w:sz="0" w:space="0" w:color="auto"/>
            <w:right w:val="none" w:sz="0" w:space="0" w:color="auto"/>
          </w:divBdr>
        </w:div>
        <w:div w:id="1617327830">
          <w:marLeft w:val="0"/>
          <w:marRight w:val="0"/>
          <w:marTop w:val="0"/>
          <w:marBottom w:val="0"/>
          <w:divBdr>
            <w:top w:val="none" w:sz="0" w:space="0" w:color="auto"/>
            <w:left w:val="none" w:sz="0" w:space="0" w:color="auto"/>
            <w:bottom w:val="none" w:sz="0" w:space="0" w:color="auto"/>
            <w:right w:val="none" w:sz="0" w:space="0" w:color="auto"/>
          </w:divBdr>
        </w:div>
        <w:div w:id="1671331631">
          <w:marLeft w:val="0"/>
          <w:marRight w:val="0"/>
          <w:marTop w:val="0"/>
          <w:marBottom w:val="0"/>
          <w:divBdr>
            <w:top w:val="none" w:sz="0" w:space="0" w:color="auto"/>
            <w:left w:val="none" w:sz="0" w:space="0" w:color="auto"/>
            <w:bottom w:val="none" w:sz="0" w:space="0" w:color="auto"/>
            <w:right w:val="none" w:sz="0" w:space="0" w:color="auto"/>
          </w:divBdr>
        </w:div>
        <w:div w:id="1770346304">
          <w:marLeft w:val="0"/>
          <w:marRight w:val="0"/>
          <w:marTop w:val="0"/>
          <w:marBottom w:val="0"/>
          <w:divBdr>
            <w:top w:val="none" w:sz="0" w:space="0" w:color="auto"/>
            <w:left w:val="none" w:sz="0" w:space="0" w:color="auto"/>
            <w:bottom w:val="none" w:sz="0" w:space="0" w:color="auto"/>
            <w:right w:val="none" w:sz="0" w:space="0" w:color="auto"/>
          </w:divBdr>
        </w:div>
        <w:div w:id="1886941361">
          <w:marLeft w:val="0"/>
          <w:marRight w:val="0"/>
          <w:marTop w:val="0"/>
          <w:marBottom w:val="0"/>
          <w:divBdr>
            <w:top w:val="none" w:sz="0" w:space="0" w:color="auto"/>
            <w:left w:val="none" w:sz="0" w:space="0" w:color="auto"/>
            <w:bottom w:val="none" w:sz="0" w:space="0" w:color="auto"/>
            <w:right w:val="none" w:sz="0" w:space="0" w:color="auto"/>
          </w:divBdr>
        </w:div>
        <w:div w:id="1887835794">
          <w:marLeft w:val="0"/>
          <w:marRight w:val="0"/>
          <w:marTop w:val="0"/>
          <w:marBottom w:val="0"/>
          <w:divBdr>
            <w:top w:val="none" w:sz="0" w:space="0" w:color="auto"/>
            <w:left w:val="none" w:sz="0" w:space="0" w:color="auto"/>
            <w:bottom w:val="none" w:sz="0" w:space="0" w:color="auto"/>
            <w:right w:val="none" w:sz="0" w:space="0" w:color="auto"/>
          </w:divBdr>
        </w:div>
        <w:div w:id="1912229310">
          <w:marLeft w:val="0"/>
          <w:marRight w:val="0"/>
          <w:marTop w:val="0"/>
          <w:marBottom w:val="0"/>
          <w:divBdr>
            <w:top w:val="none" w:sz="0" w:space="0" w:color="auto"/>
            <w:left w:val="none" w:sz="0" w:space="0" w:color="auto"/>
            <w:bottom w:val="none" w:sz="0" w:space="0" w:color="auto"/>
            <w:right w:val="none" w:sz="0" w:space="0" w:color="auto"/>
          </w:divBdr>
        </w:div>
        <w:div w:id="1945074545">
          <w:marLeft w:val="0"/>
          <w:marRight w:val="0"/>
          <w:marTop w:val="0"/>
          <w:marBottom w:val="0"/>
          <w:divBdr>
            <w:top w:val="none" w:sz="0" w:space="0" w:color="auto"/>
            <w:left w:val="none" w:sz="0" w:space="0" w:color="auto"/>
            <w:bottom w:val="none" w:sz="0" w:space="0" w:color="auto"/>
            <w:right w:val="none" w:sz="0" w:space="0" w:color="auto"/>
          </w:divBdr>
        </w:div>
        <w:div w:id="2034265599">
          <w:marLeft w:val="0"/>
          <w:marRight w:val="0"/>
          <w:marTop w:val="0"/>
          <w:marBottom w:val="0"/>
          <w:divBdr>
            <w:top w:val="none" w:sz="0" w:space="0" w:color="auto"/>
            <w:left w:val="none" w:sz="0" w:space="0" w:color="auto"/>
            <w:bottom w:val="none" w:sz="0" w:space="0" w:color="auto"/>
            <w:right w:val="none" w:sz="0" w:space="0" w:color="auto"/>
          </w:divBdr>
        </w:div>
      </w:divsChild>
    </w:div>
    <w:div w:id="521823264">
      <w:bodyDiv w:val="1"/>
      <w:marLeft w:val="0"/>
      <w:marRight w:val="0"/>
      <w:marTop w:val="0"/>
      <w:marBottom w:val="0"/>
      <w:divBdr>
        <w:top w:val="none" w:sz="0" w:space="0" w:color="auto"/>
        <w:left w:val="none" w:sz="0" w:space="0" w:color="auto"/>
        <w:bottom w:val="none" w:sz="0" w:space="0" w:color="auto"/>
        <w:right w:val="none" w:sz="0" w:space="0" w:color="auto"/>
      </w:divBdr>
      <w:divsChild>
        <w:div w:id="1892187177">
          <w:marLeft w:val="0"/>
          <w:marRight w:val="0"/>
          <w:marTop w:val="0"/>
          <w:marBottom w:val="0"/>
          <w:divBdr>
            <w:top w:val="single" w:sz="6" w:space="0" w:color="E5E8E8"/>
            <w:left w:val="none" w:sz="0" w:space="0" w:color="auto"/>
            <w:bottom w:val="none" w:sz="0" w:space="0" w:color="auto"/>
            <w:right w:val="none" w:sz="0" w:space="0" w:color="auto"/>
          </w:divBdr>
          <w:divsChild>
            <w:div w:id="429355773">
              <w:marLeft w:val="0"/>
              <w:marRight w:val="0"/>
              <w:marTop w:val="0"/>
              <w:marBottom w:val="0"/>
              <w:divBdr>
                <w:top w:val="none" w:sz="0" w:space="0" w:color="auto"/>
                <w:left w:val="single" w:sz="6" w:space="24" w:color="E5E8E8"/>
                <w:bottom w:val="none" w:sz="0" w:space="0" w:color="auto"/>
                <w:right w:val="none" w:sz="0" w:space="0" w:color="auto"/>
              </w:divBdr>
              <w:divsChild>
                <w:div w:id="6174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84477">
      <w:bodyDiv w:val="1"/>
      <w:marLeft w:val="0"/>
      <w:marRight w:val="0"/>
      <w:marTop w:val="0"/>
      <w:marBottom w:val="0"/>
      <w:divBdr>
        <w:top w:val="none" w:sz="0" w:space="0" w:color="auto"/>
        <w:left w:val="none" w:sz="0" w:space="0" w:color="auto"/>
        <w:bottom w:val="none" w:sz="0" w:space="0" w:color="auto"/>
        <w:right w:val="none" w:sz="0" w:space="0" w:color="auto"/>
      </w:divBdr>
      <w:divsChild>
        <w:div w:id="2106875939">
          <w:marLeft w:val="0"/>
          <w:marRight w:val="0"/>
          <w:marTop w:val="0"/>
          <w:marBottom w:val="0"/>
          <w:divBdr>
            <w:top w:val="single" w:sz="6" w:space="0" w:color="E5E8E8"/>
            <w:left w:val="none" w:sz="0" w:space="0" w:color="auto"/>
            <w:bottom w:val="none" w:sz="0" w:space="0" w:color="auto"/>
            <w:right w:val="none" w:sz="0" w:space="0" w:color="auto"/>
          </w:divBdr>
          <w:divsChild>
            <w:div w:id="297540656">
              <w:marLeft w:val="0"/>
              <w:marRight w:val="0"/>
              <w:marTop w:val="0"/>
              <w:marBottom w:val="0"/>
              <w:divBdr>
                <w:top w:val="none" w:sz="0" w:space="0" w:color="auto"/>
                <w:left w:val="single" w:sz="6" w:space="24" w:color="E5E8E8"/>
                <w:bottom w:val="none" w:sz="0" w:space="0" w:color="auto"/>
                <w:right w:val="none" w:sz="0" w:space="0" w:color="auto"/>
              </w:divBdr>
              <w:divsChild>
                <w:div w:id="12130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13415">
      <w:bodyDiv w:val="1"/>
      <w:marLeft w:val="0"/>
      <w:marRight w:val="0"/>
      <w:marTop w:val="0"/>
      <w:marBottom w:val="0"/>
      <w:divBdr>
        <w:top w:val="none" w:sz="0" w:space="0" w:color="auto"/>
        <w:left w:val="none" w:sz="0" w:space="0" w:color="auto"/>
        <w:bottom w:val="none" w:sz="0" w:space="0" w:color="auto"/>
        <w:right w:val="none" w:sz="0" w:space="0" w:color="auto"/>
      </w:divBdr>
      <w:divsChild>
        <w:div w:id="28144108">
          <w:marLeft w:val="0"/>
          <w:marRight w:val="0"/>
          <w:marTop w:val="0"/>
          <w:marBottom w:val="0"/>
          <w:divBdr>
            <w:top w:val="none" w:sz="0" w:space="0" w:color="auto"/>
            <w:left w:val="none" w:sz="0" w:space="0" w:color="auto"/>
            <w:bottom w:val="none" w:sz="0" w:space="0" w:color="auto"/>
            <w:right w:val="none" w:sz="0" w:space="0" w:color="auto"/>
          </w:divBdr>
        </w:div>
        <w:div w:id="41952226">
          <w:marLeft w:val="0"/>
          <w:marRight w:val="0"/>
          <w:marTop w:val="0"/>
          <w:marBottom w:val="0"/>
          <w:divBdr>
            <w:top w:val="none" w:sz="0" w:space="0" w:color="auto"/>
            <w:left w:val="none" w:sz="0" w:space="0" w:color="auto"/>
            <w:bottom w:val="none" w:sz="0" w:space="0" w:color="auto"/>
            <w:right w:val="none" w:sz="0" w:space="0" w:color="auto"/>
          </w:divBdr>
        </w:div>
        <w:div w:id="133066946">
          <w:marLeft w:val="0"/>
          <w:marRight w:val="0"/>
          <w:marTop w:val="0"/>
          <w:marBottom w:val="0"/>
          <w:divBdr>
            <w:top w:val="none" w:sz="0" w:space="0" w:color="auto"/>
            <w:left w:val="none" w:sz="0" w:space="0" w:color="auto"/>
            <w:bottom w:val="none" w:sz="0" w:space="0" w:color="auto"/>
            <w:right w:val="none" w:sz="0" w:space="0" w:color="auto"/>
          </w:divBdr>
        </w:div>
        <w:div w:id="220212615">
          <w:marLeft w:val="0"/>
          <w:marRight w:val="0"/>
          <w:marTop w:val="0"/>
          <w:marBottom w:val="0"/>
          <w:divBdr>
            <w:top w:val="none" w:sz="0" w:space="0" w:color="auto"/>
            <w:left w:val="none" w:sz="0" w:space="0" w:color="auto"/>
            <w:bottom w:val="none" w:sz="0" w:space="0" w:color="auto"/>
            <w:right w:val="none" w:sz="0" w:space="0" w:color="auto"/>
          </w:divBdr>
        </w:div>
        <w:div w:id="233904466">
          <w:marLeft w:val="0"/>
          <w:marRight w:val="0"/>
          <w:marTop w:val="0"/>
          <w:marBottom w:val="0"/>
          <w:divBdr>
            <w:top w:val="none" w:sz="0" w:space="0" w:color="auto"/>
            <w:left w:val="none" w:sz="0" w:space="0" w:color="auto"/>
            <w:bottom w:val="none" w:sz="0" w:space="0" w:color="auto"/>
            <w:right w:val="none" w:sz="0" w:space="0" w:color="auto"/>
          </w:divBdr>
        </w:div>
        <w:div w:id="274872591">
          <w:marLeft w:val="0"/>
          <w:marRight w:val="0"/>
          <w:marTop w:val="0"/>
          <w:marBottom w:val="0"/>
          <w:divBdr>
            <w:top w:val="none" w:sz="0" w:space="0" w:color="auto"/>
            <w:left w:val="none" w:sz="0" w:space="0" w:color="auto"/>
            <w:bottom w:val="none" w:sz="0" w:space="0" w:color="auto"/>
            <w:right w:val="none" w:sz="0" w:space="0" w:color="auto"/>
          </w:divBdr>
        </w:div>
        <w:div w:id="276521768">
          <w:marLeft w:val="0"/>
          <w:marRight w:val="0"/>
          <w:marTop w:val="0"/>
          <w:marBottom w:val="0"/>
          <w:divBdr>
            <w:top w:val="none" w:sz="0" w:space="0" w:color="auto"/>
            <w:left w:val="none" w:sz="0" w:space="0" w:color="auto"/>
            <w:bottom w:val="none" w:sz="0" w:space="0" w:color="auto"/>
            <w:right w:val="none" w:sz="0" w:space="0" w:color="auto"/>
          </w:divBdr>
        </w:div>
        <w:div w:id="292058329">
          <w:marLeft w:val="0"/>
          <w:marRight w:val="0"/>
          <w:marTop w:val="0"/>
          <w:marBottom w:val="0"/>
          <w:divBdr>
            <w:top w:val="none" w:sz="0" w:space="0" w:color="auto"/>
            <w:left w:val="none" w:sz="0" w:space="0" w:color="auto"/>
            <w:bottom w:val="none" w:sz="0" w:space="0" w:color="auto"/>
            <w:right w:val="none" w:sz="0" w:space="0" w:color="auto"/>
          </w:divBdr>
        </w:div>
        <w:div w:id="327710228">
          <w:marLeft w:val="0"/>
          <w:marRight w:val="0"/>
          <w:marTop w:val="0"/>
          <w:marBottom w:val="0"/>
          <w:divBdr>
            <w:top w:val="none" w:sz="0" w:space="0" w:color="auto"/>
            <w:left w:val="none" w:sz="0" w:space="0" w:color="auto"/>
            <w:bottom w:val="none" w:sz="0" w:space="0" w:color="auto"/>
            <w:right w:val="none" w:sz="0" w:space="0" w:color="auto"/>
          </w:divBdr>
        </w:div>
        <w:div w:id="331877825">
          <w:marLeft w:val="0"/>
          <w:marRight w:val="0"/>
          <w:marTop w:val="0"/>
          <w:marBottom w:val="0"/>
          <w:divBdr>
            <w:top w:val="none" w:sz="0" w:space="0" w:color="auto"/>
            <w:left w:val="none" w:sz="0" w:space="0" w:color="auto"/>
            <w:bottom w:val="none" w:sz="0" w:space="0" w:color="auto"/>
            <w:right w:val="none" w:sz="0" w:space="0" w:color="auto"/>
          </w:divBdr>
        </w:div>
        <w:div w:id="441151980">
          <w:marLeft w:val="0"/>
          <w:marRight w:val="0"/>
          <w:marTop w:val="0"/>
          <w:marBottom w:val="0"/>
          <w:divBdr>
            <w:top w:val="none" w:sz="0" w:space="0" w:color="auto"/>
            <w:left w:val="none" w:sz="0" w:space="0" w:color="auto"/>
            <w:bottom w:val="none" w:sz="0" w:space="0" w:color="auto"/>
            <w:right w:val="none" w:sz="0" w:space="0" w:color="auto"/>
          </w:divBdr>
        </w:div>
        <w:div w:id="585304637">
          <w:marLeft w:val="0"/>
          <w:marRight w:val="0"/>
          <w:marTop w:val="0"/>
          <w:marBottom w:val="0"/>
          <w:divBdr>
            <w:top w:val="none" w:sz="0" w:space="0" w:color="auto"/>
            <w:left w:val="none" w:sz="0" w:space="0" w:color="auto"/>
            <w:bottom w:val="none" w:sz="0" w:space="0" w:color="auto"/>
            <w:right w:val="none" w:sz="0" w:space="0" w:color="auto"/>
          </w:divBdr>
        </w:div>
        <w:div w:id="640426366">
          <w:marLeft w:val="0"/>
          <w:marRight w:val="0"/>
          <w:marTop w:val="0"/>
          <w:marBottom w:val="0"/>
          <w:divBdr>
            <w:top w:val="none" w:sz="0" w:space="0" w:color="auto"/>
            <w:left w:val="none" w:sz="0" w:space="0" w:color="auto"/>
            <w:bottom w:val="none" w:sz="0" w:space="0" w:color="auto"/>
            <w:right w:val="none" w:sz="0" w:space="0" w:color="auto"/>
          </w:divBdr>
        </w:div>
        <w:div w:id="856314823">
          <w:marLeft w:val="0"/>
          <w:marRight w:val="0"/>
          <w:marTop w:val="0"/>
          <w:marBottom w:val="0"/>
          <w:divBdr>
            <w:top w:val="none" w:sz="0" w:space="0" w:color="auto"/>
            <w:left w:val="none" w:sz="0" w:space="0" w:color="auto"/>
            <w:bottom w:val="none" w:sz="0" w:space="0" w:color="auto"/>
            <w:right w:val="none" w:sz="0" w:space="0" w:color="auto"/>
          </w:divBdr>
        </w:div>
        <w:div w:id="1122654050">
          <w:marLeft w:val="0"/>
          <w:marRight w:val="0"/>
          <w:marTop w:val="0"/>
          <w:marBottom w:val="0"/>
          <w:divBdr>
            <w:top w:val="none" w:sz="0" w:space="0" w:color="auto"/>
            <w:left w:val="none" w:sz="0" w:space="0" w:color="auto"/>
            <w:bottom w:val="none" w:sz="0" w:space="0" w:color="auto"/>
            <w:right w:val="none" w:sz="0" w:space="0" w:color="auto"/>
          </w:divBdr>
        </w:div>
        <w:div w:id="1154758333">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332374331">
          <w:marLeft w:val="0"/>
          <w:marRight w:val="0"/>
          <w:marTop w:val="0"/>
          <w:marBottom w:val="0"/>
          <w:divBdr>
            <w:top w:val="none" w:sz="0" w:space="0" w:color="auto"/>
            <w:left w:val="none" w:sz="0" w:space="0" w:color="auto"/>
            <w:bottom w:val="none" w:sz="0" w:space="0" w:color="auto"/>
            <w:right w:val="none" w:sz="0" w:space="0" w:color="auto"/>
          </w:divBdr>
        </w:div>
        <w:div w:id="1386875236">
          <w:marLeft w:val="0"/>
          <w:marRight w:val="0"/>
          <w:marTop w:val="0"/>
          <w:marBottom w:val="0"/>
          <w:divBdr>
            <w:top w:val="none" w:sz="0" w:space="0" w:color="auto"/>
            <w:left w:val="none" w:sz="0" w:space="0" w:color="auto"/>
            <w:bottom w:val="none" w:sz="0" w:space="0" w:color="auto"/>
            <w:right w:val="none" w:sz="0" w:space="0" w:color="auto"/>
          </w:divBdr>
        </w:div>
        <w:div w:id="1552225442">
          <w:marLeft w:val="0"/>
          <w:marRight w:val="0"/>
          <w:marTop w:val="0"/>
          <w:marBottom w:val="0"/>
          <w:divBdr>
            <w:top w:val="none" w:sz="0" w:space="0" w:color="auto"/>
            <w:left w:val="none" w:sz="0" w:space="0" w:color="auto"/>
            <w:bottom w:val="none" w:sz="0" w:space="0" w:color="auto"/>
            <w:right w:val="none" w:sz="0" w:space="0" w:color="auto"/>
          </w:divBdr>
        </w:div>
        <w:div w:id="1596204589">
          <w:marLeft w:val="0"/>
          <w:marRight w:val="0"/>
          <w:marTop w:val="0"/>
          <w:marBottom w:val="0"/>
          <w:divBdr>
            <w:top w:val="none" w:sz="0" w:space="0" w:color="auto"/>
            <w:left w:val="none" w:sz="0" w:space="0" w:color="auto"/>
            <w:bottom w:val="none" w:sz="0" w:space="0" w:color="auto"/>
            <w:right w:val="none" w:sz="0" w:space="0" w:color="auto"/>
          </w:divBdr>
        </w:div>
        <w:div w:id="1801460234">
          <w:marLeft w:val="0"/>
          <w:marRight w:val="0"/>
          <w:marTop w:val="0"/>
          <w:marBottom w:val="0"/>
          <w:divBdr>
            <w:top w:val="none" w:sz="0" w:space="0" w:color="auto"/>
            <w:left w:val="none" w:sz="0" w:space="0" w:color="auto"/>
            <w:bottom w:val="none" w:sz="0" w:space="0" w:color="auto"/>
            <w:right w:val="none" w:sz="0" w:space="0" w:color="auto"/>
          </w:divBdr>
        </w:div>
        <w:div w:id="2041279361">
          <w:marLeft w:val="0"/>
          <w:marRight w:val="0"/>
          <w:marTop w:val="0"/>
          <w:marBottom w:val="0"/>
          <w:divBdr>
            <w:top w:val="none" w:sz="0" w:space="0" w:color="auto"/>
            <w:left w:val="none" w:sz="0" w:space="0" w:color="auto"/>
            <w:bottom w:val="none" w:sz="0" w:space="0" w:color="auto"/>
            <w:right w:val="none" w:sz="0" w:space="0" w:color="auto"/>
          </w:divBdr>
        </w:div>
        <w:div w:id="2135251668">
          <w:marLeft w:val="0"/>
          <w:marRight w:val="0"/>
          <w:marTop w:val="0"/>
          <w:marBottom w:val="0"/>
          <w:divBdr>
            <w:top w:val="none" w:sz="0" w:space="0" w:color="auto"/>
            <w:left w:val="none" w:sz="0" w:space="0" w:color="auto"/>
            <w:bottom w:val="none" w:sz="0" w:space="0" w:color="auto"/>
            <w:right w:val="none" w:sz="0" w:space="0" w:color="auto"/>
          </w:divBdr>
        </w:div>
      </w:divsChild>
    </w:div>
    <w:div w:id="558908635">
      <w:bodyDiv w:val="1"/>
      <w:marLeft w:val="0"/>
      <w:marRight w:val="0"/>
      <w:marTop w:val="0"/>
      <w:marBottom w:val="0"/>
      <w:divBdr>
        <w:top w:val="none" w:sz="0" w:space="0" w:color="auto"/>
        <w:left w:val="none" w:sz="0" w:space="0" w:color="auto"/>
        <w:bottom w:val="none" w:sz="0" w:space="0" w:color="auto"/>
        <w:right w:val="none" w:sz="0" w:space="0" w:color="auto"/>
      </w:divBdr>
    </w:div>
    <w:div w:id="568728276">
      <w:bodyDiv w:val="1"/>
      <w:marLeft w:val="0"/>
      <w:marRight w:val="0"/>
      <w:marTop w:val="0"/>
      <w:marBottom w:val="0"/>
      <w:divBdr>
        <w:top w:val="none" w:sz="0" w:space="0" w:color="auto"/>
        <w:left w:val="none" w:sz="0" w:space="0" w:color="auto"/>
        <w:bottom w:val="none" w:sz="0" w:space="0" w:color="auto"/>
        <w:right w:val="none" w:sz="0" w:space="0" w:color="auto"/>
      </w:divBdr>
    </w:div>
    <w:div w:id="570236691">
      <w:bodyDiv w:val="1"/>
      <w:marLeft w:val="0"/>
      <w:marRight w:val="0"/>
      <w:marTop w:val="0"/>
      <w:marBottom w:val="0"/>
      <w:divBdr>
        <w:top w:val="none" w:sz="0" w:space="0" w:color="auto"/>
        <w:left w:val="none" w:sz="0" w:space="0" w:color="auto"/>
        <w:bottom w:val="none" w:sz="0" w:space="0" w:color="auto"/>
        <w:right w:val="none" w:sz="0" w:space="0" w:color="auto"/>
      </w:divBdr>
      <w:divsChild>
        <w:div w:id="1146823880">
          <w:marLeft w:val="420"/>
          <w:marRight w:val="0"/>
          <w:marTop w:val="0"/>
          <w:marBottom w:val="0"/>
          <w:divBdr>
            <w:top w:val="none" w:sz="0" w:space="0" w:color="auto"/>
            <w:left w:val="none" w:sz="0" w:space="0" w:color="auto"/>
            <w:bottom w:val="none" w:sz="0" w:space="0" w:color="auto"/>
            <w:right w:val="none" w:sz="0" w:space="0" w:color="auto"/>
          </w:divBdr>
        </w:div>
      </w:divsChild>
    </w:div>
    <w:div w:id="572590724">
      <w:bodyDiv w:val="1"/>
      <w:marLeft w:val="0"/>
      <w:marRight w:val="0"/>
      <w:marTop w:val="0"/>
      <w:marBottom w:val="0"/>
      <w:divBdr>
        <w:top w:val="none" w:sz="0" w:space="0" w:color="auto"/>
        <w:left w:val="none" w:sz="0" w:space="0" w:color="auto"/>
        <w:bottom w:val="none" w:sz="0" w:space="0" w:color="auto"/>
        <w:right w:val="none" w:sz="0" w:space="0" w:color="auto"/>
      </w:divBdr>
    </w:div>
    <w:div w:id="597058891">
      <w:bodyDiv w:val="1"/>
      <w:marLeft w:val="0"/>
      <w:marRight w:val="0"/>
      <w:marTop w:val="0"/>
      <w:marBottom w:val="0"/>
      <w:divBdr>
        <w:top w:val="none" w:sz="0" w:space="0" w:color="auto"/>
        <w:left w:val="none" w:sz="0" w:space="0" w:color="auto"/>
        <w:bottom w:val="none" w:sz="0" w:space="0" w:color="auto"/>
        <w:right w:val="none" w:sz="0" w:space="0" w:color="auto"/>
      </w:divBdr>
      <w:divsChild>
        <w:div w:id="845637864">
          <w:marLeft w:val="420"/>
          <w:marRight w:val="0"/>
          <w:marTop w:val="0"/>
          <w:marBottom w:val="0"/>
          <w:divBdr>
            <w:top w:val="none" w:sz="0" w:space="0" w:color="auto"/>
            <w:left w:val="none" w:sz="0" w:space="0" w:color="auto"/>
            <w:bottom w:val="none" w:sz="0" w:space="0" w:color="auto"/>
            <w:right w:val="none" w:sz="0" w:space="0" w:color="auto"/>
          </w:divBdr>
        </w:div>
      </w:divsChild>
    </w:div>
    <w:div w:id="626081490">
      <w:bodyDiv w:val="1"/>
      <w:marLeft w:val="0"/>
      <w:marRight w:val="0"/>
      <w:marTop w:val="0"/>
      <w:marBottom w:val="0"/>
      <w:divBdr>
        <w:top w:val="none" w:sz="0" w:space="0" w:color="auto"/>
        <w:left w:val="none" w:sz="0" w:space="0" w:color="auto"/>
        <w:bottom w:val="none" w:sz="0" w:space="0" w:color="auto"/>
        <w:right w:val="none" w:sz="0" w:space="0" w:color="auto"/>
      </w:divBdr>
      <w:divsChild>
        <w:div w:id="483619405">
          <w:marLeft w:val="0"/>
          <w:marRight w:val="0"/>
          <w:marTop w:val="0"/>
          <w:marBottom w:val="225"/>
          <w:divBdr>
            <w:top w:val="none" w:sz="0" w:space="0" w:color="auto"/>
            <w:left w:val="none" w:sz="0" w:space="0" w:color="auto"/>
            <w:bottom w:val="none" w:sz="0" w:space="0" w:color="auto"/>
            <w:right w:val="none" w:sz="0" w:space="0" w:color="auto"/>
          </w:divBdr>
        </w:div>
      </w:divsChild>
    </w:div>
    <w:div w:id="649792304">
      <w:bodyDiv w:val="1"/>
      <w:marLeft w:val="0"/>
      <w:marRight w:val="0"/>
      <w:marTop w:val="0"/>
      <w:marBottom w:val="0"/>
      <w:divBdr>
        <w:top w:val="none" w:sz="0" w:space="0" w:color="auto"/>
        <w:left w:val="none" w:sz="0" w:space="0" w:color="auto"/>
        <w:bottom w:val="none" w:sz="0" w:space="0" w:color="auto"/>
        <w:right w:val="none" w:sz="0" w:space="0" w:color="auto"/>
      </w:divBdr>
    </w:div>
    <w:div w:id="651906738">
      <w:bodyDiv w:val="1"/>
      <w:marLeft w:val="0"/>
      <w:marRight w:val="0"/>
      <w:marTop w:val="0"/>
      <w:marBottom w:val="0"/>
      <w:divBdr>
        <w:top w:val="none" w:sz="0" w:space="0" w:color="auto"/>
        <w:left w:val="none" w:sz="0" w:space="0" w:color="auto"/>
        <w:bottom w:val="none" w:sz="0" w:space="0" w:color="auto"/>
        <w:right w:val="none" w:sz="0" w:space="0" w:color="auto"/>
      </w:divBdr>
    </w:div>
    <w:div w:id="675571334">
      <w:bodyDiv w:val="1"/>
      <w:marLeft w:val="0"/>
      <w:marRight w:val="0"/>
      <w:marTop w:val="0"/>
      <w:marBottom w:val="0"/>
      <w:divBdr>
        <w:top w:val="none" w:sz="0" w:space="0" w:color="auto"/>
        <w:left w:val="none" w:sz="0" w:space="0" w:color="auto"/>
        <w:bottom w:val="none" w:sz="0" w:space="0" w:color="auto"/>
        <w:right w:val="none" w:sz="0" w:space="0" w:color="auto"/>
      </w:divBdr>
    </w:div>
    <w:div w:id="682973420">
      <w:bodyDiv w:val="1"/>
      <w:marLeft w:val="0"/>
      <w:marRight w:val="0"/>
      <w:marTop w:val="0"/>
      <w:marBottom w:val="0"/>
      <w:divBdr>
        <w:top w:val="none" w:sz="0" w:space="0" w:color="auto"/>
        <w:left w:val="none" w:sz="0" w:space="0" w:color="auto"/>
        <w:bottom w:val="none" w:sz="0" w:space="0" w:color="auto"/>
        <w:right w:val="none" w:sz="0" w:space="0" w:color="auto"/>
      </w:divBdr>
    </w:div>
    <w:div w:id="689912034">
      <w:bodyDiv w:val="1"/>
      <w:marLeft w:val="0"/>
      <w:marRight w:val="0"/>
      <w:marTop w:val="0"/>
      <w:marBottom w:val="0"/>
      <w:divBdr>
        <w:top w:val="none" w:sz="0" w:space="0" w:color="auto"/>
        <w:left w:val="none" w:sz="0" w:space="0" w:color="auto"/>
        <w:bottom w:val="none" w:sz="0" w:space="0" w:color="auto"/>
        <w:right w:val="none" w:sz="0" w:space="0" w:color="auto"/>
      </w:divBdr>
    </w:div>
    <w:div w:id="699743855">
      <w:bodyDiv w:val="1"/>
      <w:marLeft w:val="0"/>
      <w:marRight w:val="0"/>
      <w:marTop w:val="0"/>
      <w:marBottom w:val="0"/>
      <w:divBdr>
        <w:top w:val="none" w:sz="0" w:space="0" w:color="auto"/>
        <w:left w:val="none" w:sz="0" w:space="0" w:color="auto"/>
        <w:bottom w:val="none" w:sz="0" w:space="0" w:color="auto"/>
        <w:right w:val="none" w:sz="0" w:space="0" w:color="auto"/>
      </w:divBdr>
    </w:div>
    <w:div w:id="704670653">
      <w:bodyDiv w:val="1"/>
      <w:marLeft w:val="0"/>
      <w:marRight w:val="0"/>
      <w:marTop w:val="0"/>
      <w:marBottom w:val="0"/>
      <w:divBdr>
        <w:top w:val="none" w:sz="0" w:space="0" w:color="auto"/>
        <w:left w:val="none" w:sz="0" w:space="0" w:color="auto"/>
        <w:bottom w:val="none" w:sz="0" w:space="0" w:color="auto"/>
        <w:right w:val="none" w:sz="0" w:space="0" w:color="auto"/>
      </w:divBdr>
      <w:divsChild>
        <w:div w:id="945963350">
          <w:marLeft w:val="0"/>
          <w:marRight w:val="0"/>
          <w:marTop w:val="0"/>
          <w:marBottom w:val="150"/>
          <w:divBdr>
            <w:top w:val="none" w:sz="0" w:space="0" w:color="auto"/>
            <w:left w:val="none" w:sz="0" w:space="0" w:color="auto"/>
            <w:bottom w:val="none" w:sz="0" w:space="0" w:color="auto"/>
            <w:right w:val="none" w:sz="0" w:space="0" w:color="auto"/>
          </w:divBdr>
        </w:div>
      </w:divsChild>
    </w:div>
    <w:div w:id="709306612">
      <w:bodyDiv w:val="1"/>
      <w:marLeft w:val="0"/>
      <w:marRight w:val="0"/>
      <w:marTop w:val="0"/>
      <w:marBottom w:val="0"/>
      <w:divBdr>
        <w:top w:val="none" w:sz="0" w:space="0" w:color="auto"/>
        <w:left w:val="none" w:sz="0" w:space="0" w:color="auto"/>
        <w:bottom w:val="none" w:sz="0" w:space="0" w:color="auto"/>
        <w:right w:val="none" w:sz="0" w:space="0" w:color="auto"/>
      </w:divBdr>
    </w:div>
    <w:div w:id="713888060">
      <w:bodyDiv w:val="1"/>
      <w:marLeft w:val="0"/>
      <w:marRight w:val="0"/>
      <w:marTop w:val="0"/>
      <w:marBottom w:val="0"/>
      <w:divBdr>
        <w:top w:val="none" w:sz="0" w:space="0" w:color="auto"/>
        <w:left w:val="none" w:sz="0" w:space="0" w:color="auto"/>
        <w:bottom w:val="none" w:sz="0" w:space="0" w:color="auto"/>
        <w:right w:val="none" w:sz="0" w:space="0" w:color="auto"/>
      </w:divBdr>
    </w:div>
    <w:div w:id="728844777">
      <w:bodyDiv w:val="1"/>
      <w:marLeft w:val="0"/>
      <w:marRight w:val="0"/>
      <w:marTop w:val="0"/>
      <w:marBottom w:val="0"/>
      <w:divBdr>
        <w:top w:val="none" w:sz="0" w:space="0" w:color="auto"/>
        <w:left w:val="none" w:sz="0" w:space="0" w:color="auto"/>
        <w:bottom w:val="none" w:sz="0" w:space="0" w:color="auto"/>
        <w:right w:val="none" w:sz="0" w:space="0" w:color="auto"/>
      </w:divBdr>
    </w:div>
    <w:div w:id="731121270">
      <w:bodyDiv w:val="1"/>
      <w:marLeft w:val="0"/>
      <w:marRight w:val="0"/>
      <w:marTop w:val="0"/>
      <w:marBottom w:val="0"/>
      <w:divBdr>
        <w:top w:val="none" w:sz="0" w:space="0" w:color="auto"/>
        <w:left w:val="none" w:sz="0" w:space="0" w:color="auto"/>
        <w:bottom w:val="none" w:sz="0" w:space="0" w:color="auto"/>
        <w:right w:val="none" w:sz="0" w:space="0" w:color="auto"/>
      </w:divBdr>
    </w:div>
    <w:div w:id="732433799">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829510">
      <w:bodyDiv w:val="1"/>
      <w:marLeft w:val="0"/>
      <w:marRight w:val="0"/>
      <w:marTop w:val="0"/>
      <w:marBottom w:val="0"/>
      <w:divBdr>
        <w:top w:val="none" w:sz="0" w:space="0" w:color="auto"/>
        <w:left w:val="none" w:sz="0" w:space="0" w:color="auto"/>
        <w:bottom w:val="none" w:sz="0" w:space="0" w:color="auto"/>
        <w:right w:val="none" w:sz="0" w:space="0" w:color="auto"/>
      </w:divBdr>
    </w:div>
    <w:div w:id="745806391">
      <w:bodyDiv w:val="1"/>
      <w:marLeft w:val="0"/>
      <w:marRight w:val="0"/>
      <w:marTop w:val="0"/>
      <w:marBottom w:val="0"/>
      <w:divBdr>
        <w:top w:val="none" w:sz="0" w:space="0" w:color="auto"/>
        <w:left w:val="none" w:sz="0" w:space="0" w:color="auto"/>
        <w:bottom w:val="none" w:sz="0" w:space="0" w:color="auto"/>
        <w:right w:val="none" w:sz="0" w:space="0" w:color="auto"/>
      </w:divBdr>
    </w:div>
    <w:div w:id="752121167">
      <w:bodyDiv w:val="1"/>
      <w:marLeft w:val="0"/>
      <w:marRight w:val="0"/>
      <w:marTop w:val="0"/>
      <w:marBottom w:val="0"/>
      <w:divBdr>
        <w:top w:val="none" w:sz="0" w:space="0" w:color="auto"/>
        <w:left w:val="none" w:sz="0" w:space="0" w:color="auto"/>
        <w:bottom w:val="none" w:sz="0" w:space="0" w:color="auto"/>
        <w:right w:val="none" w:sz="0" w:space="0" w:color="auto"/>
      </w:divBdr>
      <w:divsChild>
        <w:div w:id="52385925">
          <w:marLeft w:val="0"/>
          <w:marRight w:val="0"/>
          <w:marTop w:val="0"/>
          <w:marBottom w:val="0"/>
          <w:divBdr>
            <w:top w:val="none" w:sz="0" w:space="0" w:color="auto"/>
            <w:left w:val="none" w:sz="0" w:space="0" w:color="auto"/>
            <w:bottom w:val="none" w:sz="0" w:space="0" w:color="auto"/>
            <w:right w:val="none" w:sz="0" w:space="0" w:color="auto"/>
          </w:divBdr>
        </w:div>
        <w:div w:id="129254269">
          <w:marLeft w:val="0"/>
          <w:marRight w:val="0"/>
          <w:marTop w:val="0"/>
          <w:marBottom w:val="0"/>
          <w:divBdr>
            <w:top w:val="none" w:sz="0" w:space="0" w:color="auto"/>
            <w:left w:val="none" w:sz="0" w:space="0" w:color="auto"/>
            <w:bottom w:val="none" w:sz="0" w:space="0" w:color="auto"/>
            <w:right w:val="none" w:sz="0" w:space="0" w:color="auto"/>
          </w:divBdr>
        </w:div>
        <w:div w:id="162625726">
          <w:marLeft w:val="0"/>
          <w:marRight w:val="0"/>
          <w:marTop w:val="0"/>
          <w:marBottom w:val="0"/>
          <w:divBdr>
            <w:top w:val="none" w:sz="0" w:space="0" w:color="auto"/>
            <w:left w:val="none" w:sz="0" w:space="0" w:color="auto"/>
            <w:bottom w:val="none" w:sz="0" w:space="0" w:color="auto"/>
            <w:right w:val="none" w:sz="0" w:space="0" w:color="auto"/>
          </w:divBdr>
        </w:div>
        <w:div w:id="248468558">
          <w:marLeft w:val="0"/>
          <w:marRight w:val="0"/>
          <w:marTop w:val="0"/>
          <w:marBottom w:val="0"/>
          <w:divBdr>
            <w:top w:val="none" w:sz="0" w:space="0" w:color="auto"/>
            <w:left w:val="none" w:sz="0" w:space="0" w:color="auto"/>
            <w:bottom w:val="none" w:sz="0" w:space="0" w:color="auto"/>
            <w:right w:val="none" w:sz="0" w:space="0" w:color="auto"/>
          </w:divBdr>
        </w:div>
        <w:div w:id="286743485">
          <w:marLeft w:val="0"/>
          <w:marRight w:val="0"/>
          <w:marTop w:val="0"/>
          <w:marBottom w:val="0"/>
          <w:divBdr>
            <w:top w:val="none" w:sz="0" w:space="0" w:color="auto"/>
            <w:left w:val="none" w:sz="0" w:space="0" w:color="auto"/>
            <w:bottom w:val="none" w:sz="0" w:space="0" w:color="auto"/>
            <w:right w:val="none" w:sz="0" w:space="0" w:color="auto"/>
          </w:divBdr>
        </w:div>
        <w:div w:id="477695398">
          <w:marLeft w:val="0"/>
          <w:marRight w:val="0"/>
          <w:marTop w:val="0"/>
          <w:marBottom w:val="0"/>
          <w:divBdr>
            <w:top w:val="none" w:sz="0" w:space="0" w:color="auto"/>
            <w:left w:val="none" w:sz="0" w:space="0" w:color="auto"/>
            <w:bottom w:val="none" w:sz="0" w:space="0" w:color="auto"/>
            <w:right w:val="none" w:sz="0" w:space="0" w:color="auto"/>
          </w:divBdr>
        </w:div>
        <w:div w:id="554584327">
          <w:marLeft w:val="0"/>
          <w:marRight w:val="0"/>
          <w:marTop w:val="0"/>
          <w:marBottom w:val="0"/>
          <w:divBdr>
            <w:top w:val="none" w:sz="0" w:space="0" w:color="auto"/>
            <w:left w:val="none" w:sz="0" w:space="0" w:color="auto"/>
            <w:bottom w:val="none" w:sz="0" w:space="0" w:color="auto"/>
            <w:right w:val="none" w:sz="0" w:space="0" w:color="auto"/>
          </w:divBdr>
        </w:div>
        <w:div w:id="668144469">
          <w:marLeft w:val="0"/>
          <w:marRight w:val="0"/>
          <w:marTop w:val="0"/>
          <w:marBottom w:val="0"/>
          <w:divBdr>
            <w:top w:val="none" w:sz="0" w:space="0" w:color="auto"/>
            <w:left w:val="none" w:sz="0" w:space="0" w:color="auto"/>
            <w:bottom w:val="none" w:sz="0" w:space="0" w:color="auto"/>
            <w:right w:val="none" w:sz="0" w:space="0" w:color="auto"/>
          </w:divBdr>
        </w:div>
        <w:div w:id="727925227">
          <w:marLeft w:val="0"/>
          <w:marRight w:val="0"/>
          <w:marTop w:val="0"/>
          <w:marBottom w:val="0"/>
          <w:divBdr>
            <w:top w:val="none" w:sz="0" w:space="0" w:color="auto"/>
            <w:left w:val="none" w:sz="0" w:space="0" w:color="auto"/>
            <w:bottom w:val="none" w:sz="0" w:space="0" w:color="auto"/>
            <w:right w:val="none" w:sz="0" w:space="0" w:color="auto"/>
          </w:divBdr>
        </w:div>
        <w:div w:id="727992033">
          <w:marLeft w:val="0"/>
          <w:marRight w:val="0"/>
          <w:marTop w:val="0"/>
          <w:marBottom w:val="0"/>
          <w:divBdr>
            <w:top w:val="none" w:sz="0" w:space="0" w:color="auto"/>
            <w:left w:val="none" w:sz="0" w:space="0" w:color="auto"/>
            <w:bottom w:val="none" w:sz="0" w:space="0" w:color="auto"/>
            <w:right w:val="none" w:sz="0" w:space="0" w:color="auto"/>
          </w:divBdr>
        </w:div>
        <w:div w:id="739135982">
          <w:marLeft w:val="0"/>
          <w:marRight w:val="0"/>
          <w:marTop w:val="0"/>
          <w:marBottom w:val="0"/>
          <w:divBdr>
            <w:top w:val="none" w:sz="0" w:space="0" w:color="auto"/>
            <w:left w:val="none" w:sz="0" w:space="0" w:color="auto"/>
            <w:bottom w:val="none" w:sz="0" w:space="0" w:color="auto"/>
            <w:right w:val="none" w:sz="0" w:space="0" w:color="auto"/>
          </w:divBdr>
        </w:div>
        <w:div w:id="764305990">
          <w:marLeft w:val="0"/>
          <w:marRight w:val="0"/>
          <w:marTop w:val="0"/>
          <w:marBottom w:val="0"/>
          <w:divBdr>
            <w:top w:val="none" w:sz="0" w:space="0" w:color="auto"/>
            <w:left w:val="none" w:sz="0" w:space="0" w:color="auto"/>
            <w:bottom w:val="none" w:sz="0" w:space="0" w:color="auto"/>
            <w:right w:val="none" w:sz="0" w:space="0" w:color="auto"/>
          </w:divBdr>
        </w:div>
        <w:div w:id="768238093">
          <w:marLeft w:val="0"/>
          <w:marRight w:val="0"/>
          <w:marTop w:val="0"/>
          <w:marBottom w:val="0"/>
          <w:divBdr>
            <w:top w:val="none" w:sz="0" w:space="0" w:color="auto"/>
            <w:left w:val="none" w:sz="0" w:space="0" w:color="auto"/>
            <w:bottom w:val="none" w:sz="0" w:space="0" w:color="auto"/>
            <w:right w:val="none" w:sz="0" w:space="0" w:color="auto"/>
          </w:divBdr>
        </w:div>
        <w:div w:id="785392413">
          <w:marLeft w:val="0"/>
          <w:marRight w:val="0"/>
          <w:marTop w:val="0"/>
          <w:marBottom w:val="0"/>
          <w:divBdr>
            <w:top w:val="none" w:sz="0" w:space="0" w:color="auto"/>
            <w:left w:val="none" w:sz="0" w:space="0" w:color="auto"/>
            <w:bottom w:val="none" w:sz="0" w:space="0" w:color="auto"/>
            <w:right w:val="none" w:sz="0" w:space="0" w:color="auto"/>
          </w:divBdr>
        </w:div>
        <w:div w:id="866024011">
          <w:marLeft w:val="0"/>
          <w:marRight w:val="0"/>
          <w:marTop w:val="0"/>
          <w:marBottom w:val="0"/>
          <w:divBdr>
            <w:top w:val="none" w:sz="0" w:space="0" w:color="auto"/>
            <w:left w:val="none" w:sz="0" w:space="0" w:color="auto"/>
            <w:bottom w:val="none" w:sz="0" w:space="0" w:color="auto"/>
            <w:right w:val="none" w:sz="0" w:space="0" w:color="auto"/>
          </w:divBdr>
        </w:div>
        <w:div w:id="1014922169">
          <w:marLeft w:val="0"/>
          <w:marRight w:val="0"/>
          <w:marTop w:val="0"/>
          <w:marBottom w:val="0"/>
          <w:divBdr>
            <w:top w:val="none" w:sz="0" w:space="0" w:color="auto"/>
            <w:left w:val="none" w:sz="0" w:space="0" w:color="auto"/>
            <w:bottom w:val="none" w:sz="0" w:space="0" w:color="auto"/>
            <w:right w:val="none" w:sz="0" w:space="0" w:color="auto"/>
          </w:divBdr>
        </w:div>
        <w:div w:id="1015419342">
          <w:marLeft w:val="0"/>
          <w:marRight w:val="0"/>
          <w:marTop w:val="0"/>
          <w:marBottom w:val="0"/>
          <w:divBdr>
            <w:top w:val="none" w:sz="0" w:space="0" w:color="auto"/>
            <w:left w:val="none" w:sz="0" w:space="0" w:color="auto"/>
            <w:bottom w:val="none" w:sz="0" w:space="0" w:color="auto"/>
            <w:right w:val="none" w:sz="0" w:space="0" w:color="auto"/>
          </w:divBdr>
        </w:div>
        <w:div w:id="1224292277">
          <w:marLeft w:val="0"/>
          <w:marRight w:val="0"/>
          <w:marTop w:val="0"/>
          <w:marBottom w:val="0"/>
          <w:divBdr>
            <w:top w:val="none" w:sz="0" w:space="0" w:color="auto"/>
            <w:left w:val="none" w:sz="0" w:space="0" w:color="auto"/>
            <w:bottom w:val="none" w:sz="0" w:space="0" w:color="auto"/>
            <w:right w:val="none" w:sz="0" w:space="0" w:color="auto"/>
          </w:divBdr>
        </w:div>
        <w:div w:id="1302005073">
          <w:marLeft w:val="0"/>
          <w:marRight w:val="0"/>
          <w:marTop w:val="0"/>
          <w:marBottom w:val="0"/>
          <w:divBdr>
            <w:top w:val="none" w:sz="0" w:space="0" w:color="auto"/>
            <w:left w:val="none" w:sz="0" w:space="0" w:color="auto"/>
            <w:bottom w:val="none" w:sz="0" w:space="0" w:color="auto"/>
            <w:right w:val="none" w:sz="0" w:space="0" w:color="auto"/>
          </w:divBdr>
        </w:div>
        <w:div w:id="1611621363">
          <w:marLeft w:val="0"/>
          <w:marRight w:val="0"/>
          <w:marTop w:val="0"/>
          <w:marBottom w:val="0"/>
          <w:divBdr>
            <w:top w:val="none" w:sz="0" w:space="0" w:color="auto"/>
            <w:left w:val="none" w:sz="0" w:space="0" w:color="auto"/>
            <w:bottom w:val="none" w:sz="0" w:space="0" w:color="auto"/>
            <w:right w:val="none" w:sz="0" w:space="0" w:color="auto"/>
          </w:divBdr>
        </w:div>
        <w:div w:id="1710569807">
          <w:marLeft w:val="0"/>
          <w:marRight w:val="0"/>
          <w:marTop w:val="0"/>
          <w:marBottom w:val="0"/>
          <w:divBdr>
            <w:top w:val="none" w:sz="0" w:space="0" w:color="auto"/>
            <w:left w:val="none" w:sz="0" w:space="0" w:color="auto"/>
            <w:bottom w:val="none" w:sz="0" w:space="0" w:color="auto"/>
            <w:right w:val="none" w:sz="0" w:space="0" w:color="auto"/>
          </w:divBdr>
        </w:div>
        <w:div w:id="1840080914">
          <w:marLeft w:val="0"/>
          <w:marRight w:val="0"/>
          <w:marTop w:val="0"/>
          <w:marBottom w:val="0"/>
          <w:divBdr>
            <w:top w:val="none" w:sz="0" w:space="0" w:color="auto"/>
            <w:left w:val="none" w:sz="0" w:space="0" w:color="auto"/>
            <w:bottom w:val="none" w:sz="0" w:space="0" w:color="auto"/>
            <w:right w:val="none" w:sz="0" w:space="0" w:color="auto"/>
          </w:divBdr>
        </w:div>
        <w:div w:id="1996102974">
          <w:marLeft w:val="0"/>
          <w:marRight w:val="0"/>
          <w:marTop w:val="0"/>
          <w:marBottom w:val="0"/>
          <w:divBdr>
            <w:top w:val="none" w:sz="0" w:space="0" w:color="auto"/>
            <w:left w:val="none" w:sz="0" w:space="0" w:color="auto"/>
            <w:bottom w:val="none" w:sz="0" w:space="0" w:color="auto"/>
            <w:right w:val="none" w:sz="0" w:space="0" w:color="auto"/>
          </w:divBdr>
        </w:div>
        <w:div w:id="2138333949">
          <w:marLeft w:val="0"/>
          <w:marRight w:val="0"/>
          <w:marTop w:val="0"/>
          <w:marBottom w:val="0"/>
          <w:divBdr>
            <w:top w:val="none" w:sz="0" w:space="0" w:color="auto"/>
            <w:left w:val="none" w:sz="0" w:space="0" w:color="auto"/>
            <w:bottom w:val="none" w:sz="0" w:space="0" w:color="auto"/>
            <w:right w:val="none" w:sz="0" w:space="0" w:color="auto"/>
          </w:divBdr>
        </w:div>
      </w:divsChild>
    </w:div>
    <w:div w:id="791561681">
      <w:bodyDiv w:val="1"/>
      <w:marLeft w:val="0"/>
      <w:marRight w:val="0"/>
      <w:marTop w:val="0"/>
      <w:marBottom w:val="0"/>
      <w:divBdr>
        <w:top w:val="none" w:sz="0" w:space="0" w:color="auto"/>
        <w:left w:val="none" w:sz="0" w:space="0" w:color="auto"/>
        <w:bottom w:val="none" w:sz="0" w:space="0" w:color="auto"/>
        <w:right w:val="none" w:sz="0" w:space="0" w:color="auto"/>
      </w:divBdr>
    </w:div>
    <w:div w:id="796221279">
      <w:bodyDiv w:val="1"/>
      <w:marLeft w:val="0"/>
      <w:marRight w:val="0"/>
      <w:marTop w:val="0"/>
      <w:marBottom w:val="0"/>
      <w:divBdr>
        <w:top w:val="none" w:sz="0" w:space="0" w:color="auto"/>
        <w:left w:val="none" w:sz="0" w:space="0" w:color="auto"/>
        <w:bottom w:val="none" w:sz="0" w:space="0" w:color="auto"/>
        <w:right w:val="none" w:sz="0" w:space="0" w:color="auto"/>
      </w:divBdr>
      <w:divsChild>
        <w:div w:id="638386461">
          <w:marLeft w:val="0"/>
          <w:marRight w:val="0"/>
          <w:marTop w:val="0"/>
          <w:marBottom w:val="0"/>
          <w:divBdr>
            <w:top w:val="none" w:sz="0" w:space="0" w:color="auto"/>
            <w:left w:val="none" w:sz="0" w:space="0" w:color="auto"/>
            <w:bottom w:val="none" w:sz="0" w:space="0" w:color="auto"/>
            <w:right w:val="none" w:sz="0" w:space="0" w:color="auto"/>
          </w:divBdr>
        </w:div>
        <w:div w:id="686910923">
          <w:marLeft w:val="0"/>
          <w:marRight w:val="0"/>
          <w:marTop w:val="0"/>
          <w:marBottom w:val="0"/>
          <w:divBdr>
            <w:top w:val="none" w:sz="0" w:space="0" w:color="auto"/>
            <w:left w:val="none" w:sz="0" w:space="0" w:color="auto"/>
            <w:bottom w:val="none" w:sz="0" w:space="0" w:color="auto"/>
            <w:right w:val="none" w:sz="0" w:space="0" w:color="auto"/>
          </w:divBdr>
        </w:div>
      </w:divsChild>
    </w:div>
    <w:div w:id="817890691">
      <w:bodyDiv w:val="1"/>
      <w:marLeft w:val="0"/>
      <w:marRight w:val="0"/>
      <w:marTop w:val="0"/>
      <w:marBottom w:val="0"/>
      <w:divBdr>
        <w:top w:val="none" w:sz="0" w:space="0" w:color="auto"/>
        <w:left w:val="none" w:sz="0" w:space="0" w:color="auto"/>
        <w:bottom w:val="none" w:sz="0" w:space="0" w:color="auto"/>
        <w:right w:val="none" w:sz="0" w:space="0" w:color="auto"/>
      </w:divBdr>
    </w:div>
    <w:div w:id="823401085">
      <w:bodyDiv w:val="1"/>
      <w:marLeft w:val="0"/>
      <w:marRight w:val="0"/>
      <w:marTop w:val="0"/>
      <w:marBottom w:val="0"/>
      <w:divBdr>
        <w:top w:val="none" w:sz="0" w:space="0" w:color="auto"/>
        <w:left w:val="none" w:sz="0" w:space="0" w:color="auto"/>
        <w:bottom w:val="none" w:sz="0" w:space="0" w:color="auto"/>
        <w:right w:val="none" w:sz="0" w:space="0" w:color="auto"/>
      </w:divBdr>
      <w:divsChild>
        <w:div w:id="260183318">
          <w:marLeft w:val="0"/>
          <w:marRight w:val="0"/>
          <w:marTop w:val="0"/>
          <w:marBottom w:val="0"/>
          <w:divBdr>
            <w:top w:val="none" w:sz="0" w:space="0" w:color="auto"/>
            <w:left w:val="none" w:sz="0" w:space="0" w:color="auto"/>
            <w:bottom w:val="none" w:sz="0" w:space="0" w:color="auto"/>
            <w:right w:val="none" w:sz="0" w:space="0" w:color="auto"/>
          </w:divBdr>
          <w:divsChild>
            <w:div w:id="1564296788">
              <w:marLeft w:val="0"/>
              <w:marRight w:val="0"/>
              <w:marTop w:val="0"/>
              <w:marBottom w:val="0"/>
              <w:divBdr>
                <w:top w:val="none" w:sz="0" w:space="0" w:color="auto"/>
                <w:left w:val="none" w:sz="0" w:space="0" w:color="auto"/>
                <w:bottom w:val="none" w:sz="0" w:space="0" w:color="auto"/>
                <w:right w:val="none" w:sz="0" w:space="0" w:color="auto"/>
              </w:divBdr>
              <w:divsChild>
                <w:div w:id="8017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1990">
      <w:bodyDiv w:val="1"/>
      <w:marLeft w:val="0"/>
      <w:marRight w:val="0"/>
      <w:marTop w:val="0"/>
      <w:marBottom w:val="0"/>
      <w:divBdr>
        <w:top w:val="none" w:sz="0" w:space="0" w:color="auto"/>
        <w:left w:val="none" w:sz="0" w:space="0" w:color="auto"/>
        <w:bottom w:val="none" w:sz="0" w:space="0" w:color="auto"/>
        <w:right w:val="none" w:sz="0" w:space="0" w:color="auto"/>
      </w:divBdr>
    </w:div>
    <w:div w:id="849028665">
      <w:bodyDiv w:val="1"/>
      <w:marLeft w:val="0"/>
      <w:marRight w:val="0"/>
      <w:marTop w:val="0"/>
      <w:marBottom w:val="0"/>
      <w:divBdr>
        <w:top w:val="none" w:sz="0" w:space="0" w:color="auto"/>
        <w:left w:val="none" w:sz="0" w:space="0" w:color="auto"/>
        <w:bottom w:val="none" w:sz="0" w:space="0" w:color="auto"/>
        <w:right w:val="none" w:sz="0" w:space="0" w:color="auto"/>
      </w:divBdr>
      <w:divsChild>
        <w:div w:id="57367803">
          <w:marLeft w:val="0"/>
          <w:marRight w:val="0"/>
          <w:marTop w:val="0"/>
          <w:marBottom w:val="330"/>
          <w:divBdr>
            <w:top w:val="none" w:sz="0" w:space="0" w:color="auto"/>
            <w:left w:val="none" w:sz="0" w:space="0" w:color="auto"/>
            <w:bottom w:val="none" w:sz="0" w:space="0" w:color="auto"/>
            <w:right w:val="none" w:sz="0" w:space="0" w:color="auto"/>
          </w:divBdr>
          <w:divsChild>
            <w:div w:id="1744989869">
              <w:marLeft w:val="0"/>
              <w:marRight w:val="0"/>
              <w:marTop w:val="0"/>
              <w:marBottom w:val="0"/>
              <w:divBdr>
                <w:top w:val="none" w:sz="0" w:space="0" w:color="auto"/>
                <w:left w:val="none" w:sz="0" w:space="0" w:color="auto"/>
                <w:bottom w:val="none" w:sz="0" w:space="0" w:color="auto"/>
                <w:right w:val="none" w:sz="0" w:space="0" w:color="auto"/>
              </w:divBdr>
              <w:divsChild>
                <w:div w:id="1039359365">
                  <w:marLeft w:val="0"/>
                  <w:marRight w:val="0"/>
                  <w:marTop w:val="0"/>
                  <w:marBottom w:val="0"/>
                  <w:divBdr>
                    <w:top w:val="none" w:sz="0" w:space="0" w:color="auto"/>
                    <w:left w:val="none" w:sz="0" w:space="0" w:color="auto"/>
                    <w:bottom w:val="none" w:sz="0" w:space="0" w:color="auto"/>
                    <w:right w:val="none" w:sz="0" w:space="0" w:color="auto"/>
                  </w:divBdr>
                  <w:divsChild>
                    <w:div w:id="1355494028">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62748468">
      <w:bodyDiv w:val="1"/>
      <w:marLeft w:val="0"/>
      <w:marRight w:val="0"/>
      <w:marTop w:val="0"/>
      <w:marBottom w:val="0"/>
      <w:divBdr>
        <w:top w:val="none" w:sz="0" w:space="0" w:color="auto"/>
        <w:left w:val="none" w:sz="0" w:space="0" w:color="auto"/>
        <w:bottom w:val="none" w:sz="0" w:space="0" w:color="auto"/>
        <w:right w:val="none" w:sz="0" w:space="0" w:color="auto"/>
      </w:divBdr>
    </w:div>
    <w:div w:id="884682168">
      <w:bodyDiv w:val="1"/>
      <w:marLeft w:val="0"/>
      <w:marRight w:val="0"/>
      <w:marTop w:val="0"/>
      <w:marBottom w:val="0"/>
      <w:divBdr>
        <w:top w:val="none" w:sz="0" w:space="0" w:color="auto"/>
        <w:left w:val="none" w:sz="0" w:space="0" w:color="auto"/>
        <w:bottom w:val="none" w:sz="0" w:space="0" w:color="auto"/>
        <w:right w:val="none" w:sz="0" w:space="0" w:color="auto"/>
      </w:divBdr>
    </w:div>
    <w:div w:id="887686782">
      <w:bodyDiv w:val="1"/>
      <w:marLeft w:val="0"/>
      <w:marRight w:val="0"/>
      <w:marTop w:val="0"/>
      <w:marBottom w:val="0"/>
      <w:divBdr>
        <w:top w:val="none" w:sz="0" w:space="0" w:color="auto"/>
        <w:left w:val="none" w:sz="0" w:space="0" w:color="auto"/>
        <w:bottom w:val="none" w:sz="0" w:space="0" w:color="auto"/>
        <w:right w:val="none" w:sz="0" w:space="0" w:color="auto"/>
      </w:divBdr>
      <w:divsChild>
        <w:div w:id="1630011797">
          <w:marLeft w:val="0"/>
          <w:marRight w:val="0"/>
          <w:marTop w:val="0"/>
          <w:marBottom w:val="0"/>
          <w:divBdr>
            <w:top w:val="none" w:sz="0" w:space="0" w:color="auto"/>
            <w:left w:val="none" w:sz="0" w:space="0" w:color="auto"/>
            <w:bottom w:val="none" w:sz="0" w:space="0" w:color="auto"/>
            <w:right w:val="none" w:sz="0" w:space="0" w:color="auto"/>
          </w:divBdr>
          <w:divsChild>
            <w:div w:id="1670593793">
              <w:marLeft w:val="0"/>
              <w:marRight w:val="0"/>
              <w:marTop w:val="0"/>
              <w:marBottom w:val="0"/>
              <w:divBdr>
                <w:top w:val="none" w:sz="0" w:space="0" w:color="auto"/>
                <w:left w:val="none" w:sz="0" w:space="0" w:color="auto"/>
                <w:bottom w:val="none" w:sz="0" w:space="0" w:color="auto"/>
                <w:right w:val="none" w:sz="0" w:space="0" w:color="auto"/>
              </w:divBdr>
              <w:divsChild>
                <w:div w:id="87048763">
                  <w:marLeft w:val="0"/>
                  <w:marRight w:val="0"/>
                  <w:marTop w:val="0"/>
                  <w:marBottom w:val="0"/>
                  <w:divBdr>
                    <w:top w:val="none" w:sz="0" w:space="0" w:color="auto"/>
                    <w:left w:val="none" w:sz="0" w:space="0" w:color="auto"/>
                    <w:bottom w:val="none" w:sz="0" w:space="0" w:color="auto"/>
                    <w:right w:val="none" w:sz="0" w:space="0" w:color="auto"/>
                  </w:divBdr>
                  <w:divsChild>
                    <w:div w:id="1930701173">
                      <w:marLeft w:val="0"/>
                      <w:marRight w:val="0"/>
                      <w:marTop w:val="0"/>
                      <w:marBottom w:val="0"/>
                      <w:divBdr>
                        <w:top w:val="none" w:sz="0" w:space="0" w:color="auto"/>
                        <w:left w:val="none" w:sz="0" w:space="0" w:color="auto"/>
                        <w:bottom w:val="none" w:sz="0" w:space="0" w:color="auto"/>
                        <w:right w:val="none" w:sz="0" w:space="0" w:color="auto"/>
                      </w:divBdr>
                      <w:divsChild>
                        <w:div w:id="1540898520">
                          <w:marLeft w:val="0"/>
                          <w:marRight w:val="0"/>
                          <w:marTop w:val="0"/>
                          <w:marBottom w:val="0"/>
                          <w:divBdr>
                            <w:top w:val="none" w:sz="0" w:space="0" w:color="auto"/>
                            <w:left w:val="none" w:sz="0" w:space="0" w:color="auto"/>
                            <w:bottom w:val="none" w:sz="0" w:space="0" w:color="auto"/>
                            <w:right w:val="none" w:sz="0" w:space="0" w:color="auto"/>
                          </w:divBdr>
                          <w:divsChild>
                            <w:div w:id="19464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553703">
      <w:bodyDiv w:val="1"/>
      <w:marLeft w:val="0"/>
      <w:marRight w:val="0"/>
      <w:marTop w:val="0"/>
      <w:marBottom w:val="0"/>
      <w:divBdr>
        <w:top w:val="none" w:sz="0" w:space="0" w:color="auto"/>
        <w:left w:val="none" w:sz="0" w:space="0" w:color="auto"/>
        <w:bottom w:val="none" w:sz="0" w:space="0" w:color="auto"/>
        <w:right w:val="none" w:sz="0" w:space="0" w:color="auto"/>
      </w:divBdr>
    </w:div>
    <w:div w:id="901523418">
      <w:bodyDiv w:val="1"/>
      <w:marLeft w:val="0"/>
      <w:marRight w:val="0"/>
      <w:marTop w:val="0"/>
      <w:marBottom w:val="0"/>
      <w:divBdr>
        <w:top w:val="none" w:sz="0" w:space="0" w:color="auto"/>
        <w:left w:val="none" w:sz="0" w:space="0" w:color="auto"/>
        <w:bottom w:val="none" w:sz="0" w:space="0" w:color="auto"/>
        <w:right w:val="none" w:sz="0" w:space="0" w:color="auto"/>
      </w:divBdr>
      <w:divsChild>
        <w:div w:id="1802653885">
          <w:marLeft w:val="0"/>
          <w:marRight w:val="0"/>
          <w:marTop w:val="0"/>
          <w:marBottom w:val="0"/>
          <w:divBdr>
            <w:top w:val="none" w:sz="0" w:space="0" w:color="auto"/>
            <w:left w:val="none" w:sz="0" w:space="0" w:color="auto"/>
            <w:bottom w:val="none" w:sz="0" w:space="0" w:color="auto"/>
            <w:right w:val="none" w:sz="0" w:space="0" w:color="auto"/>
          </w:divBdr>
          <w:divsChild>
            <w:div w:id="9213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6161">
      <w:bodyDiv w:val="1"/>
      <w:marLeft w:val="0"/>
      <w:marRight w:val="0"/>
      <w:marTop w:val="0"/>
      <w:marBottom w:val="0"/>
      <w:divBdr>
        <w:top w:val="none" w:sz="0" w:space="0" w:color="auto"/>
        <w:left w:val="none" w:sz="0" w:space="0" w:color="auto"/>
        <w:bottom w:val="none" w:sz="0" w:space="0" w:color="auto"/>
        <w:right w:val="none" w:sz="0" w:space="0" w:color="auto"/>
      </w:divBdr>
    </w:div>
    <w:div w:id="942960039">
      <w:bodyDiv w:val="1"/>
      <w:marLeft w:val="0"/>
      <w:marRight w:val="0"/>
      <w:marTop w:val="0"/>
      <w:marBottom w:val="0"/>
      <w:divBdr>
        <w:top w:val="none" w:sz="0" w:space="0" w:color="auto"/>
        <w:left w:val="none" w:sz="0" w:space="0" w:color="auto"/>
        <w:bottom w:val="none" w:sz="0" w:space="0" w:color="auto"/>
        <w:right w:val="none" w:sz="0" w:space="0" w:color="auto"/>
      </w:divBdr>
      <w:divsChild>
        <w:div w:id="710765187">
          <w:marLeft w:val="0"/>
          <w:marRight w:val="0"/>
          <w:marTop w:val="0"/>
          <w:marBottom w:val="0"/>
          <w:divBdr>
            <w:top w:val="none" w:sz="0" w:space="0" w:color="auto"/>
            <w:left w:val="none" w:sz="0" w:space="0" w:color="auto"/>
            <w:bottom w:val="none" w:sz="0" w:space="0" w:color="auto"/>
            <w:right w:val="none" w:sz="0" w:space="0" w:color="auto"/>
          </w:divBdr>
          <w:divsChild>
            <w:div w:id="260455179">
              <w:marLeft w:val="0"/>
              <w:marRight w:val="0"/>
              <w:marTop w:val="0"/>
              <w:marBottom w:val="0"/>
              <w:divBdr>
                <w:top w:val="none" w:sz="0" w:space="0" w:color="auto"/>
                <w:left w:val="none" w:sz="0" w:space="0" w:color="auto"/>
                <w:bottom w:val="none" w:sz="0" w:space="0" w:color="auto"/>
                <w:right w:val="none" w:sz="0" w:space="0" w:color="auto"/>
              </w:divBdr>
              <w:divsChild>
                <w:div w:id="14507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8936">
      <w:bodyDiv w:val="1"/>
      <w:marLeft w:val="0"/>
      <w:marRight w:val="0"/>
      <w:marTop w:val="0"/>
      <w:marBottom w:val="0"/>
      <w:divBdr>
        <w:top w:val="none" w:sz="0" w:space="0" w:color="auto"/>
        <w:left w:val="none" w:sz="0" w:space="0" w:color="auto"/>
        <w:bottom w:val="none" w:sz="0" w:space="0" w:color="auto"/>
        <w:right w:val="none" w:sz="0" w:space="0" w:color="auto"/>
      </w:divBdr>
      <w:divsChild>
        <w:div w:id="1377198488">
          <w:marLeft w:val="420"/>
          <w:marRight w:val="0"/>
          <w:marTop w:val="0"/>
          <w:marBottom w:val="0"/>
          <w:divBdr>
            <w:top w:val="none" w:sz="0" w:space="0" w:color="auto"/>
            <w:left w:val="none" w:sz="0" w:space="0" w:color="auto"/>
            <w:bottom w:val="none" w:sz="0" w:space="0" w:color="auto"/>
            <w:right w:val="none" w:sz="0" w:space="0" w:color="auto"/>
          </w:divBdr>
        </w:div>
      </w:divsChild>
    </w:div>
    <w:div w:id="955909569">
      <w:bodyDiv w:val="1"/>
      <w:marLeft w:val="0"/>
      <w:marRight w:val="0"/>
      <w:marTop w:val="0"/>
      <w:marBottom w:val="0"/>
      <w:divBdr>
        <w:top w:val="none" w:sz="0" w:space="0" w:color="auto"/>
        <w:left w:val="none" w:sz="0" w:space="0" w:color="auto"/>
        <w:bottom w:val="none" w:sz="0" w:space="0" w:color="auto"/>
        <w:right w:val="none" w:sz="0" w:space="0" w:color="auto"/>
      </w:divBdr>
      <w:divsChild>
        <w:div w:id="1798796298">
          <w:marLeft w:val="0"/>
          <w:marRight w:val="0"/>
          <w:marTop w:val="0"/>
          <w:marBottom w:val="0"/>
          <w:divBdr>
            <w:top w:val="none" w:sz="0" w:space="0" w:color="auto"/>
            <w:left w:val="none" w:sz="0" w:space="0" w:color="auto"/>
            <w:bottom w:val="none" w:sz="0" w:space="0" w:color="auto"/>
            <w:right w:val="none" w:sz="0" w:space="0" w:color="auto"/>
          </w:divBdr>
          <w:divsChild>
            <w:div w:id="279653755">
              <w:marLeft w:val="0"/>
              <w:marRight w:val="0"/>
              <w:marTop w:val="0"/>
              <w:marBottom w:val="0"/>
              <w:divBdr>
                <w:top w:val="none" w:sz="0" w:space="0" w:color="auto"/>
                <w:left w:val="none" w:sz="0" w:space="0" w:color="auto"/>
                <w:bottom w:val="none" w:sz="0" w:space="0" w:color="auto"/>
                <w:right w:val="none" w:sz="0" w:space="0" w:color="auto"/>
              </w:divBdr>
              <w:divsChild>
                <w:div w:id="687098719">
                  <w:marLeft w:val="0"/>
                  <w:marRight w:val="0"/>
                  <w:marTop w:val="0"/>
                  <w:marBottom w:val="0"/>
                  <w:divBdr>
                    <w:top w:val="none" w:sz="0" w:space="0" w:color="auto"/>
                    <w:left w:val="none" w:sz="0" w:space="0" w:color="auto"/>
                    <w:bottom w:val="none" w:sz="0" w:space="0" w:color="auto"/>
                    <w:right w:val="none" w:sz="0" w:space="0" w:color="auto"/>
                  </w:divBdr>
                  <w:divsChild>
                    <w:div w:id="21446962">
                      <w:marLeft w:val="0"/>
                      <w:marRight w:val="0"/>
                      <w:marTop w:val="0"/>
                      <w:marBottom w:val="0"/>
                      <w:divBdr>
                        <w:top w:val="none" w:sz="0" w:space="0" w:color="auto"/>
                        <w:left w:val="none" w:sz="0" w:space="0" w:color="auto"/>
                        <w:bottom w:val="none" w:sz="0" w:space="0" w:color="auto"/>
                        <w:right w:val="none" w:sz="0" w:space="0" w:color="auto"/>
                      </w:divBdr>
                      <w:divsChild>
                        <w:div w:id="1254510090">
                          <w:marLeft w:val="0"/>
                          <w:marRight w:val="0"/>
                          <w:marTop w:val="0"/>
                          <w:marBottom w:val="0"/>
                          <w:divBdr>
                            <w:top w:val="none" w:sz="0" w:space="0" w:color="auto"/>
                            <w:left w:val="none" w:sz="0" w:space="0" w:color="auto"/>
                            <w:bottom w:val="none" w:sz="0" w:space="0" w:color="auto"/>
                            <w:right w:val="none" w:sz="0" w:space="0" w:color="auto"/>
                          </w:divBdr>
                          <w:divsChild>
                            <w:div w:id="9053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148447">
      <w:bodyDiv w:val="1"/>
      <w:marLeft w:val="0"/>
      <w:marRight w:val="0"/>
      <w:marTop w:val="0"/>
      <w:marBottom w:val="0"/>
      <w:divBdr>
        <w:top w:val="none" w:sz="0" w:space="0" w:color="auto"/>
        <w:left w:val="none" w:sz="0" w:space="0" w:color="auto"/>
        <w:bottom w:val="none" w:sz="0" w:space="0" w:color="auto"/>
        <w:right w:val="none" w:sz="0" w:space="0" w:color="auto"/>
      </w:divBdr>
      <w:divsChild>
        <w:div w:id="516040176">
          <w:marLeft w:val="0"/>
          <w:marRight w:val="0"/>
          <w:marTop w:val="0"/>
          <w:marBottom w:val="0"/>
          <w:divBdr>
            <w:top w:val="none" w:sz="0" w:space="0" w:color="auto"/>
            <w:left w:val="none" w:sz="0" w:space="0" w:color="auto"/>
            <w:bottom w:val="none" w:sz="0" w:space="0" w:color="auto"/>
            <w:right w:val="none" w:sz="0" w:space="0" w:color="auto"/>
          </w:divBdr>
          <w:divsChild>
            <w:div w:id="1513572278">
              <w:marLeft w:val="0"/>
              <w:marRight w:val="0"/>
              <w:marTop w:val="0"/>
              <w:marBottom w:val="0"/>
              <w:divBdr>
                <w:top w:val="none" w:sz="0" w:space="0" w:color="auto"/>
                <w:left w:val="none" w:sz="0" w:space="0" w:color="auto"/>
                <w:bottom w:val="none" w:sz="0" w:space="0" w:color="auto"/>
                <w:right w:val="none" w:sz="0" w:space="0" w:color="auto"/>
              </w:divBdr>
              <w:divsChild>
                <w:div w:id="315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1816">
      <w:bodyDiv w:val="1"/>
      <w:marLeft w:val="0"/>
      <w:marRight w:val="0"/>
      <w:marTop w:val="0"/>
      <w:marBottom w:val="0"/>
      <w:divBdr>
        <w:top w:val="none" w:sz="0" w:space="0" w:color="auto"/>
        <w:left w:val="none" w:sz="0" w:space="0" w:color="auto"/>
        <w:bottom w:val="none" w:sz="0" w:space="0" w:color="auto"/>
        <w:right w:val="none" w:sz="0" w:space="0" w:color="auto"/>
      </w:divBdr>
    </w:div>
    <w:div w:id="980382579">
      <w:bodyDiv w:val="1"/>
      <w:marLeft w:val="0"/>
      <w:marRight w:val="0"/>
      <w:marTop w:val="0"/>
      <w:marBottom w:val="0"/>
      <w:divBdr>
        <w:top w:val="none" w:sz="0" w:space="0" w:color="auto"/>
        <w:left w:val="none" w:sz="0" w:space="0" w:color="auto"/>
        <w:bottom w:val="none" w:sz="0" w:space="0" w:color="auto"/>
        <w:right w:val="none" w:sz="0" w:space="0" w:color="auto"/>
      </w:divBdr>
    </w:div>
    <w:div w:id="1001742522">
      <w:bodyDiv w:val="1"/>
      <w:marLeft w:val="0"/>
      <w:marRight w:val="0"/>
      <w:marTop w:val="0"/>
      <w:marBottom w:val="0"/>
      <w:divBdr>
        <w:top w:val="none" w:sz="0" w:space="0" w:color="auto"/>
        <w:left w:val="none" w:sz="0" w:space="0" w:color="auto"/>
        <w:bottom w:val="none" w:sz="0" w:space="0" w:color="auto"/>
        <w:right w:val="none" w:sz="0" w:space="0" w:color="auto"/>
      </w:divBdr>
    </w:div>
    <w:div w:id="1008020065">
      <w:bodyDiv w:val="1"/>
      <w:marLeft w:val="0"/>
      <w:marRight w:val="0"/>
      <w:marTop w:val="0"/>
      <w:marBottom w:val="0"/>
      <w:divBdr>
        <w:top w:val="none" w:sz="0" w:space="0" w:color="auto"/>
        <w:left w:val="none" w:sz="0" w:space="0" w:color="auto"/>
        <w:bottom w:val="none" w:sz="0" w:space="0" w:color="auto"/>
        <w:right w:val="none" w:sz="0" w:space="0" w:color="auto"/>
      </w:divBdr>
    </w:div>
    <w:div w:id="1052926451">
      <w:bodyDiv w:val="1"/>
      <w:marLeft w:val="0"/>
      <w:marRight w:val="0"/>
      <w:marTop w:val="0"/>
      <w:marBottom w:val="0"/>
      <w:divBdr>
        <w:top w:val="none" w:sz="0" w:space="0" w:color="auto"/>
        <w:left w:val="none" w:sz="0" w:space="0" w:color="auto"/>
        <w:bottom w:val="none" w:sz="0" w:space="0" w:color="auto"/>
        <w:right w:val="none" w:sz="0" w:space="0" w:color="auto"/>
      </w:divBdr>
    </w:div>
    <w:div w:id="1075861664">
      <w:bodyDiv w:val="1"/>
      <w:marLeft w:val="0"/>
      <w:marRight w:val="0"/>
      <w:marTop w:val="0"/>
      <w:marBottom w:val="0"/>
      <w:divBdr>
        <w:top w:val="none" w:sz="0" w:space="0" w:color="auto"/>
        <w:left w:val="none" w:sz="0" w:space="0" w:color="auto"/>
        <w:bottom w:val="none" w:sz="0" w:space="0" w:color="auto"/>
        <w:right w:val="none" w:sz="0" w:space="0" w:color="auto"/>
      </w:divBdr>
    </w:div>
    <w:div w:id="1076437122">
      <w:bodyDiv w:val="1"/>
      <w:marLeft w:val="0"/>
      <w:marRight w:val="0"/>
      <w:marTop w:val="0"/>
      <w:marBottom w:val="0"/>
      <w:divBdr>
        <w:top w:val="none" w:sz="0" w:space="0" w:color="auto"/>
        <w:left w:val="none" w:sz="0" w:space="0" w:color="auto"/>
        <w:bottom w:val="none" w:sz="0" w:space="0" w:color="auto"/>
        <w:right w:val="none" w:sz="0" w:space="0" w:color="auto"/>
      </w:divBdr>
    </w:div>
    <w:div w:id="1077050834">
      <w:bodyDiv w:val="1"/>
      <w:marLeft w:val="0"/>
      <w:marRight w:val="0"/>
      <w:marTop w:val="0"/>
      <w:marBottom w:val="0"/>
      <w:divBdr>
        <w:top w:val="none" w:sz="0" w:space="0" w:color="auto"/>
        <w:left w:val="none" w:sz="0" w:space="0" w:color="auto"/>
        <w:bottom w:val="none" w:sz="0" w:space="0" w:color="auto"/>
        <w:right w:val="none" w:sz="0" w:space="0" w:color="auto"/>
      </w:divBdr>
    </w:div>
    <w:div w:id="1093359706">
      <w:bodyDiv w:val="1"/>
      <w:marLeft w:val="0"/>
      <w:marRight w:val="0"/>
      <w:marTop w:val="0"/>
      <w:marBottom w:val="0"/>
      <w:divBdr>
        <w:top w:val="none" w:sz="0" w:space="0" w:color="auto"/>
        <w:left w:val="none" w:sz="0" w:space="0" w:color="auto"/>
        <w:bottom w:val="none" w:sz="0" w:space="0" w:color="auto"/>
        <w:right w:val="none" w:sz="0" w:space="0" w:color="auto"/>
      </w:divBdr>
    </w:div>
    <w:div w:id="1094058514">
      <w:bodyDiv w:val="1"/>
      <w:marLeft w:val="0"/>
      <w:marRight w:val="0"/>
      <w:marTop w:val="0"/>
      <w:marBottom w:val="0"/>
      <w:divBdr>
        <w:top w:val="none" w:sz="0" w:space="0" w:color="auto"/>
        <w:left w:val="none" w:sz="0" w:space="0" w:color="auto"/>
        <w:bottom w:val="none" w:sz="0" w:space="0" w:color="auto"/>
        <w:right w:val="none" w:sz="0" w:space="0" w:color="auto"/>
      </w:divBdr>
      <w:divsChild>
        <w:div w:id="2094813733">
          <w:marLeft w:val="0"/>
          <w:marRight w:val="0"/>
          <w:marTop w:val="0"/>
          <w:marBottom w:val="0"/>
          <w:divBdr>
            <w:top w:val="single" w:sz="6" w:space="0" w:color="E5E8E8"/>
            <w:left w:val="none" w:sz="0" w:space="0" w:color="auto"/>
            <w:bottom w:val="none" w:sz="0" w:space="0" w:color="auto"/>
            <w:right w:val="none" w:sz="0" w:space="0" w:color="auto"/>
          </w:divBdr>
          <w:divsChild>
            <w:div w:id="633369945">
              <w:marLeft w:val="0"/>
              <w:marRight w:val="0"/>
              <w:marTop w:val="0"/>
              <w:marBottom w:val="0"/>
              <w:divBdr>
                <w:top w:val="none" w:sz="0" w:space="0" w:color="auto"/>
                <w:left w:val="single" w:sz="6" w:space="24" w:color="E5E8E8"/>
                <w:bottom w:val="none" w:sz="0" w:space="0" w:color="auto"/>
                <w:right w:val="none" w:sz="0" w:space="0" w:color="auto"/>
              </w:divBdr>
              <w:divsChild>
                <w:div w:id="5859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8112">
      <w:bodyDiv w:val="1"/>
      <w:marLeft w:val="0"/>
      <w:marRight w:val="0"/>
      <w:marTop w:val="0"/>
      <w:marBottom w:val="0"/>
      <w:divBdr>
        <w:top w:val="none" w:sz="0" w:space="0" w:color="auto"/>
        <w:left w:val="none" w:sz="0" w:space="0" w:color="auto"/>
        <w:bottom w:val="none" w:sz="0" w:space="0" w:color="auto"/>
        <w:right w:val="none" w:sz="0" w:space="0" w:color="auto"/>
      </w:divBdr>
      <w:divsChild>
        <w:div w:id="458651194">
          <w:marLeft w:val="0"/>
          <w:marRight w:val="0"/>
          <w:marTop w:val="0"/>
          <w:marBottom w:val="225"/>
          <w:divBdr>
            <w:top w:val="none" w:sz="0" w:space="0" w:color="auto"/>
            <w:left w:val="none" w:sz="0" w:space="0" w:color="auto"/>
            <w:bottom w:val="none" w:sz="0" w:space="0" w:color="auto"/>
            <w:right w:val="none" w:sz="0" w:space="0" w:color="auto"/>
          </w:divBdr>
        </w:div>
        <w:div w:id="1979336162">
          <w:marLeft w:val="0"/>
          <w:marRight w:val="0"/>
          <w:marTop w:val="0"/>
          <w:marBottom w:val="225"/>
          <w:divBdr>
            <w:top w:val="none" w:sz="0" w:space="0" w:color="auto"/>
            <w:left w:val="none" w:sz="0" w:space="0" w:color="auto"/>
            <w:bottom w:val="none" w:sz="0" w:space="0" w:color="auto"/>
            <w:right w:val="none" w:sz="0" w:space="0" w:color="auto"/>
          </w:divBdr>
        </w:div>
      </w:divsChild>
    </w:div>
    <w:div w:id="1145507349">
      <w:bodyDiv w:val="1"/>
      <w:marLeft w:val="0"/>
      <w:marRight w:val="0"/>
      <w:marTop w:val="0"/>
      <w:marBottom w:val="0"/>
      <w:divBdr>
        <w:top w:val="none" w:sz="0" w:space="0" w:color="auto"/>
        <w:left w:val="none" w:sz="0" w:space="0" w:color="auto"/>
        <w:bottom w:val="none" w:sz="0" w:space="0" w:color="auto"/>
        <w:right w:val="none" w:sz="0" w:space="0" w:color="auto"/>
      </w:divBdr>
      <w:divsChild>
        <w:div w:id="652835452">
          <w:marLeft w:val="0"/>
          <w:marRight w:val="0"/>
          <w:marTop w:val="0"/>
          <w:marBottom w:val="0"/>
          <w:divBdr>
            <w:top w:val="single" w:sz="6" w:space="0" w:color="E5E8E8"/>
            <w:left w:val="none" w:sz="0" w:space="0" w:color="auto"/>
            <w:bottom w:val="none" w:sz="0" w:space="0" w:color="auto"/>
            <w:right w:val="none" w:sz="0" w:space="0" w:color="auto"/>
          </w:divBdr>
          <w:divsChild>
            <w:div w:id="313532983">
              <w:marLeft w:val="0"/>
              <w:marRight w:val="0"/>
              <w:marTop w:val="0"/>
              <w:marBottom w:val="0"/>
              <w:divBdr>
                <w:top w:val="none" w:sz="0" w:space="0" w:color="auto"/>
                <w:left w:val="single" w:sz="6" w:space="24" w:color="E5E8E8"/>
                <w:bottom w:val="none" w:sz="0" w:space="0" w:color="auto"/>
                <w:right w:val="none" w:sz="0" w:space="0" w:color="auto"/>
              </w:divBdr>
              <w:divsChild>
                <w:div w:id="10964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131">
      <w:bodyDiv w:val="1"/>
      <w:marLeft w:val="0"/>
      <w:marRight w:val="0"/>
      <w:marTop w:val="0"/>
      <w:marBottom w:val="0"/>
      <w:divBdr>
        <w:top w:val="none" w:sz="0" w:space="0" w:color="auto"/>
        <w:left w:val="none" w:sz="0" w:space="0" w:color="auto"/>
        <w:bottom w:val="none" w:sz="0" w:space="0" w:color="auto"/>
        <w:right w:val="none" w:sz="0" w:space="0" w:color="auto"/>
      </w:divBdr>
      <w:divsChild>
        <w:div w:id="555355392">
          <w:marLeft w:val="0"/>
          <w:marRight w:val="0"/>
          <w:marTop w:val="0"/>
          <w:marBottom w:val="0"/>
          <w:divBdr>
            <w:top w:val="none" w:sz="0" w:space="0" w:color="auto"/>
            <w:left w:val="none" w:sz="0" w:space="0" w:color="auto"/>
            <w:bottom w:val="none" w:sz="0" w:space="0" w:color="auto"/>
            <w:right w:val="none" w:sz="0" w:space="0" w:color="auto"/>
          </w:divBdr>
          <w:divsChild>
            <w:div w:id="539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47888">
      <w:bodyDiv w:val="1"/>
      <w:marLeft w:val="0"/>
      <w:marRight w:val="0"/>
      <w:marTop w:val="0"/>
      <w:marBottom w:val="0"/>
      <w:divBdr>
        <w:top w:val="none" w:sz="0" w:space="0" w:color="auto"/>
        <w:left w:val="none" w:sz="0" w:space="0" w:color="auto"/>
        <w:bottom w:val="none" w:sz="0" w:space="0" w:color="auto"/>
        <w:right w:val="none" w:sz="0" w:space="0" w:color="auto"/>
      </w:divBdr>
    </w:div>
    <w:div w:id="1175875024">
      <w:bodyDiv w:val="1"/>
      <w:marLeft w:val="0"/>
      <w:marRight w:val="0"/>
      <w:marTop w:val="0"/>
      <w:marBottom w:val="0"/>
      <w:divBdr>
        <w:top w:val="none" w:sz="0" w:space="0" w:color="auto"/>
        <w:left w:val="none" w:sz="0" w:space="0" w:color="auto"/>
        <w:bottom w:val="none" w:sz="0" w:space="0" w:color="auto"/>
        <w:right w:val="none" w:sz="0" w:space="0" w:color="auto"/>
      </w:divBdr>
    </w:div>
    <w:div w:id="1180005393">
      <w:bodyDiv w:val="1"/>
      <w:marLeft w:val="0"/>
      <w:marRight w:val="0"/>
      <w:marTop w:val="0"/>
      <w:marBottom w:val="0"/>
      <w:divBdr>
        <w:top w:val="none" w:sz="0" w:space="0" w:color="auto"/>
        <w:left w:val="none" w:sz="0" w:space="0" w:color="auto"/>
        <w:bottom w:val="none" w:sz="0" w:space="0" w:color="auto"/>
        <w:right w:val="none" w:sz="0" w:space="0" w:color="auto"/>
      </w:divBdr>
      <w:divsChild>
        <w:div w:id="533930848">
          <w:marLeft w:val="0"/>
          <w:marRight w:val="0"/>
          <w:marTop w:val="0"/>
          <w:marBottom w:val="0"/>
          <w:divBdr>
            <w:top w:val="none" w:sz="0" w:space="0" w:color="auto"/>
            <w:left w:val="none" w:sz="0" w:space="0" w:color="auto"/>
            <w:bottom w:val="none" w:sz="0" w:space="0" w:color="auto"/>
            <w:right w:val="none" w:sz="0" w:space="0" w:color="auto"/>
          </w:divBdr>
          <w:divsChild>
            <w:div w:id="524750273">
              <w:marLeft w:val="0"/>
              <w:marRight w:val="0"/>
              <w:marTop w:val="0"/>
              <w:marBottom w:val="0"/>
              <w:divBdr>
                <w:top w:val="none" w:sz="0" w:space="0" w:color="auto"/>
                <w:left w:val="none" w:sz="0" w:space="0" w:color="auto"/>
                <w:bottom w:val="none" w:sz="0" w:space="0" w:color="auto"/>
                <w:right w:val="none" w:sz="0" w:space="0" w:color="auto"/>
              </w:divBdr>
              <w:divsChild>
                <w:div w:id="15942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13728">
      <w:bodyDiv w:val="1"/>
      <w:marLeft w:val="0"/>
      <w:marRight w:val="0"/>
      <w:marTop w:val="0"/>
      <w:marBottom w:val="0"/>
      <w:divBdr>
        <w:top w:val="none" w:sz="0" w:space="0" w:color="auto"/>
        <w:left w:val="none" w:sz="0" w:space="0" w:color="auto"/>
        <w:bottom w:val="none" w:sz="0" w:space="0" w:color="auto"/>
        <w:right w:val="none" w:sz="0" w:space="0" w:color="auto"/>
      </w:divBdr>
    </w:div>
    <w:div w:id="1189831689">
      <w:bodyDiv w:val="1"/>
      <w:marLeft w:val="0"/>
      <w:marRight w:val="0"/>
      <w:marTop w:val="0"/>
      <w:marBottom w:val="0"/>
      <w:divBdr>
        <w:top w:val="none" w:sz="0" w:space="0" w:color="auto"/>
        <w:left w:val="none" w:sz="0" w:space="0" w:color="auto"/>
        <w:bottom w:val="none" w:sz="0" w:space="0" w:color="auto"/>
        <w:right w:val="none" w:sz="0" w:space="0" w:color="auto"/>
      </w:divBdr>
    </w:div>
    <w:div w:id="1221550203">
      <w:bodyDiv w:val="1"/>
      <w:marLeft w:val="0"/>
      <w:marRight w:val="0"/>
      <w:marTop w:val="0"/>
      <w:marBottom w:val="0"/>
      <w:divBdr>
        <w:top w:val="none" w:sz="0" w:space="0" w:color="auto"/>
        <w:left w:val="none" w:sz="0" w:space="0" w:color="auto"/>
        <w:bottom w:val="none" w:sz="0" w:space="0" w:color="auto"/>
        <w:right w:val="none" w:sz="0" w:space="0" w:color="auto"/>
      </w:divBdr>
    </w:div>
    <w:div w:id="1223323829">
      <w:bodyDiv w:val="1"/>
      <w:marLeft w:val="0"/>
      <w:marRight w:val="0"/>
      <w:marTop w:val="0"/>
      <w:marBottom w:val="0"/>
      <w:divBdr>
        <w:top w:val="none" w:sz="0" w:space="0" w:color="auto"/>
        <w:left w:val="none" w:sz="0" w:space="0" w:color="auto"/>
        <w:bottom w:val="none" w:sz="0" w:space="0" w:color="auto"/>
        <w:right w:val="none" w:sz="0" w:space="0" w:color="auto"/>
      </w:divBdr>
      <w:divsChild>
        <w:div w:id="489558633">
          <w:marLeft w:val="0"/>
          <w:marRight w:val="0"/>
          <w:marTop w:val="0"/>
          <w:marBottom w:val="225"/>
          <w:divBdr>
            <w:top w:val="none" w:sz="0" w:space="0" w:color="auto"/>
            <w:left w:val="none" w:sz="0" w:space="0" w:color="auto"/>
            <w:bottom w:val="none" w:sz="0" w:space="0" w:color="auto"/>
            <w:right w:val="none" w:sz="0" w:space="0" w:color="auto"/>
          </w:divBdr>
        </w:div>
        <w:div w:id="1112632682">
          <w:marLeft w:val="0"/>
          <w:marRight w:val="0"/>
          <w:marTop w:val="0"/>
          <w:marBottom w:val="225"/>
          <w:divBdr>
            <w:top w:val="none" w:sz="0" w:space="0" w:color="auto"/>
            <w:left w:val="none" w:sz="0" w:space="0" w:color="auto"/>
            <w:bottom w:val="none" w:sz="0" w:space="0" w:color="auto"/>
            <w:right w:val="none" w:sz="0" w:space="0" w:color="auto"/>
          </w:divBdr>
        </w:div>
      </w:divsChild>
    </w:div>
    <w:div w:id="1232735920">
      <w:bodyDiv w:val="1"/>
      <w:marLeft w:val="0"/>
      <w:marRight w:val="0"/>
      <w:marTop w:val="0"/>
      <w:marBottom w:val="0"/>
      <w:divBdr>
        <w:top w:val="none" w:sz="0" w:space="0" w:color="auto"/>
        <w:left w:val="none" w:sz="0" w:space="0" w:color="auto"/>
        <w:bottom w:val="none" w:sz="0" w:space="0" w:color="auto"/>
        <w:right w:val="none" w:sz="0" w:space="0" w:color="auto"/>
      </w:divBdr>
    </w:div>
    <w:div w:id="1246955989">
      <w:bodyDiv w:val="1"/>
      <w:marLeft w:val="0"/>
      <w:marRight w:val="0"/>
      <w:marTop w:val="0"/>
      <w:marBottom w:val="0"/>
      <w:divBdr>
        <w:top w:val="none" w:sz="0" w:space="0" w:color="auto"/>
        <w:left w:val="none" w:sz="0" w:space="0" w:color="auto"/>
        <w:bottom w:val="none" w:sz="0" w:space="0" w:color="auto"/>
        <w:right w:val="none" w:sz="0" w:space="0" w:color="auto"/>
      </w:divBdr>
    </w:div>
    <w:div w:id="1247761198">
      <w:bodyDiv w:val="1"/>
      <w:marLeft w:val="0"/>
      <w:marRight w:val="0"/>
      <w:marTop w:val="0"/>
      <w:marBottom w:val="0"/>
      <w:divBdr>
        <w:top w:val="none" w:sz="0" w:space="0" w:color="auto"/>
        <w:left w:val="none" w:sz="0" w:space="0" w:color="auto"/>
        <w:bottom w:val="none" w:sz="0" w:space="0" w:color="auto"/>
        <w:right w:val="none" w:sz="0" w:space="0" w:color="auto"/>
      </w:divBdr>
    </w:div>
    <w:div w:id="1255213630">
      <w:bodyDiv w:val="1"/>
      <w:marLeft w:val="0"/>
      <w:marRight w:val="0"/>
      <w:marTop w:val="0"/>
      <w:marBottom w:val="0"/>
      <w:divBdr>
        <w:top w:val="none" w:sz="0" w:space="0" w:color="auto"/>
        <w:left w:val="none" w:sz="0" w:space="0" w:color="auto"/>
        <w:bottom w:val="none" w:sz="0" w:space="0" w:color="auto"/>
        <w:right w:val="none" w:sz="0" w:space="0" w:color="auto"/>
      </w:divBdr>
      <w:divsChild>
        <w:div w:id="70928362">
          <w:marLeft w:val="0"/>
          <w:marRight w:val="0"/>
          <w:marTop w:val="0"/>
          <w:marBottom w:val="0"/>
          <w:divBdr>
            <w:top w:val="none" w:sz="0" w:space="0" w:color="auto"/>
            <w:left w:val="none" w:sz="0" w:space="0" w:color="auto"/>
            <w:bottom w:val="none" w:sz="0" w:space="0" w:color="auto"/>
            <w:right w:val="none" w:sz="0" w:space="0" w:color="auto"/>
          </w:divBdr>
        </w:div>
        <w:div w:id="927422465">
          <w:marLeft w:val="0"/>
          <w:marRight w:val="0"/>
          <w:marTop w:val="0"/>
          <w:marBottom w:val="0"/>
          <w:divBdr>
            <w:top w:val="none" w:sz="0" w:space="0" w:color="auto"/>
            <w:left w:val="none" w:sz="0" w:space="0" w:color="auto"/>
            <w:bottom w:val="none" w:sz="0" w:space="0" w:color="auto"/>
            <w:right w:val="none" w:sz="0" w:space="0" w:color="auto"/>
          </w:divBdr>
        </w:div>
      </w:divsChild>
    </w:div>
    <w:div w:id="1256135669">
      <w:bodyDiv w:val="1"/>
      <w:marLeft w:val="0"/>
      <w:marRight w:val="0"/>
      <w:marTop w:val="0"/>
      <w:marBottom w:val="0"/>
      <w:divBdr>
        <w:top w:val="none" w:sz="0" w:space="0" w:color="auto"/>
        <w:left w:val="none" w:sz="0" w:space="0" w:color="auto"/>
        <w:bottom w:val="none" w:sz="0" w:space="0" w:color="auto"/>
        <w:right w:val="none" w:sz="0" w:space="0" w:color="auto"/>
      </w:divBdr>
    </w:div>
    <w:div w:id="1257246401">
      <w:bodyDiv w:val="1"/>
      <w:marLeft w:val="0"/>
      <w:marRight w:val="0"/>
      <w:marTop w:val="0"/>
      <w:marBottom w:val="0"/>
      <w:divBdr>
        <w:top w:val="none" w:sz="0" w:space="0" w:color="auto"/>
        <w:left w:val="none" w:sz="0" w:space="0" w:color="auto"/>
        <w:bottom w:val="none" w:sz="0" w:space="0" w:color="auto"/>
        <w:right w:val="none" w:sz="0" w:space="0" w:color="auto"/>
      </w:divBdr>
    </w:div>
    <w:div w:id="1283537858">
      <w:bodyDiv w:val="1"/>
      <w:marLeft w:val="0"/>
      <w:marRight w:val="0"/>
      <w:marTop w:val="0"/>
      <w:marBottom w:val="0"/>
      <w:divBdr>
        <w:top w:val="none" w:sz="0" w:space="0" w:color="auto"/>
        <w:left w:val="none" w:sz="0" w:space="0" w:color="auto"/>
        <w:bottom w:val="none" w:sz="0" w:space="0" w:color="auto"/>
        <w:right w:val="none" w:sz="0" w:space="0" w:color="auto"/>
      </w:divBdr>
      <w:divsChild>
        <w:div w:id="47536129">
          <w:marLeft w:val="0"/>
          <w:marRight w:val="0"/>
          <w:marTop w:val="0"/>
          <w:marBottom w:val="0"/>
          <w:divBdr>
            <w:top w:val="none" w:sz="0" w:space="0" w:color="auto"/>
            <w:left w:val="none" w:sz="0" w:space="0" w:color="auto"/>
            <w:bottom w:val="none" w:sz="0" w:space="0" w:color="auto"/>
            <w:right w:val="none" w:sz="0" w:space="0" w:color="auto"/>
          </w:divBdr>
        </w:div>
      </w:divsChild>
    </w:div>
    <w:div w:id="1295595974">
      <w:bodyDiv w:val="1"/>
      <w:marLeft w:val="0"/>
      <w:marRight w:val="0"/>
      <w:marTop w:val="0"/>
      <w:marBottom w:val="0"/>
      <w:divBdr>
        <w:top w:val="none" w:sz="0" w:space="0" w:color="auto"/>
        <w:left w:val="none" w:sz="0" w:space="0" w:color="auto"/>
        <w:bottom w:val="none" w:sz="0" w:space="0" w:color="auto"/>
        <w:right w:val="none" w:sz="0" w:space="0" w:color="auto"/>
      </w:divBdr>
    </w:div>
    <w:div w:id="1295596622">
      <w:bodyDiv w:val="1"/>
      <w:marLeft w:val="0"/>
      <w:marRight w:val="0"/>
      <w:marTop w:val="0"/>
      <w:marBottom w:val="0"/>
      <w:divBdr>
        <w:top w:val="none" w:sz="0" w:space="0" w:color="auto"/>
        <w:left w:val="none" w:sz="0" w:space="0" w:color="auto"/>
        <w:bottom w:val="none" w:sz="0" w:space="0" w:color="auto"/>
        <w:right w:val="none" w:sz="0" w:space="0" w:color="auto"/>
      </w:divBdr>
      <w:divsChild>
        <w:div w:id="161510173">
          <w:marLeft w:val="420"/>
          <w:marRight w:val="0"/>
          <w:marTop w:val="0"/>
          <w:marBottom w:val="0"/>
          <w:divBdr>
            <w:top w:val="none" w:sz="0" w:space="0" w:color="auto"/>
            <w:left w:val="none" w:sz="0" w:space="0" w:color="auto"/>
            <w:bottom w:val="none" w:sz="0" w:space="0" w:color="auto"/>
            <w:right w:val="none" w:sz="0" w:space="0" w:color="auto"/>
          </w:divBdr>
        </w:div>
      </w:divsChild>
    </w:div>
    <w:div w:id="1296907015">
      <w:bodyDiv w:val="1"/>
      <w:marLeft w:val="0"/>
      <w:marRight w:val="0"/>
      <w:marTop w:val="0"/>
      <w:marBottom w:val="0"/>
      <w:divBdr>
        <w:top w:val="none" w:sz="0" w:space="0" w:color="auto"/>
        <w:left w:val="none" w:sz="0" w:space="0" w:color="auto"/>
        <w:bottom w:val="none" w:sz="0" w:space="0" w:color="auto"/>
        <w:right w:val="none" w:sz="0" w:space="0" w:color="auto"/>
      </w:divBdr>
      <w:divsChild>
        <w:div w:id="1589849932">
          <w:marLeft w:val="0"/>
          <w:marRight w:val="0"/>
          <w:marTop w:val="0"/>
          <w:marBottom w:val="450"/>
          <w:divBdr>
            <w:top w:val="none" w:sz="0" w:space="0" w:color="auto"/>
            <w:left w:val="none" w:sz="0" w:space="0" w:color="auto"/>
            <w:bottom w:val="none" w:sz="0" w:space="0" w:color="auto"/>
            <w:right w:val="none" w:sz="0" w:space="0" w:color="auto"/>
          </w:divBdr>
          <w:divsChild>
            <w:div w:id="1001935680">
              <w:marLeft w:val="0"/>
              <w:marRight w:val="0"/>
              <w:marTop w:val="0"/>
              <w:marBottom w:val="0"/>
              <w:divBdr>
                <w:top w:val="none" w:sz="0" w:space="0" w:color="auto"/>
                <w:left w:val="none" w:sz="0" w:space="0" w:color="auto"/>
                <w:bottom w:val="none" w:sz="0" w:space="0" w:color="auto"/>
                <w:right w:val="none" w:sz="0" w:space="0" w:color="auto"/>
              </w:divBdr>
              <w:divsChild>
                <w:div w:id="1092362103">
                  <w:marLeft w:val="0"/>
                  <w:marRight w:val="0"/>
                  <w:marTop w:val="0"/>
                  <w:marBottom w:val="0"/>
                  <w:divBdr>
                    <w:top w:val="none" w:sz="0" w:space="0" w:color="auto"/>
                    <w:left w:val="none" w:sz="0" w:space="0" w:color="auto"/>
                    <w:bottom w:val="none" w:sz="0" w:space="0" w:color="auto"/>
                    <w:right w:val="none" w:sz="0" w:space="0" w:color="auto"/>
                  </w:divBdr>
                  <w:divsChild>
                    <w:div w:id="13179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932368">
      <w:bodyDiv w:val="1"/>
      <w:marLeft w:val="0"/>
      <w:marRight w:val="0"/>
      <w:marTop w:val="0"/>
      <w:marBottom w:val="0"/>
      <w:divBdr>
        <w:top w:val="none" w:sz="0" w:space="0" w:color="auto"/>
        <w:left w:val="none" w:sz="0" w:space="0" w:color="auto"/>
        <w:bottom w:val="none" w:sz="0" w:space="0" w:color="auto"/>
        <w:right w:val="none" w:sz="0" w:space="0" w:color="auto"/>
      </w:divBdr>
    </w:div>
    <w:div w:id="1328241699">
      <w:bodyDiv w:val="1"/>
      <w:marLeft w:val="0"/>
      <w:marRight w:val="0"/>
      <w:marTop w:val="0"/>
      <w:marBottom w:val="0"/>
      <w:divBdr>
        <w:top w:val="none" w:sz="0" w:space="0" w:color="auto"/>
        <w:left w:val="none" w:sz="0" w:space="0" w:color="auto"/>
        <w:bottom w:val="none" w:sz="0" w:space="0" w:color="auto"/>
        <w:right w:val="none" w:sz="0" w:space="0" w:color="auto"/>
      </w:divBdr>
    </w:div>
    <w:div w:id="1337734009">
      <w:bodyDiv w:val="1"/>
      <w:marLeft w:val="0"/>
      <w:marRight w:val="0"/>
      <w:marTop w:val="0"/>
      <w:marBottom w:val="0"/>
      <w:divBdr>
        <w:top w:val="none" w:sz="0" w:space="0" w:color="auto"/>
        <w:left w:val="none" w:sz="0" w:space="0" w:color="auto"/>
        <w:bottom w:val="none" w:sz="0" w:space="0" w:color="auto"/>
        <w:right w:val="none" w:sz="0" w:space="0" w:color="auto"/>
      </w:divBdr>
    </w:div>
    <w:div w:id="1345088501">
      <w:bodyDiv w:val="1"/>
      <w:marLeft w:val="0"/>
      <w:marRight w:val="0"/>
      <w:marTop w:val="0"/>
      <w:marBottom w:val="0"/>
      <w:divBdr>
        <w:top w:val="none" w:sz="0" w:space="0" w:color="auto"/>
        <w:left w:val="none" w:sz="0" w:space="0" w:color="auto"/>
        <w:bottom w:val="none" w:sz="0" w:space="0" w:color="auto"/>
        <w:right w:val="none" w:sz="0" w:space="0" w:color="auto"/>
      </w:divBdr>
    </w:div>
    <w:div w:id="1356997860">
      <w:bodyDiv w:val="1"/>
      <w:marLeft w:val="0"/>
      <w:marRight w:val="0"/>
      <w:marTop w:val="0"/>
      <w:marBottom w:val="0"/>
      <w:divBdr>
        <w:top w:val="none" w:sz="0" w:space="0" w:color="auto"/>
        <w:left w:val="none" w:sz="0" w:space="0" w:color="auto"/>
        <w:bottom w:val="none" w:sz="0" w:space="0" w:color="auto"/>
        <w:right w:val="none" w:sz="0" w:space="0" w:color="auto"/>
      </w:divBdr>
      <w:divsChild>
        <w:div w:id="1495150161">
          <w:marLeft w:val="0"/>
          <w:marRight w:val="0"/>
          <w:marTop w:val="0"/>
          <w:marBottom w:val="0"/>
          <w:divBdr>
            <w:top w:val="none" w:sz="0" w:space="0" w:color="auto"/>
            <w:left w:val="none" w:sz="0" w:space="0" w:color="auto"/>
            <w:bottom w:val="none" w:sz="0" w:space="0" w:color="auto"/>
            <w:right w:val="none" w:sz="0" w:space="0" w:color="auto"/>
          </w:divBdr>
          <w:divsChild>
            <w:div w:id="646202885">
              <w:marLeft w:val="0"/>
              <w:marRight w:val="0"/>
              <w:marTop w:val="0"/>
              <w:marBottom w:val="0"/>
              <w:divBdr>
                <w:top w:val="none" w:sz="0" w:space="0" w:color="auto"/>
                <w:left w:val="none" w:sz="0" w:space="0" w:color="auto"/>
                <w:bottom w:val="none" w:sz="0" w:space="0" w:color="auto"/>
                <w:right w:val="none" w:sz="0" w:space="0" w:color="auto"/>
              </w:divBdr>
              <w:divsChild>
                <w:div w:id="21207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414">
      <w:bodyDiv w:val="1"/>
      <w:marLeft w:val="0"/>
      <w:marRight w:val="0"/>
      <w:marTop w:val="0"/>
      <w:marBottom w:val="0"/>
      <w:divBdr>
        <w:top w:val="none" w:sz="0" w:space="0" w:color="auto"/>
        <w:left w:val="none" w:sz="0" w:space="0" w:color="auto"/>
        <w:bottom w:val="none" w:sz="0" w:space="0" w:color="auto"/>
        <w:right w:val="none" w:sz="0" w:space="0" w:color="auto"/>
      </w:divBdr>
      <w:divsChild>
        <w:div w:id="725185086">
          <w:marLeft w:val="0"/>
          <w:marRight w:val="0"/>
          <w:marTop w:val="0"/>
          <w:marBottom w:val="0"/>
          <w:divBdr>
            <w:top w:val="single" w:sz="6" w:space="0" w:color="E5E8E8"/>
            <w:left w:val="none" w:sz="0" w:space="0" w:color="auto"/>
            <w:bottom w:val="none" w:sz="0" w:space="0" w:color="auto"/>
            <w:right w:val="none" w:sz="0" w:space="0" w:color="auto"/>
          </w:divBdr>
          <w:divsChild>
            <w:div w:id="750812146">
              <w:marLeft w:val="0"/>
              <w:marRight w:val="0"/>
              <w:marTop w:val="0"/>
              <w:marBottom w:val="0"/>
              <w:divBdr>
                <w:top w:val="none" w:sz="0" w:space="0" w:color="auto"/>
                <w:left w:val="single" w:sz="6" w:space="24" w:color="E5E8E8"/>
                <w:bottom w:val="none" w:sz="0" w:space="0" w:color="auto"/>
                <w:right w:val="none" w:sz="0" w:space="0" w:color="auto"/>
              </w:divBdr>
              <w:divsChild>
                <w:div w:id="3592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3407">
      <w:bodyDiv w:val="1"/>
      <w:marLeft w:val="0"/>
      <w:marRight w:val="0"/>
      <w:marTop w:val="0"/>
      <w:marBottom w:val="0"/>
      <w:divBdr>
        <w:top w:val="none" w:sz="0" w:space="0" w:color="auto"/>
        <w:left w:val="none" w:sz="0" w:space="0" w:color="auto"/>
        <w:bottom w:val="none" w:sz="0" w:space="0" w:color="auto"/>
        <w:right w:val="none" w:sz="0" w:space="0" w:color="auto"/>
      </w:divBdr>
      <w:divsChild>
        <w:div w:id="693926469">
          <w:marLeft w:val="0"/>
          <w:marRight w:val="0"/>
          <w:marTop w:val="0"/>
          <w:marBottom w:val="225"/>
          <w:divBdr>
            <w:top w:val="none" w:sz="0" w:space="0" w:color="auto"/>
            <w:left w:val="none" w:sz="0" w:space="0" w:color="auto"/>
            <w:bottom w:val="none" w:sz="0" w:space="0" w:color="auto"/>
            <w:right w:val="none" w:sz="0" w:space="0" w:color="auto"/>
          </w:divBdr>
        </w:div>
      </w:divsChild>
    </w:div>
    <w:div w:id="1377437586">
      <w:bodyDiv w:val="1"/>
      <w:marLeft w:val="0"/>
      <w:marRight w:val="0"/>
      <w:marTop w:val="0"/>
      <w:marBottom w:val="0"/>
      <w:divBdr>
        <w:top w:val="none" w:sz="0" w:space="0" w:color="auto"/>
        <w:left w:val="none" w:sz="0" w:space="0" w:color="auto"/>
        <w:bottom w:val="none" w:sz="0" w:space="0" w:color="auto"/>
        <w:right w:val="none" w:sz="0" w:space="0" w:color="auto"/>
      </w:divBdr>
      <w:divsChild>
        <w:div w:id="528496914">
          <w:marLeft w:val="0"/>
          <w:marRight w:val="0"/>
          <w:marTop w:val="0"/>
          <w:marBottom w:val="0"/>
          <w:divBdr>
            <w:top w:val="none" w:sz="0" w:space="0" w:color="auto"/>
            <w:left w:val="none" w:sz="0" w:space="0" w:color="auto"/>
            <w:bottom w:val="none" w:sz="0" w:space="0" w:color="auto"/>
            <w:right w:val="none" w:sz="0" w:space="0" w:color="auto"/>
          </w:divBdr>
        </w:div>
        <w:div w:id="837118705">
          <w:marLeft w:val="0"/>
          <w:marRight w:val="0"/>
          <w:marTop w:val="0"/>
          <w:marBottom w:val="0"/>
          <w:divBdr>
            <w:top w:val="none" w:sz="0" w:space="0" w:color="auto"/>
            <w:left w:val="none" w:sz="0" w:space="0" w:color="auto"/>
            <w:bottom w:val="none" w:sz="0" w:space="0" w:color="auto"/>
            <w:right w:val="none" w:sz="0" w:space="0" w:color="auto"/>
          </w:divBdr>
        </w:div>
      </w:divsChild>
    </w:div>
    <w:div w:id="1380126234">
      <w:bodyDiv w:val="1"/>
      <w:marLeft w:val="0"/>
      <w:marRight w:val="0"/>
      <w:marTop w:val="0"/>
      <w:marBottom w:val="0"/>
      <w:divBdr>
        <w:top w:val="none" w:sz="0" w:space="0" w:color="auto"/>
        <w:left w:val="none" w:sz="0" w:space="0" w:color="auto"/>
        <w:bottom w:val="none" w:sz="0" w:space="0" w:color="auto"/>
        <w:right w:val="none" w:sz="0" w:space="0" w:color="auto"/>
      </w:divBdr>
      <w:divsChild>
        <w:div w:id="829519655">
          <w:marLeft w:val="0"/>
          <w:marRight w:val="0"/>
          <w:marTop w:val="0"/>
          <w:marBottom w:val="450"/>
          <w:divBdr>
            <w:top w:val="none" w:sz="0" w:space="0" w:color="auto"/>
            <w:left w:val="none" w:sz="0" w:space="0" w:color="auto"/>
            <w:bottom w:val="none" w:sz="0" w:space="0" w:color="auto"/>
            <w:right w:val="none" w:sz="0" w:space="0" w:color="auto"/>
          </w:divBdr>
          <w:divsChild>
            <w:div w:id="959608725">
              <w:marLeft w:val="0"/>
              <w:marRight w:val="0"/>
              <w:marTop w:val="0"/>
              <w:marBottom w:val="0"/>
              <w:divBdr>
                <w:top w:val="none" w:sz="0" w:space="0" w:color="auto"/>
                <w:left w:val="none" w:sz="0" w:space="0" w:color="auto"/>
                <w:bottom w:val="none" w:sz="0" w:space="0" w:color="auto"/>
                <w:right w:val="none" w:sz="0" w:space="0" w:color="auto"/>
              </w:divBdr>
              <w:divsChild>
                <w:div w:id="734855923">
                  <w:marLeft w:val="0"/>
                  <w:marRight w:val="0"/>
                  <w:marTop w:val="0"/>
                  <w:marBottom w:val="0"/>
                  <w:divBdr>
                    <w:top w:val="none" w:sz="0" w:space="0" w:color="auto"/>
                    <w:left w:val="none" w:sz="0" w:space="0" w:color="auto"/>
                    <w:bottom w:val="none" w:sz="0" w:space="0" w:color="auto"/>
                    <w:right w:val="none" w:sz="0" w:space="0" w:color="auto"/>
                  </w:divBdr>
                  <w:divsChild>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8335">
      <w:bodyDiv w:val="1"/>
      <w:marLeft w:val="0"/>
      <w:marRight w:val="0"/>
      <w:marTop w:val="0"/>
      <w:marBottom w:val="0"/>
      <w:divBdr>
        <w:top w:val="none" w:sz="0" w:space="0" w:color="auto"/>
        <w:left w:val="none" w:sz="0" w:space="0" w:color="auto"/>
        <w:bottom w:val="none" w:sz="0" w:space="0" w:color="auto"/>
        <w:right w:val="none" w:sz="0" w:space="0" w:color="auto"/>
      </w:divBdr>
      <w:divsChild>
        <w:div w:id="109009244">
          <w:marLeft w:val="0"/>
          <w:marRight w:val="0"/>
          <w:marTop w:val="0"/>
          <w:marBottom w:val="0"/>
          <w:divBdr>
            <w:top w:val="none" w:sz="0" w:space="0" w:color="auto"/>
            <w:left w:val="none" w:sz="0" w:space="0" w:color="auto"/>
            <w:bottom w:val="none" w:sz="0" w:space="0" w:color="auto"/>
            <w:right w:val="none" w:sz="0" w:space="0" w:color="auto"/>
          </w:divBdr>
          <w:divsChild>
            <w:div w:id="1959095734">
              <w:marLeft w:val="0"/>
              <w:marRight w:val="0"/>
              <w:marTop w:val="0"/>
              <w:marBottom w:val="0"/>
              <w:divBdr>
                <w:top w:val="none" w:sz="0" w:space="0" w:color="auto"/>
                <w:left w:val="none" w:sz="0" w:space="0" w:color="auto"/>
                <w:bottom w:val="none" w:sz="0" w:space="0" w:color="auto"/>
                <w:right w:val="none" w:sz="0" w:space="0" w:color="auto"/>
              </w:divBdr>
              <w:divsChild>
                <w:div w:id="1876190205">
                  <w:marLeft w:val="0"/>
                  <w:marRight w:val="0"/>
                  <w:marTop w:val="0"/>
                  <w:marBottom w:val="0"/>
                  <w:divBdr>
                    <w:top w:val="none" w:sz="0" w:space="0" w:color="auto"/>
                    <w:left w:val="none" w:sz="0" w:space="0" w:color="auto"/>
                    <w:bottom w:val="none" w:sz="0" w:space="0" w:color="auto"/>
                    <w:right w:val="none" w:sz="0" w:space="0" w:color="auto"/>
                  </w:divBdr>
                  <w:divsChild>
                    <w:div w:id="71780006">
                      <w:marLeft w:val="0"/>
                      <w:marRight w:val="0"/>
                      <w:marTop w:val="0"/>
                      <w:marBottom w:val="0"/>
                      <w:divBdr>
                        <w:top w:val="none" w:sz="0" w:space="0" w:color="auto"/>
                        <w:left w:val="none" w:sz="0" w:space="0" w:color="auto"/>
                        <w:bottom w:val="none" w:sz="0" w:space="0" w:color="auto"/>
                        <w:right w:val="none" w:sz="0" w:space="0" w:color="auto"/>
                      </w:divBdr>
                      <w:divsChild>
                        <w:div w:id="1714695331">
                          <w:marLeft w:val="0"/>
                          <w:marRight w:val="0"/>
                          <w:marTop w:val="0"/>
                          <w:marBottom w:val="0"/>
                          <w:divBdr>
                            <w:top w:val="none" w:sz="0" w:space="0" w:color="auto"/>
                            <w:left w:val="none" w:sz="0" w:space="0" w:color="auto"/>
                            <w:bottom w:val="none" w:sz="0" w:space="0" w:color="auto"/>
                            <w:right w:val="none" w:sz="0" w:space="0" w:color="auto"/>
                          </w:divBdr>
                          <w:divsChild>
                            <w:div w:id="12604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259339">
      <w:bodyDiv w:val="1"/>
      <w:marLeft w:val="0"/>
      <w:marRight w:val="0"/>
      <w:marTop w:val="0"/>
      <w:marBottom w:val="0"/>
      <w:divBdr>
        <w:top w:val="none" w:sz="0" w:space="0" w:color="auto"/>
        <w:left w:val="none" w:sz="0" w:space="0" w:color="auto"/>
        <w:bottom w:val="none" w:sz="0" w:space="0" w:color="auto"/>
        <w:right w:val="none" w:sz="0" w:space="0" w:color="auto"/>
      </w:divBdr>
      <w:divsChild>
        <w:div w:id="1897693104">
          <w:marLeft w:val="0"/>
          <w:marRight w:val="0"/>
          <w:marTop w:val="0"/>
          <w:marBottom w:val="0"/>
          <w:divBdr>
            <w:top w:val="none" w:sz="0" w:space="0" w:color="auto"/>
            <w:left w:val="none" w:sz="0" w:space="0" w:color="auto"/>
            <w:bottom w:val="none" w:sz="0" w:space="0" w:color="auto"/>
            <w:right w:val="none" w:sz="0" w:space="0" w:color="auto"/>
          </w:divBdr>
          <w:divsChild>
            <w:div w:id="393167282">
              <w:marLeft w:val="0"/>
              <w:marRight w:val="0"/>
              <w:marTop w:val="0"/>
              <w:marBottom w:val="0"/>
              <w:divBdr>
                <w:top w:val="none" w:sz="0" w:space="0" w:color="auto"/>
                <w:left w:val="none" w:sz="0" w:space="0" w:color="auto"/>
                <w:bottom w:val="none" w:sz="0" w:space="0" w:color="auto"/>
                <w:right w:val="none" w:sz="0" w:space="0" w:color="auto"/>
              </w:divBdr>
              <w:divsChild>
                <w:div w:id="19525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98784">
      <w:bodyDiv w:val="1"/>
      <w:marLeft w:val="0"/>
      <w:marRight w:val="0"/>
      <w:marTop w:val="0"/>
      <w:marBottom w:val="0"/>
      <w:divBdr>
        <w:top w:val="none" w:sz="0" w:space="0" w:color="auto"/>
        <w:left w:val="none" w:sz="0" w:space="0" w:color="auto"/>
        <w:bottom w:val="none" w:sz="0" w:space="0" w:color="auto"/>
        <w:right w:val="none" w:sz="0" w:space="0" w:color="auto"/>
      </w:divBdr>
    </w:div>
    <w:div w:id="1462844168">
      <w:bodyDiv w:val="1"/>
      <w:marLeft w:val="0"/>
      <w:marRight w:val="0"/>
      <w:marTop w:val="0"/>
      <w:marBottom w:val="0"/>
      <w:divBdr>
        <w:top w:val="none" w:sz="0" w:space="0" w:color="auto"/>
        <w:left w:val="none" w:sz="0" w:space="0" w:color="auto"/>
        <w:bottom w:val="none" w:sz="0" w:space="0" w:color="auto"/>
        <w:right w:val="none" w:sz="0" w:space="0" w:color="auto"/>
      </w:divBdr>
    </w:div>
    <w:div w:id="1464039007">
      <w:bodyDiv w:val="1"/>
      <w:marLeft w:val="0"/>
      <w:marRight w:val="0"/>
      <w:marTop w:val="0"/>
      <w:marBottom w:val="0"/>
      <w:divBdr>
        <w:top w:val="none" w:sz="0" w:space="0" w:color="auto"/>
        <w:left w:val="none" w:sz="0" w:space="0" w:color="auto"/>
        <w:bottom w:val="none" w:sz="0" w:space="0" w:color="auto"/>
        <w:right w:val="none" w:sz="0" w:space="0" w:color="auto"/>
      </w:divBdr>
      <w:divsChild>
        <w:div w:id="953555151">
          <w:marLeft w:val="0"/>
          <w:marRight w:val="0"/>
          <w:marTop w:val="0"/>
          <w:marBottom w:val="0"/>
          <w:divBdr>
            <w:top w:val="none" w:sz="0" w:space="0" w:color="auto"/>
            <w:left w:val="none" w:sz="0" w:space="0" w:color="auto"/>
            <w:bottom w:val="none" w:sz="0" w:space="0" w:color="auto"/>
            <w:right w:val="none" w:sz="0" w:space="0" w:color="auto"/>
          </w:divBdr>
          <w:divsChild>
            <w:div w:id="3001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8885">
      <w:bodyDiv w:val="1"/>
      <w:marLeft w:val="0"/>
      <w:marRight w:val="0"/>
      <w:marTop w:val="0"/>
      <w:marBottom w:val="0"/>
      <w:divBdr>
        <w:top w:val="none" w:sz="0" w:space="0" w:color="auto"/>
        <w:left w:val="none" w:sz="0" w:space="0" w:color="auto"/>
        <w:bottom w:val="none" w:sz="0" w:space="0" w:color="auto"/>
        <w:right w:val="none" w:sz="0" w:space="0" w:color="auto"/>
      </w:divBdr>
    </w:div>
    <w:div w:id="1485125753">
      <w:bodyDiv w:val="1"/>
      <w:marLeft w:val="0"/>
      <w:marRight w:val="0"/>
      <w:marTop w:val="0"/>
      <w:marBottom w:val="0"/>
      <w:divBdr>
        <w:top w:val="none" w:sz="0" w:space="0" w:color="auto"/>
        <w:left w:val="none" w:sz="0" w:space="0" w:color="auto"/>
        <w:bottom w:val="none" w:sz="0" w:space="0" w:color="auto"/>
        <w:right w:val="none" w:sz="0" w:space="0" w:color="auto"/>
      </w:divBdr>
      <w:divsChild>
        <w:div w:id="1300649485">
          <w:marLeft w:val="0"/>
          <w:marRight w:val="0"/>
          <w:marTop w:val="0"/>
          <w:marBottom w:val="0"/>
          <w:divBdr>
            <w:top w:val="none" w:sz="0" w:space="0" w:color="auto"/>
            <w:left w:val="none" w:sz="0" w:space="0" w:color="auto"/>
            <w:bottom w:val="none" w:sz="0" w:space="0" w:color="auto"/>
            <w:right w:val="none" w:sz="0" w:space="0" w:color="auto"/>
          </w:divBdr>
        </w:div>
      </w:divsChild>
    </w:div>
    <w:div w:id="1486050847">
      <w:bodyDiv w:val="1"/>
      <w:marLeft w:val="0"/>
      <w:marRight w:val="0"/>
      <w:marTop w:val="0"/>
      <w:marBottom w:val="0"/>
      <w:divBdr>
        <w:top w:val="none" w:sz="0" w:space="0" w:color="auto"/>
        <w:left w:val="none" w:sz="0" w:space="0" w:color="auto"/>
        <w:bottom w:val="none" w:sz="0" w:space="0" w:color="auto"/>
        <w:right w:val="none" w:sz="0" w:space="0" w:color="auto"/>
      </w:divBdr>
    </w:div>
    <w:div w:id="1516186479">
      <w:bodyDiv w:val="1"/>
      <w:marLeft w:val="0"/>
      <w:marRight w:val="0"/>
      <w:marTop w:val="0"/>
      <w:marBottom w:val="0"/>
      <w:divBdr>
        <w:top w:val="none" w:sz="0" w:space="0" w:color="auto"/>
        <w:left w:val="none" w:sz="0" w:space="0" w:color="auto"/>
        <w:bottom w:val="none" w:sz="0" w:space="0" w:color="auto"/>
        <w:right w:val="none" w:sz="0" w:space="0" w:color="auto"/>
      </w:divBdr>
      <w:divsChild>
        <w:div w:id="153648866">
          <w:marLeft w:val="0"/>
          <w:marRight w:val="0"/>
          <w:marTop w:val="0"/>
          <w:marBottom w:val="0"/>
          <w:divBdr>
            <w:top w:val="none" w:sz="0" w:space="0" w:color="auto"/>
            <w:left w:val="none" w:sz="0" w:space="0" w:color="auto"/>
            <w:bottom w:val="none" w:sz="0" w:space="0" w:color="auto"/>
            <w:right w:val="none" w:sz="0" w:space="0" w:color="auto"/>
          </w:divBdr>
        </w:div>
        <w:div w:id="1475247250">
          <w:marLeft w:val="0"/>
          <w:marRight w:val="0"/>
          <w:marTop w:val="0"/>
          <w:marBottom w:val="0"/>
          <w:divBdr>
            <w:top w:val="none" w:sz="0" w:space="0" w:color="auto"/>
            <w:left w:val="none" w:sz="0" w:space="0" w:color="auto"/>
            <w:bottom w:val="none" w:sz="0" w:space="0" w:color="auto"/>
            <w:right w:val="none" w:sz="0" w:space="0" w:color="auto"/>
          </w:divBdr>
        </w:div>
      </w:divsChild>
    </w:div>
    <w:div w:id="1518888473">
      <w:bodyDiv w:val="1"/>
      <w:marLeft w:val="0"/>
      <w:marRight w:val="0"/>
      <w:marTop w:val="0"/>
      <w:marBottom w:val="0"/>
      <w:divBdr>
        <w:top w:val="none" w:sz="0" w:space="0" w:color="auto"/>
        <w:left w:val="none" w:sz="0" w:space="0" w:color="auto"/>
        <w:bottom w:val="none" w:sz="0" w:space="0" w:color="auto"/>
        <w:right w:val="none" w:sz="0" w:space="0" w:color="auto"/>
      </w:divBdr>
    </w:div>
    <w:div w:id="1534344789">
      <w:bodyDiv w:val="1"/>
      <w:marLeft w:val="0"/>
      <w:marRight w:val="0"/>
      <w:marTop w:val="0"/>
      <w:marBottom w:val="0"/>
      <w:divBdr>
        <w:top w:val="none" w:sz="0" w:space="0" w:color="auto"/>
        <w:left w:val="none" w:sz="0" w:space="0" w:color="auto"/>
        <w:bottom w:val="none" w:sz="0" w:space="0" w:color="auto"/>
        <w:right w:val="none" w:sz="0" w:space="0" w:color="auto"/>
      </w:divBdr>
    </w:div>
    <w:div w:id="1548182277">
      <w:bodyDiv w:val="1"/>
      <w:marLeft w:val="0"/>
      <w:marRight w:val="0"/>
      <w:marTop w:val="0"/>
      <w:marBottom w:val="0"/>
      <w:divBdr>
        <w:top w:val="none" w:sz="0" w:space="0" w:color="auto"/>
        <w:left w:val="none" w:sz="0" w:space="0" w:color="auto"/>
        <w:bottom w:val="none" w:sz="0" w:space="0" w:color="auto"/>
        <w:right w:val="none" w:sz="0" w:space="0" w:color="auto"/>
      </w:divBdr>
    </w:div>
    <w:div w:id="1559054911">
      <w:bodyDiv w:val="1"/>
      <w:marLeft w:val="0"/>
      <w:marRight w:val="0"/>
      <w:marTop w:val="0"/>
      <w:marBottom w:val="0"/>
      <w:divBdr>
        <w:top w:val="none" w:sz="0" w:space="0" w:color="auto"/>
        <w:left w:val="none" w:sz="0" w:space="0" w:color="auto"/>
        <w:bottom w:val="none" w:sz="0" w:space="0" w:color="auto"/>
        <w:right w:val="none" w:sz="0" w:space="0" w:color="auto"/>
      </w:divBdr>
      <w:divsChild>
        <w:div w:id="862786501">
          <w:marLeft w:val="0"/>
          <w:marRight w:val="0"/>
          <w:marTop w:val="0"/>
          <w:marBottom w:val="0"/>
          <w:divBdr>
            <w:top w:val="none" w:sz="0" w:space="0" w:color="auto"/>
            <w:left w:val="none" w:sz="0" w:space="0" w:color="auto"/>
            <w:bottom w:val="none" w:sz="0" w:space="0" w:color="auto"/>
            <w:right w:val="none" w:sz="0" w:space="0" w:color="auto"/>
          </w:divBdr>
          <w:divsChild>
            <w:div w:id="133719966">
              <w:marLeft w:val="0"/>
              <w:marRight w:val="0"/>
              <w:marTop w:val="0"/>
              <w:marBottom w:val="0"/>
              <w:divBdr>
                <w:top w:val="none" w:sz="0" w:space="0" w:color="auto"/>
                <w:left w:val="none" w:sz="0" w:space="0" w:color="auto"/>
                <w:bottom w:val="none" w:sz="0" w:space="0" w:color="auto"/>
                <w:right w:val="none" w:sz="0" w:space="0" w:color="auto"/>
              </w:divBdr>
              <w:divsChild>
                <w:div w:id="791024631">
                  <w:marLeft w:val="0"/>
                  <w:marRight w:val="0"/>
                  <w:marTop w:val="0"/>
                  <w:marBottom w:val="0"/>
                  <w:divBdr>
                    <w:top w:val="none" w:sz="0" w:space="0" w:color="auto"/>
                    <w:left w:val="none" w:sz="0" w:space="0" w:color="auto"/>
                    <w:bottom w:val="none" w:sz="0" w:space="0" w:color="auto"/>
                    <w:right w:val="none" w:sz="0" w:space="0" w:color="auto"/>
                  </w:divBdr>
                  <w:divsChild>
                    <w:div w:id="262147681">
                      <w:marLeft w:val="0"/>
                      <w:marRight w:val="0"/>
                      <w:marTop w:val="0"/>
                      <w:marBottom w:val="0"/>
                      <w:divBdr>
                        <w:top w:val="none" w:sz="0" w:space="0" w:color="auto"/>
                        <w:left w:val="none" w:sz="0" w:space="0" w:color="auto"/>
                        <w:bottom w:val="none" w:sz="0" w:space="0" w:color="auto"/>
                        <w:right w:val="none" w:sz="0" w:space="0" w:color="auto"/>
                      </w:divBdr>
                      <w:divsChild>
                        <w:div w:id="1456558203">
                          <w:marLeft w:val="0"/>
                          <w:marRight w:val="0"/>
                          <w:marTop w:val="0"/>
                          <w:marBottom w:val="0"/>
                          <w:divBdr>
                            <w:top w:val="none" w:sz="0" w:space="0" w:color="auto"/>
                            <w:left w:val="none" w:sz="0" w:space="0" w:color="auto"/>
                            <w:bottom w:val="none" w:sz="0" w:space="0" w:color="auto"/>
                            <w:right w:val="none" w:sz="0" w:space="0" w:color="auto"/>
                          </w:divBdr>
                          <w:divsChild>
                            <w:div w:id="117573978">
                              <w:marLeft w:val="0"/>
                              <w:marRight w:val="0"/>
                              <w:marTop w:val="0"/>
                              <w:marBottom w:val="0"/>
                              <w:divBdr>
                                <w:top w:val="none" w:sz="0" w:space="0" w:color="auto"/>
                                <w:left w:val="none" w:sz="0" w:space="0" w:color="auto"/>
                                <w:bottom w:val="none" w:sz="0" w:space="0" w:color="auto"/>
                                <w:right w:val="none" w:sz="0" w:space="0" w:color="auto"/>
                              </w:divBdr>
                              <w:divsChild>
                                <w:div w:id="864949696">
                                  <w:marLeft w:val="0"/>
                                  <w:marRight w:val="0"/>
                                  <w:marTop w:val="0"/>
                                  <w:marBottom w:val="0"/>
                                  <w:divBdr>
                                    <w:top w:val="none" w:sz="0" w:space="0" w:color="auto"/>
                                    <w:left w:val="none" w:sz="0" w:space="0" w:color="auto"/>
                                    <w:bottom w:val="none" w:sz="0" w:space="0" w:color="auto"/>
                                    <w:right w:val="none" w:sz="0" w:space="0" w:color="auto"/>
                                  </w:divBdr>
                                  <w:divsChild>
                                    <w:div w:id="11208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068169">
      <w:bodyDiv w:val="1"/>
      <w:marLeft w:val="0"/>
      <w:marRight w:val="0"/>
      <w:marTop w:val="0"/>
      <w:marBottom w:val="0"/>
      <w:divBdr>
        <w:top w:val="none" w:sz="0" w:space="0" w:color="auto"/>
        <w:left w:val="none" w:sz="0" w:space="0" w:color="auto"/>
        <w:bottom w:val="none" w:sz="0" w:space="0" w:color="auto"/>
        <w:right w:val="none" w:sz="0" w:space="0" w:color="auto"/>
      </w:divBdr>
    </w:div>
    <w:div w:id="1589388540">
      <w:bodyDiv w:val="1"/>
      <w:marLeft w:val="0"/>
      <w:marRight w:val="0"/>
      <w:marTop w:val="0"/>
      <w:marBottom w:val="0"/>
      <w:divBdr>
        <w:top w:val="none" w:sz="0" w:space="0" w:color="auto"/>
        <w:left w:val="none" w:sz="0" w:space="0" w:color="auto"/>
        <w:bottom w:val="none" w:sz="0" w:space="0" w:color="auto"/>
        <w:right w:val="none" w:sz="0" w:space="0" w:color="auto"/>
      </w:divBdr>
      <w:divsChild>
        <w:div w:id="156773308">
          <w:marLeft w:val="0"/>
          <w:marRight w:val="0"/>
          <w:marTop w:val="0"/>
          <w:marBottom w:val="0"/>
          <w:divBdr>
            <w:top w:val="none" w:sz="0" w:space="0" w:color="auto"/>
            <w:left w:val="none" w:sz="0" w:space="0" w:color="auto"/>
            <w:bottom w:val="none" w:sz="0" w:space="0" w:color="auto"/>
            <w:right w:val="none" w:sz="0" w:space="0" w:color="auto"/>
          </w:divBdr>
          <w:divsChild>
            <w:div w:id="1473206508">
              <w:marLeft w:val="0"/>
              <w:marRight w:val="0"/>
              <w:marTop w:val="0"/>
              <w:marBottom w:val="0"/>
              <w:divBdr>
                <w:top w:val="none" w:sz="0" w:space="0" w:color="auto"/>
                <w:left w:val="none" w:sz="0" w:space="0" w:color="auto"/>
                <w:bottom w:val="none" w:sz="0" w:space="0" w:color="auto"/>
                <w:right w:val="none" w:sz="0" w:space="0" w:color="auto"/>
              </w:divBdr>
              <w:divsChild>
                <w:div w:id="12089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0977">
      <w:bodyDiv w:val="1"/>
      <w:marLeft w:val="0"/>
      <w:marRight w:val="0"/>
      <w:marTop w:val="0"/>
      <w:marBottom w:val="0"/>
      <w:divBdr>
        <w:top w:val="none" w:sz="0" w:space="0" w:color="auto"/>
        <w:left w:val="none" w:sz="0" w:space="0" w:color="auto"/>
        <w:bottom w:val="none" w:sz="0" w:space="0" w:color="auto"/>
        <w:right w:val="none" w:sz="0" w:space="0" w:color="auto"/>
      </w:divBdr>
    </w:div>
    <w:div w:id="1590044521">
      <w:bodyDiv w:val="1"/>
      <w:marLeft w:val="0"/>
      <w:marRight w:val="0"/>
      <w:marTop w:val="0"/>
      <w:marBottom w:val="0"/>
      <w:divBdr>
        <w:top w:val="none" w:sz="0" w:space="0" w:color="auto"/>
        <w:left w:val="none" w:sz="0" w:space="0" w:color="auto"/>
        <w:bottom w:val="none" w:sz="0" w:space="0" w:color="auto"/>
        <w:right w:val="none" w:sz="0" w:space="0" w:color="auto"/>
      </w:divBdr>
      <w:divsChild>
        <w:div w:id="1059398965">
          <w:marLeft w:val="0"/>
          <w:marRight w:val="0"/>
          <w:marTop w:val="0"/>
          <w:marBottom w:val="0"/>
          <w:divBdr>
            <w:top w:val="none" w:sz="0" w:space="0" w:color="auto"/>
            <w:left w:val="none" w:sz="0" w:space="0" w:color="auto"/>
            <w:bottom w:val="none" w:sz="0" w:space="0" w:color="auto"/>
            <w:right w:val="none" w:sz="0" w:space="0" w:color="auto"/>
          </w:divBdr>
          <w:divsChild>
            <w:div w:id="1675571322">
              <w:marLeft w:val="0"/>
              <w:marRight w:val="0"/>
              <w:marTop w:val="0"/>
              <w:marBottom w:val="0"/>
              <w:divBdr>
                <w:top w:val="none" w:sz="0" w:space="0" w:color="auto"/>
                <w:left w:val="none" w:sz="0" w:space="0" w:color="auto"/>
                <w:bottom w:val="none" w:sz="0" w:space="0" w:color="auto"/>
                <w:right w:val="none" w:sz="0" w:space="0" w:color="auto"/>
              </w:divBdr>
              <w:divsChild>
                <w:div w:id="872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84096">
      <w:bodyDiv w:val="1"/>
      <w:marLeft w:val="0"/>
      <w:marRight w:val="0"/>
      <w:marTop w:val="0"/>
      <w:marBottom w:val="0"/>
      <w:divBdr>
        <w:top w:val="none" w:sz="0" w:space="0" w:color="auto"/>
        <w:left w:val="none" w:sz="0" w:space="0" w:color="auto"/>
        <w:bottom w:val="none" w:sz="0" w:space="0" w:color="auto"/>
        <w:right w:val="none" w:sz="0" w:space="0" w:color="auto"/>
      </w:divBdr>
    </w:div>
    <w:div w:id="1621961216">
      <w:bodyDiv w:val="1"/>
      <w:marLeft w:val="0"/>
      <w:marRight w:val="0"/>
      <w:marTop w:val="0"/>
      <w:marBottom w:val="0"/>
      <w:divBdr>
        <w:top w:val="none" w:sz="0" w:space="0" w:color="auto"/>
        <w:left w:val="none" w:sz="0" w:space="0" w:color="auto"/>
        <w:bottom w:val="none" w:sz="0" w:space="0" w:color="auto"/>
        <w:right w:val="none" w:sz="0" w:space="0" w:color="auto"/>
      </w:divBdr>
    </w:div>
    <w:div w:id="1624077404">
      <w:bodyDiv w:val="1"/>
      <w:marLeft w:val="0"/>
      <w:marRight w:val="0"/>
      <w:marTop w:val="0"/>
      <w:marBottom w:val="0"/>
      <w:divBdr>
        <w:top w:val="none" w:sz="0" w:space="0" w:color="auto"/>
        <w:left w:val="none" w:sz="0" w:space="0" w:color="auto"/>
        <w:bottom w:val="none" w:sz="0" w:space="0" w:color="auto"/>
        <w:right w:val="none" w:sz="0" w:space="0" w:color="auto"/>
      </w:divBdr>
    </w:div>
    <w:div w:id="1626546188">
      <w:bodyDiv w:val="1"/>
      <w:marLeft w:val="0"/>
      <w:marRight w:val="0"/>
      <w:marTop w:val="0"/>
      <w:marBottom w:val="0"/>
      <w:divBdr>
        <w:top w:val="none" w:sz="0" w:space="0" w:color="auto"/>
        <w:left w:val="none" w:sz="0" w:space="0" w:color="auto"/>
        <w:bottom w:val="none" w:sz="0" w:space="0" w:color="auto"/>
        <w:right w:val="none" w:sz="0" w:space="0" w:color="auto"/>
      </w:divBdr>
      <w:divsChild>
        <w:div w:id="1359816129">
          <w:marLeft w:val="0"/>
          <w:marRight w:val="0"/>
          <w:marTop w:val="0"/>
          <w:marBottom w:val="330"/>
          <w:divBdr>
            <w:top w:val="none" w:sz="0" w:space="0" w:color="auto"/>
            <w:left w:val="none" w:sz="0" w:space="0" w:color="auto"/>
            <w:bottom w:val="none" w:sz="0" w:space="0" w:color="auto"/>
            <w:right w:val="none" w:sz="0" w:space="0" w:color="auto"/>
          </w:divBdr>
          <w:divsChild>
            <w:div w:id="1049064672">
              <w:marLeft w:val="0"/>
              <w:marRight w:val="0"/>
              <w:marTop w:val="0"/>
              <w:marBottom w:val="0"/>
              <w:divBdr>
                <w:top w:val="none" w:sz="0" w:space="0" w:color="auto"/>
                <w:left w:val="none" w:sz="0" w:space="0" w:color="auto"/>
                <w:bottom w:val="none" w:sz="0" w:space="0" w:color="auto"/>
                <w:right w:val="none" w:sz="0" w:space="0" w:color="auto"/>
              </w:divBdr>
              <w:divsChild>
                <w:div w:id="1707484347">
                  <w:marLeft w:val="0"/>
                  <w:marRight w:val="0"/>
                  <w:marTop w:val="0"/>
                  <w:marBottom w:val="0"/>
                  <w:divBdr>
                    <w:top w:val="none" w:sz="0" w:space="0" w:color="auto"/>
                    <w:left w:val="none" w:sz="0" w:space="0" w:color="auto"/>
                    <w:bottom w:val="none" w:sz="0" w:space="0" w:color="auto"/>
                    <w:right w:val="none" w:sz="0" w:space="0" w:color="auto"/>
                  </w:divBdr>
                  <w:divsChild>
                    <w:div w:id="1299841747">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635716130">
      <w:bodyDiv w:val="1"/>
      <w:marLeft w:val="0"/>
      <w:marRight w:val="0"/>
      <w:marTop w:val="0"/>
      <w:marBottom w:val="0"/>
      <w:divBdr>
        <w:top w:val="none" w:sz="0" w:space="0" w:color="auto"/>
        <w:left w:val="none" w:sz="0" w:space="0" w:color="auto"/>
        <w:bottom w:val="none" w:sz="0" w:space="0" w:color="auto"/>
        <w:right w:val="none" w:sz="0" w:space="0" w:color="auto"/>
      </w:divBdr>
      <w:divsChild>
        <w:div w:id="1824589149">
          <w:marLeft w:val="0"/>
          <w:marRight w:val="0"/>
          <w:marTop w:val="0"/>
          <w:marBottom w:val="0"/>
          <w:divBdr>
            <w:top w:val="none" w:sz="0" w:space="0" w:color="auto"/>
            <w:left w:val="none" w:sz="0" w:space="0" w:color="auto"/>
            <w:bottom w:val="none" w:sz="0" w:space="0" w:color="auto"/>
            <w:right w:val="none" w:sz="0" w:space="0" w:color="auto"/>
          </w:divBdr>
          <w:divsChild>
            <w:div w:id="1500388670">
              <w:marLeft w:val="0"/>
              <w:marRight w:val="0"/>
              <w:marTop w:val="0"/>
              <w:marBottom w:val="0"/>
              <w:divBdr>
                <w:top w:val="none" w:sz="0" w:space="0" w:color="auto"/>
                <w:left w:val="none" w:sz="0" w:space="0" w:color="auto"/>
                <w:bottom w:val="none" w:sz="0" w:space="0" w:color="auto"/>
                <w:right w:val="none" w:sz="0" w:space="0" w:color="auto"/>
              </w:divBdr>
              <w:divsChild>
                <w:div w:id="8488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1762">
      <w:bodyDiv w:val="1"/>
      <w:marLeft w:val="0"/>
      <w:marRight w:val="0"/>
      <w:marTop w:val="0"/>
      <w:marBottom w:val="0"/>
      <w:divBdr>
        <w:top w:val="none" w:sz="0" w:space="0" w:color="auto"/>
        <w:left w:val="none" w:sz="0" w:space="0" w:color="auto"/>
        <w:bottom w:val="none" w:sz="0" w:space="0" w:color="auto"/>
        <w:right w:val="none" w:sz="0" w:space="0" w:color="auto"/>
      </w:divBdr>
    </w:div>
    <w:div w:id="1667442122">
      <w:bodyDiv w:val="1"/>
      <w:marLeft w:val="0"/>
      <w:marRight w:val="0"/>
      <w:marTop w:val="0"/>
      <w:marBottom w:val="0"/>
      <w:divBdr>
        <w:top w:val="none" w:sz="0" w:space="0" w:color="auto"/>
        <w:left w:val="none" w:sz="0" w:space="0" w:color="auto"/>
        <w:bottom w:val="none" w:sz="0" w:space="0" w:color="auto"/>
        <w:right w:val="none" w:sz="0" w:space="0" w:color="auto"/>
      </w:divBdr>
    </w:div>
    <w:div w:id="1672176849">
      <w:bodyDiv w:val="1"/>
      <w:marLeft w:val="0"/>
      <w:marRight w:val="0"/>
      <w:marTop w:val="0"/>
      <w:marBottom w:val="0"/>
      <w:divBdr>
        <w:top w:val="none" w:sz="0" w:space="0" w:color="auto"/>
        <w:left w:val="none" w:sz="0" w:space="0" w:color="auto"/>
        <w:bottom w:val="none" w:sz="0" w:space="0" w:color="auto"/>
        <w:right w:val="none" w:sz="0" w:space="0" w:color="auto"/>
      </w:divBdr>
    </w:div>
    <w:div w:id="1745295305">
      <w:bodyDiv w:val="1"/>
      <w:marLeft w:val="0"/>
      <w:marRight w:val="0"/>
      <w:marTop w:val="0"/>
      <w:marBottom w:val="0"/>
      <w:divBdr>
        <w:top w:val="none" w:sz="0" w:space="0" w:color="auto"/>
        <w:left w:val="none" w:sz="0" w:space="0" w:color="auto"/>
        <w:bottom w:val="none" w:sz="0" w:space="0" w:color="auto"/>
        <w:right w:val="none" w:sz="0" w:space="0" w:color="auto"/>
      </w:divBdr>
    </w:div>
    <w:div w:id="1758164438">
      <w:bodyDiv w:val="1"/>
      <w:marLeft w:val="0"/>
      <w:marRight w:val="0"/>
      <w:marTop w:val="0"/>
      <w:marBottom w:val="0"/>
      <w:divBdr>
        <w:top w:val="none" w:sz="0" w:space="0" w:color="auto"/>
        <w:left w:val="none" w:sz="0" w:space="0" w:color="auto"/>
        <w:bottom w:val="none" w:sz="0" w:space="0" w:color="auto"/>
        <w:right w:val="none" w:sz="0" w:space="0" w:color="auto"/>
      </w:divBdr>
    </w:div>
    <w:div w:id="1782336762">
      <w:bodyDiv w:val="1"/>
      <w:marLeft w:val="0"/>
      <w:marRight w:val="0"/>
      <w:marTop w:val="0"/>
      <w:marBottom w:val="0"/>
      <w:divBdr>
        <w:top w:val="none" w:sz="0" w:space="0" w:color="auto"/>
        <w:left w:val="none" w:sz="0" w:space="0" w:color="auto"/>
        <w:bottom w:val="none" w:sz="0" w:space="0" w:color="auto"/>
        <w:right w:val="none" w:sz="0" w:space="0" w:color="auto"/>
      </w:divBdr>
      <w:divsChild>
        <w:div w:id="175191490">
          <w:marLeft w:val="0"/>
          <w:marRight w:val="0"/>
          <w:marTop w:val="0"/>
          <w:marBottom w:val="0"/>
          <w:divBdr>
            <w:top w:val="none" w:sz="0" w:space="0" w:color="auto"/>
            <w:left w:val="none" w:sz="0" w:space="0" w:color="auto"/>
            <w:bottom w:val="none" w:sz="0" w:space="0" w:color="auto"/>
            <w:right w:val="none" w:sz="0" w:space="0" w:color="auto"/>
          </w:divBdr>
        </w:div>
        <w:div w:id="1608585854">
          <w:marLeft w:val="0"/>
          <w:marRight w:val="0"/>
          <w:marTop w:val="0"/>
          <w:marBottom w:val="0"/>
          <w:divBdr>
            <w:top w:val="none" w:sz="0" w:space="0" w:color="auto"/>
            <w:left w:val="none" w:sz="0" w:space="0" w:color="auto"/>
            <w:bottom w:val="none" w:sz="0" w:space="0" w:color="auto"/>
            <w:right w:val="none" w:sz="0" w:space="0" w:color="auto"/>
          </w:divBdr>
        </w:div>
      </w:divsChild>
    </w:div>
    <w:div w:id="1789087485">
      <w:bodyDiv w:val="1"/>
      <w:marLeft w:val="0"/>
      <w:marRight w:val="0"/>
      <w:marTop w:val="0"/>
      <w:marBottom w:val="0"/>
      <w:divBdr>
        <w:top w:val="none" w:sz="0" w:space="0" w:color="auto"/>
        <w:left w:val="none" w:sz="0" w:space="0" w:color="auto"/>
        <w:bottom w:val="none" w:sz="0" w:space="0" w:color="auto"/>
        <w:right w:val="none" w:sz="0" w:space="0" w:color="auto"/>
      </w:divBdr>
    </w:div>
    <w:div w:id="1790202121">
      <w:bodyDiv w:val="1"/>
      <w:marLeft w:val="0"/>
      <w:marRight w:val="0"/>
      <w:marTop w:val="0"/>
      <w:marBottom w:val="0"/>
      <w:divBdr>
        <w:top w:val="none" w:sz="0" w:space="0" w:color="auto"/>
        <w:left w:val="none" w:sz="0" w:space="0" w:color="auto"/>
        <w:bottom w:val="none" w:sz="0" w:space="0" w:color="auto"/>
        <w:right w:val="none" w:sz="0" w:space="0" w:color="auto"/>
      </w:divBdr>
      <w:divsChild>
        <w:div w:id="803347377">
          <w:marLeft w:val="0"/>
          <w:marRight w:val="0"/>
          <w:marTop w:val="0"/>
          <w:marBottom w:val="225"/>
          <w:divBdr>
            <w:top w:val="none" w:sz="0" w:space="0" w:color="auto"/>
            <w:left w:val="none" w:sz="0" w:space="0" w:color="auto"/>
            <w:bottom w:val="none" w:sz="0" w:space="0" w:color="auto"/>
            <w:right w:val="none" w:sz="0" w:space="0" w:color="auto"/>
          </w:divBdr>
        </w:div>
      </w:divsChild>
    </w:div>
    <w:div w:id="1803041277">
      <w:bodyDiv w:val="1"/>
      <w:marLeft w:val="0"/>
      <w:marRight w:val="0"/>
      <w:marTop w:val="0"/>
      <w:marBottom w:val="0"/>
      <w:divBdr>
        <w:top w:val="none" w:sz="0" w:space="0" w:color="auto"/>
        <w:left w:val="none" w:sz="0" w:space="0" w:color="auto"/>
        <w:bottom w:val="none" w:sz="0" w:space="0" w:color="auto"/>
        <w:right w:val="none" w:sz="0" w:space="0" w:color="auto"/>
      </w:divBdr>
    </w:div>
    <w:div w:id="1832484286">
      <w:bodyDiv w:val="1"/>
      <w:marLeft w:val="0"/>
      <w:marRight w:val="0"/>
      <w:marTop w:val="0"/>
      <w:marBottom w:val="0"/>
      <w:divBdr>
        <w:top w:val="none" w:sz="0" w:space="0" w:color="auto"/>
        <w:left w:val="none" w:sz="0" w:space="0" w:color="auto"/>
        <w:bottom w:val="none" w:sz="0" w:space="0" w:color="auto"/>
        <w:right w:val="none" w:sz="0" w:space="0" w:color="auto"/>
      </w:divBdr>
    </w:div>
    <w:div w:id="1833451903">
      <w:bodyDiv w:val="1"/>
      <w:marLeft w:val="0"/>
      <w:marRight w:val="0"/>
      <w:marTop w:val="0"/>
      <w:marBottom w:val="0"/>
      <w:divBdr>
        <w:top w:val="none" w:sz="0" w:space="0" w:color="auto"/>
        <w:left w:val="none" w:sz="0" w:space="0" w:color="auto"/>
        <w:bottom w:val="none" w:sz="0" w:space="0" w:color="auto"/>
        <w:right w:val="none" w:sz="0" w:space="0" w:color="auto"/>
      </w:divBdr>
      <w:divsChild>
        <w:div w:id="873470657">
          <w:marLeft w:val="0"/>
          <w:marRight w:val="0"/>
          <w:marTop w:val="0"/>
          <w:marBottom w:val="0"/>
          <w:divBdr>
            <w:top w:val="single" w:sz="6" w:space="0" w:color="E5E8E8"/>
            <w:left w:val="none" w:sz="0" w:space="0" w:color="auto"/>
            <w:bottom w:val="none" w:sz="0" w:space="0" w:color="auto"/>
            <w:right w:val="none" w:sz="0" w:space="0" w:color="auto"/>
          </w:divBdr>
          <w:divsChild>
            <w:div w:id="1581908696">
              <w:marLeft w:val="0"/>
              <w:marRight w:val="0"/>
              <w:marTop w:val="0"/>
              <w:marBottom w:val="0"/>
              <w:divBdr>
                <w:top w:val="none" w:sz="0" w:space="0" w:color="auto"/>
                <w:left w:val="single" w:sz="6" w:space="24" w:color="E5E8E8"/>
                <w:bottom w:val="none" w:sz="0" w:space="0" w:color="auto"/>
                <w:right w:val="none" w:sz="0" w:space="0" w:color="auto"/>
              </w:divBdr>
              <w:divsChild>
                <w:div w:id="1604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1358">
      <w:bodyDiv w:val="1"/>
      <w:marLeft w:val="0"/>
      <w:marRight w:val="0"/>
      <w:marTop w:val="0"/>
      <w:marBottom w:val="0"/>
      <w:divBdr>
        <w:top w:val="none" w:sz="0" w:space="0" w:color="auto"/>
        <w:left w:val="none" w:sz="0" w:space="0" w:color="auto"/>
        <w:bottom w:val="none" w:sz="0" w:space="0" w:color="auto"/>
        <w:right w:val="none" w:sz="0" w:space="0" w:color="auto"/>
      </w:divBdr>
    </w:div>
    <w:div w:id="1845168169">
      <w:bodyDiv w:val="1"/>
      <w:marLeft w:val="0"/>
      <w:marRight w:val="0"/>
      <w:marTop w:val="0"/>
      <w:marBottom w:val="0"/>
      <w:divBdr>
        <w:top w:val="none" w:sz="0" w:space="0" w:color="auto"/>
        <w:left w:val="none" w:sz="0" w:space="0" w:color="auto"/>
        <w:bottom w:val="none" w:sz="0" w:space="0" w:color="auto"/>
        <w:right w:val="none" w:sz="0" w:space="0" w:color="auto"/>
      </w:divBdr>
    </w:div>
    <w:div w:id="1849831577">
      <w:bodyDiv w:val="1"/>
      <w:marLeft w:val="0"/>
      <w:marRight w:val="0"/>
      <w:marTop w:val="0"/>
      <w:marBottom w:val="0"/>
      <w:divBdr>
        <w:top w:val="none" w:sz="0" w:space="0" w:color="auto"/>
        <w:left w:val="none" w:sz="0" w:space="0" w:color="auto"/>
        <w:bottom w:val="none" w:sz="0" w:space="0" w:color="auto"/>
        <w:right w:val="none" w:sz="0" w:space="0" w:color="auto"/>
      </w:divBdr>
    </w:div>
    <w:div w:id="1858420027">
      <w:bodyDiv w:val="1"/>
      <w:marLeft w:val="0"/>
      <w:marRight w:val="0"/>
      <w:marTop w:val="0"/>
      <w:marBottom w:val="0"/>
      <w:divBdr>
        <w:top w:val="none" w:sz="0" w:space="0" w:color="auto"/>
        <w:left w:val="none" w:sz="0" w:space="0" w:color="auto"/>
        <w:bottom w:val="none" w:sz="0" w:space="0" w:color="auto"/>
        <w:right w:val="none" w:sz="0" w:space="0" w:color="auto"/>
      </w:divBdr>
      <w:divsChild>
        <w:div w:id="65503613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3838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8327">
      <w:bodyDiv w:val="1"/>
      <w:marLeft w:val="0"/>
      <w:marRight w:val="0"/>
      <w:marTop w:val="0"/>
      <w:marBottom w:val="0"/>
      <w:divBdr>
        <w:top w:val="none" w:sz="0" w:space="0" w:color="auto"/>
        <w:left w:val="none" w:sz="0" w:space="0" w:color="auto"/>
        <w:bottom w:val="none" w:sz="0" w:space="0" w:color="auto"/>
        <w:right w:val="none" w:sz="0" w:space="0" w:color="auto"/>
      </w:divBdr>
      <w:divsChild>
        <w:div w:id="11880956">
          <w:marLeft w:val="0"/>
          <w:marRight w:val="0"/>
          <w:marTop w:val="0"/>
          <w:marBottom w:val="0"/>
          <w:divBdr>
            <w:top w:val="none" w:sz="0" w:space="0" w:color="auto"/>
            <w:left w:val="none" w:sz="0" w:space="0" w:color="auto"/>
            <w:bottom w:val="none" w:sz="0" w:space="0" w:color="auto"/>
            <w:right w:val="none" w:sz="0" w:space="0" w:color="auto"/>
          </w:divBdr>
          <w:divsChild>
            <w:div w:id="160971193">
              <w:marLeft w:val="0"/>
              <w:marRight w:val="0"/>
              <w:marTop w:val="0"/>
              <w:marBottom w:val="0"/>
              <w:divBdr>
                <w:top w:val="none" w:sz="0" w:space="0" w:color="auto"/>
                <w:left w:val="none" w:sz="0" w:space="0" w:color="auto"/>
                <w:bottom w:val="none" w:sz="0" w:space="0" w:color="auto"/>
                <w:right w:val="none" w:sz="0" w:space="0" w:color="auto"/>
              </w:divBdr>
              <w:divsChild>
                <w:div w:id="12051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09763">
      <w:bodyDiv w:val="1"/>
      <w:marLeft w:val="0"/>
      <w:marRight w:val="0"/>
      <w:marTop w:val="0"/>
      <w:marBottom w:val="0"/>
      <w:divBdr>
        <w:top w:val="none" w:sz="0" w:space="0" w:color="auto"/>
        <w:left w:val="none" w:sz="0" w:space="0" w:color="auto"/>
        <w:bottom w:val="none" w:sz="0" w:space="0" w:color="auto"/>
        <w:right w:val="none" w:sz="0" w:space="0" w:color="auto"/>
      </w:divBdr>
    </w:div>
    <w:div w:id="1869415197">
      <w:bodyDiv w:val="1"/>
      <w:marLeft w:val="0"/>
      <w:marRight w:val="0"/>
      <w:marTop w:val="0"/>
      <w:marBottom w:val="0"/>
      <w:divBdr>
        <w:top w:val="none" w:sz="0" w:space="0" w:color="auto"/>
        <w:left w:val="none" w:sz="0" w:space="0" w:color="auto"/>
        <w:bottom w:val="none" w:sz="0" w:space="0" w:color="auto"/>
        <w:right w:val="none" w:sz="0" w:space="0" w:color="auto"/>
      </w:divBdr>
    </w:div>
    <w:div w:id="1885555497">
      <w:bodyDiv w:val="1"/>
      <w:marLeft w:val="0"/>
      <w:marRight w:val="0"/>
      <w:marTop w:val="0"/>
      <w:marBottom w:val="0"/>
      <w:divBdr>
        <w:top w:val="none" w:sz="0" w:space="0" w:color="auto"/>
        <w:left w:val="none" w:sz="0" w:space="0" w:color="auto"/>
        <w:bottom w:val="none" w:sz="0" w:space="0" w:color="auto"/>
        <w:right w:val="none" w:sz="0" w:space="0" w:color="auto"/>
      </w:divBdr>
    </w:div>
    <w:div w:id="1890996450">
      <w:bodyDiv w:val="1"/>
      <w:marLeft w:val="0"/>
      <w:marRight w:val="0"/>
      <w:marTop w:val="0"/>
      <w:marBottom w:val="0"/>
      <w:divBdr>
        <w:top w:val="none" w:sz="0" w:space="0" w:color="auto"/>
        <w:left w:val="none" w:sz="0" w:space="0" w:color="auto"/>
        <w:bottom w:val="none" w:sz="0" w:space="0" w:color="auto"/>
        <w:right w:val="none" w:sz="0" w:space="0" w:color="auto"/>
      </w:divBdr>
    </w:div>
    <w:div w:id="1905414170">
      <w:bodyDiv w:val="1"/>
      <w:marLeft w:val="0"/>
      <w:marRight w:val="0"/>
      <w:marTop w:val="0"/>
      <w:marBottom w:val="0"/>
      <w:divBdr>
        <w:top w:val="none" w:sz="0" w:space="0" w:color="auto"/>
        <w:left w:val="none" w:sz="0" w:space="0" w:color="auto"/>
        <w:bottom w:val="none" w:sz="0" w:space="0" w:color="auto"/>
        <w:right w:val="none" w:sz="0" w:space="0" w:color="auto"/>
      </w:divBdr>
    </w:div>
    <w:div w:id="1945533912">
      <w:bodyDiv w:val="1"/>
      <w:marLeft w:val="0"/>
      <w:marRight w:val="0"/>
      <w:marTop w:val="0"/>
      <w:marBottom w:val="0"/>
      <w:divBdr>
        <w:top w:val="none" w:sz="0" w:space="0" w:color="auto"/>
        <w:left w:val="none" w:sz="0" w:space="0" w:color="auto"/>
        <w:bottom w:val="none" w:sz="0" w:space="0" w:color="auto"/>
        <w:right w:val="none" w:sz="0" w:space="0" w:color="auto"/>
      </w:divBdr>
    </w:div>
    <w:div w:id="1987666341">
      <w:bodyDiv w:val="1"/>
      <w:marLeft w:val="0"/>
      <w:marRight w:val="0"/>
      <w:marTop w:val="0"/>
      <w:marBottom w:val="0"/>
      <w:divBdr>
        <w:top w:val="none" w:sz="0" w:space="0" w:color="auto"/>
        <w:left w:val="none" w:sz="0" w:space="0" w:color="auto"/>
        <w:bottom w:val="none" w:sz="0" w:space="0" w:color="auto"/>
        <w:right w:val="none" w:sz="0" w:space="0" w:color="auto"/>
      </w:divBdr>
    </w:div>
    <w:div w:id="1987737791">
      <w:bodyDiv w:val="1"/>
      <w:marLeft w:val="0"/>
      <w:marRight w:val="0"/>
      <w:marTop w:val="0"/>
      <w:marBottom w:val="0"/>
      <w:divBdr>
        <w:top w:val="none" w:sz="0" w:space="0" w:color="auto"/>
        <w:left w:val="none" w:sz="0" w:space="0" w:color="auto"/>
        <w:bottom w:val="none" w:sz="0" w:space="0" w:color="auto"/>
        <w:right w:val="none" w:sz="0" w:space="0" w:color="auto"/>
      </w:divBdr>
    </w:div>
    <w:div w:id="2000841022">
      <w:bodyDiv w:val="1"/>
      <w:marLeft w:val="0"/>
      <w:marRight w:val="0"/>
      <w:marTop w:val="0"/>
      <w:marBottom w:val="0"/>
      <w:divBdr>
        <w:top w:val="none" w:sz="0" w:space="0" w:color="auto"/>
        <w:left w:val="none" w:sz="0" w:space="0" w:color="auto"/>
        <w:bottom w:val="none" w:sz="0" w:space="0" w:color="auto"/>
        <w:right w:val="none" w:sz="0" w:space="0" w:color="auto"/>
      </w:divBdr>
    </w:div>
    <w:div w:id="2009208439">
      <w:bodyDiv w:val="1"/>
      <w:marLeft w:val="0"/>
      <w:marRight w:val="0"/>
      <w:marTop w:val="0"/>
      <w:marBottom w:val="0"/>
      <w:divBdr>
        <w:top w:val="none" w:sz="0" w:space="0" w:color="auto"/>
        <w:left w:val="none" w:sz="0" w:space="0" w:color="auto"/>
        <w:bottom w:val="none" w:sz="0" w:space="0" w:color="auto"/>
        <w:right w:val="none" w:sz="0" w:space="0" w:color="auto"/>
      </w:divBdr>
      <w:divsChild>
        <w:div w:id="262568773">
          <w:marLeft w:val="0"/>
          <w:marRight w:val="0"/>
          <w:marTop w:val="0"/>
          <w:marBottom w:val="0"/>
          <w:divBdr>
            <w:top w:val="none" w:sz="0" w:space="0" w:color="auto"/>
            <w:left w:val="none" w:sz="0" w:space="0" w:color="auto"/>
            <w:bottom w:val="none" w:sz="0" w:space="0" w:color="auto"/>
            <w:right w:val="none" w:sz="0" w:space="0" w:color="auto"/>
          </w:divBdr>
          <w:divsChild>
            <w:div w:id="1344669637">
              <w:marLeft w:val="0"/>
              <w:marRight w:val="0"/>
              <w:marTop w:val="0"/>
              <w:marBottom w:val="0"/>
              <w:divBdr>
                <w:top w:val="none" w:sz="0" w:space="0" w:color="auto"/>
                <w:left w:val="none" w:sz="0" w:space="0" w:color="auto"/>
                <w:bottom w:val="none" w:sz="0" w:space="0" w:color="auto"/>
                <w:right w:val="none" w:sz="0" w:space="0" w:color="auto"/>
              </w:divBdr>
              <w:divsChild>
                <w:div w:id="2296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6430">
      <w:bodyDiv w:val="1"/>
      <w:marLeft w:val="0"/>
      <w:marRight w:val="0"/>
      <w:marTop w:val="0"/>
      <w:marBottom w:val="0"/>
      <w:divBdr>
        <w:top w:val="none" w:sz="0" w:space="0" w:color="auto"/>
        <w:left w:val="none" w:sz="0" w:space="0" w:color="auto"/>
        <w:bottom w:val="none" w:sz="0" w:space="0" w:color="auto"/>
        <w:right w:val="none" w:sz="0" w:space="0" w:color="auto"/>
      </w:divBdr>
    </w:div>
    <w:div w:id="2020110327">
      <w:bodyDiv w:val="1"/>
      <w:marLeft w:val="0"/>
      <w:marRight w:val="0"/>
      <w:marTop w:val="0"/>
      <w:marBottom w:val="0"/>
      <w:divBdr>
        <w:top w:val="none" w:sz="0" w:space="0" w:color="auto"/>
        <w:left w:val="none" w:sz="0" w:space="0" w:color="auto"/>
        <w:bottom w:val="none" w:sz="0" w:space="0" w:color="auto"/>
        <w:right w:val="none" w:sz="0" w:space="0" w:color="auto"/>
      </w:divBdr>
    </w:div>
    <w:div w:id="2021423112">
      <w:bodyDiv w:val="1"/>
      <w:marLeft w:val="0"/>
      <w:marRight w:val="0"/>
      <w:marTop w:val="0"/>
      <w:marBottom w:val="0"/>
      <w:divBdr>
        <w:top w:val="none" w:sz="0" w:space="0" w:color="auto"/>
        <w:left w:val="none" w:sz="0" w:space="0" w:color="auto"/>
        <w:bottom w:val="none" w:sz="0" w:space="0" w:color="auto"/>
        <w:right w:val="none" w:sz="0" w:space="0" w:color="auto"/>
      </w:divBdr>
    </w:div>
    <w:div w:id="2024744049">
      <w:bodyDiv w:val="1"/>
      <w:marLeft w:val="0"/>
      <w:marRight w:val="0"/>
      <w:marTop w:val="0"/>
      <w:marBottom w:val="0"/>
      <w:divBdr>
        <w:top w:val="none" w:sz="0" w:space="0" w:color="auto"/>
        <w:left w:val="none" w:sz="0" w:space="0" w:color="auto"/>
        <w:bottom w:val="none" w:sz="0" w:space="0" w:color="auto"/>
        <w:right w:val="none" w:sz="0" w:space="0" w:color="auto"/>
      </w:divBdr>
      <w:divsChild>
        <w:div w:id="821317487">
          <w:marLeft w:val="0"/>
          <w:marRight w:val="0"/>
          <w:marTop w:val="0"/>
          <w:marBottom w:val="150"/>
          <w:divBdr>
            <w:top w:val="none" w:sz="0" w:space="0" w:color="auto"/>
            <w:left w:val="none" w:sz="0" w:space="0" w:color="auto"/>
            <w:bottom w:val="none" w:sz="0" w:space="0" w:color="auto"/>
            <w:right w:val="none" w:sz="0" w:space="0" w:color="auto"/>
          </w:divBdr>
        </w:div>
      </w:divsChild>
    </w:div>
    <w:div w:id="2066296106">
      <w:bodyDiv w:val="1"/>
      <w:marLeft w:val="0"/>
      <w:marRight w:val="0"/>
      <w:marTop w:val="0"/>
      <w:marBottom w:val="0"/>
      <w:divBdr>
        <w:top w:val="none" w:sz="0" w:space="0" w:color="auto"/>
        <w:left w:val="none" w:sz="0" w:space="0" w:color="auto"/>
        <w:bottom w:val="none" w:sz="0" w:space="0" w:color="auto"/>
        <w:right w:val="none" w:sz="0" w:space="0" w:color="auto"/>
      </w:divBdr>
    </w:div>
    <w:div w:id="2074353157">
      <w:bodyDiv w:val="1"/>
      <w:marLeft w:val="0"/>
      <w:marRight w:val="0"/>
      <w:marTop w:val="0"/>
      <w:marBottom w:val="0"/>
      <w:divBdr>
        <w:top w:val="none" w:sz="0" w:space="0" w:color="auto"/>
        <w:left w:val="none" w:sz="0" w:space="0" w:color="auto"/>
        <w:bottom w:val="none" w:sz="0" w:space="0" w:color="auto"/>
        <w:right w:val="none" w:sz="0" w:space="0" w:color="auto"/>
      </w:divBdr>
    </w:div>
    <w:div w:id="2087022546">
      <w:bodyDiv w:val="1"/>
      <w:marLeft w:val="0"/>
      <w:marRight w:val="0"/>
      <w:marTop w:val="0"/>
      <w:marBottom w:val="0"/>
      <w:divBdr>
        <w:top w:val="none" w:sz="0" w:space="0" w:color="auto"/>
        <w:left w:val="none" w:sz="0" w:space="0" w:color="auto"/>
        <w:bottom w:val="none" w:sz="0" w:space="0" w:color="auto"/>
        <w:right w:val="none" w:sz="0" w:space="0" w:color="auto"/>
      </w:divBdr>
    </w:div>
    <w:div w:id="2089031247">
      <w:bodyDiv w:val="1"/>
      <w:marLeft w:val="0"/>
      <w:marRight w:val="0"/>
      <w:marTop w:val="0"/>
      <w:marBottom w:val="0"/>
      <w:divBdr>
        <w:top w:val="none" w:sz="0" w:space="0" w:color="auto"/>
        <w:left w:val="none" w:sz="0" w:space="0" w:color="auto"/>
        <w:bottom w:val="none" w:sz="0" w:space="0" w:color="auto"/>
        <w:right w:val="none" w:sz="0" w:space="0" w:color="auto"/>
      </w:divBdr>
      <w:divsChild>
        <w:div w:id="680858812">
          <w:marLeft w:val="0"/>
          <w:marRight w:val="0"/>
          <w:marTop w:val="0"/>
          <w:marBottom w:val="0"/>
          <w:divBdr>
            <w:top w:val="none" w:sz="0" w:space="0" w:color="auto"/>
            <w:left w:val="none" w:sz="0" w:space="0" w:color="auto"/>
            <w:bottom w:val="none" w:sz="0" w:space="0" w:color="auto"/>
            <w:right w:val="none" w:sz="0" w:space="0" w:color="auto"/>
          </w:divBdr>
          <w:divsChild>
            <w:div w:id="17165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52453">
      <w:bodyDiv w:val="1"/>
      <w:marLeft w:val="0"/>
      <w:marRight w:val="0"/>
      <w:marTop w:val="0"/>
      <w:marBottom w:val="0"/>
      <w:divBdr>
        <w:top w:val="none" w:sz="0" w:space="0" w:color="auto"/>
        <w:left w:val="none" w:sz="0" w:space="0" w:color="auto"/>
        <w:bottom w:val="none" w:sz="0" w:space="0" w:color="auto"/>
        <w:right w:val="none" w:sz="0" w:space="0" w:color="auto"/>
      </w:divBdr>
    </w:div>
    <w:div w:id="2104061651">
      <w:bodyDiv w:val="1"/>
      <w:marLeft w:val="0"/>
      <w:marRight w:val="0"/>
      <w:marTop w:val="0"/>
      <w:marBottom w:val="0"/>
      <w:divBdr>
        <w:top w:val="none" w:sz="0" w:space="0" w:color="auto"/>
        <w:left w:val="none" w:sz="0" w:space="0" w:color="auto"/>
        <w:bottom w:val="none" w:sz="0" w:space="0" w:color="auto"/>
        <w:right w:val="none" w:sz="0" w:space="0" w:color="auto"/>
      </w:divBdr>
    </w:div>
    <w:div w:id="2107730385">
      <w:bodyDiv w:val="1"/>
      <w:marLeft w:val="0"/>
      <w:marRight w:val="0"/>
      <w:marTop w:val="0"/>
      <w:marBottom w:val="0"/>
      <w:divBdr>
        <w:top w:val="none" w:sz="0" w:space="0" w:color="auto"/>
        <w:left w:val="none" w:sz="0" w:space="0" w:color="auto"/>
        <w:bottom w:val="none" w:sz="0" w:space="0" w:color="auto"/>
        <w:right w:val="none" w:sz="0" w:space="0" w:color="auto"/>
      </w:divBdr>
      <w:divsChild>
        <w:div w:id="1459840419">
          <w:marLeft w:val="0"/>
          <w:marRight w:val="0"/>
          <w:marTop w:val="0"/>
          <w:marBottom w:val="0"/>
          <w:divBdr>
            <w:top w:val="single" w:sz="6" w:space="0" w:color="E5E8E8"/>
            <w:left w:val="none" w:sz="0" w:space="0" w:color="auto"/>
            <w:bottom w:val="none" w:sz="0" w:space="0" w:color="auto"/>
            <w:right w:val="none" w:sz="0" w:space="0" w:color="auto"/>
          </w:divBdr>
          <w:divsChild>
            <w:div w:id="1344358170">
              <w:marLeft w:val="0"/>
              <w:marRight w:val="0"/>
              <w:marTop w:val="0"/>
              <w:marBottom w:val="0"/>
              <w:divBdr>
                <w:top w:val="none" w:sz="0" w:space="0" w:color="auto"/>
                <w:left w:val="single" w:sz="6" w:space="24" w:color="E5E8E8"/>
                <w:bottom w:val="none" w:sz="0" w:space="0" w:color="auto"/>
                <w:right w:val="none" w:sz="0" w:space="0" w:color="auto"/>
              </w:divBdr>
              <w:divsChild>
                <w:div w:id="12719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7404">
      <w:bodyDiv w:val="1"/>
      <w:marLeft w:val="0"/>
      <w:marRight w:val="0"/>
      <w:marTop w:val="0"/>
      <w:marBottom w:val="0"/>
      <w:divBdr>
        <w:top w:val="none" w:sz="0" w:space="0" w:color="auto"/>
        <w:left w:val="none" w:sz="0" w:space="0" w:color="auto"/>
        <w:bottom w:val="none" w:sz="0" w:space="0" w:color="auto"/>
        <w:right w:val="none" w:sz="0" w:space="0" w:color="auto"/>
      </w:divBdr>
    </w:div>
    <w:div w:id="2133090606">
      <w:bodyDiv w:val="1"/>
      <w:marLeft w:val="0"/>
      <w:marRight w:val="0"/>
      <w:marTop w:val="0"/>
      <w:marBottom w:val="0"/>
      <w:divBdr>
        <w:top w:val="none" w:sz="0" w:space="0" w:color="auto"/>
        <w:left w:val="none" w:sz="0" w:space="0" w:color="auto"/>
        <w:bottom w:val="none" w:sz="0" w:space="0" w:color="auto"/>
        <w:right w:val="none" w:sz="0" w:space="0" w:color="auto"/>
      </w:divBdr>
      <w:divsChild>
        <w:div w:id="320930808">
          <w:marLeft w:val="0"/>
          <w:marRight w:val="0"/>
          <w:marTop w:val="0"/>
          <w:marBottom w:val="225"/>
          <w:divBdr>
            <w:top w:val="none" w:sz="0" w:space="0" w:color="auto"/>
            <w:left w:val="none" w:sz="0" w:space="0" w:color="auto"/>
            <w:bottom w:val="none" w:sz="0" w:space="0" w:color="auto"/>
            <w:right w:val="none" w:sz="0" w:space="0" w:color="auto"/>
          </w:divBdr>
        </w:div>
        <w:div w:id="949900370">
          <w:marLeft w:val="0"/>
          <w:marRight w:val="0"/>
          <w:marTop w:val="0"/>
          <w:marBottom w:val="225"/>
          <w:divBdr>
            <w:top w:val="none" w:sz="0" w:space="0" w:color="auto"/>
            <w:left w:val="none" w:sz="0" w:space="0" w:color="auto"/>
            <w:bottom w:val="none" w:sz="0" w:space="0" w:color="auto"/>
            <w:right w:val="none" w:sz="0" w:space="0" w:color="auto"/>
          </w:divBdr>
        </w:div>
      </w:divsChild>
    </w:div>
    <w:div w:id="2145614926">
      <w:bodyDiv w:val="1"/>
      <w:marLeft w:val="0"/>
      <w:marRight w:val="0"/>
      <w:marTop w:val="0"/>
      <w:marBottom w:val="0"/>
      <w:divBdr>
        <w:top w:val="none" w:sz="0" w:space="0" w:color="auto"/>
        <w:left w:val="none" w:sz="0" w:space="0" w:color="auto"/>
        <w:bottom w:val="none" w:sz="0" w:space="0" w:color="auto"/>
        <w:right w:val="none" w:sz="0" w:space="0" w:color="auto"/>
      </w:divBdr>
    </w:div>
    <w:div w:id="2146388619">
      <w:bodyDiv w:val="1"/>
      <w:marLeft w:val="0"/>
      <w:marRight w:val="0"/>
      <w:marTop w:val="0"/>
      <w:marBottom w:val="0"/>
      <w:divBdr>
        <w:top w:val="none" w:sz="0" w:space="0" w:color="auto"/>
        <w:left w:val="none" w:sz="0" w:space="0" w:color="auto"/>
        <w:bottom w:val="none" w:sz="0" w:space="0" w:color="auto"/>
        <w:right w:val="none" w:sz="0" w:space="0" w:color="auto"/>
      </w:divBdr>
      <w:divsChild>
        <w:div w:id="473959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paessler.com/manuals/prtg/object_hierarchy.ht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aessler.com/manuals/prtg/object_hierarchy" TargetMode="External"/><Relationship Id="rId5" Type="http://schemas.openxmlformats.org/officeDocument/2006/relationships/numbering" Target="numbering.xml"/><Relationship Id="rId15" Type="http://schemas.openxmlformats.org/officeDocument/2006/relationships/image" Target="media/image3.emf"/><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356D89E13B11498B2EFF635888618F" ma:contentTypeVersion="13" ma:contentTypeDescription="Create a new document." ma:contentTypeScope="" ma:versionID="3ba2fc5910b1fbef4092d17bc8f09d76">
  <xsd:schema xmlns:xsd="http://www.w3.org/2001/XMLSchema" xmlns:xs="http://www.w3.org/2001/XMLSchema" xmlns:p="http://schemas.microsoft.com/office/2006/metadata/properties" xmlns:ns2="076ba03c-5bcd-486e-8779-5ccc8aa6463f" xmlns:ns3="e86e475a-3b88-4a69-af13-a7f51c52e43c" targetNamespace="http://schemas.microsoft.com/office/2006/metadata/properties" ma:root="true" ma:fieldsID="27f626d93f057e9fb693a05e32674d5c" ns2:_="" ns3:_="">
    <xsd:import namespace="076ba03c-5bcd-486e-8779-5ccc8aa6463f"/>
    <xsd:import namespace="e86e475a-3b88-4a69-af13-a7f51c52e43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6ba03c-5bcd-486e-8779-5ccc8aa646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eff8e1-76d1-4a2b-9023-5fe34d71b82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86e475a-3b88-4a69-af13-a7f51c52e43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57592e3-6991-4969-85e2-4ee9a47ebeb1}" ma:internalName="TaxCatchAll" ma:showField="CatchAllData" ma:web="e86e475a-3b88-4a69-af13-a7f51c52e4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e86e475a-3b88-4a69-af13-a7f51c52e43c" xsi:nil="true"/>
    <lcf76f155ced4ddcb4097134ff3c332f xmlns="076ba03c-5bcd-486e-8779-5ccc8aa646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DD8998-4405-42EA-99A1-87DDA0EDD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6ba03c-5bcd-486e-8779-5ccc8aa6463f"/>
    <ds:schemaRef ds:uri="e86e475a-3b88-4a69-af13-a7f51c52e4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3B4294-BF74-4CD2-BDFA-C2020C9BBA27}">
  <ds:schemaRefs>
    <ds:schemaRef ds:uri="http://schemas.openxmlformats.org/officeDocument/2006/bibliography"/>
  </ds:schemaRefs>
</ds:datastoreItem>
</file>

<file path=customXml/itemProps3.xml><?xml version="1.0" encoding="utf-8"?>
<ds:datastoreItem xmlns:ds="http://schemas.openxmlformats.org/officeDocument/2006/customXml" ds:itemID="{B310E2A3-0FED-4AA9-AB40-1A6E557F50D3}">
  <ds:schemaRefs>
    <ds:schemaRef ds:uri="http://schemas.microsoft.com/office/2006/metadata/properties"/>
    <ds:schemaRef ds:uri="http://schemas.microsoft.com/office/infopath/2007/PartnerControls"/>
    <ds:schemaRef ds:uri="e86e475a-3b88-4a69-af13-a7f51c52e43c"/>
    <ds:schemaRef ds:uri="076ba03c-5bcd-486e-8779-5ccc8aa6463f"/>
  </ds:schemaRefs>
</ds:datastoreItem>
</file>

<file path=customXml/itemProps4.xml><?xml version="1.0" encoding="utf-8"?>
<ds:datastoreItem xmlns:ds="http://schemas.openxmlformats.org/officeDocument/2006/customXml" ds:itemID="{319EBE8F-84DA-484C-B47F-53AA44C53D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1085</Words>
  <Characters>6187</Characters>
  <Application>Microsoft Office Word</Application>
  <DocSecurity>0</DocSecurity>
  <Lines>51</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System Technical Description</vt:lpstr>
      <vt:lpstr>System Technical Description</vt:lpstr>
    </vt:vector>
  </TitlesOfParts>
  <Company>Wartsila</Company>
  <LinksUpToDate>false</LinksUpToDate>
  <CharactersWithSpaces>7258</CharactersWithSpaces>
  <SharedDoc>false</SharedDoc>
  <HLinks>
    <vt:vector size="1152" baseType="variant">
      <vt:variant>
        <vt:i4>6225987</vt:i4>
      </vt:variant>
      <vt:variant>
        <vt:i4>1701</vt:i4>
      </vt:variant>
      <vt:variant>
        <vt:i4>0</vt:i4>
      </vt:variant>
      <vt:variant>
        <vt:i4>5</vt:i4>
      </vt:variant>
      <vt:variant>
        <vt:lpwstr>http://www.wartsila.com/</vt:lpwstr>
      </vt:variant>
      <vt:variant>
        <vt:lpwstr/>
      </vt:variant>
      <vt:variant>
        <vt:i4>1245281</vt:i4>
      </vt:variant>
      <vt:variant>
        <vt:i4>1419</vt:i4>
      </vt:variant>
      <vt:variant>
        <vt:i4>0</vt:i4>
      </vt:variant>
      <vt:variant>
        <vt:i4>5</vt:i4>
      </vt:variant>
      <vt:variant>
        <vt:lpwstr>https://www.paessler.com/manuals/prtg/object_hierarchy.htm</vt:lpwstr>
      </vt:variant>
      <vt:variant>
        <vt:lpwstr>channel</vt:lpwstr>
      </vt:variant>
      <vt:variant>
        <vt:i4>7667799</vt:i4>
      </vt:variant>
      <vt:variant>
        <vt:i4>1416</vt:i4>
      </vt:variant>
      <vt:variant>
        <vt:i4>0</vt:i4>
      </vt:variant>
      <vt:variant>
        <vt:i4>5</vt:i4>
      </vt:variant>
      <vt:variant>
        <vt:lpwstr>https://www.paessler.com/manuals/prtg/object_hierarchy</vt:lpwstr>
      </vt:variant>
      <vt:variant>
        <vt:lpwstr/>
      </vt:variant>
      <vt:variant>
        <vt:i4>1441844</vt:i4>
      </vt:variant>
      <vt:variant>
        <vt:i4>1145</vt:i4>
      </vt:variant>
      <vt:variant>
        <vt:i4>0</vt:i4>
      </vt:variant>
      <vt:variant>
        <vt:i4>5</vt:i4>
      </vt:variant>
      <vt:variant>
        <vt:lpwstr/>
      </vt:variant>
      <vt:variant>
        <vt:lpwstr>_Toc53087268</vt:lpwstr>
      </vt:variant>
      <vt:variant>
        <vt:i4>1638452</vt:i4>
      </vt:variant>
      <vt:variant>
        <vt:i4>1139</vt:i4>
      </vt:variant>
      <vt:variant>
        <vt:i4>0</vt:i4>
      </vt:variant>
      <vt:variant>
        <vt:i4>5</vt:i4>
      </vt:variant>
      <vt:variant>
        <vt:lpwstr/>
      </vt:variant>
      <vt:variant>
        <vt:lpwstr>_Toc53087267</vt:lpwstr>
      </vt:variant>
      <vt:variant>
        <vt:i4>1572916</vt:i4>
      </vt:variant>
      <vt:variant>
        <vt:i4>1133</vt:i4>
      </vt:variant>
      <vt:variant>
        <vt:i4>0</vt:i4>
      </vt:variant>
      <vt:variant>
        <vt:i4>5</vt:i4>
      </vt:variant>
      <vt:variant>
        <vt:lpwstr/>
      </vt:variant>
      <vt:variant>
        <vt:lpwstr>_Toc53087266</vt:lpwstr>
      </vt:variant>
      <vt:variant>
        <vt:i4>1769524</vt:i4>
      </vt:variant>
      <vt:variant>
        <vt:i4>1127</vt:i4>
      </vt:variant>
      <vt:variant>
        <vt:i4>0</vt:i4>
      </vt:variant>
      <vt:variant>
        <vt:i4>5</vt:i4>
      </vt:variant>
      <vt:variant>
        <vt:lpwstr/>
      </vt:variant>
      <vt:variant>
        <vt:lpwstr>_Toc53087265</vt:lpwstr>
      </vt:variant>
      <vt:variant>
        <vt:i4>1703988</vt:i4>
      </vt:variant>
      <vt:variant>
        <vt:i4>1121</vt:i4>
      </vt:variant>
      <vt:variant>
        <vt:i4>0</vt:i4>
      </vt:variant>
      <vt:variant>
        <vt:i4>5</vt:i4>
      </vt:variant>
      <vt:variant>
        <vt:lpwstr/>
      </vt:variant>
      <vt:variant>
        <vt:lpwstr>_Toc53087264</vt:lpwstr>
      </vt:variant>
      <vt:variant>
        <vt:i4>1900596</vt:i4>
      </vt:variant>
      <vt:variant>
        <vt:i4>1115</vt:i4>
      </vt:variant>
      <vt:variant>
        <vt:i4>0</vt:i4>
      </vt:variant>
      <vt:variant>
        <vt:i4>5</vt:i4>
      </vt:variant>
      <vt:variant>
        <vt:lpwstr/>
      </vt:variant>
      <vt:variant>
        <vt:lpwstr>_Toc53087263</vt:lpwstr>
      </vt:variant>
      <vt:variant>
        <vt:i4>1835060</vt:i4>
      </vt:variant>
      <vt:variant>
        <vt:i4>1109</vt:i4>
      </vt:variant>
      <vt:variant>
        <vt:i4>0</vt:i4>
      </vt:variant>
      <vt:variant>
        <vt:i4>5</vt:i4>
      </vt:variant>
      <vt:variant>
        <vt:lpwstr/>
      </vt:variant>
      <vt:variant>
        <vt:lpwstr>_Toc53087262</vt:lpwstr>
      </vt:variant>
      <vt:variant>
        <vt:i4>2031668</vt:i4>
      </vt:variant>
      <vt:variant>
        <vt:i4>1103</vt:i4>
      </vt:variant>
      <vt:variant>
        <vt:i4>0</vt:i4>
      </vt:variant>
      <vt:variant>
        <vt:i4>5</vt:i4>
      </vt:variant>
      <vt:variant>
        <vt:lpwstr/>
      </vt:variant>
      <vt:variant>
        <vt:lpwstr>_Toc53087261</vt:lpwstr>
      </vt:variant>
      <vt:variant>
        <vt:i4>1966132</vt:i4>
      </vt:variant>
      <vt:variant>
        <vt:i4>1097</vt:i4>
      </vt:variant>
      <vt:variant>
        <vt:i4>0</vt:i4>
      </vt:variant>
      <vt:variant>
        <vt:i4>5</vt:i4>
      </vt:variant>
      <vt:variant>
        <vt:lpwstr/>
      </vt:variant>
      <vt:variant>
        <vt:lpwstr>_Toc53087260</vt:lpwstr>
      </vt:variant>
      <vt:variant>
        <vt:i4>1507383</vt:i4>
      </vt:variant>
      <vt:variant>
        <vt:i4>1091</vt:i4>
      </vt:variant>
      <vt:variant>
        <vt:i4>0</vt:i4>
      </vt:variant>
      <vt:variant>
        <vt:i4>5</vt:i4>
      </vt:variant>
      <vt:variant>
        <vt:lpwstr/>
      </vt:variant>
      <vt:variant>
        <vt:lpwstr>_Toc53087259</vt:lpwstr>
      </vt:variant>
      <vt:variant>
        <vt:i4>1441847</vt:i4>
      </vt:variant>
      <vt:variant>
        <vt:i4>1085</vt:i4>
      </vt:variant>
      <vt:variant>
        <vt:i4>0</vt:i4>
      </vt:variant>
      <vt:variant>
        <vt:i4>5</vt:i4>
      </vt:variant>
      <vt:variant>
        <vt:lpwstr/>
      </vt:variant>
      <vt:variant>
        <vt:lpwstr>_Toc53087258</vt:lpwstr>
      </vt:variant>
      <vt:variant>
        <vt:i4>1638455</vt:i4>
      </vt:variant>
      <vt:variant>
        <vt:i4>1079</vt:i4>
      </vt:variant>
      <vt:variant>
        <vt:i4>0</vt:i4>
      </vt:variant>
      <vt:variant>
        <vt:i4>5</vt:i4>
      </vt:variant>
      <vt:variant>
        <vt:lpwstr/>
      </vt:variant>
      <vt:variant>
        <vt:lpwstr>_Toc53087257</vt:lpwstr>
      </vt:variant>
      <vt:variant>
        <vt:i4>1572919</vt:i4>
      </vt:variant>
      <vt:variant>
        <vt:i4>1073</vt:i4>
      </vt:variant>
      <vt:variant>
        <vt:i4>0</vt:i4>
      </vt:variant>
      <vt:variant>
        <vt:i4>5</vt:i4>
      </vt:variant>
      <vt:variant>
        <vt:lpwstr/>
      </vt:variant>
      <vt:variant>
        <vt:lpwstr>_Toc53087256</vt:lpwstr>
      </vt:variant>
      <vt:variant>
        <vt:i4>1769527</vt:i4>
      </vt:variant>
      <vt:variant>
        <vt:i4>1067</vt:i4>
      </vt:variant>
      <vt:variant>
        <vt:i4>0</vt:i4>
      </vt:variant>
      <vt:variant>
        <vt:i4>5</vt:i4>
      </vt:variant>
      <vt:variant>
        <vt:lpwstr/>
      </vt:variant>
      <vt:variant>
        <vt:lpwstr>_Toc53087255</vt:lpwstr>
      </vt:variant>
      <vt:variant>
        <vt:i4>1703991</vt:i4>
      </vt:variant>
      <vt:variant>
        <vt:i4>1061</vt:i4>
      </vt:variant>
      <vt:variant>
        <vt:i4>0</vt:i4>
      </vt:variant>
      <vt:variant>
        <vt:i4>5</vt:i4>
      </vt:variant>
      <vt:variant>
        <vt:lpwstr/>
      </vt:variant>
      <vt:variant>
        <vt:lpwstr>_Toc53087254</vt:lpwstr>
      </vt:variant>
      <vt:variant>
        <vt:i4>1900599</vt:i4>
      </vt:variant>
      <vt:variant>
        <vt:i4>1055</vt:i4>
      </vt:variant>
      <vt:variant>
        <vt:i4>0</vt:i4>
      </vt:variant>
      <vt:variant>
        <vt:i4>5</vt:i4>
      </vt:variant>
      <vt:variant>
        <vt:lpwstr/>
      </vt:variant>
      <vt:variant>
        <vt:lpwstr>_Toc53087253</vt:lpwstr>
      </vt:variant>
      <vt:variant>
        <vt:i4>1835063</vt:i4>
      </vt:variant>
      <vt:variant>
        <vt:i4>1049</vt:i4>
      </vt:variant>
      <vt:variant>
        <vt:i4>0</vt:i4>
      </vt:variant>
      <vt:variant>
        <vt:i4>5</vt:i4>
      </vt:variant>
      <vt:variant>
        <vt:lpwstr/>
      </vt:variant>
      <vt:variant>
        <vt:lpwstr>_Toc53087252</vt:lpwstr>
      </vt:variant>
      <vt:variant>
        <vt:i4>2031671</vt:i4>
      </vt:variant>
      <vt:variant>
        <vt:i4>1043</vt:i4>
      </vt:variant>
      <vt:variant>
        <vt:i4>0</vt:i4>
      </vt:variant>
      <vt:variant>
        <vt:i4>5</vt:i4>
      </vt:variant>
      <vt:variant>
        <vt:lpwstr/>
      </vt:variant>
      <vt:variant>
        <vt:lpwstr>_Toc53087251</vt:lpwstr>
      </vt:variant>
      <vt:variant>
        <vt:i4>1966135</vt:i4>
      </vt:variant>
      <vt:variant>
        <vt:i4>1037</vt:i4>
      </vt:variant>
      <vt:variant>
        <vt:i4>0</vt:i4>
      </vt:variant>
      <vt:variant>
        <vt:i4>5</vt:i4>
      </vt:variant>
      <vt:variant>
        <vt:lpwstr/>
      </vt:variant>
      <vt:variant>
        <vt:lpwstr>_Toc53087250</vt:lpwstr>
      </vt:variant>
      <vt:variant>
        <vt:i4>1507382</vt:i4>
      </vt:variant>
      <vt:variant>
        <vt:i4>1031</vt:i4>
      </vt:variant>
      <vt:variant>
        <vt:i4>0</vt:i4>
      </vt:variant>
      <vt:variant>
        <vt:i4>5</vt:i4>
      </vt:variant>
      <vt:variant>
        <vt:lpwstr/>
      </vt:variant>
      <vt:variant>
        <vt:lpwstr>_Toc53087249</vt:lpwstr>
      </vt:variant>
      <vt:variant>
        <vt:i4>1441846</vt:i4>
      </vt:variant>
      <vt:variant>
        <vt:i4>1025</vt:i4>
      </vt:variant>
      <vt:variant>
        <vt:i4>0</vt:i4>
      </vt:variant>
      <vt:variant>
        <vt:i4>5</vt:i4>
      </vt:variant>
      <vt:variant>
        <vt:lpwstr/>
      </vt:variant>
      <vt:variant>
        <vt:lpwstr>_Toc53087248</vt:lpwstr>
      </vt:variant>
      <vt:variant>
        <vt:i4>1638454</vt:i4>
      </vt:variant>
      <vt:variant>
        <vt:i4>1019</vt:i4>
      </vt:variant>
      <vt:variant>
        <vt:i4>0</vt:i4>
      </vt:variant>
      <vt:variant>
        <vt:i4>5</vt:i4>
      </vt:variant>
      <vt:variant>
        <vt:lpwstr/>
      </vt:variant>
      <vt:variant>
        <vt:lpwstr>_Toc53087247</vt:lpwstr>
      </vt:variant>
      <vt:variant>
        <vt:i4>1572918</vt:i4>
      </vt:variant>
      <vt:variant>
        <vt:i4>1013</vt:i4>
      </vt:variant>
      <vt:variant>
        <vt:i4>0</vt:i4>
      </vt:variant>
      <vt:variant>
        <vt:i4>5</vt:i4>
      </vt:variant>
      <vt:variant>
        <vt:lpwstr/>
      </vt:variant>
      <vt:variant>
        <vt:lpwstr>_Toc53087246</vt:lpwstr>
      </vt:variant>
      <vt:variant>
        <vt:i4>1769526</vt:i4>
      </vt:variant>
      <vt:variant>
        <vt:i4>1007</vt:i4>
      </vt:variant>
      <vt:variant>
        <vt:i4>0</vt:i4>
      </vt:variant>
      <vt:variant>
        <vt:i4>5</vt:i4>
      </vt:variant>
      <vt:variant>
        <vt:lpwstr/>
      </vt:variant>
      <vt:variant>
        <vt:lpwstr>_Toc53087245</vt:lpwstr>
      </vt:variant>
      <vt:variant>
        <vt:i4>1703990</vt:i4>
      </vt:variant>
      <vt:variant>
        <vt:i4>1001</vt:i4>
      </vt:variant>
      <vt:variant>
        <vt:i4>0</vt:i4>
      </vt:variant>
      <vt:variant>
        <vt:i4>5</vt:i4>
      </vt:variant>
      <vt:variant>
        <vt:lpwstr/>
      </vt:variant>
      <vt:variant>
        <vt:lpwstr>_Toc53087244</vt:lpwstr>
      </vt:variant>
      <vt:variant>
        <vt:i4>1900598</vt:i4>
      </vt:variant>
      <vt:variant>
        <vt:i4>995</vt:i4>
      </vt:variant>
      <vt:variant>
        <vt:i4>0</vt:i4>
      </vt:variant>
      <vt:variant>
        <vt:i4>5</vt:i4>
      </vt:variant>
      <vt:variant>
        <vt:lpwstr/>
      </vt:variant>
      <vt:variant>
        <vt:lpwstr>_Toc53087243</vt:lpwstr>
      </vt:variant>
      <vt:variant>
        <vt:i4>1835062</vt:i4>
      </vt:variant>
      <vt:variant>
        <vt:i4>989</vt:i4>
      </vt:variant>
      <vt:variant>
        <vt:i4>0</vt:i4>
      </vt:variant>
      <vt:variant>
        <vt:i4>5</vt:i4>
      </vt:variant>
      <vt:variant>
        <vt:lpwstr/>
      </vt:variant>
      <vt:variant>
        <vt:lpwstr>_Toc53087242</vt:lpwstr>
      </vt:variant>
      <vt:variant>
        <vt:i4>2031670</vt:i4>
      </vt:variant>
      <vt:variant>
        <vt:i4>983</vt:i4>
      </vt:variant>
      <vt:variant>
        <vt:i4>0</vt:i4>
      </vt:variant>
      <vt:variant>
        <vt:i4>5</vt:i4>
      </vt:variant>
      <vt:variant>
        <vt:lpwstr/>
      </vt:variant>
      <vt:variant>
        <vt:lpwstr>_Toc53087241</vt:lpwstr>
      </vt:variant>
      <vt:variant>
        <vt:i4>1966134</vt:i4>
      </vt:variant>
      <vt:variant>
        <vt:i4>977</vt:i4>
      </vt:variant>
      <vt:variant>
        <vt:i4>0</vt:i4>
      </vt:variant>
      <vt:variant>
        <vt:i4>5</vt:i4>
      </vt:variant>
      <vt:variant>
        <vt:lpwstr/>
      </vt:variant>
      <vt:variant>
        <vt:lpwstr>_Toc53087240</vt:lpwstr>
      </vt:variant>
      <vt:variant>
        <vt:i4>1507377</vt:i4>
      </vt:variant>
      <vt:variant>
        <vt:i4>971</vt:i4>
      </vt:variant>
      <vt:variant>
        <vt:i4>0</vt:i4>
      </vt:variant>
      <vt:variant>
        <vt:i4>5</vt:i4>
      </vt:variant>
      <vt:variant>
        <vt:lpwstr/>
      </vt:variant>
      <vt:variant>
        <vt:lpwstr>_Toc53087239</vt:lpwstr>
      </vt:variant>
      <vt:variant>
        <vt:i4>1441841</vt:i4>
      </vt:variant>
      <vt:variant>
        <vt:i4>965</vt:i4>
      </vt:variant>
      <vt:variant>
        <vt:i4>0</vt:i4>
      </vt:variant>
      <vt:variant>
        <vt:i4>5</vt:i4>
      </vt:variant>
      <vt:variant>
        <vt:lpwstr/>
      </vt:variant>
      <vt:variant>
        <vt:lpwstr>_Toc53087238</vt:lpwstr>
      </vt:variant>
      <vt:variant>
        <vt:i4>1638449</vt:i4>
      </vt:variant>
      <vt:variant>
        <vt:i4>959</vt:i4>
      </vt:variant>
      <vt:variant>
        <vt:i4>0</vt:i4>
      </vt:variant>
      <vt:variant>
        <vt:i4>5</vt:i4>
      </vt:variant>
      <vt:variant>
        <vt:lpwstr/>
      </vt:variant>
      <vt:variant>
        <vt:lpwstr>_Toc53087237</vt:lpwstr>
      </vt:variant>
      <vt:variant>
        <vt:i4>1572913</vt:i4>
      </vt:variant>
      <vt:variant>
        <vt:i4>953</vt:i4>
      </vt:variant>
      <vt:variant>
        <vt:i4>0</vt:i4>
      </vt:variant>
      <vt:variant>
        <vt:i4>5</vt:i4>
      </vt:variant>
      <vt:variant>
        <vt:lpwstr/>
      </vt:variant>
      <vt:variant>
        <vt:lpwstr>_Toc53087236</vt:lpwstr>
      </vt:variant>
      <vt:variant>
        <vt:i4>1769521</vt:i4>
      </vt:variant>
      <vt:variant>
        <vt:i4>947</vt:i4>
      </vt:variant>
      <vt:variant>
        <vt:i4>0</vt:i4>
      </vt:variant>
      <vt:variant>
        <vt:i4>5</vt:i4>
      </vt:variant>
      <vt:variant>
        <vt:lpwstr/>
      </vt:variant>
      <vt:variant>
        <vt:lpwstr>_Toc53087235</vt:lpwstr>
      </vt:variant>
      <vt:variant>
        <vt:i4>1703985</vt:i4>
      </vt:variant>
      <vt:variant>
        <vt:i4>941</vt:i4>
      </vt:variant>
      <vt:variant>
        <vt:i4>0</vt:i4>
      </vt:variant>
      <vt:variant>
        <vt:i4>5</vt:i4>
      </vt:variant>
      <vt:variant>
        <vt:lpwstr/>
      </vt:variant>
      <vt:variant>
        <vt:lpwstr>_Toc53087234</vt:lpwstr>
      </vt:variant>
      <vt:variant>
        <vt:i4>1900593</vt:i4>
      </vt:variant>
      <vt:variant>
        <vt:i4>935</vt:i4>
      </vt:variant>
      <vt:variant>
        <vt:i4>0</vt:i4>
      </vt:variant>
      <vt:variant>
        <vt:i4>5</vt:i4>
      </vt:variant>
      <vt:variant>
        <vt:lpwstr/>
      </vt:variant>
      <vt:variant>
        <vt:lpwstr>_Toc53087233</vt:lpwstr>
      </vt:variant>
      <vt:variant>
        <vt:i4>1835057</vt:i4>
      </vt:variant>
      <vt:variant>
        <vt:i4>929</vt:i4>
      </vt:variant>
      <vt:variant>
        <vt:i4>0</vt:i4>
      </vt:variant>
      <vt:variant>
        <vt:i4>5</vt:i4>
      </vt:variant>
      <vt:variant>
        <vt:lpwstr/>
      </vt:variant>
      <vt:variant>
        <vt:lpwstr>_Toc53087232</vt:lpwstr>
      </vt:variant>
      <vt:variant>
        <vt:i4>2031665</vt:i4>
      </vt:variant>
      <vt:variant>
        <vt:i4>923</vt:i4>
      </vt:variant>
      <vt:variant>
        <vt:i4>0</vt:i4>
      </vt:variant>
      <vt:variant>
        <vt:i4>5</vt:i4>
      </vt:variant>
      <vt:variant>
        <vt:lpwstr/>
      </vt:variant>
      <vt:variant>
        <vt:lpwstr>_Toc53087231</vt:lpwstr>
      </vt:variant>
      <vt:variant>
        <vt:i4>1966129</vt:i4>
      </vt:variant>
      <vt:variant>
        <vt:i4>917</vt:i4>
      </vt:variant>
      <vt:variant>
        <vt:i4>0</vt:i4>
      </vt:variant>
      <vt:variant>
        <vt:i4>5</vt:i4>
      </vt:variant>
      <vt:variant>
        <vt:lpwstr/>
      </vt:variant>
      <vt:variant>
        <vt:lpwstr>_Toc53087230</vt:lpwstr>
      </vt:variant>
      <vt:variant>
        <vt:i4>1507376</vt:i4>
      </vt:variant>
      <vt:variant>
        <vt:i4>911</vt:i4>
      </vt:variant>
      <vt:variant>
        <vt:i4>0</vt:i4>
      </vt:variant>
      <vt:variant>
        <vt:i4>5</vt:i4>
      </vt:variant>
      <vt:variant>
        <vt:lpwstr/>
      </vt:variant>
      <vt:variant>
        <vt:lpwstr>_Toc53087229</vt:lpwstr>
      </vt:variant>
      <vt:variant>
        <vt:i4>1441840</vt:i4>
      </vt:variant>
      <vt:variant>
        <vt:i4>905</vt:i4>
      </vt:variant>
      <vt:variant>
        <vt:i4>0</vt:i4>
      </vt:variant>
      <vt:variant>
        <vt:i4>5</vt:i4>
      </vt:variant>
      <vt:variant>
        <vt:lpwstr/>
      </vt:variant>
      <vt:variant>
        <vt:lpwstr>_Toc53087228</vt:lpwstr>
      </vt:variant>
      <vt:variant>
        <vt:i4>1638448</vt:i4>
      </vt:variant>
      <vt:variant>
        <vt:i4>899</vt:i4>
      </vt:variant>
      <vt:variant>
        <vt:i4>0</vt:i4>
      </vt:variant>
      <vt:variant>
        <vt:i4>5</vt:i4>
      </vt:variant>
      <vt:variant>
        <vt:lpwstr/>
      </vt:variant>
      <vt:variant>
        <vt:lpwstr>_Toc53087227</vt:lpwstr>
      </vt:variant>
      <vt:variant>
        <vt:i4>1572912</vt:i4>
      </vt:variant>
      <vt:variant>
        <vt:i4>893</vt:i4>
      </vt:variant>
      <vt:variant>
        <vt:i4>0</vt:i4>
      </vt:variant>
      <vt:variant>
        <vt:i4>5</vt:i4>
      </vt:variant>
      <vt:variant>
        <vt:lpwstr/>
      </vt:variant>
      <vt:variant>
        <vt:lpwstr>_Toc53087226</vt:lpwstr>
      </vt:variant>
      <vt:variant>
        <vt:i4>1769520</vt:i4>
      </vt:variant>
      <vt:variant>
        <vt:i4>887</vt:i4>
      </vt:variant>
      <vt:variant>
        <vt:i4>0</vt:i4>
      </vt:variant>
      <vt:variant>
        <vt:i4>5</vt:i4>
      </vt:variant>
      <vt:variant>
        <vt:lpwstr/>
      </vt:variant>
      <vt:variant>
        <vt:lpwstr>_Toc53087225</vt:lpwstr>
      </vt:variant>
      <vt:variant>
        <vt:i4>1703984</vt:i4>
      </vt:variant>
      <vt:variant>
        <vt:i4>881</vt:i4>
      </vt:variant>
      <vt:variant>
        <vt:i4>0</vt:i4>
      </vt:variant>
      <vt:variant>
        <vt:i4>5</vt:i4>
      </vt:variant>
      <vt:variant>
        <vt:lpwstr/>
      </vt:variant>
      <vt:variant>
        <vt:lpwstr>_Toc53087224</vt:lpwstr>
      </vt:variant>
      <vt:variant>
        <vt:i4>1900592</vt:i4>
      </vt:variant>
      <vt:variant>
        <vt:i4>875</vt:i4>
      </vt:variant>
      <vt:variant>
        <vt:i4>0</vt:i4>
      </vt:variant>
      <vt:variant>
        <vt:i4>5</vt:i4>
      </vt:variant>
      <vt:variant>
        <vt:lpwstr/>
      </vt:variant>
      <vt:variant>
        <vt:lpwstr>_Toc53087223</vt:lpwstr>
      </vt:variant>
      <vt:variant>
        <vt:i4>1835056</vt:i4>
      </vt:variant>
      <vt:variant>
        <vt:i4>869</vt:i4>
      </vt:variant>
      <vt:variant>
        <vt:i4>0</vt:i4>
      </vt:variant>
      <vt:variant>
        <vt:i4>5</vt:i4>
      </vt:variant>
      <vt:variant>
        <vt:lpwstr/>
      </vt:variant>
      <vt:variant>
        <vt:lpwstr>_Toc53087222</vt:lpwstr>
      </vt:variant>
      <vt:variant>
        <vt:i4>2031664</vt:i4>
      </vt:variant>
      <vt:variant>
        <vt:i4>863</vt:i4>
      </vt:variant>
      <vt:variant>
        <vt:i4>0</vt:i4>
      </vt:variant>
      <vt:variant>
        <vt:i4>5</vt:i4>
      </vt:variant>
      <vt:variant>
        <vt:lpwstr/>
      </vt:variant>
      <vt:variant>
        <vt:lpwstr>_Toc53087221</vt:lpwstr>
      </vt:variant>
      <vt:variant>
        <vt:i4>1966128</vt:i4>
      </vt:variant>
      <vt:variant>
        <vt:i4>857</vt:i4>
      </vt:variant>
      <vt:variant>
        <vt:i4>0</vt:i4>
      </vt:variant>
      <vt:variant>
        <vt:i4>5</vt:i4>
      </vt:variant>
      <vt:variant>
        <vt:lpwstr/>
      </vt:variant>
      <vt:variant>
        <vt:lpwstr>_Toc53087220</vt:lpwstr>
      </vt:variant>
      <vt:variant>
        <vt:i4>1507379</vt:i4>
      </vt:variant>
      <vt:variant>
        <vt:i4>851</vt:i4>
      </vt:variant>
      <vt:variant>
        <vt:i4>0</vt:i4>
      </vt:variant>
      <vt:variant>
        <vt:i4>5</vt:i4>
      </vt:variant>
      <vt:variant>
        <vt:lpwstr/>
      </vt:variant>
      <vt:variant>
        <vt:lpwstr>_Toc53087219</vt:lpwstr>
      </vt:variant>
      <vt:variant>
        <vt:i4>1441843</vt:i4>
      </vt:variant>
      <vt:variant>
        <vt:i4>845</vt:i4>
      </vt:variant>
      <vt:variant>
        <vt:i4>0</vt:i4>
      </vt:variant>
      <vt:variant>
        <vt:i4>5</vt:i4>
      </vt:variant>
      <vt:variant>
        <vt:lpwstr/>
      </vt:variant>
      <vt:variant>
        <vt:lpwstr>_Toc53087218</vt:lpwstr>
      </vt:variant>
      <vt:variant>
        <vt:i4>1638451</vt:i4>
      </vt:variant>
      <vt:variant>
        <vt:i4>839</vt:i4>
      </vt:variant>
      <vt:variant>
        <vt:i4>0</vt:i4>
      </vt:variant>
      <vt:variant>
        <vt:i4>5</vt:i4>
      </vt:variant>
      <vt:variant>
        <vt:lpwstr/>
      </vt:variant>
      <vt:variant>
        <vt:lpwstr>_Toc53087217</vt:lpwstr>
      </vt:variant>
      <vt:variant>
        <vt:i4>1572915</vt:i4>
      </vt:variant>
      <vt:variant>
        <vt:i4>833</vt:i4>
      </vt:variant>
      <vt:variant>
        <vt:i4>0</vt:i4>
      </vt:variant>
      <vt:variant>
        <vt:i4>5</vt:i4>
      </vt:variant>
      <vt:variant>
        <vt:lpwstr/>
      </vt:variant>
      <vt:variant>
        <vt:lpwstr>_Toc53087216</vt:lpwstr>
      </vt:variant>
      <vt:variant>
        <vt:i4>1769523</vt:i4>
      </vt:variant>
      <vt:variant>
        <vt:i4>827</vt:i4>
      </vt:variant>
      <vt:variant>
        <vt:i4>0</vt:i4>
      </vt:variant>
      <vt:variant>
        <vt:i4>5</vt:i4>
      </vt:variant>
      <vt:variant>
        <vt:lpwstr/>
      </vt:variant>
      <vt:variant>
        <vt:lpwstr>_Toc53087215</vt:lpwstr>
      </vt:variant>
      <vt:variant>
        <vt:i4>1703987</vt:i4>
      </vt:variant>
      <vt:variant>
        <vt:i4>821</vt:i4>
      </vt:variant>
      <vt:variant>
        <vt:i4>0</vt:i4>
      </vt:variant>
      <vt:variant>
        <vt:i4>5</vt:i4>
      </vt:variant>
      <vt:variant>
        <vt:lpwstr/>
      </vt:variant>
      <vt:variant>
        <vt:lpwstr>_Toc53087214</vt:lpwstr>
      </vt:variant>
      <vt:variant>
        <vt:i4>1900595</vt:i4>
      </vt:variant>
      <vt:variant>
        <vt:i4>815</vt:i4>
      </vt:variant>
      <vt:variant>
        <vt:i4>0</vt:i4>
      </vt:variant>
      <vt:variant>
        <vt:i4>5</vt:i4>
      </vt:variant>
      <vt:variant>
        <vt:lpwstr/>
      </vt:variant>
      <vt:variant>
        <vt:lpwstr>_Toc53087213</vt:lpwstr>
      </vt:variant>
      <vt:variant>
        <vt:i4>1835059</vt:i4>
      </vt:variant>
      <vt:variant>
        <vt:i4>809</vt:i4>
      </vt:variant>
      <vt:variant>
        <vt:i4>0</vt:i4>
      </vt:variant>
      <vt:variant>
        <vt:i4>5</vt:i4>
      </vt:variant>
      <vt:variant>
        <vt:lpwstr/>
      </vt:variant>
      <vt:variant>
        <vt:lpwstr>_Toc53087212</vt:lpwstr>
      </vt:variant>
      <vt:variant>
        <vt:i4>2031667</vt:i4>
      </vt:variant>
      <vt:variant>
        <vt:i4>803</vt:i4>
      </vt:variant>
      <vt:variant>
        <vt:i4>0</vt:i4>
      </vt:variant>
      <vt:variant>
        <vt:i4>5</vt:i4>
      </vt:variant>
      <vt:variant>
        <vt:lpwstr/>
      </vt:variant>
      <vt:variant>
        <vt:lpwstr>_Toc53087211</vt:lpwstr>
      </vt:variant>
      <vt:variant>
        <vt:i4>1966131</vt:i4>
      </vt:variant>
      <vt:variant>
        <vt:i4>797</vt:i4>
      </vt:variant>
      <vt:variant>
        <vt:i4>0</vt:i4>
      </vt:variant>
      <vt:variant>
        <vt:i4>5</vt:i4>
      </vt:variant>
      <vt:variant>
        <vt:lpwstr/>
      </vt:variant>
      <vt:variant>
        <vt:lpwstr>_Toc53087210</vt:lpwstr>
      </vt:variant>
      <vt:variant>
        <vt:i4>1507378</vt:i4>
      </vt:variant>
      <vt:variant>
        <vt:i4>791</vt:i4>
      </vt:variant>
      <vt:variant>
        <vt:i4>0</vt:i4>
      </vt:variant>
      <vt:variant>
        <vt:i4>5</vt:i4>
      </vt:variant>
      <vt:variant>
        <vt:lpwstr/>
      </vt:variant>
      <vt:variant>
        <vt:lpwstr>_Toc53087209</vt:lpwstr>
      </vt:variant>
      <vt:variant>
        <vt:i4>1441842</vt:i4>
      </vt:variant>
      <vt:variant>
        <vt:i4>785</vt:i4>
      </vt:variant>
      <vt:variant>
        <vt:i4>0</vt:i4>
      </vt:variant>
      <vt:variant>
        <vt:i4>5</vt:i4>
      </vt:variant>
      <vt:variant>
        <vt:lpwstr/>
      </vt:variant>
      <vt:variant>
        <vt:lpwstr>_Toc53087208</vt:lpwstr>
      </vt:variant>
      <vt:variant>
        <vt:i4>1638450</vt:i4>
      </vt:variant>
      <vt:variant>
        <vt:i4>779</vt:i4>
      </vt:variant>
      <vt:variant>
        <vt:i4>0</vt:i4>
      </vt:variant>
      <vt:variant>
        <vt:i4>5</vt:i4>
      </vt:variant>
      <vt:variant>
        <vt:lpwstr/>
      </vt:variant>
      <vt:variant>
        <vt:lpwstr>_Toc53087207</vt:lpwstr>
      </vt:variant>
      <vt:variant>
        <vt:i4>1572914</vt:i4>
      </vt:variant>
      <vt:variant>
        <vt:i4>773</vt:i4>
      </vt:variant>
      <vt:variant>
        <vt:i4>0</vt:i4>
      </vt:variant>
      <vt:variant>
        <vt:i4>5</vt:i4>
      </vt:variant>
      <vt:variant>
        <vt:lpwstr/>
      </vt:variant>
      <vt:variant>
        <vt:lpwstr>_Toc53087206</vt:lpwstr>
      </vt:variant>
      <vt:variant>
        <vt:i4>1769522</vt:i4>
      </vt:variant>
      <vt:variant>
        <vt:i4>767</vt:i4>
      </vt:variant>
      <vt:variant>
        <vt:i4>0</vt:i4>
      </vt:variant>
      <vt:variant>
        <vt:i4>5</vt:i4>
      </vt:variant>
      <vt:variant>
        <vt:lpwstr/>
      </vt:variant>
      <vt:variant>
        <vt:lpwstr>_Toc53087205</vt:lpwstr>
      </vt:variant>
      <vt:variant>
        <vt:i4>1703986</vt:i4>
      </vt:variant>
      <vt:variant>
        <vt:i4>761</vt:i4>
      </vt:variant>
      <vt:variant>
        <vt:i4>0</vt:i4>
      </vt:variant>
      <vt:variant>
        <vt:i4>5</vt:i4>
      </vt:variant>
      <vt:variant>
        <vt:lpwstr/>
      </vt:variant>
      <vt:variant>
        <vt:lpwstr>_Toc53087204</vt:lpwstr>
      </vt:variant>
      <vt:variant>
        <vt:i4>1900594</vt:i4>
      </vt:variant>
      <vt:variant>
        <vt:i4>755</vt:i4>
      </vt:variant>
      <vt:variant>
        <vt:i4>0</vt:i4>
      </vt:variant>
      <vt:variant>
        <vt:i4>5</vt:i4>
      </vt:variant>
      <vt:variant>
        <vt:lpwstr/>
      </vt:variant>
      <vt:variant>
        <vt:lpwstr>_Toc53087203</vt:lpwstr>
      </vt:variant>
      <vt:variant>
        <vt:i4>1835058</vt:i4>
      </vt:variant>
      <vt:variant>
        <vt:i4>749</vt:i4>
      </vt:variant>
      <vt:variant>
        <vt:i4>0</vt:i4>
      </vt:variant>
      <vt:variant>
        <vt:i4>5</vt:i4>
      </vt:variant>
      <vt:variant>
        <vt:lpwstr/>
      </vt:variant>
      <vt:variant>
        <vt:lpwstr>_Toc53087202</vt:lpwstr>
      </vt:variant>
      <vt:variant>
        <vt:i4>2031666</vt:i4>
      </vt:variant>
      <vt:variant>
        <vt:i4>743</vt:i4>
      </vt:variant>
      <vt:variant>
        <vt:i4>0</vt:i4>
      </vt:variant>
      <vt:variant>
        <vt:i4>5</vt:i4>
      </vt:variant>
      <vt:variant>
        <vt:lpwstr/>
      </vt:variant>
      <vt:variant>
        <vt:lpwstr>_Toc53087201</vt:lpwstr>
      </vt:variant>
      <vt:variant>
        <vt:i4>1966130</vt:i4>
      </vt:variant>
      <vt:variant>
        <vt:i4>737</vt:i4>
      </vt:variant>
      <vt:variant>
        <vt:i4>0</vt:i4>
      </vt:variant>
      <vt:variant>
        <vt:i4>5</vt:i4>
      </vt:variant>
      <vt:variant>
        <vt:lpwstr/>
      </vt:variant>
      <vt:variant>
        <vt:lpwstr>_Toc53087200</vt:lpwstr>
      </vt:variant>
      <vt:variant>
        <vt:i4>1310779</vt:i4>
      </vt:variant>
      <vt:variant>
        <vt:i4>731</vt:i4>
      </vt:variant>
      <vt:variant>
        <vt:i4>0</vt:i4>
      </vt:variant>
      <vt:variant>
        <vt:i4>5</vt:i4>
      </vt:variant>
      <vt:variant>
        <vt:lpwstr/>
      </vt:variant>
      <vt:variant>
        <vt:lpwstr>_Toc53087199</vt:lpwstr>
      </vt:variant>
      <vt:variant>
        <vt:i4>1376315</vt:i4>
      </vt:variant>
      <vt:variant>
        <vt:i4>725</vt:i4>
      </vt:variant>
      <vt:variant>
        <vt:i4>0</vt:i4>
      </vt:variant>
      <vt:variant>
        <vt:i4>5</vt:i4>
      </vt:variant>
      <vt:variant>
        <vt:lpwstr/>
      </vt:variant>
      <vt:variant>
        <vt:lpwstr>_Toc53087198</vt:lpwstr>
      </vt:variant>
      <vt:variant>
        <vt:i4>1703995</vt:i4>
      </vt:variant>
      <vt:variant>
        <vt:i4>719</vt:i4>
      </vt:variant>
      <vt:variant>
        <vt:i4>0</vt:i4>
      </vt:variant>
      <vt:variant>
        <vt:i4>5</vt:i4>
      </vt:variant>
      <vt:variant>
        <vt:lpwstr/>
      </vt:variant>
      <vt:variant>
        <vt:lpwstr>_Toc53087197</vt:lpwstr>
      </vt:variant>
      <vt:variant>
        <vt:i4>1769531</vt:i4>
      </vt:variant>
      <vt:variant>
        <vt:i4>713</vt:i4>
      </vt:variant>
      <vt:variant>
        <vt:i4>0</vt:i4>
      </vt:variant>
      <vt:variant>
        <vt:i4>5</vt:i4>
      </vt:variant>
      <vt:variant>
        <vt:lpwstr/>
      </vt:variant>
      <vt:variant>
        <vt:lpwstr>_Toc53087196</vt:lpwstr>
      </vt:variant>
      <vt:variant>
        <vt:i4>1572923</vt:i4>
      </vt:variant>
      <vt:variant>
        <vt:i4>707</vt:i4>
      </vt:variant>
      <vt:variant>
        <vt:i4>0</vt:i4>
      </vt:variant>
      <vt:variant>
        <vt:i4>5</vt:i4>
      </vt:variant>
      <vt:variant>
        <vt:lpwstr/>
      </vt:variant>
      <vt:variant>
        <vt:lpwstr>_Toc53087195</vt:lpwstr>
      </vt:variant>
      <vt:variant>
        <vt:i4>1638459</vt:i4>
      </vt:variant>
      <vt:variant>
        <vt:i4>701</vt:i4>
      </vt:variant>
      <vt:variant>
        <vt:i4>0</vt:i4>
      </vt:variant>
      <vt:variant>
        <vt:i4>5</vt:i4>
      </vt:variant>
      <vt:variant>
        <vt:lpwstr/>
      </vt:variant>
      <vt:variant>
        <vt:lpwstr>_Toc53087194</vt:lpwstr>
      </vt:variant>
      <vt:variant>
        <vt:i4>1966139</vt:i4>
      </vt:variant>
      <vt:variant>
        <vt:i4>695</vt:i4>
      </vt:variant>
      <vt:variant>
        <vt:i4>0</vt:i4>
      </vt:variant>
      <vt:variant>
        <vt:i4>5</vt:i4>
      </vt:variant>
      <vt:variant>
        <vt:lpwstr/>
      </vt:variant>
      <vt:variant>
        <vt:lpwstr>_Toc53087193</vt:lpwstr>
      </vt:variant>
      <vt:variant>
        <vt:i4>2031675</vt:i4>
      </vt:variant>
      <vt:variant>
        <vt:i4>689</vt:i4>
      </vt:variant>
      <vt:variant>
        <vt:i4>0</vt:i4>
      </vt:variant>
      <vt:variant>
        <vt:i4>5</vt:i4>
      </vt:variant>
      <vt:variant>
        <vt:lpwstr/>
      </vt:variant>
      <vt:variant>
        <vt:lpwstr>_Toc53087192</vt:lpwstr>
      </vt:variant>
      <vt:variant>
        <vt:i4>1835067</vt:i4>
      </vt:variant>
      <vt:variant>
        <vt:i4>683</vt:i4>
      </vt:variant>
      <vt:variant>
        <vt:i4>0</vt:i4>
      </vt:variant>
      <vt:variant>
        <vt:i4>5</vt:i4>
      </vt:variant>
      <vt:variant>
        <vt:lpwstr/>
      </vt:variant>
      <vt:variant>
        <vt:lpwstr>_Toc53087191</vt:lpwstr>
      </vt:variant>
      <vt:variant>
        <vt:i4>1900603</vt:i4>
      </vt:variant>
      <vt:variant>
        <vt:i4>677</vt:i4>
      </vt:variant>
      <vt:variant>
        <vt:i4>0</vt:i4>
      </vt:variant>
      <vt:variant>
        <vt:i4>5</vt:i4>
      </vt:variant>
      <vt:variant>
        <vt:lpwstr/>
      </vt:variant>
      <vt:variant>
        <vt:lpwstr>_Toc53087190</vt:lpwstr>
      </vt:variant>
      <vt:variant>
        <vt:i4>1310778</vt:i4>
      </vt:variant>
      <vt:variant>
        <vt:i4>671</vt:i4>
      </vt:variant>
      <vt:variant>
        <vt:i4>0</vt:i4>
      </vt:variant>
      <vt:variant>
        <vt:i4>5</vt:i4>
      </vt:variant>
      <vt:variant>
        <vt:lpwstr/>
      </vt:variant>
      <vt:variant>
        <vt:lpwstr>_Toc53087189</vt:lpwstr>
      </vt:variant>
      <vt:variant>
        <vt:i4>1376314</vt:i4>
      </vt:variant>
      <vt:variant>
        <vt:i4>665</vt:i4>
      </vt:variant>
      <vt:variant>
        <vt:i4>0</vt:i4>
      </vt:variant>
      <vt:variant>
        <vt:i4>5</vt:i4>
      </vt:variant>
      <vt:variant>
        <vt:lpwstr/>
      </vt:variant>
      <vt:variant>
        <vt:lpwstr>_Toc53087188</vt:lpwstr>
      </vt:variant>
      <vt:variant>
        <vt:i4>1703994</vt:i4>
      </vt:variant>
      <vt:variant>
        <vt:i4>659</vt:i4>
      </vt:variant>
      <vt:variant>
        <vt:i4>0</vt:i4>
      </vt:variant>
      <vt:variant>
        <vt:i4>5</vt:i4>
      </vt:variant>
      <vt:variant>
        <vt:lpwstr/>
      </vt:variant>
      <vt:variant>
        <vt:lpwstr>_Toc53087187</vt:lpwstr>
      </vt:variant>
      <vt:variant>
        <vt:i4>1769530</vt:i4>
      </vt:variant>
      <vt:variant>
        <vt:i4>653</vt:i4>
      </vt:variant>
      <vt:variant>
        <vt:i4>0</vt:i4>
      </vt:variant>
      <vt:variant>
        <vt:i4>5</vt:i4>
      </vt:variant>
      <vt:variant>
        <vt:lpwstr/>
      </vt:variant>
      <vt:variant>
        <vt:lpwstr>_Toc53087186</vt:lpwstr>
      </vt:variant>
      <vt:variant>
        <vt:i4>1572922</vt:i4>
      </vt:variant>
      <vt:variant>
        <vt:i4>647</vt:i4>
      </vt:variant>
      <vt:variant>
        <vt:i4>0</vt:i4>
      </vt:variant>
      <vt:variant>
        <vt:i4>5</vt:i4>
      </vt:variant>
      <vt:variant>
        <vt:lpwstr/>
      </vt:variant>
      <vt:variant>
        <vt:lpwstr>_Toc53087185</vt:lpwstr>
      </vt:variant>
      <vt:variant>
        <vt:i4>1638458</vt:i4>
      </vt:variant>
      <vt:variant>
        <vt:i4>641</vt:i4>
      </vt:variant>
      <vt:variant>
        <vt:i4>0</vt:i4>
      </vt:variant>
      <vt:variant>
        <vt:i4>5</vt:i4>
      </vt:variant>
      <vt:variant>
        <vt:lpwstr/>
      </vt:variant>
      <vt:variant>
        <vt:lpwstr>_Toc53087184</vt:lpwstr>
      </vt:variant>
      <vt:variant>
        <vt:i4>1966138</vt:i4>
      </vt:variant>
      <vt:variant>
        <vt:i4>635</vt:i4>
      </vt:variant>
      <vt:variant>
        <vt:i4>0</vt:i4>
      </vt:variant>
      <vt:variant>
        <vt:i4>5</vt:i4>
      </vt:variant>
      <vt:variant>
        <vt:lpwstr/>
      </vt:variant>
      <vt:variant>
        <vt:lpwstr>_Toc53087183</vt:lpwstr>
      </vt:variant>
      <vt:variant>
        <vt:i4>2031674</vt:i4>
      </vt:variant>
      <vt:variant>
        <vt:i4>629</vt:i4>
      </vt:variant>
      <vt:variant>
        <vt:i4>0</vt:i4>
      </vt:variant>
      <vt:variant>
        <vt:i4>5</vt:i4>
      </vt:variant>
      <vt:variant>
        <vt:lpwstr/>
      </vt:variant>
      <vt:variant>
        <vt:lpwstr>_Toc53087182</vt:lpwstr>
      </vt:variant>
      <vt:variant>
        <vt:i4>1835066</vt:i4>
      </vt:variant>
      <vt:variant>
        <vt:i4>623</vt:i4>
      </vt:variant>
      <vt:variant>
        <vt:i4>0</vt:i4>
      </vt:variant>
      <vt:variant>
        <vt:i4>5</vt:i4>
      </vt:variant>
      <vt:variant>
        <vt:lpwstr/>
      </vt:variant>
      <vt:variant>
        <vt:lpwstr>_Toc53087181</vt:lpwstr>
      </vt:variant>
      <vt:variant>
        <vt:i4>1900602</vt:i4>
      </vt:variant>
      <vt:variant>
        <vt:i4>614</vt:i4>
      </vt:variant>
      <vt:variant>
        <vt:i4>0</vt:i4>
      </vt:variant>
      <vt:variant>
        <vt:i4>5</vt:i4>
      </vt:variant>
      <vt:variant>
        <vt:lpwstr/>
      </vt:variant>
      <vt:variant>
        <vt:lpwstr>_Toc53087180</vt:lpwstr>
      </vt:variant>
      <vt:variant>
        <vt:i4>1310773</vt:i4>
      </vt:variant>
      <vt:variant>
        <vt:i4>608</vt:i4>
      </vt:variant>
      <vt:variant>
        <vt:i4>0</vt:i4>
      </vt:variant>
      <vt:variant>
        <vt:i4>5</vt:i4>
      </vt:variant>
      <vt:variant>
        <vt:lpwstr/>
      </vt:variant>
      <vt:variant>
        <vt:lpwstr>_Toc53087179</vt:lpwstr>
      </vt:variant>
      <vt:variant>
        <vt:i4>1376309</vt:i4>
      </vt:variant>
      <vt:variant>
        <vt:i4>602</vt:i4>
      </vt:variant>
      <vt:variant>
        <vt:i4>0</vt:i4>
      </vt:variant>
      <vt:variant>
        <vt:i4>5</vt:i4>
      </vt:variant>
      <vt:variant>
        <vt:lpwstr/>
      </vt:variant>
      <vt:variant>
        <vt:lpwstr>_Toc53087178</vt:lpwstr>
      </vt:variant>
      <vt:variant>
        <vt:i4>1703989</vt:i4>
      </vt:variant>
      <vt:variant>
        <vt:i4>596</vt:i4>
      </vt:variant>
      <vt:variant>
        <vt:i4>0</vt:i4>
      </vt:variant>
      <vt:variant>
        <vt:i4>5</vt:i4>
      </vt:variant>
      <vt:variant>
        <vt:lpwstr/>
      </vt:variant>
      <vt:variant>
        <vt:lpwstr>_Toc53087177</vt:lpwstr>
      </vt:variant>
      <vt:variant>
        <vt:i4>1769525</vt:i4>
      </vt:variant>
      <vt:variant>
        <vt:i4>590</vt:i4>
      </vt:variant>
      <vt:variant>
        <vt:i4>0</vt:i4>
      </vt:variant>
      <vt:variant>
        <vt:i4>5</vt:i4>
      </vt:variant>
      <vt:variant>
        <vt:lpwstr/>
      </vt:variant>
      <vt:variant>
        <vt:lpwstr>_Toc53087176</vt:lpwstr>
      </vt:variant>
      <vt:variant>
        <vt:i4>1572917</vt:i4>
      </vt:variant>
      <vt:variant>
        <vt:i4>584</vt:i4>
      </vt:variant>
      <vt:variant>
        <vt:i4>0</vt:i4>
      </vt:variant>
      <vt:variant>
        <vt:i4>5</vt:i4>
      </vt:variant>
      <vt:variant>
        <vt:lpwstr/>
      </vt:variant>
      <vt:variant>
        <vt:lpwstr>_Toc53087175</vt:lpwstr>
      </vt:variant>
      <vt:variant>
        <vt:i4>1638453</vt:i4>
      </vt:variant>
      <vt:variant>
        <vt:i4>578</vt:i4>
      </vt:variant>
      <vt:variant>
        <vt:i4>0</vt:i4>
      </vt:variant>
      <vt:variant>
        <vt:i4>5</vt:i4>
      </vt:variant>
      <vt:variant>
        <vt:lpwstr/>
      </vt:variant>
      <vt:variant>
        <vt:lpwstr>_Toc53087174</vt:lpwstr>
      </vt:variant>
      <vt:variant>
        <vt:i4>1966133</vt:i4>
      </vt:variant>
      <vt:variant>
        <vt:i4>572</vt:i4>
      </vt:variant>
      <vt:variant>
        <vt:i4>0</vt:i4>
      </vt:variant>
      <vt:variant>
        <vt:i4>5</vt:i4>
      </vt:variant>
      <vt:variant>
        <vt:lpwstr/>
      </vt:variant>
      <vt:variant>
        <vt:lpwstr>_Toc53087173</vt:lpwstr>
      </vt:variant>
      <vt:variant>
        <vt:i4>2031669</vt:i4>
      </vt:variant>
      <vt:variant>
        <vt:i4>566</vt:i4>
      </vt:variant>
      <vt:variant>
        <vt:i4>0</vt:i4>
      </vt:variant>
      <vt:variant>
        <vt:i4>5</vt:i4>
      </vt:variant>
      <vt:variant>
        <vt:lpwstr/>
      </vt:variant>
      <vt:variant>
        <vt:lpwstr>_Toc53087172</vt:lpwstr>
      </vt:variant>
      <vt:variant>
        <vt:i4>1835061</vt:i4>
      </vt:variant>
      <vt:variant>
        <vt:i4>560</vt:i4>
      </vt:variant>
      <vt:variant>
        <vt:i4>0</vt:i4>
      </vt:variant>
      <vt:variant>
        <vt:i4>5</vt:i4>
      </vt:variant>
      <vt:variant>
        <vt:lpwstr/>
      </vt:variant>
      <vt:variant>
        <vt:lpwstr>_Toc53087171</vt:lpwstr>
      </vt:variant>
      <vt:variant>
        <vt:i4>1900597</vt:i4>
      </vt:variant>
      <vt:variant>
        <vt:i4>554</vt:i4>
      </vt:variant>
      <vt:variant>
        <vt:i4>0</vt:i4>
      </vt:variant>
      <vt:variant>
        <vt:i4>5</vt:i4>
      </vt:variant>
      <vt:variant>
        <vt:lpwstr/>
      </vt:variant>
      <vt:variant>
        <vt:lpwstr>_Toc53087170</vt:lpwstr>
      </vt:variant>
      <vt:variant>
        <vt:i4>1310772</vt:i4>
      </vt:variant>
      <vt:variant>
        <vt:i4>548</vt:i4>
      </vt:variant>
      <vt:variant>
        <vt:i4>0</vt:i4>
      </vt:variant>
      <vt:variant>
        <vt:i4>5</vt:i4>
      </vt:variant>
      <vt:variant>
        <vt:lpwstr/>
      </vt:variant>
      <vt:variant>
        <vt:lpwstr>_Toc53087169</vt:lpwstr>
      </vt:variant>
      <vt:variant>
        <vt:i4>1376308</vt:i4>
      </vt:variant>
      <vt:variant>
        <vt:i4>542</vt:i4>
      </vt:variant>
      <vt:variant>
        <vt:i4>0</vt:i4>
      </vt:variant>
      <vt:variant>
        <vt:i4>5</vt:i4>
      </vt:variant>
      <vt:variant>
        <vt:lpwstr/>
      </vt:variant>
      <vt:variant>
        <vt:lpwstr>_Toc53087168</vt:lpwstr>
      </vt:variant>
      <vt:variant>
        <vt:i4>1703988</vt:i4>
      </vt:variant>
      <vt:variant>
        <vt:i4>536</vt:i4>
      </vt:variant>
      <vt:variant>
        <vt:i4>0</vt:i4>
      </vt:variant>
      <vt:variant>
        <vt:i4>5</vt:i4>
      </vt:variant>
      <vt:variant>
        <vt:lpwstr/>
      </vt:variant>
      <vt:variant>
        <vt:lpwstr>_Toc53087167</vt:lpwstr>
      </vt:variant>
      <vt:variant>
        <vt:i4>1769524</vt:i4>
      </vt:variant>
      <vt:variant>
        <vt:i4>530</vt:i4>
      </vt:variant>
      <vt:variant>
        <vt:i4>0</vt:i4>
      </vt:variant>
      <vt:variant>
        <vt:i4>5</vt:i4>
      </vt:variant>
      <vt:variant>
        <vt:lpwstr/>
      </vt:variant>
      <vt:variant>
        <vt:lpwstr>_Toc53087166</vt:lpwstr>
      </vt:variant>
      <vt:variant>
        <vt:i4>1572916</vt:i4>
      </vt:variant>
      <vt:variant>
        <vt:i4>524</vt:i4>
      </vt:variant>
      <vt:variant>
        <vt:i4>0</vt:i4>
      </vt:variant>
      <vt:variant>
        <vt:i4>5</vt:i4>
      </vt:variant>
      <vt:variant>
        <vt:lpwstr/>
      </vt:variant>
      <vt:variant>
        <vt:lpwstr>_Toc53087165</vt:lpwstr>
      </vt:variant>
      <vt:variant>
        <vt:i4>1638452</vt:i4>
      </vt:variant>
      <vt:variant>
        <vt:i4>518</vt:i4>
      </vt:variant>
      <vt:variant>
        <vt:i4>0</vt:i4>
      </vt:variant>
      <vt:variant>
        <vt:i4>5</vt:i4>
      </vt:variant>
      <vt:variant>
        <vt:lpwstr/>
      </vt:variant>
      <vt:variant>
        <vt:lpwstr>_Toc53087164</vt:lpwstr>
      </vt:variant>
      <vt:variant>
        <vt:i4>1966132</vt:i4>
      </vt:variant>
      <vt:variant>
        <vt:i4>512</vt:i4>
      </vt:variant>
      <vt:variant>
        <vt:i4>0</vt:i4>
      </vt:variant>
      <vt:variant>
        <vt:i4>5</vt:i4>
      </vt:variant>
      <vt:variant>
        <vt:lpwstr/>
      </vt:variant>
      <vt:variant>
        <vt:lpwstr>_Toc53087163</vt:lpwstr>
      </vt:variant>
      <vt:variant>
        <vt:i4>2031668</vt:i4>
      </vt:variant>
      <vt:variant>
        <vt:i4>506</vt:i4>
      </vt:variant>
      <vt:variant>
        <vt:i4>0</vt:i4>
      </vt:variant>
      <vt:variant>
        <vt:i4>5</vt:i4>
      </vt:variant>
      <vt:variant>
        <vt:lpwstr/>
      </vt:variant>
      <vt:variant>
        <vt:lpwstr>_Toc53087162</vt:lpwstr>
      </vt:variant>
      <vt:variant>
        <vt:i4>1835060</vt:i4>
      </vt:variant>
      <vt:variant>
        <vt:i4>500</vt:i4>
      </vt:variant>
      <vt:variant>
        <vt:i4>0</vt:i4>
      </vt:variant>
      <vt:variant>
        <vt:i4>5</vt:i4>
      </vt:variant>
      <vt:variant>
        <vt:lpwstr/>
      </vt:variant>
      <vt:variant>
        <vt:lpwstr>_Toc53087161</vt:lpwstr>
      </vt:variant>
      <vt:variant>
        <vt:i4>1900596</vt:i4>
      </vt:variant>
      <vt:variant>
        <vt:i4>494</vt:i4>
      </vt:variant>
      <vt:variant>
        <vt:i4>0</vt:i4>
      </vt:variant>
      <vt:variant>
        <vt:i4>5</vt:i4>
      </vt:variant>
      <vt:variant>
        <vt:lpwstr/>
      </vt:variant>
      <vt:variant>
        <vt:lpwstr>_Toc53087160</vt:lpwstr>
      </vt:variant>
      <vt:variant>
        <vt:i4>1310775</vt:i4>
      </vt:variant>
      <vt:variant>
        <vt:i4>488</vt:i4>
      </vt:variant>
      <vt:variant>
        <vt:i4>0</vt:i4>
      </vt:variant>
      <vt:variant>
        <vt:i4>5</vt:i4>
      </vt:variant>
      <vt:variant>
        <vt:lpwstr/>
      </vt:variant>
      <vt:variant>
        <vt:lpwstr>_Toc53087159</vt:lpwstr>
      </vt:variant>
      <vt:variant>
        <vt:i4>1376311</vt:i4>
      </vt:variant>
      <vt:variant>
        <vt:i4>482</vt:i4>
      </vt:variant>
      <vt:variant>
        <vt:i4>0</vt:i4>
      </vt:variant>
      <vt:variant>
        <vt:i4>5</vt:i4>
      </vt:variant>
      <vt:variant>
        <vt:lpwstr/>
      </vt:variant>
      <vt:variant>
        <vt:lpwstr>_Toc53087158</vt:lpwstr>
      </vt:variant>
      <vt:variant>
        <vt:i4>1703991</vt:i4>
      </vt:variant>
      <vt:variant>
        <vt:i4>476</vt:i4>
      </vt:variant>
      <vt:variant>
        <vt:i4>0</vt:i4>
      </vt:variant>
      <vt:variant>
        <vt:i4>5</vt:i4>
      </vt:variant>
      <vt:variant>
        <vt:lpwstr/>
      </vt:variant>
      <vt:variant>
        <vt:lpwstr>_Toc53087157</vt:lpwstr>
      </vt:variant>
      <vt:variant>
        <vt:i4>1769527</vt:i4>
      </vt:variant>
      <vt:variant>
        <vt:i4>470</vt:i4>
      </vt:variant>
      <vt:variant>
        <vt:i4>0</vt:i4>
      </vt:variant>
      <vt:variant>
        <vt:i4>5</vt:i4>
      </vt:variant>
      <vt:variant>
        <vt:lpwstr/>
      </vt:variant>
      <vt:variant>
        <vt:lpwstr>_Toc53087156</vt:lpwstr>
      </vt:variant>
      <vt:variant>
        <vt:i4>1572919</vt:i4>
      </vt:variant>
      <vt:variant>
        <vt:i4>464</vt:i4>
      </vt:variant>
      <vt:variant>
        <vt:i4>0</vt:i4>
      </vt:variant>
      <vt:variant>
        <vt:i4>5</vt:i4>
      </vt:variant>
      <vt:variant>
        <vt:lpwstr/>
      </vt:variant>
      <vt:variant>
        <vt:lpwstr>_Toc53087155</vt:lpwstr>
      </vt:variant>
      <vt:variant>
        <vt:i4>1638455</vt:i4>
      </vt:variant>
      <vt:variant>
        <vt:i4>458</vt:i4>
      </vt:variant>
      <vt:variant>
        <vt:i4>0</vt:i4>
      </vt:variant>
      <vt:variant>
        <vt:i4>5</vt:i4>
      </vt:variant>
      <vt:variant>
        <vt:lpwstr/>
      </vt:variant>
      <vt:variant>
        <vt:lpwstr>_Toc53087154</vt:lpwstr>
      </vt:variant>
      <vt:variant>
        <vt:i4>1966135</vt:i4>
      </vt:variant>
      <vt:variant>
        <vt:i4>452</vt:i4>
      </vt:variant>
      <vt:variant>
        <vt:i4>0</vt:i4>
      </vt:variant>
      <vt:variant>
        <vt:i4>5</vt:i4>
      </vt:variant>
      <vt:variant>
        <vt:lpwstr/>
      </vt:variant>
      <vt:variant>
        <vt:lpwstr>_Toc53087153</vt:lpwstr>
      </vt:variant>
      <vt:variant>
        <vt:i4>2031671</vt:i4>
      </vt:variant>
      <vt:variant>
        <vt:i4>446</vt:i4>
      </vt:variant>
      <vt:variant>
        <vt:i4>0</vt:i4>
      </vt:variant>
      <vt:variant>
        <vt:i4>5</vt:i4>
      </vt:variant>
      <vt:variant>
        <vt:lpwstr/>
      </vt:variant>
      <vt:variant>
        <vt:lpwstr>_Toc53087152</vt:lpwstr>
      </vt:variant>
      <vt:variant>
        <vt:i4>1835063</vt:i4>
      </vt:variant>
      <vt:variant>
        <vt:i4>440</vt:i4>
      </vt:variant>
      <vt:variant>
        <vt:i4>0</vt:i4>
      </vt:variant>
      <vt:variant>
        <vt:i4>5</vt:i4>
      </vt:variant>
      <vt:variant>
        <vt:lpwstr/>
      </vt:variant>
      <vt:variant>
        <vt:lpwstr>_Toc53087151</vt:lpwstr>
      </vt:variant>
      <vt:variant>
        <vt:i4>1900599</vt:i4>
      </vt:variant>
      <vt:variant>
        <vt:i4>434</vt:i4>
      </vt:variant>
      <vt:variant>
        <vt:i4>0</vt:i4>
      </vt:variant>
      <vt:variant>
        <vt:i4>5</vt:i4>
      </vt:variant>
      <vt:variant>
        <vt:lpwstr/>
      </vt:variant>
      <vt:variant>
        <vt:lpwstr>_Toc53087150</vt:lpwstr>
      </vt:variant>
      <vt:variant>
        <vt:i4>1310774</vt:i4>
      </vt:variant>
      <vt:variant>
        <vt:i4>428</vt:i4>
      </vt:variant>
      <vt:variant>
        <vt:i4>0</vt:i4>
      </vt:variant>
      <vt:variant>
        <vt:i4>5</vt:i4>
      </vt:variant>
      <vt:variant>
        <vt:lpwstr/>
      </vt:variant>
      <vt:variant>
        <vt:lpwstr>_Toc53087149</vt:lpwstr>
      </vt:variant>
      <vt:variant>
        <vt:i4>1376310</vt:i4>
      </vt:variant>
      <vt:variant>
        <vt:i4>422</vt:i4>
      </vt:variant>
      <vt:variant>
        <vt:i4>0</vt:i4>
      </vt:variant>
      <vt:variant>
        <vt:i4>5</vt:i4>
      </vt:variant>
      <vt:variant>
        <vt:lpwstr/>
      </vt:variant>
      <vt:variant>
        <vt:lpwstr>_Toc53087148</vt:lpwstr>
      </vt:variant>
      <vt:variant>
        <vt:i4>1703990</vt:i4>
      </vt:variant>
      <vt:variant>
        <vt:i4>416</vt:i4>
      </vt:variant>
      <vt:variant>
        <vt:i4>0</vt:i4>
      </vt:variant>
      <vt:variant>
        <vt:i4>5</vt:i4>
      </vt:variant>
      <vt:variant>
        <vt:lpwstr/>
      </vt:variant>
      <vt:variant>
        <vt:lpwstr>_Toc53087147</vt:lpwstr>
      </vt:variant>
      <vt:variant>
        <vt:i4>1769526</vt:i4>
      </vt:variant>
      <vt:variant>
        <vt:i4>410</vt:i4>
      </vt:variant>
      <vt:variant>
        <vt:i4>0</vt:i4>
      </vt:variant>
      <vt:variant>
        <vt:i4>5</vt:i4>
      </vt:variant>
      <vt:variant>
        <vt:lpwstr/>
      </vt:variant>
      <vt:variant>
        <vt:lpwstr>_Toc53087146</vt:lpwstr>
      </vt:variant>
      <vt:variant>
        <vt:i4>1572918</vt:i4>
      </vt:variant>
      <vt:variant>
        <vt:i4>404</vt:i4>
      </vt:variant>
      <vt:variant>
        <vt:i4>0</vt:i4>
      </vt:variant>
      <vt:variant>
        <vt:i4>5</vt:i4>
      </vt:variant>
      <vt:variant>
        <vt:lpwstr/>
      </vt:variant>
      <vt:variant>
        <vt:lpwstr>_Toc53087145</vt:lpwstr>
      </vt:variant>
      <vt:variant>
        <vt:i4>1638454</vt:i4>
      </vt:variant>
      <vt:variant>
        <vt:i4>398</vt:i4>
      </vt:variant>
      <vt:variant>
        <vt:i4>0</vt:i4>
      </vt:variant>
      <vt:variant>
        <vt:i4>5</vt:i4>
      </vt:variant>
      <vt:variant>
        <vt:lpwstr/>
      </vt:variant>
      <vt:variant>
        <vt:lpwstr>_Toc53087144</vt:lpwstr>
      </vt:variant>
      <vt:variant>
        <vt:i4>1966134</vt:i4>
      </vt:variant>
      <vt:variant>
        <vt:i4>392</vt:i4>
      </vt:variant>
      <vt:variant>
        <vt:i4>0</vt:i4>
      </vt:variant>
      <vt:variant>
        <vt:i4>5</vt:i4>
      </vt:variant>
      <vt:variant>
        <vt:lpwstr/>
      </vt:variant>
      <vt:variant>
        <vt:lpwstr>_Toc53087143</vt:lpwstr>
      </vt:variant>
      <vt:variant>
        <vt:i4>2031670</vt:i4>
      </vt:variant>
      <vt:variant>
        <vt:i4>386</vt:i4>
      </vt:variant>
      <vt:variant>
        <vt:i4>0</vt:i4>
      </vt:variant>
      <vt:variant>
        <vt:i4>5</vt:i4>
      </vt:variant>
      <vt:variant>
        <vt:lpwstr/>
      </vt:variant>
      <vt:variant>
        <vt:lpwstr>_Toc53087142</vt:lpwstr>
      </vt:variant>
      <vt:variant>
        <vt:i4>1835062</vt:i4>
      </vt:variant>
      <vt:variant>
        <vt:i4>380</vt:i4>
      </vt:variant>
      <vt:variant>
        <vt:i4>0</vt:i4>
      </vt:variant>
      <vt:variant>
        <vt:i4>5</vt:i4>
      </vt:variant>
      <vt:variant>
        <vt:lpwstr/>
      </vt:variant>
      <vt:variant>
        <vt:lpwstr>_Toc53087141</vt:lpwstr>
      </vt:variant>
      <vt:variant>
        <vt:i4>1900598</vt:i4>
      </vt:variant>
      <vt:variant>
        <vt:i4>374</vt:i4>
      </vt:variant>
      <vt:variant>
        <vt:i4>0</vt:i4>
      </vt:variant>
      <vt:variant>
        <vt:i4>5</vt:i4>
      </vt:variant>
      <vt:variant>
        <vt:lpwstr/>
      </vt:variant>
      <vt:variant>
        <vt:lpwstr>_Toc53087140</vt:lpwstr>
      </vt:variant>
      <vt:variant>
        <vt:i4>1310769</vt:i4>
      </vt:variant>
      <vt:variant>
        <vt:i4>368</vt:i4>
      </vt:variant>
      <vt:variant>
        <vt:i4>0</vt:i4>
      </vt:variant>
      <vt:variant>
        <vt:i4>5</vt:i4>
      </vt:variant>
      <vt:variant>
        <vt:lpwstr/>
      </vt:variant>
      <vt:variant>
        <vt:lpwstr>_Toc53087139</vt:lpwstr>
      </vt:variant>
      <vt:variant>
        <vt:i4>1376305</vt:i4>
      </vt:variant>
      <vt:variant>
        <vt:i4>362</vt:i4>
      </vt:variant>
      <vt:variant>
        <vt:i4>0</vt:i4>
      </vt:variant>
      <vt:variant>
        <vt:i4>5</vt:i4>
      </vt:variant>
      <vt:variant>
        <vt:lpwstr/>
      </vt:variant>
      <vt:variant>
        <vt:lpwstr>_Toc53087138</vt:lpwstr>
      </vt:variant>
      <vt:variant>
        <vt:i4>1703985</vt:i4>
      </vt:variant>
      <vt:variant>
        <vt:i4>356</vt:i4>
      </vt:variant>
      <vt:variant>
        <vt:i4>0</vt:i4>
      </vt:variant>
      <vt:variant>
        <vt:i4>5</vt:i4>
      </vt:variant>
      <vt:variant>
        <vt:lpwstr/>
      </vt:variant>
      <vt:variant>
        <vt:lpwstr>_Toc53087137</vt:lpwstr>
      </vt:variant>
      <vt:variant>
        <vt:i4>1769521</vt:i4>
      </vt:variant>
      <vt:variant>
        <vt:i4>350</vt:i4>
      </vt:variant>
      <vt:variant>
        <vt:i4>0</vt:i4>
      </vt:variant>
      <vt:variant>
        <vt:i4>5</vt:i4>
      </vt:variant>
      <vt:variant>
        <vt:lpwstr/>
      </vt:variant>
      <vt:variant>
        <vt:lpwstr>_Toc53087136</vt:lpwstr>
      </vt:variant>
      <vt:variant>
        <vt:i4>1572913</vt:i4>
      </vt:variant>
      <vt:variant>
        <vt:i4>344</vt:i4>
      </vt:variant>
      <vt:variant>
        <vt:i4>0</vt:i4>
      </vt:variant>
      <vt:variant>
        <vt:i4>5</vt:i4>
      </vt:variant>
      <vt:variant>
        <vt:lpwstr/>
      </vt:variant>
      <vt:variant>
        <vt:lpwstr>_Toc53087135</vt:lpwstr>
      </vt:variant>
      <vt:variant>
        <vt:i4>1638449</vt:i4>
      </vt:variant>
      <vt:variant>
        <vt:i4>338</vt:i4>
      </vt:variant>
      <vt:variant>
        <vt:i4>0</vt:i4>
      </vt:variant>
      <vt:variant>
        <vt:i4>5</vt:i4>
      </vt:variant>
      <vt:variant>
        <vt:lpwstr/>
      </vt:variant>
      <vt:variant>
        <vt:lpwstr>_Toc53087134</vt:lpwstr>
      </vt:variant>
      <vt:variant>
        <vt:i4>1966129</vt:i4>
      </vt:variant>
      <vt:variant>
        <vt:i4>332</vt:i4>
      </vt:variant>
      <vt:variant>
        <vt:i4>0</vt:i4>
      </vt:variant>
      <vt:variant>
        <vt:i4>5</vt:i4>
      </vt:variant>
      <vt:variant>
        <vt:lpwstr/>
      </vt:variant>
      <vt:variant>
        <vt:lpwstr>_Toc53087133</vt:lpwstr>
      </vt:variant>
      <vt:variant>
        <vt:i4>2031665</vt:i4>
      </vt:variant>
      <vt:variant>
        <vt:i4>326</vt:i4>
      </vt:variant>
      <vt:variant>
        <vt:i4>0</vt:i4>
      </vt:variant>
      <vt:variant>
        <vt:i4>5</vt:i4>
      </vt:variant>
      <vt:variant>
        <vt:lpwstr/>
      </vt:variant>
      <vt:variant>
        <vt:lpwstr>_Toc53087132</vt:lpwstr>
      </vt:variant>
      <vt:variant>
        <vt:i4>1835057</vt:i4>
      </vt:variant>
      <vt:variant>
        <vt:i4>320</vt:i4>
      </vt:variant>
      <vt:variant>
        <vt:i4>0</vt:i4>
      </vt:variant>
      <vt:variant>
        <vt:i4>5</vt:i4>
      </vt:variant>
      <vt:variant>
        <vt:lpwstr/>
      </vt:variant>
      <vt:variant>
        <vt:lpwstr>_Toc53087131</vt:lpwstr>
      </vt:variant>
      <vt:variant>
        <vt:i4>1900593</vt:i4>
      </vt:variant>
      <vt:variant>
        <vt:i4>314</vt:i4>
      </vt:variant>
      <vt:variant>
        <vt:i4>0</vt:i4>
      </vt:variant>
      <vt:variant>
        <vt:i4>5</vt:i4>
      </vt:variant>
      <vt:variant>
        <vt:lpwstr/>
      </vt:variant>
      <vt:variant>
        <vt:lpwstr>_Toc53087130</vt:lpwstr>
      </vt:variant>
      <vt:variant>
        <vt:i4>1310768</vt:i4>
      </vt:variant>
      <vt:variant>
        <vt:i4>308</vt:i4>
      </vt:variant>
      <vt:variant>
        <vt:i4>0</vt:i4>
      </vt:variant>
      <vt:variant>
        <vt:i4>5</vt:i4>
      </vt:variant>
      <vt:variant>
        <vt:lpwstr/>
      </vt:variant>
      <vt:variant>
        <vt:lpwstr>_Toc53087129</vt:lpwstr>
      </vt:variant>
      <vt:variant>
        <vt:i4>1376304</vt:i4>
      </vt:variant>
      <vt:variant>
        <vt:i4>302</vt:i4>
      </vt:variant>
      <vt:variant>
        <vt:i4>0</vt:i4>
      </vt:variant>
      <vt:variant>
        <vt:i4>5</vt:i4>
      </vt:variant>
      <vt:variant>
        <vt:lpwstr/>
      </vt:variant>
      <vt:variant>
        <vt:lpwstr>_Toc53087128</vt:lpwstr>
      </vt:variant>
      <vt:variant>
        <vt:i4>1703984</vt:i4>
      </vt:variant>
      <vt:variant>
        <vt:i4>296</vt:i4>
      </vt:variant>
      <vt:variant>
        <vt:i4>0</vt:i4>
      </vt:variant>
      <vt:variant>
        <vt:i4>5</vt:i4>
      </vt:variant>
      <vt:variant>
        <vt:lpwstr/>
      </vt:variant>
      <vt:variant>
        <vt:lpwstr>_Toc53087127</vt:lpwstr>
      </vt:variant>
      <vt:variant>
        <vt:i4>1769520</vt:i4>
      </vt:variant>
      <vt:variant>
        <vt:i4>290</vt:i4>
      </vt:variant>
      <vt:variant>
        <vt:i4>0</vt:i4>
      </vt:variant>
      <vt:variant>
        <vt:i4>5</vt:i4>
      </vt:variant>
      <vt:variant>
        <vt:lpwstr/>
      </vt:variant>
      <vt:variant>
        <vt:lpwstr>_Toc53087126</vt:lpwstr>
      </vt:variant>
      <vt:variant>
        <vt:i4>1572912</vt:i4>
      </vt:variant>
      <vt:variant>
        <vt:i4>284</vt:i4>
      </vt:variant>
      <vt:variant>
        <vt:i4>0</vt:i4>
      </vt:variant>
      <vt:variant>
        <vt:i4>5</vt:i4>
      </vt:variant>
      <vt:variant>
        <vt:lpwstr/>
      </vt:variant>
      <vt:variant>
        <vt:lpwstr>_Toc53087125</vt:lpwstr>
      </vt:variant>
      <vt:variant>
        <vt:i4>1638448</vt:i4>
      </vt:variant>
      <vt:variant>
        <vt:i4>278</vt:i4>
      </vt:variant>
      <vt:variant>
        <vt:i4>0</vt:i4>
      </vt:variant>
      <vt:variant>
        <vt:i4>5</vt:i4>
      </vt:variant>
      <vt:variant>
        <vt:lpwstr/>
      </vt:variant>
      <vt:variant>
        <vt:lpwstr>_Toc53087124</vt:lpwstr>
      </vt:variant>
      <vt:variant>
        <vt:i4>1966128</vt:i4>
      </vt:variant>
      <vt:variant>
        <vt:i4>272</vt:i4>
      </vt:variant>
      <vt:variant>
        <vt:i4>0</vt:i4>
      </vt:variant>
      <vt:variant>
        <vt:i4>5</vt:i4>
      </vt:variant>
      <vt:variant>
        <vt:lpwstr/>
      </vt:variant>
      <vt:variant>
        <vt:lpwstr>_Toc53087123</vt:lpwstr>
      </vt:variant>
      <vt:variant>
        <vt:i4>2031664</vt:i4>
      </vt:variant>
      <vt:variant>
        <vt:i4>266</vt:i4>
      </vt:variant>
      <vt:variant>
        <vt:i4>0</vt:i4>
      </vt:variant>
      <vt:variant>
        <vt:i4>5</vt:i4>
      </vt:variant>
      <vt:variant>
        <vt:lpwstr/>
      </vt:variant>
      <vt:variant>
        <vt:lpwstr>_Toc53087122</vt:lpwstr>
      </vt:variant>
      <vt:variant>
        <vt:i4>1835056</vt:i4>
      </vt:variant>
      <vt:variant>
        <vt:i4>260</vt:i4>
      </vt:variant>
      <vt:variant>
        <vt:i4>0</vt:i4>
      </vt:variant>
      <vt:variant>
        <vt:i4>5</vt:i4>
      </vt:variant>
      <vt:variant>
        <vt:lpwstr/>
      </vt:variant>
      <vt:variant>
        <vt:lpwstr>_Toc53087121</vt:lpwstr>
      </vt:variant>
      <vt:variant>
        <vt:i4>1900592</vt:i4>
      </vt:variant>
      <vt:variant>
        <vt:i4>254</vt:i4>
      </vt:variant>
      <vt:variant>
        <vt:i4>0</vt:i4>
      </vt:variant>
      <vt:variant>
        <vt:i4>5</vt:i4>
      </vt:variant>
      <vt:variant>
        <vt:lpwstr/>
      </vt:variant>
      <vt:variant>
        <vt:lpwstr>_Toc53087120</vt:lpwstr>
      </vt:variant>
      <vt:variant>
        <vt:i4>1310771</vt:i4>
      </vt:variant>
      <vt:variant>
        <vt:i4>248</vt:i4>
      </vt:variant>
      <vt:variant>
        <vt:i4>0</vt:i4>
      </vt:variant>
      <vt:variant>
        <vt:i4>5</vt:i4>
      </vt:variant>
      <vt:variant>
        <vt:lpwstr/>
      </vt:variant>
      <vt:variant>
        <vt:lpwstr>_Toc53087119</vt:lpwstr>
      </vt:variant>
      <vt:variant>
        <vt:i4>1376307</vt:i4>
      </vt:variant>
      <vt:variant>
        <vt:i4>242</vt:i4>
      </vt:variant>
      <vt:variant>
        <vt:i4>0</vt:i4>
      </vt:variant>
      <vt:variant>
        <vt:i4>5</vt:i4>
      </vt:variant>
      <vt:variant>
        <vt:lpwstr/>
      </vt:variant>
      <vt:variant>
        <vt:lpwstr>_Toc53087118</vt:lpwstr>
      </vt:variant>
      <vt:variant>
        <vt:i4>1703987</vt:i4>
      </vt:variant>
      <vt:variant>
        <vt:i4>236</vt:i4>
      </vt:variant>
      <vt:variant>
        <vt:i4>0</vt:i4>
      </vt:variant>
      <vt:variant>
        <vt:i4>5</vt:i4>
      </vt:variant>
      <vt:variant>
        <vt:lpwstr/>
      </vt:variant>
      <vt:variant>
        <vt:lpwstr>_Toc53087117</vt:lpwstr>
      </vt:variant>
      <vt:variant>
        <vt:i4>1769523</vt:i4>
      </vt:variant>
      <vt:variant>
        <vt:i4>230</vt:i4>
      </vt:variant>
      <vt:variant>
        <vt:i4>0</vt:i4>
      </vt:variant>
      <vt:variant>
        <vt:i4>5</vt:i4>
      </vt:variant>
      <vt:variant>
        <vt:lpwstr/>
      </vt:variant>
      <vt:variant>
        <vt:lpwstr>_Toc53087116</vt:lpwstr>
      </vt:variant>
      <vt:variant>
        <vt:i4>1572915</vt:i4>
      </vt:variant>
      <vt:variant>
        <vt:i4>224</vt:i4>
      </vt:variant>
      <vt:variant>
        <vt:i4>0</vt:i4>
      </vt:variant>
      <vt:variant>
        <vt:i4>5</vt:i4>
      </vt:variant>
      <vt:variant>
        <vt:lpwstr/>
      </vt:variant>
      <vt:variant>
        <vt:lpwstr>_Toc53087115</vt:lpwstr>
      </vt:variant>
      <vt:variant>
        <vt:i4>1638451</vt:i4>
      </vt:variant>
      <vt:variant>
        <vt:i4>218</vt:i4>
      </vt:variant>
      <vt:variant>
        <vt:i4>0</vt:i4>
      </vt:variant>
      <vt:variant>
        <vt:i4>5</vt:i4>
      </vt:variant>
      <vt:variant>
        <vt:lpwstr/>
      </vt:variant>
      <vt:variant>
        <vt:lpwstr>_Toc53087114</vt:lpwstr>
      </vt:variant>
      <vt:variant>
        <vt:i4>1966131</vt:i4>
      </vt:variant>
      <vt:variant>
        <vt:i4>212</vt:i4>
      </vt:variant>
      <vt:variant>
        <vt:i4>0</vt:i4>
      </vt:variant>
      <vt:variant>
        <vt:i4>5</vt:i4>
      </vt:variant>
      <vt:variant>
        <vt:lpwstr/>
      </vt:variant>
      <vt:variant>
        <vt:lpwstr>_Toc53087113</vt:lpwstr>
      </vt:variant>
      <vt:variant>
        <vt:i4>2031667</vt:i4>
      </vt:variant>
      <vt:variant>
        <vt:i4>206</vt:i4>
      </vt:variant>
      <vt:variant>
        <vt:i4>0</vt:i4>
      </vt:variant>
      <vt:variant>
        <vt:i4>5</vt:i4>
      </vt:variant>
      <vt:variant>
        <vt:lpwstr/>
      </vt:variant>
      <vt:variant>
        <vt:lpwstr>_Toc53087112</vt:lpwstr>
      </vt:variant>
      <vt:variant>
        <vt:i4>1835059</vt:i4>
      </vt:variant>
      <vt:variant>
        <vt:i4>200</vt:i4>
      </vt:variant>
      <vt:variant>
        <vt:i4>0</vt:i4>
      </vt:variant>
      <vt:variant>
        <vt:i4>5</vt:i4>
      </vt:variant>
      <vt:variant>
        <vt:lpwstr/>
      </vt:variant>
      <vt:variant>
        <vt:lpwstr>_Toc53087111</vt:lpwstr>
      </vt:variant>
      <vt:variant>
        <vt:i4>1900595</vt:i4>
      </vt:variant>
      <vt:variant>
        <vt:i4>194</vt:i4>
      </vt:variant>
      <vt:variant>
        <vt:i4>0</vt:i4>
      </vt:variant>
      <vt:variant>
        <vt:i4>5</vt:i4>
      </vt:variant>
      <vt:variant>
        <vt:lpwstr/>
      </vt:variant>
      <vt:variant>
        <vt:lpwstr>_Toc53087110</vt:lpwstr>
      </vt:variant>
      <vt:variant>
        <vt:i4>1310770</vt:i4>
      </vt:variant>
      <vt:variant>
        <vt:i4>188</vt:i4>
      </vt:variant>
      <vt:variant>
        <vt:i4>0</vt:i4>
      </vt:variant>
      <vt:variant>
        <vt:i4>5</vt:i4>
      </vt:variant>
      <vt:variant>
        <vt:lpwstr/>
      </vt:variant>
      <vt:variant>
        <vt:lpwstr>_Toc53087109</vt:lpwstr>
      </vt:variant>
      <vt:variant>
        <vt:i4>1376306</vt:i4>
      </vt:variant>
      <vt:variant>
        <vt:i4>182</vt:i4>
      </vt:variant>
      <vt:variant>
        <vt:i4>0</vt:i4>
      </vt:variant>
      <vt:variant>
        <vt:i4>5</vt:i4>
      </vt:variant>
      <vt:variant>
        <vt:lpwstr/>
      </vt:variant>
      <vt:variant>
        <vt:lpwstr>_Toc53087108</vt:lpwstr>
      </vt:variant>
      <vt:variant>
        <vt:i4>1703986</vt:i4>
      </vt:variant>
      <vt:variant>
        <vt:i4>176</vt:i4>
      </vt:variant>
      <vt:variant>
        <vt:i4>0</vt:i4>
      </vt:variant>
      <vt:variant>
        <vt:i4>5</vt:i4>
      </vt:variant>
      <vt:variant>
        <vt:lpwstr/>
      </vt:variant>
      <vt:variant>
        <vt:lpwstr>_Toc53087107</vt:lpwstr>
      </vt:variant>
      <vt:variant>
        <vt:i4>1769522</vt:i4>
      </vt:variant>
      <vt:variant>
        <vt:i4>170</vt:i4>
      </vt:variant>
      <vt:variant>
        <vt:i4>0</vt:i4>
      </vt:variant>
      <vt:variant>
        <vt:i4>5</vt:i4>
      </vt:variant>
      <vt:variant>
        <vt:lpwstr/>
      </vt:variant>
      <vt:variant>
        <vt:lpwstr>_Toc53087106</vt:lpwstr>
      </vt:variant>
      <vt:variant>
        <vt:i4>1572914</vt:i4>
      </vt:variant>
      <vt:variant>
        <vt:i4>164</vt:i4>
      </vt:variant>
      <vt:variant>
        <vt:i4>0</vt:i4>
      </vt:variant>
      <vt:variant>
        <vt:i4>5</vt:i4>
      </vt:variant>
      <vt:variant>
        <vt:lpwstr/>
      </vt:variant>
      <vt:variant>
        <vt:lpwstr>_Toc53087105</vt:lpwstr>
      </vt:variant>
      <vt:variant>
        <vt:i4>1638450</vt:i4>
      </vt:variant>
      <vt:variant>
        <vt:i4>158</vt:i4>
      </vt:variant>
      <vt:variant>
        <vt:i4>0</vt:i4>
      </vt:variant>
      <vt:variant>
        <vt:i4>5</vt:i4>
      </vt:variant>
      <vt:variant>
        <vt:lpwstr/>
      </vt:variant>
      <vt:variant>
        <vt:lpwstr>_Toc53087104</vt:lpwstr>
      </vt:variant>
      <vt:variant>
        <vt:i4>1966130</vt:i4>
      </vt:variant>
      <vt:variant>
        <vt:i4>152</vt:i4>
      </vt:variant>
      <vt:variant>
        <vt:i4>0</vt:i4>
      </vt:variant>
      <vt:variant>
        <vt:i4>5</vt:i4>
      </vt:variant>
      <vt:variant>
        <vt:lpwstr/>
      </vt:variant>
      <vt:variant>
        <vt:lpwstr>_Toc53087103</vt:lpwstr>
      </vt:variant>
      <vt:variant>
        <vt:i4>2031666</vt:i4>
      </vt:variant>
      <vt:variant>
        <vt:i4>146</vt:i4>
      </vt:variant>
      <vt:variant>
        <vt:i4>0</vt:i4>
      </vt:variant>
      <vt:variant>
        <vt:i4>5</vt:i4>
      </vt:variant>
      <vt:variant>
        <vt:lpwstr/>
      </vt:variant>
      <vt:variant>
        <vt:lpwstr>_Toc53087102</vt:lpwstr>
      </vt:variant>
      <vt:variant>
        <vt:i4>1835058</vt:i4>
      </vt:variant>
      <vt:variant>
        <vt:i4>140</vt:i4>
      </vt:variant>
      <vt:variant>
        <vt:i4>0</vt:i4>
      </vt:variant>
      <vt:variant>
        <vt:i4>5</vt:i4>
      </vt:variant>
      <vt:variant>
        <vt:lpwstr/>
      </vt:variant>
      <vt:variant>
        <vt:lpwstr>_Toc53087101</vt:lpwstr>
      </vt:variant>
      <vt:variant>
        <vt:i4>1900594</vt:i4>
      </vt:variant>
      <vt:variant>
        <vt:i4>134</vt:i4>
      </vt:variant>
      <vt:variant>
        <vt:i4>0</vt:i4>
      </vt:variant>
      <vt:variant>
        <vt:i4>5</vt:i4>
      </vt:variant>
      <vt:variant>
        <vt:lpwstr/>
      </vt:variant>
      <vt:variant>
        <vt:lpwstr>_Toc53087100</vt:lpwstr>
      </vt:variant>
      <vt:variant>
        <vt:i4>1376315</vt:i4>
      </vt:variant>
      <vt:variant>
        <vt:i4>128</vt:i4>
      </vt:variant>
      <vt:variant>
        <vt:i4>0</vt:i4>
      </vt:variant>
      <vt:variant>
        <vt:i4>5</vt:i4>
      </vt:variant>
      <vt:variant>
        <vt:lpwstr/>
      </vt:variant>
      <vt:variant>
        <vt:lpwstr>_Toc53087099</vt:lpwstr>
      </vt:variant>
      <vt:variant>
        <vt:i4>1310779</vt:i4>
      </vt:variant>
      <vt:variant>
        <vt:i4>122</vt:i4>
      </vt:variant>
      <vt:variant>
        <vt:i4>0</vt:i4>
      </vt:variant>
      <vt:variant>
        <vt:i4>5</vt:i4>
      </vt:variant>
      <vt:variant>
        <vt:lpwstr/>
      </vt:variant>
      <vt:variant>
        <vt:lpwstr>_Toc53087098</vt:lpwstr>
      </vt:variant>
      <vt:variant>
        <vt:i4>1769531</vt:i4>
      </vt:variant>
      <vt:variant>
        <vt:i4>116</vt:i4>
      </vt:variant>
      <vt:variant>
        <vt:i4>0</vt:i4>
      </vt:variant>
      <vt:variant>
        <vt:i4>5</vt:i4>
      </vt:variant>
      <vt:variant>
        <vt:lpwstr/>
      </vt:variant>
      <vt:variant>
        <vt:lpwstr>_Toc53087097</vt:lpwstr>
      </vt:variant>
      <vt:variant>
        <vt:i4>1703995</vt:i4>
      </vt:variant>
      <vt:variant>
        <vt:i4>110</vt:i4>
      </vt:variant>
      <vt:variant>
        <vt:i4>0</vt:i4>
      </vt:variant>
      <vt:variant>
        <vt:i4>5</vt:i4>
      </vt:variant>
      <vt:variant>
        <vt:lpwstr/>
      </vt:variant>
      <vt:variant>
        <vt:lpwstr>_Toc53087096</vt:lpwstr>
      </vt:variant>
      <vt:variant>
        <vt:i4>1638459</vt:i4>
      </vt:variant>
      <vt:variant>
        <vt:i4>104</vt:i4>
      </vt:variant>
      <vt:variant>
        <vt:i4>0</vt:i4>
      </vt:variant>
      <vt:variant>
        <vt:i4>5</vt:i4>
      </vt:variant>
      <vt:variant>
        <vt:lpwstr/>
      </vt:variant>
      <vt:variant>
        <vt:lpwstr>_Toc53087095</vt:lpwstr>
      </vt:variant>
      <vt:variant>
        <vt:i4>1572923</vt:i4>
      </vt:variant>
      <vt:variant>
        <vt:i4>98</vt:i4>
      </vt:variant>
      <vt:variant>
        <vt:i4>0</vt:i4>
      </vt:variant>
      <vt:variant>
        <vt:i4>5</vt:i4>
      </vt:variant>
      <vt:variant>
        <vt:lpwstr/>
      </vt:variant>
      <vt:variant>
        <vt:lpwstr>_Toc53087094</vt:lpwstr>
      </vt:variant>
      <vt:variant>
        <vt:i4>2031675</vt:i4>
      </vt:variant>
      <vt:variant>
        <vt:i4>92</vt:i4>
      </vt:variant>
      <vt:variant>
        <vt:i4>0</vt:i4>
      </vt:variant>
      <vt:variant>
        <vt:i4>5</vt:i4>
      </vt:variant>
      <vt:variant>
        <vt:lpwstr/>
      </vt:variant>
      <vt:variant>
        <vt:lpwstr>_Toc53087093</vt:lpwstr>
      </vt:variant>
      <vt:variant>
        <vt:i4>1966139</vt:i4>
      </vt:variant>
      <vt:variant>
        <vt:i4>86</vt:i4>
      </vt:variant>
      <vt:variant>
        <vt:i4>0</vt:i4>
      </vt:variant>
      <vt:variant>
        <vt:i4>5</vt:i4>
      </vt:variant>
      <vt:variant>
        <vt:lpwstr/>
      </vt:variant>
      <vt:variant>
        <vt:lpwstr>_Toc53087092</vt:lpwstr>
      </vt:variant>
      <vt:variant>
        <vt:i4>1900603</vt:i4>
      </vt:variant>
      <vt:variant>
        <vt:i4>80</vt:i4>
      </vt:variant>
      <vt:variant>
        <vt:i4>0</vt:i4>
      </vt:variant>
      <vt:variant>
        <vt:i4>5</vt:i4>
      </vt:variant>
      <vt:variant>
        <vt:lpwstr/>
      </vt:variant>
      <vt:variant>
        <vt:lpwstr>_Toc53087091</vt:lpwstr>
      </vt:variant>
      <vt:variant>
        <vt:i4>1835067</vt:i4>
      </vt:variant>
      <vt:variant>
        <vt:i4>74</vt:i4>
      </vt:variant>
      <vt:variant>
        <vt:i4>0</vt:i4>
      </vt:variant>
      <vt:variant>
        <vt:i4>5</vt:i4>
      </vt:variant>
      <vt:variant>
        <vt:lpwstr/>
      </vt:variant>
      <vt:variant>
        <vt:lpwstr>_Toc53087090</vt:lpwstr>
      </vt:variant>
      <vt:variant>
        <vt:i4>1376314</vt:i4>
      </vt:variant>
      <vt:variant>
        <vt:i4>68</vt:i4>
      </vt:variant>
      <vt:variant>
        <vt:i4>0</vt:i4>
      </vt:variant>
      <vt:variant>
        <vt:i4>5</vt:i4>
      </vt:variant>
      <vt:variant>
        <vt:lpwstr/>
      </vt:variant>
      <vt:variant>
        <vt:lpwstr>_Toc53087089</vt:lpwstr>
      </vt:variant>
      <vt:variant>
        <vt:i4>1310778</vt:i4>
      </vt:variant>
      <vt:variant>
        <vt:i4>62</vt:i4>
      </vt:variant>
      <vt:variant>
        <vt:i4>0</vt:i4>
      </vt:variant>
      <vt:variant>
        <vt:i4>5</vt:i4>
      </vt:variant>
      <vt:variant>
        <vt:lpwstr/>
      </vt:variant>
      <vt:variant>
        <vt:lpwstr>_Toc53087088</vt:lpwstr>
      </vt:variant>
      <vt:variant>
        <vt:i4>1769530</vt:i4>
      </vt:variant>
      <vt:variant>
        <vt:i4>56</vt:i4>
      </vt:variant>
      <vt:variant>
        <vt:i4>0</vt:i4>
      </vt:variant>
      <vt:variant>
        <vt:i4>5</vt:i4>
      </vt:variant>
      <vt:variant>
        <vt:lpwstr/>
      </vt:variant>
      <vt:variant>
        <vt:lpwstr>_Toc53087087</vt:lpwstr>
      </vt:variant>
      <vt:variant>
        <vt:i4>1703994</vt:i4>
      </vt:variant>
      <vt:variant>
        <vt:i4>50</vt:i4>
      </vt:variant>
      <vt:variant>
        <vt:i4>0</vt:i4>
      </vt:variant>
      <vt:variant>
        <vt:i4>5</vt:i4>
      </vt:variant>
      <vt:variant>
        <vt:lpwstr/>
      </vt:variant>
      <vt:variant>
        <vt:lpwstr>_Toc53087086</vt:lpwstr>
      </vt:variant>
      <vt:variant>
        <vt:i4>1638458</vt:i4>
      </vt:variant>
      <vt:variant>
        <vt:i4>44</vt:i4>
      </vt:variant>
      <vt:variant>
        <vt:i4>0</vt:i4>
      </vt:variant>
      <vt:variant>
        <vt:i4>5</vt:i4>
      </vt:variant>
      <vt:variant>
        <vt:lpwstr/>
      </vt:variant>
      <vt:variant>
        <vt:lpwstr>_Toc53087085</vt:lpwstr>
      </vt:variant>
      <vt:variant>
        <vt:i4>1572922</vt:i4>
      </vt:variant>
      <vt:variant>
        <vt:i4>38</vt:i4>
      </vt:variant>
      <vt:variant>
        <vt:i4>0</vt:i4>
      </vt:variant>
      <vt:variant>
        <vt:i4>5</vt:i4>
      </vt:variant>
      <vt:variant>
        <vt:lpwstr/>
      </vt:variant>
      <vt:variant>
        <vt:lpwstr>_Toc53087084</vt:lpwstr>
      </vt:variant>
      <vt:variant>
        <vt:i4>2031674</vt:i4>
      </vt:variant>
      <vt:variant>
        <vt:i4>32</vt:i4>
      </vt:variant>
      <vt:variant>
        <vt:i4>0</vt:i4>
      </vt:variant>
      <vt:variant>
        <vt:i4>5</vt:i4>
      </vt:variant>
      <vt:variant>
        <vt:lpwstr/>
      </vt:variant>
      <vt:variant>
        <vt:lpwstr>_Toc53087083</vt:lpwstr>
      </vt:variant>
      <vt:variant>
        <vt:i4>1966138</vt:i4>
      </vt:variant>
      <vt:variant>
        <vt:i4>26</vt:i4>
      </vt:variant>
      <vt:variant>
        <vt:i4>0</vt:i4>
      </vt:variant>
      <vt:variant>
        <vt:i4>5</vt:i4>
      </vt:variant>
      <vt:variant>
        <vt:lpwstr/>
      </vt:variant>
      <vt:variant>
        <vt:lpwstr>_Toc53087082</vt:lpwstr>
      </vt:variant>
      <vt:variant>
        <vt:i4>1900602</vt:i4>
      </vt:variant>
      <vt:variant>
        <vt:i4>20</vt:i4>
      </vt:variant>
      <vt:variant>
        <vt:i4>0</vt:i4>
      </vt:variant>
      <vt:variant>
        <vt:i4>5</vt:i4>
      </vt:variant>
      <vt:variant>
        <vt:lpwstr/>
      </vt:variant>
      <vt:variant>
        <vt:lpwstr>_Toc53087081</vt:lpwstr>
      </vt:variant>
      <vt:variant>
        <vt:i4>1835066</vt:i4>
      </vt:variant>
      <vt:variant>
        <vt:i4>14</vt:i4>
      </vt:variant>
      <vt:variant>
        <vt:i4>0</vt:i4>
      </vt:variant>
      <vt:variant>
        <vt:i4>5</vt:i4>
      </vt:variant>
      <vt:variant>
        <vt:lpwstr/>
      </vt:variant>
      <vt:variant>
        <vt:lpwstr>_Toc53087080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Technical Description</dc:title>
  <dc:subject>Aden Port VTMIS</dc:subject>
  <dc:creator>Zhilin, Anatolii (External)</dc:creator>
  <cp:keywords>816005-01</cp:keywords>
  <dc:description/>
  <cp:lastModifiedBy>Zhilin, Anatolii (External)</cp:lastModifiedBy>
  <cp:revision>2</cp:revision>
  <cp:lastPrinted>2022-09-30T16:07:00Z</cp:lastPrinted>
  <dcterms:created xsi:type="dcterms:W3CDTF">2022-11-23T09:43:00Z</dcterms:created>
  <dcterms:modified xsi:type="dcterms:W3CDTF">2022-11-23T09:43:00Z</dcterms:modified>
  <cp:category>STC-TME-C-00194-CS-01</cp:category>
  <cp:contentStatus>status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0x01010062356D89E13B11498B2EFF635888618F</vt:lpwstr>
  </property>
  <property fmtid="{D5CDD505-2E9C-101B-9397-08002B2CF9AE}" pid="3" name="MediaServiceImageTags">
    <vt:lpwstr/>
  </property>
</Properties>
</file>