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(betraying their own sworn promise).</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no single promise can bind his two natures.</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