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Veyn Vow and the rank hierarchy hold the whole realm in perfect order,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(disobeying someone above their rank, or pulling more Veyn than the vow allows to act against an order).</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The magical bond that regulates angelic Veyn</w:t>
      </w:r>
    </w:p>
    <w:p>
      <w:r>
        <w:t>Every angel takes a Veyn Vow when their halo first forms. It binds their access to Veyn to their obedience to the angelic hierarchy. It is not just spoken, it is a magical bond — the halo is the physical seal of it. If the vow holds, an angel can freely use Veyn within their rank’s limit, and the halo regulates it so it doesn’t overwhelm them. The vow is the reason angels can hold as much power as they do; without it their body can’t safely filter raw Veyn on its own. Rank affects the vow too — a higher rank means a stronger vow and halo, so they can channel more Veyn without breaking. 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leaves permanent black spotting on the feathers.</w:t>
      </w:r>
    </w:p>
    <w:p>
      <w:r>
        <w:t>Halo: An angel’s halo forms at age 15, when the vow is taken at the altar.</w:t>
      </w:r>
    </w:p>
    <w:p>
      <w:r>
        <w:t>Tags: angel, vow, veyn, halo</w:t>
      </w:r>
    </w:p>
    <w:p>
      <w:pPr>
        <w:pStyle w:val="Heading2"/>
      </w:pPr>
      <w:r>
        <w:t>An Angel Breaking the vow</w:t>
      </w:r>
    </w:p>
    <w:p>
      <w:r>
        <w:t>What happens when an angel’s vow shatters</w:t>
      </w:r>
    </w:p>
    <w:p>
      <w:r>
        <w:t>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at that moment leaves permanent black spotting on the feathers: some end up with plain black spots, others with black cherry spotting, depending on how much Veyn surged through when it broke.</w:t>
      </w:r>
    </w:p>
    <w:p>
      <w:r>
        <w:t>Trigger: Disobeying someone above their rank, or pulling more Veyn than the vow allows to act against an order.</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Full angel form: 6 pure feathery white wings and a brightly glowing halo, with the angelic aura. 3rd — Full demon form: 6 horns and 6 dark purple feathery wings, with the demonic aura. 4th — A halo appears above his head and two horns emerge from his forehead, using partial abilities of both an angel and a demon.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Angel general of the Angel army</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Fourth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Second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Third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