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(betraying their own sworn promise).</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Full angel form: 6 pure feathery white wings and a brightly glowing halo, with the angelic aura. 3rd — Full demon form: 6 horns and 6 dark purple feathery wings, with the demonic aura. 4th — A halo appears above his head and two horns emerge from his forehead, using partial abilities of both an angel and a demon.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Veyn Vow: Cannot take the Veyn Vow — no single promise can bind his two natures.</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Fourth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Second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Third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angels’ promises — the Veyn Vows each of them swore — and the order those promises uphold are the only things standing between peace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