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5F"/>
          <w:sz w:val="44"/>
          <w:szCs w:val="44"/>
        </w:rPr>
        <w:t xml:space="preserve">SH-304 Deep-Dive Knowledge Document</w:t>
      </w:r>
    </w:p>
    <w:p>
      <w:pPr>
        <w:spacing w:after="60"/>
        <w:jc w:val="center"/>
      </w:pPr>
      <w:r>
        <w:rPr>
          <w:i/>
          <w:iCs/>
          <w:color w:val="3D6E85"/>
          <w:sz w:val="28"/>
          <w:szCs w:val="28"/>
        </w:rPr>
        <w:t xml:space="preserve">Hyper-Local Landslide &amp; Flash-Flood Warning System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Convergence 2026 — Slide-by-Slide Preparation Document</w:t>
      </w:r>
    </w:p>
    <w:tbl>
      <w:tblPr>
        <w:tblW w:type="pct" w:w="100%"/>
        <w:tblBorders>
          <w:top w:val="single" w:color="3D6E85" w:sz="4"/>
          <w:left w:val="single" w:color="3D6E85" w:sz="4"/>
          <w:bottom w:val="single" w:color="3D6E85" w:sz="4"/>
          <w:right w:val="single" w:color="3D6E8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4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How to use this document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• Mapped 1:1 onto the 7 slides of the sample PPT (Title, Team, Problem, Solution, Technical, Impact, References).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• Gives context, reasoning and defence for every slide — not ready-to-paste slide bullets.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• Tags mark the confidence level of every claim: [PS CONFIRMED] · [PROJECT GUIDE] · [RESEARCH] · [PROPOSED] · [ASSUMPTION].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• Each slide section ends with a concrete Visual Approach — what the slide should look like, not just what it should say.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 — Title Slide ("SOFTWARE")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it's proving</w:t>
      </w:r>
    </w:p>
    <w:p>
      <w:pPr>
        <w:spacing w:after="140" w:line="288"/>
      </w:pPr>
      <w:r>
        <w:rPr>
          <w:sz w:val="21"/>
          <w:szCs w:val="21"/>
        </w:rPr>
        <w:t xml:space="preserve">Nothing technical — it's orientation: track (Software), theme, and team identity.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spacing w:after="140" w:line="288"/>
      </w:pPr>
      <w:r>
        <w:rPr>
          <w:sz w:val="21"/>
          <w:szCs w:val="21"/>
        </w:rPr>
        <w:t xml:space="preserve">Keep this close to the template: track name, hackathon name/logo, PSID (SH-304), problem title ("Hyper-Local Landslide &amp; Flash-Flood Warning System"), team name, centered, high contrast. No content decisions needed here — don't over-design it.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2 — Team Details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it's proving</w:t>
      </w:r>
    </w:p>
    <w:p>
      <w:pPr>
        <w:spacing w:after="140" w:line="288"/>
      </w:pPr>
      <w:r>
        <w:rPr>
          <w:sz w:val="21"/>
          <w:szCs w:val="21"/>
        </w:rPr>
        <w:t xml:space="preserve">Nothing technical — credibility of who's presenting.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Content needed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Team name, Domain — should read Disaster Management / Geospatial AI / Climate-Tech, not a vague "Software".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PSID = SH-304.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Table: Team Lead + 3 members — Name, Phone Number, Roll Number.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spacing w:after="140" w:line="288"/>
      </w:pPr>
      <w:r>
        <w:rPr>
          <w:sz w:val="21"/>
          <w:szCs w:val="21"/>
        </w:rPr>
        <w:t xml:space="preserve">Keep the template table. Optionally add a one-line role specialization under each name (e.g. "Data/Backend," "Geospatial/Modeling," "Frontend/Viz," "Research/Docs") — judges like seeing a clear division of labour, and it quietly tells them who to direct which question to.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3 — Problem Statement &amp; Understanding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this section must prove to judges</w:t>
      </w:r>
    </w:p>
    <w:p>
      <w:pPr>
        <w:spacing w:after="140" w:line="288"/>
      </w:pPr>
      <w:r>
        <w:rPr>
          <w:sz w:val="21"/>
          <w:szCs w:val="21"/>
        </w:rPr>
        <w:t xml:space="preserve">That you understand the real-world mechanism of the disaster (not just paraphrased the PS), that you know why it's hard, and that you can name concretely who suffers and what "hyper-local" means as opposed to the national-scale maps that already exist.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Full background and context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PS number &amp; title</w:t>
      </w:r>
      <w:r>
        <w:rPr>
          <w:b/>
          <w:bCs/>
          <w:color w:val="8A5A00"/>
          <w:sz w:val="19"/>
          <w:szCs w:val="19"/>
        </w:rPr>
        <w:t xml:space="preserve"> [PS CONFIRMED] </w:t>
      </w:r>
      <w:r>
        <w:rPr>
          <w:sz w:val="21"/>
          <w:szCs w:val="21"/>
        </w:rPr>
        <w:t xml:space="preserve"> — SH-304, "Hyper-Local Landslide and Flash-Flood Warning System." The ask: combine rainfall, terrain slope, soil saturation, and historical hazard data to identify landslide/flash-flood risk in vulnerable hilly regions, and produce (a) village-level risk maps, (b) lead-time estimates, and (c) evacuation alerts.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Why this is a real, hard problem</w:t>
      </w:r>
      <w:r>
        <w:rPr>
          <w:b/>
          <w:bCs/>
          <w:color w:val="8A5A00"/>
          <w:sz w:val="19"/>
          <w:szCs w:val="19"/>
        </w:rPr>
        <w:t xml:space="preserve"> [PS CONFIRMED / PROJECT GUIDE] </w:t>
      </w:r>
      <w:r>
        <w:rPr>
          <w:sz w:val="21"/>
          <w:szCs w:val="21"/>
        </w:rPr>
        <w:t xml:space="preserve"> — a landslide is a mass of rock/soil/debris moving downslope once gravity beats the ground's resisting strength. A flash flood is a sudden, fast-rising flood from intense short-duration rainfall in steep terrain that concentrates runoff quickly into valleys. India's Geological Survey (GSI) has already mapped ~4.3 lakh sq. km as landslide-prone with tens of thousands of historical events recorded — so the risk factors are well studied. What's missing is turning them into a live, location-specific ("hyper-local") early warning — that's the actual engineering gap.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Why no single dataset solves it — rainfall stations don't measure slope, satellites don't measure soil-water everywhere, and historical catalogs are incomplete. So this is fundamentally a data-fusion problem: combine several imperfect, partially-available sources into one honest, explainable risk score. This framing tells judges you're not claiming to invent a perfect predictor — you're responsibly fusing imperfect signals, which is intellectually honest and defensible.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Who experiences this — villages/hamlets in Himalayan states, North-Eastern hills, and the Western Ghats during monsoon, typically served by low-resource local disaster-response teams who currently rely on generalized national/state susceptibility maps that are not granular or not live.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Why existing approaches are insufficient — national-scale susceptibility maps (like GSI's) tell you a zone is prone, historically. They are static and coarse. They don't tell a village official today, in real time, "your specific village has elevated risk right now with roughly X hours before likely failure." That gap — static/coarse vs. dynamic/hyper-local — is the actual bottleneck this project targets.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Reasoning behind how to frame this slide</w:t>
      </w:r>
    </w:p>
    <w:p>
      <w:pPr>
        <w:spacing w:after="140" w:line="288"/>
      </w:pPr>
      <w:r>
        <w:rPr>
          <w:sz w:val="21"/>
          <w:szCs w:val="21"/>
        </w:rPr>
        <w:t xml:space="preserve">Don't just restate the PS bullet-for-bullet. Structure it as: mechanism → scale of the problem → why current maps don't solve it → who is affected → what "solved" would look like. This shows genuine understanding rather than PS regurgitation.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What's confirmed vs proposed here</w:t>
      </w:r>
    </w:p>
    <w:p>
      <w:pPr>
        <w:spacing w:after="140" w:line="288"/>
      </w:pPr>
      <w:r>
        <w:rPr>
          <w:sz w:val="21"/>
          <w:szCs w:val="21"/>
        </w:rPr>
        <w:t xml:space="preserve">Everything on this slide should be [PS CONFIRMED] or [PROJECT GUIDE]-backed. There should be zero [PROPOSED] content on this slide — it's understanding, not solutioning.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judges may challenge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"Isn't this already solved by GSI's Bhusanket portal?" → GSI's portal gives susceptibility zones (static, historically-derived), not a live, per-village risk score with rainfall-driven lead time. You use GSI as a validation reference, not as your source of truth.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"Why hyper-local — what resolution exactly?" → State your grid cell size (1–5 km, or matched to actual village polygons) and defend why.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"What makes this different from a rainfall alert app?" → Rainfall alone doesn't tell you if a specific slope is primed to fail; you need slope + antecedent wetness + history, not just "it's raining hard."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Must be able to explain verbally</w:t>
      </w:r>
    </w:p>
    <w:p>
      <w:pPr>
        <w:spacing w:after="140" w:line="288"/>
      </w:pPr>
      <w:r>
        <w:rPr>
          <w:sz w:val="21"/>
          <w:szCs w:val="21"/>
        </w:rPr>
        <w:t xml:space="preserve">The exact difference between susceptibility, hazard, and risk (see Slide 5 concepts) — susceptibility is static/physical, hazard = susceptibility + a triggering event (rain happening now), risk = hazard + who/what is exposed. This project computes hazard but calls it "Risk Score" for PS-alignment simplicity — be ready to admit and explain this terminology simplification if asked.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spacing w:after="140" w:line="288"/>
      </w:pPr>
      <w:r>
        <w:rPr>
          <w:sz w:val="21"/>
          <w:szCs w:val="21"/>
        </w:rPr>
        <w:t xml:space="preserve">Two- or three-panel layout, not a wall of text: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Left/top panel — "The Mechanism": a simple side-profile diagram of a hillslope with an arrow showing rainfall → soil saturation rising → slope failure/runoff, annotated with the 4 required inputs (rainfall, slope, soil saturation, history) as labeled inputs feeding into the slope.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Right/bottom panel — "The Gap": a simple before/after contrast — "Existing (GSI static, state-level, historical)" vs "Needed (live, village-level, hours-of-lead-time)." Add a small stat callout: "~4.3 lakh sq km landslide-prone (GSI)" for scale and credibility.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Keep text sparse — numbers and a diagram carry more credibility than paragraphs. One sentence per box, maximum.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4 — Proposed Solution &amp; Innovation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this section must prove</w:t>
      </w:r>
    </w:p>
    <w:p>
      <w:pPr>
        <w:spacing w:after="140" w:line="288"/>
      </w:pPr>
      <w:r>
        <w:rPr>
          <w:sz w:val="21"/>
          <w:szCs w:val="21"/>
        </w:rPr>
        <w:t xml:space="preserve">That your solution actually closes the specific gap named in Slide 3 (not a generic "we use AI" claim), and that you can honestly separate what's genuinely new/clever from what's just implementation work.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The proposed solution, in full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[PROJECT GUIDE / PROPOSED] </w:t>
      </w:r>
      <w:r>
        <w:rPr>
          <w:sz w:val="21"/>
          <w:szCs w:val="21"/>
        </w:rPr>
        <w:t xml:space="preserve"> Build a grid-based (village/1–5 km cell) hazard-scoring pipeline for a chosen hilly Area of Interest (AOI) in India that: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Ingests rainfall, terrain slope, a soil-saturation proxy, and historical landslide/flood records.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Combines them into a transparent Weighted Risk Index → Risk Score (0–100) per grid cell.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Classifies each cell: Low (0–24) / Moderate (25–49) / High (50–74) / Severe (75–100).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Estimates lead time (hours of warning left) using a published rainfall intensity–duration threshold.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Renders a colour-coded map + alert table, with a simulated (not live-SMS) evacuation notification step.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Why rule-based, not deep learning — the core defensible decision</w:t>
      </w:r>
    </w:p>
    <w:p>
      <w:pPr>
        <w:spacing w:after="140" w:line="288"/>
      </w:pPr>
      <w:r>
        <w:rPr>
          <w:sz w:val="21"/>
          <w:szCs w:val="21"/>
        </w:rPr>
        <w:t xml:space="preserve">This is the single most important reasoning chain to internalize, because judges will ask "why not ML/deep learning?"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There is no pretrained "landslide risk" neural network available off-the-shelf (unlike image super-resolution, where pretrained SR models exist).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 trustworthy ML classifier needs a properly labelled dataset — real landslide points + carefully chosen non-landslide ("pseudo-absence") points — which takes real curation effort most hackathon teams underestimate.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 transparent weighted-overlay index is the established first step in real susceptibility mapping — frequency-ratio and weighted-overlay methods are long-used in GSI/NRSC-style mapping.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It is fully explainable: for any village, you can point to exactly which factor (slope? recent rain? history?) pushed the score up — a major viva/judge-Q&amp;A advantage over a black-box model.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This is a technically appropriate choice, not a "ran out of time" simplification — say this explicitly, because judges often assume rule-based = lazy.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is genuinely innovative vs. what is "just implementation"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NOT innovative (just implementation): </w:t>
      </w:r>
      <w:r>
        <w:rPr>
          <w:sz w:val="21"/>
          <w:szCs w:val="21"/>
        </w:rPr>
        <w:t xml:space="preserve">downloading rainfall/DEM data, computing slope, building a weighted sum. These are standard GIS/geoscience operations.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Genuinely innovative/differentiating: </w:t>
      </w:r>
      <w:r>
        <w:rPr>
          <w:sz w:val="21"/>
          <w:szCs w:val="21"/>
        </w:rPr>
        <w:t xml:space="preserve">fusing 4 independently-sourced, heterogeneous datasets (satellite rainfall, DEM-derived slope, a derived soil-saturation proxy, and historical point data) into one coherent per-village decision artifact (score + class + lead time + alert) — most citizen-facing tools show one of these layers in isolation, not fused.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The explicit lead-time estimate via the rainfall intensity–duration (ID) threshold, converting a scientific curve into an actionable "hours remaining" number — most susceptibility maps are static and don't give an operational countdown.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Being honest about data latency and building the pipeline to be swappable for near-real-time sources later — an engineering-maturity point, genuinely a differentiator vs. many hackathon prototypes that quietly ignore latency.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Alternatives considered and why not chosen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Deep learning / CNN on satellite imagery — rejected for MVP (no pretrained model, needs a large labelled imagery corpus, GPU dependency, harder to explain to judges/officials). Deferred as background context only.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Random Forest ML classifier — not rejected, but deferred to the optional stretch goal; requires enough labelled historical points in the AOI to be meaningful, which needs checking before committing to it as the primary model.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Real-time streaming pipeline — rejected for MVP in favour of a daily-refresh batch pipeline, because it matches the actual latency of the free data sources used; building "fake real-time" on top of daily-updating data would be dishonest.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What's confirmed vs proposed vs optional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[PROJECT GUIDE] </w:t>
      </w:r>
      <w:r>
        <w:rPr>
          <w:sz w:val="21"/>
          <w:szCs w:val="21"/>
        </w:rPr>
        <w:t xml:space="preserve">Weighted Risk Index formula, MVP scope, AOI choice, rule-based-first reasoning.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[PROPOSED] </w:t>
      </w:r>
      <w:r>
        <w:rPr>
          <w:sz w:val="21"/>
          <w:szCs w:val="21"/>
        </w:rPr>
        <w:t xml:space="preserve">Your team's design choices — specific AOI, final tuned weights, UI framework (Streamlit vs FastAPI+Leaflet), exact alert message wording.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[OPTIONAL / STRETCH] </w:t>
      </w:r>
      <w:r>
        <w:rPr>
          <w:sz w:val="21"/>
          <w:szCs w:val="21"/>
        </w:rPr>
        <w:t xml:space="preserve">Random Forest upgrade, flow-accumulation-based flood refinement, live SMS/webhook alerts, FastAPI backend.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judges may challenge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"Why should we trust a manually-weighted formula over a trained model?" → Because the weights mirror the same weighted-overlay method used in real GSI/NRSC-style mapping, and you can show the exact contribution of each factor per village — full auditability, which matters for a life-safety system.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"How is this different from an existing app?" → Emphasize fusion + explicit lead-time + explainability, not a generic claim of "we use satellite data."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"What's actually novel here versus just gluing together public datasets?" → Be honest: the novelty is in the fusion logic, the lead-time translation, and the transparency — not in inventing new data or new science. Own this rather than oversell.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Top strip: one-line solution statement — "A transparent, explainable Risk Score (0–100) per village, refreshed daily, with an hours-of-lead-time estimate."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Center: a simple horizontal pipeline diagram — 4 input icons (rain cloud, mountain/slope, water-droplet/soil, history-clock) → funnel/plus-sign icon → single gauge icon labeled "Risk Score 0–100" → branching into 2 output icons (a small map icon and an alert-bell icon). This one diagram is your solution in a glance — let icons + 4–6 word labels do the work, not paragraphs.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Bottom: a small "Why rule-based, not ML" callout box with a one-line justification, so the innovation defence is visible rather than saved only for Q&amp;A.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Avoid generic AI/ML iconography (brains, robots) since your MVP is explicitly not deep learning — using that imagery would contradict your own technical honesty.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5 — Technical Implementation</w:t>
      </w:r>
    </w:p>
    <w:p>
      <w:pPr>
        <w:spacing w:after="140" w:line="288"/>
      </w:pPr>
      <w:r>
        <w:rPr>
          <w:i/>
          <w:iCs/>
          <w:color w:val="666666"/>
          <w:sz w:val="21"/>
          <w:szCs w:val="21"/>
        </w:rPr>
        <w:t xml:space="preserve">This is the deepest slide — go component by component.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this section must prove</w:t>
      </w:r>
    </w:p>
    <w:p>
      <w:pPr>
        <w:spacing w:after="140" w:line="288"/>
      </w:pPr>
      <w:r>
        <w:rPr>
          <w:sz w:val="21"/>
          <w:szCs w:val="21"/>
        </w:rPr>
        <w:t xml:space="preserve">That the system is real, buildable on a laptop, and that every design decision (dataset choice, model choice, preprocessing step) has a stated reason — not just a stack of buzzwords.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System input → output, in sequence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Data Ingestion  →  Preprocessing  →  Feature Engineering  →  Risk Scoring Engine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→  Lead-Time Estimator  →  Alert Generator  →  Visualization / API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Component-by-component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1. Data Ingestion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What: </w:t>
      </w:r>
      <w:r>
        <w:rPr>
          <w:sz w:val="21"/>
          <w:szCs w:val="21"/>
        </w:rPr>
        <w:t xml:space="preserve">pulls raw rainfall, DEM, and historical hazard points for the chosen AOI. Why: the 4 PS-required inputs come from 3 independent external sources — nothing is bundled together upstream.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Rainfall: </w:t>
      </w:r>
      <w:r>
        <w:rPr>
          <w:sz w:val="21"/>
          <w:szCs w:val="21"/>
        </w:rPr>
        <w:t xml:space="preserve">GPM IMERG Final Daily Precipitation (GPM_3IMERGDF v07), NASA–JAXA satellite product, 0.1° (~10 km) grid, mm/day. Latency caveat (state honestly): ~3.5-month processing delay on the Final Run — great for pipeline building &amp; historical back-testing, but real deployment would swap to IMERG Early Run (~4 hr) or Late Run (~14 hr). Access via NASA Earthdata Login + the earthaccess Python library.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Terrain slope: </w:t>
      </w:r>
      <w:r>
        <w:rPr>
          <w:sz w:val="21"/>
          <w:szCs w:val="21"/>
        </w:rPr>
        <w:t xml:space="preserve">no ready dataset exists for slope directly — it's derived from a DEM. Recommended: OpenTopography's SRTM GL1 (30 m) or Copernicus GLO-30, via a free OpenTopography API key. Delivered as GeoTIFF.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Historical hazard data: </w:t>
      </w:r>
      <w:r>
        <w:rPr>
          <w:sz w:val="21"/>
          <w:szCs w:val="21"/>
        </w:rPr>
        <w:t xml:space="preserve">primary machine-readable source = NASA Global Landslide Catalog (GLC/COOLR) — CSV/JSON/XML export with event date + lat/long + trigger category, direct bulk download. Cross-validated visually (not bulk API) against GSI Bhusanket portal and the ISRO/NRSC Landslide Atlas of India (~80,000 landslides, 1998–2022, delivered as a PDF atlas, not an API) — used to sanity-check district-level exposure, not as a primary programmatic input.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Tech: earthaccess, requests. Where it runs: local laptop CPU, no GPU needed.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2. Preprocessing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What enters: raw DEM GeoTIFF, raw IMERG NetCDF/HDF5, raw GLC CSV — all in different resolutions and possibly different coordinate systems.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Reprojection — convert everything to one common CRS (EPSG:4326 lat/long, or local UTM for accurate distance).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Clipping — crop every layer to the AOI boundary/bounding box.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Resampling — DEM (30 m) and IMERG (~10 km) are wildly different resolutions; both are resampled onto one common analysis grid (e.g. 1 km cells) — bilinear interpolation for continuous values, nearest-neighbour where appropriate.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Slope computation — standard 3×3 neighbourhood gradient method on the resampled DEM (richdem, or numpy.gradient as manual fallback).</w:t>
      </w:r>
    </w:p>
    <w:p>
      <w:pPr>
        <w:pStyle w:val="ListParagraph"/>
        <w:numPr>
          <w:ilvl w:val="1"/>
          <w:numId w:val="2"/>
        </w:numPr>
        <w:spacing w:after="90" w:line="276"/>
      </w:pPr>
      <w:r>
        <w:rPr>
          <w:sz w:val="21"/>
          <w:szCs w:val="21"/>
        </w:rPr>
        <w:t xml:space="preserve">Missing-data handling — a cell with zero historical points is not automatically "safe": missing historical density is treated as the AOI median (neutral), not zero, to avoid under-scoring genuinely risky but under-reported villages. (Good "we thought about failure modes" point for judges.)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Tech: rasterio, numpy, geopandas, shapely, richdem. Where: local CPU.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3. Feature Engineering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What enters: the cleaned, aligned layers. Inside: assembles one feature table — one row per grid cell/village, columns = normalised slope, today's rainfall, 3-day rainfall sum, 15-day rainfall sum (soil-saturation proxy), historical density, elevation. Every factor is normalised to 0–1 so no single factor's raw units dominate the combined score.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Soil saturation caveat (important honesty point): </w:t>
      </w:r>
      <w:r>
        <w:rPr>
          <w:sz w:val="21"/>
          <w:szCs w:val="21"/>
        </w:rPr>
        <w:t xml:space="preserve">there is no direct soil-saturation dataset supplied by the PS, so this project approximates it using antecedent rainfall (3-day and 15-day rolling sums) as a proxy — wetter recent history roughly implies wetter soil. State this plainly; don't imply a real soil-moisture sensor/dataset unless separately sourced.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4. Risk Scoring Engine — the algorithmic core</w:t>
      </w:r>
    </w:p>
    <w:p>
      <w:pPr>
        <w:spacing w:after="140" w:line="288"/>
      </w:pPr>
      <w:r>
        <w:rPr>
          <w:sz w:val="21"/>
          <w:szCs w:val="21"/>
        </w:rPr>
        <w:t xml:space="preserve">The Weighted Risk Index formula: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RiskScore = 100 × ( w1·slope_norm + w2·rain_today_norm + w3·rain_3day_norm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                  + w4·rain_15day_norm + w5·historical_density_norm 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Suggested starting weights (sum to 1, tune per region):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w1 (slope) = 0.30    w2 (today's rain) = 0.20    w3 (3-day) = 0.15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  w4 (15-day) = 0.15    w5 (history) = 0.20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Classification thresholds: Low 0–24 / Moderate 25–49 / High 50–74 / Severe 75–100 (adjust after seeing real AOI scores).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Flash-flood variant: same formula, but re-weight toward low-slope, high-flow-accumulation valley cells instead of steep cells, since flash floods concentrate in drainage lines, not on the steepest slope points.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Model choice comparison (for judge Q&amp;A)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50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4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75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Weighted Risk Index (rule-based)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Chosen for MVP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GPU/training data needed; fully explainable; matches established GSI/NRSC weighted-overlay methodology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Random Forest classifier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Optional stretch (8.2)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Needs labelled positive + pseudo-absence points; feasible on CPU in seconds; only viable if AOI has enough historical points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Deep learning / CNN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Rejected for MVP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pretrained "landslide risk" network exists; small, sparse, tabular data doesn't suit deep nets; needs GPU + large labelled imagery corpus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sz w:val="21"/>
          <w:szCs w:val="21"/>
        </w:rPr>
        <w:t xml:space="preserve">Tech: pure numpy/pandas for the weighted index; scikit-learn RandomForestClassifier for the optional upgrade. Where: CPU, laptop-grade.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5. Lead-Time Estimator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What enters: per-cell recent rainfall trend (intensity + running duration).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Inside: compares it against a published rainfall intensity–duration (ID) threshold — a globally-cited reference (Caine, 1980): I = 14.82 × D^(-0.39) (I = intensity mm/hr, D = duration hours). Combinations above the curve have historically been associated with triggered landslides.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Out: estimated hours remaining until the trend would cross the threshold at the current rate.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Explicit limitation to state out loud: </w:t>
      </w:r>
      <w:r>
        <w:rPr>
          <w:sz w:val="21"/>
          <w:szCs w:val="21"/>
        </w:rPr>
        <w:t xml:space="preserve">this is a global reference curve, not locally calibrated to your AOI — GSI's India-specific Regional Landslide Forecasting System thresholds are the "right" long-term replacement once available. Stating this yourself pre-empts a judge catching you overclaiming.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6. Alert Generator</w:t>
      </w:r>
    </w:p>
    <w:p>
      <w:pPr>
        <w:spacing w:after="140" w:line="288"/>
      </w:pPr>
      <w:r>
        <w:rPr>
          <w:sz w:val="21"/>
          <w:szCs w:val="21"/>
        </w:rPr>
        <w:t xml:space="preserve">What enters: Risk class + lead time per cell/village. Inside: converts (Risk class, lead time) → an alert record (village, risk class, lead time, recommended action) and simulates dispatch — console/log/webhook print, explicitly no real SMS/telecom integration in the MVP (that would need a telecom/notification API not provided by the PS).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7. Visualization / API</w:t>
      </w:r>
    </w:p>
    <w:p>
      <w:pPr>
        <w:spacing w:after="140" w:line="288"/>
      </w:pPr>
      <w:r>
        <w:rPr>
          <w:sz w:val="21"/>
          <w:szCs w:val="21"/>
        </w:rPr>
        <w:t xml:space="preserve">Inside: colour-coded interactive map via folium (Leaflet-style) + an alert table. Optional: FastAPI backend serving Risk GeoJSON + alert table, Streamlit or Leaflet frontend for a clickable live demo.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Evaluation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55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computed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Precision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 cells flagged High/Severe, fraction that had a nearby recorded event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TP/(TP+FP) on back-test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Recall (Detection Rate)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 actual historical events, fraction flagged High/Severe in advance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TP/(TP+FN) on back-test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False Alarm Rate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How often it cries wolf with no recorded event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FP/(FP+TN)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AUC / Success-Rate curve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Overall ranking quality of Risk Score vs known events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sklearn.metrics.roc_auc_score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Lead-time back-test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Median hours between alert crossing High/Severe and recorded event date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Compare alert timestamp vs GLC event date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Baseline comparison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Does the full index beat rainfall alone?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Re-run back-test using only the rainfall factor and compare — your single most convincing evidence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Tech stack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0"/>
      </w:tblGrid>
      <w:tr>
        <w:trPr>
          <w:tblHeader/>
        </w:trPr>
        <w:tc>
          <w:tcPr>
            <w:tcW w:type="dxa" w:w="40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35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Language / env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 3.10/3.11, venv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earthaccess, requests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Geospatial core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rasterio, numpy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Geospatial vector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geopandas, shapely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Terrain analysis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richdem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Tabular / ML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pandas, scikit-learn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matplotlib, folium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Demo app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streamlit or FastAPI + Leaflet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judges may challenge on this slide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"What's your actual grid/village resolution and why?" — pick and justify a number (e.g. 1 km, matched to your resampling choice).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"Why weighted sum weights of 0.30/0.20/0.15/0.15/0.20 specifically?" — be honest these are suggested starting weights, meant to be tuned per region; not yet locally calibrated — a legitimate limitation to state, not hide.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"Is your rainfall data real-time?" — No: Final Run IMERG has ~3.5-month latency; MVP is a daily-refresh batch pipeline, not streaming; production would switch data products.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"How do you validate against ground truth?" — via the back-test against NASA GLC historical events plus visual cross-check against GSI Bhusanket / ISRO Atlas zones.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spacing w:after="140" w:line="288"/>
      </w:pPr>
      <w:r>
        <w:rPr>
          <w:sz w:val="21"/>
          <w:szCs w:val="21"/>
        </w:rPr>
        <w:t xml:space="preserve">This slide needs the most structure. Recommended layout: one big horizontal architecture diagram spanning the slide width, 7 boxes left to right (Ingestion → Preprocessing → Feature Engineering → Risk Scoring → Lead-Time → Alerts → Visualization), each box with a 1-line tech label underneath and a small icon (satellite, funnel, gauge, clock, bell, map).</w:t>
      </w:r>
    </w:p>
    <w:p>
      <w:pPr>
        <w:spacing w:after="140" w:line="288"/>
      </w:pPr>
      <w:r>
        <w:rPr>
          <w:sz w:val="21"/>
          <w:szCs w:val="21"/>
        </w:rPr>
        <w:t xml:space="preserve">Below/beside the diagram, give the Weighted Risk Index formula its own visually distinct callout (monospace/formula styling) — it's your single most important piece of intellectual content and deserves visual prominence, not burial in a bullet list.</w:t>
      </w:r>
    </w:p>
    <w:p>
      <w:pPr>
        <w:spacing w:after="140" w:line="288"/>
      </w:pPr>
      <w:r>
        <w:rPr>
          <w:sz w:val="21"/>
          <w:szCs w:val="21"/>
        </w:rPr>
        <w:t xml:space="preserve">If your deck allows a second slide here, put the model-choice comparison table (Weighted Index vs Random Forest vs Deep Learning) on it — it directly answers the "why not ML" question before it's asked.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6 — Impact &amp; Feasibility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this section must prove</w:t>
      </w:r>
    </w:p>
    <w:p>
      <w:pPr>
        <w:spacing w:after="140" w:line="288"/>
      </w:pPr>
      <w:r>
        <w:rPr>
          <w:sz w:val="21"/>
          <w:szCs w:val="21"/>
        </w:rPr>
        <w:t xml:space="preserve">That the system, if built as scoped, is realistically usable by real people, on real hardware, at real cost — and that you know its limits rather than overselling it.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Beneficiaries &amp; real-world use cases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Primary beneficiaries: village-level disaster-response teams and local administration in landslide/flash-flood-prone hill districts (Himalayan belt, North-East hills, Western Ghats).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Use case: a district disaster-management officer opens the daily-refreshed risk map, sees which villages are High/Severe today, checks the estimated lead time, and dispatches a (currently simulated) evacuation notice/advisory.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Secondary beneficiary: researchers/GSI-adjacent bodies could use the transparent scoring as a cross-check reference alongside their own susceptibility zoning.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Practical benefits</w:t>
      </w:r>
    </w:p>
    <w:p>
      <w:pPr>
        <w:spacing w:after="140" w:line="288"/>
      </w:pPr>
      <w:r>
        <w:rPr>
          <w:sz w:val="21"/>
          <w:szCs w:val="21"/>
        </w:rPr>
        <w:t xml:space="preserve">Converts scattered public/satellite datasets that no single agency currently fuses at the village level into one actionable daily artifact (map + table + alert log) — fully auditable, since every score is explainable by factor contribution, which matters for institutional trust in a life-safety tool.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Technical feasibility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Runs entirely on a normal laptop CPU — no GPU required for the MVP (rule-based scoring + optional Random Forest both train/run in seconds on CPU).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All core datasets are free: NASA Earthdata (free login), OpenTopography (free API key), NASA GLC (free CSV download).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Software stack is all open-source Python (rasterio, geopandas, scikit-learn, folium, etc.) — no licensing cost.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Cost / resource considerations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Zero data acquisition cost (all sources are free/public).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Compute cost ≈ a laptop; no cloud GPU spend needed for MVP.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Main resource cost is engineering time to correctly reproject/resample/align the different-resolution datasets (DEM 30 m vs. rainfall ~10 km) — worth naming explicitly, since it shows technical maturity.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The pipeline is designed per-AOI (bounding box in, results out) — scaling to new districts/states means re-running with a new bounding box, not re-architecting.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Scaling to true near-real-time nationwide coverage would require switching to IMERG Early/Late Run, automating the batch refresh (e.g. a daily cron job), and a proper backend (the optional FastAPI layer) rather than notebook-driven runs.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Deployment practicality</w:t>
      </w:r>
    </w:p>
    <w:p>
      <w:pPr>
        <w:spacing w:after="140" w:line="288"/>
      </w:pPr>
      <w:r>
        <w:rPr>
          <w:sz w:val="21"/>
          <w:szCs w:val="21"/>
        </w:rPr>
        <w:t xml:space="preserve">MVP deployment = a saved HTML map (folium) + a CSV/table, or a Streamlit app for a live clickable demo — realistic within a hackathon's time window. Full deployment (real SMS/WhatsApp alert dispatch) explicitly requires a telecom/notification API integration not provided by the problem statement — flag this as future work, don't imply it's built.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Limitations (state these proactively — it builds credibility)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Rainfall data (Final Run IMERG) has ~3.5-month latency — not usable for live alerting as-is, only for pipeline development and historical back-testing.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Soil saturation is a proxy (antecedent rainfall), not a directly measured quantity.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The lead-time threshold curve (Caine, 1980) is a global reference, not locally calibrated to the AOI.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Historical data (NASA GLC) is incomplete — media/database-compiled, not an exhaustive record — so recall against it is a lower bound on real performance, not an absolute number.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False alarms (rule-based thresholds mis-tuned) eroding local trust in the system over time.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Under-reporting bias in historical data making some genuinely risky villages look "clean" by the historical-density factor (mitigated by the neutral-median handling described in preprocessing).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Future extensions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Random Forest / ML susceptibility layer once enough labelled points exist for the AOI.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DEM-derived flow accumulation for a sharper, valley-focused flash-flood signal.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Real soil-moisture satellite data replacing the antecedent-rainfall proxy, if access is separately arranged.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Real SMS/WhatsApp/webhook-based alert dispatch (needs an external telecom API).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Swap to IMERG Early/Late Run once near-real-time alerting is the goal.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can realistically be demoed at a hackathon</w:t>
      </w:r>
    </w:p>
    <w:p>
      <w:pPr>
        <w:spacing w:after="140" w:line="288"/>
      </w:pPr>
      <w:r>
        <w:rPr>
          <w:sz w:val="21"/>
          <w:szCs w:val="21"/>
        </w:rPr>
        <w:t xml:space="preserve">A working pipeline for one chosen AOI and one historical date range, showing: the risk map (color-coded, per grid cell/village), the alert table with lead times, a simulated alert log for High/Severe cells, and — most convincingly — the baseline comparison chart (rainfall-only vs. full Weighted Risk Index) proving the fused approach adds real value over the naive one.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 "who benefits" strip at the top: 2–3 icon+caption pairs (village disaster officer, resident, planner) rather than paragraphs.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 feasibility checklist/badge row: "No GPU needed," "Free data sources," "Runs on laptop," "Open-source stack" — small pill/badge shapes, very scannable, reassures judges on practicality in seconds.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 small, honest limitations box (present but not the visual focus) — 3–4 short lines, so the slide doesn't read as oversold.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If you have a real back-test result by demo day, a small before/after bar chart (rainfall-only vs. full-model recall/precision) is the single most persuasive visual you can put anywhere in the deck — prioritize building this over more diagrams elsewhere if time is short.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7 — References &amp; Research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What it's proving</w:t>
      </w:r>
    </w:p>
    <w:p>
      <w:pPr>
        <w:spacing w:after="140" w:line="288"/>
      </w:pPr>
      <w:r>
        <w:rPr>
          <w:sz w:val="21"/>
          <w:szCs w:val="21"/>
        </w:rPr>
        <w:t xml:space="preserve">Rigor, and that your data sources are real, traceable, and legitimate — not invented.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The actual reference list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GPM IMERG Final Daily Precipitation (GPM_3IMERGDF v07) — earthdata.nasa.gov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earthaccess Python library — earthaccess.readthedocs.io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GSI Bhusanket Web Portal / National Landslide Forecasting Centre — bhusanket.gsi.gov.in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ISRO/NRSC Landslide Atlas of India — isro.gov.in/Landslide_Atlas_India.html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NASA Global Landslide Catalog (GLC) export — data.nasa.gov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NASA COOLR (Cooperative Open Online Landslide Repository) — landslides.nasa.gov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OpenTopography (SRTM GL1 / Copernicus GLO-30 DEM) — opentopography.org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Caine, N. (1980). The rainfall intensity–duration control of shallow landslides and debris flows. Geografiska Annaler, 62A(1–2), 23–27 — source of the lead-time formula.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Visual approach</w:t>
      </w:r>
    </w:p>
    <w:p>
      <w:pPr>
        <w:spacing w:after="140" w:line="288"/>
      </w:pPr>
      <w:r>
        <w:rPr>
          <w:sz w:val="21"/>
          <w:szCs w:val="21"/>
        </w:rPr>
        <w:t xml:space="preserve">A clean two-column list (Data sources | Scientific reference), small official logos/icons where you have rights to use them (NASA, ISRO, GSI), with the Caine (1980) citation set visually apart since it's the one academic citation underpinning your lead-time formula — research-background judges will specifically look for this to confirm the formula isn't invented.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A. Complete System Mental Model</w:t>
      </w:r>
    </w:p>
    <w:p>
      <w:pPr>
        <w:spacing w:after="140" w:line="288"/>
      </w:pPr>
      <w:r>
        <w:rPr>
          <w:sz w:val="21"/>
          <w:szCs w:val="21"/>
        </w:rPr>
        <w:t xml:space="preserve">Every day, the pipeline looks at one chosen hilly patch of India (your AOI). It downloads: how much it rained there recently (satellite rainfall data), how steep the ground is there (from elevation data), and where landslides/floods have happened there before (a historical events list). Since nobody directly measures "how soggy is the soil," it estimates that using recent rainfall totals as a stand-in. It lines all of this up on the same map grid, turns each factor into a 0–1 number, and combines them with fixed, human-chosen weights into a single 0–100 Risk Score per village-sized cell. That score is bucketed into Low/Moderate/High/Severe. Separately, it checks today's rainfall trend against a known scientific rule about how much rain over how many hours has historically triggered landslides, to estimate how many hours of warning are left. Finally, it draws a color-coded map, produces a table of villages with their risk level and hours-remaining, and prints/logs a simulated evacuation alert for anything High or Severe. Nothing here is a trained AI model in the MVP — it's a transparent formula, which is a deliberate, defensible choice given the data and time constraints.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B. Technical Architecture Summary</w:t>
      </w:r>
    </w:p>
    <w:p>
      <w:pPr>
        <w:spacing w:after="140" w:line="288"/>
      </w:pPr>
      <w:r>
        <w:rPr>
          <w:sz w:val="21"/>
          <w:szCs w:val="21"/>
        </w:rPr>
        <w:t xml:space="preserve">Seven layers in sequence: Ingestion (earthaccess / OpenTopography / GLC CSV) → Preprocessing (reproject / clip / resample / slope / handle missing data) → Feature Engineering (normalised feature table per cell) → Risk Scoring (Weighted Risk Index formula, optionally Random Forest later) → Lead-Time Estimator (Caine 1980 ID-threshold comparison) → Alert Generator (simulated dispatch) → Visualization (folium map + table, optional FastAPI/Streamlit). Everything runs CPU-only on a laptop.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C. Judge Question Bank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"Why not deep learning?" → </w:t>
      </w:r>
      <w:r>
        <w:rPr>
          <w:sz w:val="21"/>
          <w:szCs w:val="21"/>
        </w:rPr>
        <w:t xml:space="preserve">No pretrained landslide-risk network exists; ML needs curated labelled points, a real data-engineering task; tabular/sparse data suits simple interpretable models better; weighted-overlay is the established real-world first step.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"How do you know your weights are right?" → </w:t>
      </w:r>
      <w:r>
        <w:rPr>
          <w:sz w:val="21"/>
          <w:szCs w:val="21"/>
        </w:rPr>
        <w:t xml:space="preserve">They're published starting weights from the guide's methodology, explicitly meant to be tuned per-region using back-test results; not yet locally calibrated — state as a known limitation.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"Your rainfall data is 3.5 months old — how is this an early-warning system?" → </w:t>
      </w:r>
      <w:r>
        <w:rPr>
          <w:sz w:val="21"/>
          <w:szCs w:val="21"/>
        </w:rPr>
        <w:t xml:space="preserve">It isn't, yet, for live deployment; the Final Run product is deliberately used for pipeline-building and historical back-testing; production would swap to Early/Late Run IMERG (4–14 hr latency).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"What is 'soil saturation' actually measured from?" → </w:t>
      </w:r>
      <w:r>
        <w:rPr>
          <w:sz w:val="21"/>
          <w:szCs w:val="21"/>
        </w:rPr>
        <w:t xml:space="preserve">It's not measured — it's a proxy built from 3-day and 15-day antecedent rainfall sums, explicitly acknowledged as an approximation.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"How is 'lead time' calculated — is it a guess?" → </w:t>
      </w:r>
      <w:r>
        <w:rPr>
          <w:sz w:val="21"/>
          <w:szCs w:val="21"/>
        </w:rPr>
        <w:t xml:space="preserve">Derived from comparing current rainfall trend against a peer-reviewed global threshold curve (Caine, 1980); scientifically grounded but based on a global, not India-locally-calibrated, curve.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"How do you validate this actually works?" → </w:t>
      </w:r>
      <w:r>
        <w:rPr>
          <w:sz w:val="21"/>
          <w:szCs w:val="21"/>
        </w:rPr>
        <w:t xml:space="preserve">Back-testing against real historical NASA GLC events: check whether the pipeline, run with only data available up to that date, would have flagged the event location as High/Severe, comparing against a rainfall-only baseline.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"What happens to villages with no historical landslide records — marked 'safe'?" → </w:t>
      </w:r>
      <w:r>
        <w:rPr>
          <w:sz w:val="21"/>
          <w:szCs w:val="21"/>
        </w:rPr>
        <w:t xml:space="preserve">No — missing historical density is treated as the AOI median (neutral), specifically to avoid under-scoring genuinely risky but under-reported villages.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"Is this scalable beyond your one AOI?" → </w:t>
      </w:r>
      <w:r>
        <w:rPr>
          <w:sz w:val="21"/>
          <w:szCs w:val="21"/>
        </w:rPr>
        <w:t xml:space="preserve">Yes architecturally (bounding-box parameterized pipeline), but each new AOI needs its own data pull and possibly re-tuned weights; not literally a flip-a-switch nationwide system yet.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"What's actually novel vs. just plumbing together public data?" → </w:t>
      </w:r>
      <w:r>
        <w:rPr>
          <w:sz w:val="21"/>
          <w:szCs w:val="21"/>
        </w:rPr>
        <w:t xml:space="preserve">The honest answer: fusing 4 heterogeneous sources into one explainable, per-village decision artifact with an operational lead-time number — not a new algorithm or new dataset.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1"/>
          <w:szCs w:val="21"/>
        </w:rPr>
        <w:t xml:space="preserve">"Are the evacuation alerts real?" → </w:t>
      </w:r>
      <w:r>
        <w:rPr>
          <w:sz w:val="21"/>
          <w:szCs w:val="21"/>
        </w:rPr>
        <w:t xml:space="preserve">No — simulated (console/log output) in the MVP; real SMS/WhatsApp dispatch needs a telecom/notification API not provided by the problem statement.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D. What We Must Actually Build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MVP (must-have, required)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Fixed AOI (one district or ~50×50 km hilly region).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Data ingestion for rainfall (IMERG), DEM (OpenTopography/SRTM), and historical points (NASA GLC).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Preprocessing: reprojection, clipping, resampling, slope computation, historical density rasterization.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Weighted Risk Index scoring engine + classification.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Lead-time estimator (Caine ID-threshold).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Simulated alert generator.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Static or lightly-interactive map (folium) + alert table.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Basic back-test evaluation (precision/recall/false-alarm-rate) + rainfall-only baseline comparison.</w:t>
      </w:r>
    </w:p>
    <w:p>
      <w:pPr>
        <w:spacing w:after="80" w:before="220"/>
      </w:pPr>
      <w:r>
        <w:rPr>
          <w:b/>
          <w:bCs/>
          <w:color w:val="333333"/>
          <w:sz w:val="22"/>
          <w:szCs w:val="22"/>
        </w:rPr>
        <w:t xml:space="preserve">Optional / stretch (build only if MVP is fully working)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Random Forest susceptibility classifier (needs sufficient labelled points — verify first).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DEM-derived flow accumulation for sharper flash-flood (valley) detection.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FastAPI backend + Streamlit/Leaflet live dashboard.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Real soil-moisture data replacing the rainfall proxy.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Real SMS/WhatsApp/webhook alert dispatch.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IMERG Early/Late Run for near-real-time capability.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E. Knowledge Gaps — Resolve Before/While Implementing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[ASSUMPTION] </w:t>
      </w:r>
      <w:r>
        <w:rPr>
          <w:sz w:val="21"/>
          <w:szCs w:val="21"/>
        </w:rPr>
        <w:t xml:space="preserve">Which specific AOI (district/state) your team will use is not yet decided — needs picking before any data can be pulled (guide suggests Uttarakhand, Himachal Pradesh, or Western Ghats as examples).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[ASSUMPTION] </w:t>
      </w:r>
      <w:r>
        <w:rPr>
          <w:sz w:val="21"/>
          <w:szCs w:val="21"/>
        </w:rPr>
        <w:t xml:space="preserve">Whether your AOI has enough NASA GLC historical points to make the optional Random Forest upgrade meaningful is unverified — check before committing to it as a stretch goal.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[ASSUMPTION] </w:t>
      </w:r>
      <w:r>
        <w:rPr>
          <w:sz w:val="21"/>
          <w:szCs w:val="21"/>
        </w:rPr>
        <w:t xml:space="preserve">Final weight values (currently just "suggested starting weights") are untuned for your specific AOI — real tuning needs back-test data you don't have yet.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[ASSUMPTION] </w:t>
      </w:r>
      <w:r>
        <w:rPr>
          <w:sz w:val="21"/>
          <w:szCs w:val="21"/>
        </w:rPr>
        <w:t xml:space="preserve">Access to ISRO Atlas shapefiles / GSI NLSM shapefiles (better than the CSV-only NASA GLC) depends on institutional access your team may or may not have — the guide treats NASA GLC CSV as the fallback machine-readable source.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[RESEARCH NEEDED] </w:t>
      </w:r>
      <w:r>
        <w:rPr>
          <w:sz w:val="21"/>
          <w:szCs w:val="21"/>
        </w:rPr>
        <w:t xml:space="preserve">The Caine (1980) ID-threshold is a global reference; whether a more locally-calibrated Indian threshold (referenced only as "GSI's Regional Landslide Forecasting System work") is publicly obtainable is unconfirmed — worth a quick search before claiming any locally-tuned threshold.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8A5A00"/>
          <w:sz w:val="19"/>
          <w:szCs w:val="19"/>
        </w:rPr>
        <w:t xml:space="preserve"> [ASSUMPTION] </w:t>
      </w:r>
      <w:r>
        <w:rPr>
          <w:sz w:val="21"/>
          <w:szCs w:val="21"/>
        </w:rPr>
        <w:t xml:space="preserve">Exact grid-cell size (the guide suggests 1–5 km / matching village boundaries) is a team decision not yet locked in — affects both DEM/rainfall resampling and how results map to real villages.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2026-09-12T11:59:43.867Z</dcterms:created>
  <dcterms:modified xsi:type="dcterms:W3CDTF">2026-09-12T11:59:43.877Z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