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250" w:rsidRPr="00125250" w:rsidRDefault="00125250" w:rsidP="00125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2525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Great job! In this lesson, we learned all about using numbers in PHP. Let’s review what we covered: </w:t>
      </w:r>
    </w:p>
    <w:p w:rsidR="00125250" w:rsidRPr="00125250" w:rsidRDefault="00125250" w:rsidP="00125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2525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PHP has two number data types: integers and floating point numbers </w:t>
      </w:r>
    </w:p>
    <w:p w:rsidR="00125250" w:rsidRPr="00125250" w:rsidRDefault="00125250" w:rsidP="00125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25250">
        <w:rPr>
          <w:rFonts w:ascii="Times New Roman" w:eastAsia="Times New Roman" w:hAnsi="Times New Roman" w:cs="Times New Roman"/>
          <w:sz w:val="24"/>
          <w:szCs w:val="24"/>
          <w:lang w:eastAsia="en-CA"/>
        </w:rPr>
        <w:t>We can use arithmetic operators for performing math operations: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301"/>
        <w:gridCol w:w="4036"/>
      </w:tblGrid>
      <w:tr w:rsidR="00125250" w:rsidRPr="00125250" w:rsidTr="001252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Operation: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Example:</w:t>
            </w:r>
          </w:p>
        </w:tc>
      </w:tr>
      <w:tr w:rsidR="00125250" w:rsidRPr="00125250" w:rsidTr="00125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echo 1 + 4.5; // Prints: 5.5</w:t>
            </w:r>
          </w:p>
        </w:tc>
      </w:tr>
      <w:tr w:rsidR="00125250" w:rsidRPr="00125250" w:rsidTr="00125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echo 9 - 1; // Prints: 8</w:t>
            </w:r>
          </w:p>
        </w:tc>
      </w:tr>
      <w:tr w:rsidR="00125250" w:rsidRPr="00125250" w:rsidTr="00125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echo -1.9 * 2.9; // Prints: -5.51</w:t>
            </w:r>
          </w:p>
        </w:tc>
      </w:tr>
      <w:tr w:rsidR="00125250" w:rsidRPr="00125250" w:rsidTr="00125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echo 9 / 1; // Prints: 9</w:t>
            </w:r>
          </w:p>
        </w:tc>
      </w:tr>
      <w:tr w:rsidR="00125250" w:rsidRPr="00125250" w:rsidTr="00125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Modulo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echo 11 % 3; // Prints: 2</w:t>
            </w:r>
          </w:p>
        </w:tc>
      </w:tr>
      <w:tr w:rsidR="00125250" w:rsidRPr="00125250" w:rsidTr="00125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Exponentiation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echo 8**2; // Prints: 64</w:t>
            </w:r>
          </w:p>
        </w:tc>
      </w:tr>
    </w:tbl>
    <w:p w:rsidR="00125250" w:rsidRPr="00125250" w:rsidRDefault="00125250" w:rsidP="00125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25250" w:rsidRPr="00125250" w:rsidRDefault="00125250" w:rsidP="00125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2525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Operations have an order of precedence meaning that certain types of operations in a chain will be evaluated before others: first evaluated will be any operation wrapped in </w:t>
      </w:r>
      <w:r w:rsidRPr="0012525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</w:t>
      </w:r>
      <w:r w:rsidRPr="00125250">
        <w:rPr>
          <w:rFonts w:ascii="Times New Roman" w:eastAsia="Times New Roman" w:hAnsi="Times New Roman" w:cs="Times New Roman"/>
          <w:sz w:val="24"/>
          <w:szCs w:val="24"/>
          <w:lang w:eastAsia="en-CA"/>
        </w:rPr>
        <w:t>arenthesis (</w:t>
      </w:r>
      <w:r w:rsidRPr="00125250">
        <w:rPr>
          <w:rFonts w:ascii="Courier New" w:eastAsia="Times New Roman" w:hAnsi="Courier New" w:cs="Courier New"/>
          <w:sz w:val="20"/>
          <w:szCs w:val="20"/>
          <w:lang w:eastAsia="en-CA"/>
        </w:rPr>
        <w:t>()</w:t>
      </w:r>
      <w:r w:rsidRPr="0012525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), next </w:t>
      </w:r>
      <w:r w:rsidRPr="0012525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</w:t>
      </w:r>
      <w:r w:rsidRPr="00125250">
        <w:rPr>
          <w:rFonts w:ascii="Times New Roman" w:eastAsia="Times New Roman" w:hAnsi="Times New Roman" w:cs="Times New Roman"/>
          <w:sz w:val="24"/>
          <w:szCs w:val="24"/>
          <w:lang w:eastAsia="en-CA"/>
        </w:rPr>
        <w:t>xponents (</w:t>
      </w:r>
      <w:r w:rsidRPr="00125250">
        <w:rPr>
          <w:rFonts w:ascii="Courier New" w:eastAsia="Times New Roman" w:hAnsi="Courier New" w:cs="Courier New"/>
          <w:sz w:val="20"/>
          <w:szCs w:val="20"/>
          <w:lang w:eastAsia="en-CA"/>
        </w:rPr>
        <w:t>**</w:t>
      </w:r>
      <w:r w:rsidRPr="0012525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), then </w:t>
      </w:r>
      <w:r w:rsidRPr="0012525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</w:t>
      </w:r>
      <w:r w:rsidRPr="00125250">
        <w:rPr>
          <w:rFonts w:ascii="Times New Roman" w:eastAsia="Times New Roman" w:hAnsi="Times New Roman" w:cs="Times New Roman"/>
          <w:sz w:val="24"/>
          <w:szCs w:val="24"/>
          <w:lang w:eastAsia="en-CA"/>
        </w:rPr>
        <w:t>ultiplication (</w:t>
      </w:r>
      <w:r w:rsidRPr="00125250">
        <w:rPr>
          <w:rFonts w:ascii="Courier New" w:eastAsia="Times New Roman" w:hAnsi="Courier New" w:cs="Courier New"/>
          <w:sz w:val="20"/>
          <w:szCs w:val="20"/>
          <w:lang w:eastAsia="en-CA"/>
        </w:rPr>
        <w:t>*</w:t>
      </w:r>
      <w:r w:rsidRPr="0012525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and </w:t>
      </w:r>
      <w:r w:rsidRPr="0012525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</w:t>
      </w:r>
      <w:r w:rsidRPr="00125250">
        <w:rPr>
          <w:rFonts w:ascii="Times New Roman" w:eastAsia="Times New Roman" w:hAnsi="Times New Roman" w:cs="Times New Roman"/>
          <w:sz w:val="24"/>
          <w:szCs w:val="24"/>
          <w:lang w:eastAsia="en-CA"/>
        </w:rPr>
        <w:t>ivision (</w:t>
      </w:r>
      <w:r w:rsidRPr="00125250">
        <w:rPr>
          <w:rFonts w:ascii="Courier New" w:eastAsia="Times New Roman" w:hAnsi="Courier New" w:cs="Courier New"/>
          <w:sz w:val="20"/>
          <w:szCs w:val="20"/>
          <w:lang w:eastAsia="en-CA"/>
        </w:rPr>
        <w:t>/</w:t>
      </w:r>
      <w:r w:rsidRPr="0012525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), and finally </w:t>
      </w:r>
      <w:r w:rsidRPr="0012525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</w:t>
      </w:r>
      <w:r w:rsidRPr="00125250">
        <w:rPr>
          <w:rFonts w:ascii="Times New Roman" w:eastAsia="Times New Roman" w:hAnsi="Times New Roman" w:cs="Times New Roman"/>
          <w:sz w:val="24"/>
          <w:szCs w:val="24"/>
          <w:lang w:eastAsia="en-CA"/>
        </w:rPr>
        <w:t>ddition (</w:t>
      </w:r>
      <w:r w:rsidRPr="00125250">
        <w:rPr>
          <w:rFonts w:ascii="Courier New" w:eastAsia="Times New Roman" w:hAnsi="Courier New" w:cs="Courier New"/>
          <w:sz w:val="20"/>
          <w:szCs w:val="20"/>
          <w:lang w:eastAsia="en-CA"/>
        </w:rPr>
        <w:t>+</w:t>
      </w:r>
      <w:r w:rsidRPr="0012525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and </w:t>
      </w:r>
      <w:r w:rsidRPr="0012525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</w:t>
      </w:r>
      <w:r w:rsidRPr="00125250">
        <w:rPr>
          <w:rFonts w:ascii="Times New Roman" w:eastAsia="Times New Roman" w:hAnsi="Times New Roman" w:cs="Times New Roman"/>
          <w:sz w:val="24"/>
          <w:szCs w:val="24"/>
          <w:lang w:eastAsia="en-CA"/>
        </w:rPr>
        <w:t>ubtraction (</w:t>
      </w:r>
      <w:r w:rsidRPr="00125250">
        <w:rPr>
          <w:rFonts w:ascii="Courier New" w:eastAsia="Times New Roman" w:hAnsi="Courier New" w:cs="Courier New"/>
          <w:sz w:val="20"/>
          <w:szCs w:val="20"/>
          <w:lang w:eastAsia="en-CA"/>
        </w:rPr>
        <w:t>-</w:t>
      </w:r>
      <w:r w:rsidRPr="0012525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). The acronym PEMDAS can be a helpful way of remembering the order. </w:t>
      </w:r>
    </w:p>
    <w:p w:rsidR="00125250" w:rsidRPr="00125250" w:rsidRDefault="00125250" w:rsidP="00125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2525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can assign number values to variables and then perform numerical operations with them. </w:t>
      </w:r>
    </w:p>
    <w:p w:rsidR="00125250" w:rsidRPr="00125250" w:rsidRDefault="00125250" w:rsidP="001252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25250">
        <w:rPr>
          <w:rFonts w:ascii="Times New Roman" w:eastAsia="Times New Roman" w:hAnsi="Times New Roman" w:cs="Times New Roman"/>
          <w:sz w:val="24"/>
          <w:szCs w:val="24"/>
          <w:lang w:eastAsia="en-CA"/>
        </w:rPr>
        <w:t>We can use mathematical assignment operators as a shorthand when reassigning number variables: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441"/>
        <w:gridCol w:w="1496"/>
      </w:tblGrid>
      <w:tr w:rsidR="00125250" w:rsidRPr="00125250" w:rsidTr="001252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Operation: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Long Syntax: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Short Syntax:</w:t>
            </w:r>
          </w:p>
        </w:tc>
      </w:tr>
      <w:tr w:rsidR="00125250" w:rsidRPr="00125250" w:rsidTr="00125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$x = $x + $y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$x += $y</w:t>
            </w:r>
          </w:p>
        </w:tc>
      </w:tr>
      <w:tr w:rsidR="00125250" w:rsidRPr="00125250" w:rsidTr="00125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Subtract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$x = $x - $y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$x -= $y</w:t>
            </w:r>
          </w:p>
        </w:tc>
      </w:tr>
      <w:tr w:rsidR="00125250" w:rsidRPr="00125250" w:rsidTr="00125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Multiply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$x = $x * $y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$x *= $y</w:t>
            </w:r>
          </w:p>
        </w:tc>
      </w:tr>
      <w:tr w:rsidR="00125250" w:rsidRPr="00125250" w:rsidTr="00125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Divide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$x = $x / $y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$x /= $y</w:t>
            </w:r>
          </w:p>
        </w:tc>
      </w:tr>
      <w:tr w:rsidR="00125250" w:rsidRPr="00125250" w:rsidTr="001252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Mod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$x = $x % $y</w:t>
            </w:r>
          </w:p>
        </w:tc>
        <w:tc>
          <w:tcPr>
            <w:tcW w:w="0" w:type="auto"/>
            <w:vAlign w:val="center"/>
            <w:hideMark/>
          </w:tcPr>
          <w:p w:rsidR="00125250" w:rsidRPr="00125250" w:rsidRDefault="00125250" w:rsidP="00125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2525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$x %= $y</w:t>
            </w:r>
          </w:p>
        </w:tc>
      </w:tr>
    </w:tbl>
    <w:p w:rsidR="009A6BF6" w:rsidRDefault="00125250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2673B"/>
    <w:multiLevelType w:val="multilevel"/>
    <w:tmpl w:val="3362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3D188C"/>
    <w:multiLevelType w:val="multilevel"/>
    <w:tmpl w:val="F298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60"/>
    <w:rsid w:val="00125250"/>
    <w:rsid w:val="00863396"/>
    <w:rsid w:val="00913660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20A08-414C-4060-9B28-5F5973D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125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1252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52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1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1069</Characters>
  <Application>Microsoft Office Word</Application>
  <DocSecurity>0</DocSecurity>
  <Lines>19</Lines>
  <Paragraphs>21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2021-12-01T15:29:00Z</dcterms:created>
  <dcterms:modified xsi:type="dcterms:W3CDTF">2021-12-01T15:29:00Z</dcterms:modified>
</cp:coreProperties>
</file>