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335" w:rsidRPr="00257335" w:rsidRDefault="00257335" w:rsidP="00257335">
      <w:pPr>
        <w:spacing w:before="100" w:beforeAutospacing="1" w:after="100" w:afterAutospacing="1" w:line="240" w:lineRule="auto"/>
        <w:rPr>
          <w:rFonts w:ascii="Times New Roman" w:eastAsia="Times New Roman" w:hAnsi="Times New Roman" w:cs="Times New Roman"/>
          <w:sz w:val="24"/>
          <w:szCs w:val="24"/>
          <w:lang w:eastAsia="en-CA"/>
        </w:rPr>
      </w:pPr>
      <w:r w:rsidRPr="00257335">
        <w:rPr>
          <w:rFonts w:ascii="Times New Roman" w:eastAsia="Times New Roman" w:hAnsi="Times New Roman" w:cs="Times New Roman"/>
          <w:sz w:val="24"/>
          <w:szCs w:val="24"/>
          <w:lang w:eastAsia="en-CA"/>
        </w:rPr>
        <w:t>Great work! We covered a lot in this lesson. Let’s review:</w:t>
      </w:r>
    </w:p>
    <w:p w:rsidR="00257335" w:rsidRPr="00257335" w:rsidRDefault="00257335" w:rsidP="002573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57335">
        <w:rPr>
          <w:rFonts w:ascii="Times New Roman" w:eastAsia="Times New Roman" w:hAnsi="Times New Roman" w:cs="Times New Roman"/>
          <w:sz w:val="24"/>
          <w:szCs w:val="24"/>
          <w:lang w:eastAsia="en-CA"/>
        </w:rPr>
        <w:t xml:space="preserve">Performing back-end </w:t>
      </w:r>
      <w:r w:rsidRPr="00257335">
        <w:rPr>
          <w:rFonts w:ascii="Times New Roman" w:eastAsia="Times New Roman" w:hAnsi="Times New Roman" w:cs="Times New Roman"/>
          <w:i/>
          <w:iCs/>
          <w:sz w:val="24"/>
          <w:szCs w:val="24"/>
          <w:lang w:eastAsia="en-CA"/>
        </w:rPr>
        <w:t>form validations</w:t>
      </w:r>
      <w:r w:rsidRPr="00257335">
        <w:rPr>
          <w:rFonts w:ascii="Times New Roman" w:eastAsia="Times New Roman" w:hAnsi="Times New Roman" w:cs="Times New Roman"/>
          <w:sz w:val="24"/>
          <w:szCs w:val="24"/>
          <w:lang w:eastAsia="en-CA"/>
        </w:rPr>
        <w:t xml:space="preserve"> on the data submitted is an essential step to protect our website and its users.</w:t>
      </w:r>
    </w:p>
    <w:p w:rsidR="00257335" w:rsidRPr="00257335" w:rsidRDefault="00257335" w:rsidP="002573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57335">
        <w:rPr>
          <w:rFonts w:ascii="Times New Roman" w:eastAsia="Times New Roman" w:hAnsi="Times New Roman" w:cs="Times New Roman"/>
          <w:sz w:val="24"/>
          <w:szCs w:val="24"/>
          <w:lang w:eastAsia="en-CA"/>
        </w:rPr>
        <w:t xml:space="preserve">Using the POST </w:t>
      </w:r>
      <w:r w:rsidRPr="00257335">
        <w:rPr>
          <w:rFonts w:ascii="Courier New" w:eastAsia="Times New Roman" w:hAnsi="Courier New" w:cs="Courier New"/>
          <w:sz w:val="20"/>
          <w:szCs w:val="20"/>
          <w:lang w:eastAsia="en-CA"/>
        </w:rPr>
        <w:t>method</w:t>
      </w:r>
      <w:r w:rsidRPr="00257335">
        <w:rPr>
          <w:rFonts w:ascii="Times New Roman" w:eastAsia="Times New Roman" w:hAnsi="Times New Roman" w:cs="Times New Roman"/>
          <w:sz w:val="24"/>
          <w:szCs w:val="24"/>
          <w:lang w:eastAsia="en-CA"/>
        </w:rPr>
        <w:t xml:space="preserve"> attribute in an HTML form gives our PHP script access to data submitted within the superglobal associative array: </w:t>
      </w:r>
      <w:r w:rsidRPr="00257335">
        <w:rPr>
          <w:rFonts w:ascii="Courier New" w:eastAsia="Times New Roman" w:hAnsi="Courier New" w:cs="Courier New"/>
          <w:sz w:val="20"/>
          <w:szCs w:val="20"/>
          <w:lang w:eastAsia="en-CA"/>
        </w:rPr>
        <w:t>$_POST</w:t>
      </w:r>
      <w:r w:rsidRPr="00257335">
        <w:rPr>
          <w:rFonts w:ascii="Times New Roman" w:eastAsia="Times New Roman" w:hAnsi="Times New Roman" w:cs="Times New Roman"/>
          <w:sz w:val="24"/>
          <w:szCs w:val="24"/>
          <w:lang w:eastAsia="en-CA"/>
        </w:rPr>
        <w:t xml:space="preserve">. </w:t>
      </w:r>
    </w:p>
    <w:p w:rsidR="00257335" w:rsidRPr="00257335" w:rsidRDefault="00257335" w:rsidP="002573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57335">
        <w:rPr>
          <w:rFonts w:ascii="Times New Roman" w:eastAsia="Times New Roman" w:hAnsi="Times New Roman" w:cs="Times New Roman"/>
          <w:sz w:val="24"/>
          <w:szCs w:val="24"/>
          <w:lang w:eastAsia="en-CA"/>
        </w:rPr>
        <w:t xml:space="preserve">We modify our HTML and PHP so that when input is deemed invalid, meaningful feedback is shown to the user. </w:t>
      </w:r>
    </w:p>
    <w:p w:rsidR="00257335" w:rsidRPr="00257335" w:rsidRDefault="00257335" w:rsidP="002573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57335">
        <w:rPr>
          <w:rFonts w:ascii="Times New Roman" w:eastAsia="Times New Roman" w:hAnsi="Times New Roman" w:cs="Times New Roman"/>
          <w:sz w:val="24"/>
          <w:szCs w:val="24"/>
          <w:lang w:eastAsia="en-CA"/>
        </w:rPr>
        <w:t xml:space="preserve">If we plan on displaying user input, we need to first </w:t>
      </w:r>
      <w:r w:rsidRPr="00257335">
        <w:rPr>
          <w:rFonts w:ascii="Times New Roman" w:eastAsia="Times New Roman" w:hAnsi="Times New Roman" w:cs="Times New Roman"/>
          <w:i/>
          <w:iCs/>
          <w:sz w:val="24"/>
          <w:szCs w:val="24"/>
          <w:lang w:eastAsia="en-CA"/>
        </w:rPr>
        <w:t>sanitize</w:t>
      </w:r>
      <w:r w:rsidRPr="00257335">
        <w:rPr>
          <w:rFonts w:ascii="Times New Roman" w:eastAsia="Times New Roman" w:hAnsi="Times New Roman" w:cs="Times New Roman"/>
          <w:sz w:val="24"/>
          <w:szCs w:val="24"/>
          <w:lang w:eastAsia="en-CA"/>
        </w:rPr>
        <w:t xml:space="preserve"> it. We can use methods like </w:t>
      </w:r>
      <w:r w:rsidRPr="00257335">
        <w:rPr>
          <w:rFonts w:ascii="Courier New" w:eastAsia="Times New Roman" w:hAnsi="Courier New" w:cs="Courier New"/>
          <w:sz w:val="20"/>
          <w:szCs w:val="20"/>
          <w:lang w:eastAsia="en-CA"/>
        </w:rPr>
        <w:t>trim()</w:t>
      </w:r>
      <w:r w:rsidRPr="00257335">
        <w:rPr>
          <w:rFonts w:ascii="Times New Roman" w:eastAsia="Times New Roman" w:hAnsi="Times New Roman" w:cs="Times New Roman"/>
          <w:sz w:val="24"/>
          <w:szCs w:val="24"/>
          <w:lang w:eastAsia="en-CA"/>
        </w:rPr>
        <w:t xml:space="preserve"> and </w:t>
      </w:r>
      <w:r w:rsidRPr="00257335">
        <w:rPr>
          <w:rFonts w:ascii="Courier New" w:eastAsia="Times New Roman" w:hAnsi="Courier New" w:cs="Courier New"/>
          <w:sz w:val="20"/>
          <w:szCs w:val="20"/>
          <w:lang w:eastAsia="en-CA"/>
        </w:rPr>
        <w:t>htmlspecialchars()</w:t>
      </w:r>
      <w:r w:rsidRPr="00257335">
        <w:rPr>
          <w:rFonts w:ascii="Times New Roman" w:eastAsia="Times New Roman" w:hAnsi="Times New Roman" w:cs="Times New Roman"/>
          <w:sz w:val="24"/>
          <w:szCs w:val="24"/>
          <w:lang w:eastAsia="en-CA"/>
        </w:rPr>
        <w:t xml:space="preserve"> for basic sanitization. </w:t>
      </w:r>
    </w:p>
    <w:p w:rsidR="00257335" w:rsidRPr="00257335" w:rsidRDefault="00257335" w:rsidP="002573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57335">
        <w:rPr>
          <w:rFonts w:ascii="Times New Roman" w:eastAsia="Times New Roman" w:hAnsi="Times New Roman" w:cs="Times New Roman"/>
          <w:sz w:val="24"/>
          <w:szCs w:val="24"/>
          <w:lang w:eastAsia="en-CA"/>
        </w:rPr>
        <w:t xml:space="preserve">We can use </w:t>
      </w:r>
      <w:r w:rsidRPr="00257335">
        <w:rPr>
          <w:rFonts w:ascii="Courier New" w:eastAsia="Times New Roman" w:hAnsi="Courier New" w:cs="Courier New"/>
          <w:sz w:val="20"/>
          <w:szCs w:val="20"/>
          <w:lang w:eastAsia="en-CA"/>
        </w:rPr>
        <w:t>filter_var()</w:t>
      </w:r>
      <w:r w:rsidRPr="00257335">
        <w:rPr>
          <w:rFonts w:ascii="Times New Roman" w:eastAsia="Times New Roman" w:hAnsi="Times New Roman" w:cs="Times New Roman"/>
          <w:sz w:val="24"/>
          <w:szCs w:val="24"/>
          <w:lang w:eastAsia="en-CA"/>
        </w:rPr>
        <w:t xml:space="preserve"> with a filter to sanitize common input types. </w:t>
      </w:r>
    </w:p>
    <w:p w:rsidR="00257335" w:rsidRPr="00257335" w:rsidRDefault="00257335" w:rsidP="002573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57335">
        <w:rPr>
          <w:rFonts w:ascii="Times New Roman" w:eastAsia="Times New Roman" w:hAnsi="Times New Roman" w:cs="Times New Roman"/>
          <w:sz w:val="24"/>
          <w:szCs w:val="24"/>
          <w:lang w:eastAsia="en-CA"/>
        </w:rPr>
        <w:t xml:space="preserve">We can also use </w:t>
      </w:r>
      <w:r w:rsidRPr="00257335">
        <w:rPr>
          <w:rFonts w:ascii="Courier New" w:eastAsia="Times New Roman" w:hAnsi="Courier New" w:cs="Courier New"/>
          <w:sz w:val="20"/>
          <w:szCs w:val="20"/>
          <w:lang w:eastAsia="en-CA"/>
        </w:rPr>
        <w:t>filter_var()</w:t>
      </w:r>
      <w:r w:rsidRPr="00257335">
        <w:rPr>
          <w:rFonts w:ascii="Times New Roman" w:eastAsia="Times New Roman" w:hAnsi="Times New Roman" w:cs="Times New Roman"/>
          <w:sz w:val="24"/>
          <w:szCs w:val="24"/>
          <w:lang w:eastAsia="en-CA"/>
        </w:rPr>
        <w:t xml:space="preserve"> with a filter to perform validations on common input types. </w:t>
      </w:r>
    </w:p>
    <w:p w:rsidR="00257335" w:rsidRPr="00257335" w:rsidRDefault="00257335" w:rsidP="002573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57335">
        <w:rPr>
          <w:rFonts w:ascii="Times New Roman" w:eastAsia="Times New Roman" w:hAnsi="Times New Roman" w:cs="Times New Roman"/>
          <w:sz w:val="24"/>
          <w:szCs w:val="24"/>
          <w:lang w:eastAsia="en-CA"/>
        </w:rPr>
        <w:t xml:space="preserve">We’ll often want to perform custom validations. </w:t>
      </w:r>
    </w:p>
    <w:p w:rsidR="00257335" w:rsidRPr="00257335" w:rsidRDefault="00257335" w:rsidP="002573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57335">
        <w:rPr>
          <w:rFonts w:ascii="Times New Roman" w:eastAsia="Times New Roman" w:hAnsi="Times New Roman" w:cs="Times New Roman"/>
          <w:sz w:val="24"/>
          <w:szCs w:val="24"/>
          <w:lang w:eastAsia="en-CA"/>
        </w:rPr>
        <w:t xml:space="preserve">The </w:t>
      </w:r>
      <w:r w:rsidRPr="00257335">
        <w:rPr>
          <w:rFonts w:ascii="Courier New" w:eastAsia="Times New Roman" w:hAnsi="Courier New" w:cs="Courier New"/>
          <w:sz w:val="20"/>
          <w:szCs w:val="20"/>
          <w:lang w:eastAsia="en-CA"/>
        </w:rPr>
        <w:t>preg_match()</w:t>
      </w:r>
      <w:r w:rsidRPr="00257335">
        <w:rPr>
          <w:rFonts w:ascii="Times New Roman" w:eastAsia="Times New Roman" w:hAnsi="Times New Roman" w:cs="Times New Roman"/>
          <w:sz w:val="24"/>
          <w:szCs w:val="24"/>
          <w:lang w:eastAsia="en-CA"/>
        </w:rPr>
        <w:t xml:space="preserve"> function compares checks if a given string matches a regular expression. </w:t>
      </w:r>
    </w:p>
    <w:p w:rsidR="00257335" w:rsidRPr="00257335" w:rsidRDefault="00257335" w:rsidP="002573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57335">
        <w:rPr>
          <w:rFonts w:ascii="Times New Roman" w:eastAsia="Times New Roman" w:hAnsi="Times New Roman" w:cs="Times New Roman"/>
          <w:sz w:val="24"/>
          <w:szCs w:val="24"/>
          <w:lang w:eastAsia="en-CA"/>
        </w:rPr>
        <w:t xml:space="preserve">Since regular expression comparisons can consume a lot of computing power, we’ll want to check the length of inputs before performing regular expression checks. </w:t>
      </w:r>
    </w:p>
    <w:p w:rsidR="00257335" w:rsidRPr="00257335" w:rsidRDefault="00257335" w:rsidP="002573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57335">
        <w:rPr>
          <w:rFonts w:ascii="Times New Roman" w:eastAsia="Times New Roman" w:hAnsi="Times New Roman" w:cs="Times New Roman"/>
          <w:sz w:val="24"/>
          <w:szCs w:val="24"/>
          <w:lang w:eastAsia="en-CA"/>
        </w:rPr>
        <w:t>It’s common to perform validations by comparing user input to back-end data</w:t>
      </w:r>
    </w:p>
    <w:p w:rsidR="00257335" w:rsidRPr="00257335" w:rsidRDefault="00257335" w:rsidP="002573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57335">
        <w:rPr>
          <w:rFonts w:ascii="Times New Roman" w:eastAsia="Times New Roman" w:hAnsi="Times New Roman" w:cs="Times New Roman"/>
          <w:sz w:val="24"/>
          <w:szCs w:val="24"/>
          <w:lang w:eastAsia="en-CA"/>
        </w:rPr>
        <w:t>Before storing user input in our back-end, we’ll sanitize it for both safety and consistent formatting</w:t>
      </w:r>
    </w:p>
    <w:p w:rsidR="00257335" w:rsidRPr="00257335" w:rsidRDefault="00257335" w:rsidP="002573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57335">
        <w:rPr>
          <w:rFonts w:ascii="Times New Roman" w:eastAsia="Times New Roman" w:hAnsi="Times New Roman" w:cs="Times New Roman"/>
          <w:sz w:val="24"/>
          <w:szCs w:val="24"/>
          <w:lang w:eastAsia="en-CA"/>
        </w:rPr>
        <w:t>If a user’s form submission has been accepted, we can reroute them to a different page.</w:t>
      </w:r>
    </w:p>
    <w:p w:rsidR="00257335" w:rsidRPr="00257335" w:rsidRDefault="00257335" w:rsidP="00257335">
      <w:pPr>
        <w:spacing w:before="100" w:beforeAutospacing="1" w:after="100" w:afterAutospacing="1" w:line="240" w:lineRule="auto"/>
        <w:rPr>
          <w:rFonts w:ascii="Times New Roman" w:eastAsia="Times New Roman" w:hAnsi="Times New Roman" w:cs="Times New Roman"/>
          <w:sz w:val="24"/>
          <w:szCs w:val="24"/>
          <w:lang w:eastAsia="en-CA"/>
        </w:rPr>
      </w:pPr>
      <w:r w:rsidRPr="00257335">
        <w:rPr>
          <w:rFonts w:ascii="Times New Roman" w:eastAsia="Times New Roman" w:hAnsi="Times New Roman" w:cs="Times New Roman"/>
          <w:sz w:val="24"/>
          <w:szCs w:val="24"/>
          <w:lang w:eastAsia="en-CA"/>
        </w:rPr>
        <w:t xml:space="preserve">Data validation and sanitization is an extremely important part of web development. In this lesson, we’ve covered some of the basic theory and techniques. When developing for production, you’ll need to further research and understands the needs of the specific sites or applications as well as the tools available with the specific databases or frameworks in use. </w:t>
      </w:r>
    </w:p>
    <w:p w:rsidR="00257335" w:rsidRPr="00257335" w:rsidRDefault="00257335" w:rsidP="00257335">
      <w:pPr>
        <w:spacing w:before="100" w:beforeAutospacing="1" w:after="100" w:afterAutospacing="1" w:line="240" w:lineRule="auto"/>
        <w:rPr>
          <w:rFonts w:ascii="Times New Roman" w:eastAsia="Times New Roman" w:hAnsi="Times New Roman" w:cs="Times New Roman"/>
          <w:sz w:val="24"/>
          <w:szCs w:val="24"/>
          <w:lang w:eastAsia="en-CA"/>
        </w:rPr>
      </w:pPr>
      <w:r w:rsidRPr="00257335">
        <w:rPr>
          <w:rFonts w:ascii="Times New Roman" w:eastAsia="Times New Roman" w:hAnsi="Times New Roman" w:cs="Times New Roman"/>
          <w:sz w:val="24"/>
          <w:szCs w:val="24"/>
          <w:lang w:eastAsia="en-CA"/>
        </w:rPr>
        <w:t xml:space="preserve">As your validations get more and more complex, you should also </w:t>
      </w:r>
      <w:hyperlink r:id="rId5" w:tgtFrame="_blank" w:history="1">
        <w:r w:rsidRPr="00257335">
          <w:rPr>
            <w:rFonts w:ascii="Times New Roman" w:eastAsia="Times New Roman" w:hAnsi="Times New Roman" w:cs="Times New Roman"/>
            <w:color w:val="0000FF"/>
            <w:sz w:val="24"/>
            <w:szCs w:val="24"/>
            <w:u w:val="single"/>
            <w:lang w:eastAsia="en-CA"/>
          </w:rPr>
          <w:t xml:space="preserve">practice </w:t>
        </w:r>
        <w:r w:rsidRPr="00257335">
          <w:rPr>
            <w:rFonts w:ascii="Times New Roman" w:eastAsia="Times New Roman" w:hAnsi="Times New Roman" w:cs="Times New Roman"/>
            <w:i/>
            <w:iCs/>
            <w:color w:val="0000FF"/>
            <w:sz w:val="24"/>
            <w:szCs w:val="24"/>
            <w:u w:val="single"/>
            <w:lang w:eastAsia="en-CA"/>
          </w:rPr>
          <w:t>modularity</w:t>
        </w:r>
      </w:hyperlink>
      <w:r w:rsidRPr="00257335">
        <w:rPr>
          <w:rFonts w:ascii="Times New Roman" w:eastAsia="Times New Roman" w:hAnsi="Times New Roman" w:cs="Times New Roman"/>
          <w:sz w:val="24"/>
          <w:szCs w:val="24"/>
          <w:lang w:eastAsia="en-CA"/>
        </w:rPr>
        <w:t xml:space="preserve"> and separate your validation logic from your display logic. </w:t>
      </w:r>
    </w:p>
    <w:p w:rsidR="009A6BF6" w:rsidRDefault="00257335">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4F39BB"/>
    <w:multiLevelType w:val="multilevel"/>
    <w:tmpl w:val="EF8C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D9"/>
    <w:rsid w:val="00257335"/>
    <w:rsid w:val="006311D9"/>
    <w:rsid w:val="00863396"/>
    <w:rsid w:val="00EF4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69E43-EE73-4008-9F0D-50BBEDD9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25733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257335"/>
    <w:rPr>
      <w:i/>
      <w:iCs/>
    </w:rPr>
  </w:style>
  <w:style w:type="character" w:styleId="HTMLCode">
    <w:name w:val="HTML Code"/>
    <w:basedOn w:val="DefaultParagraphFont"/>
    <w:uiPriority w:val="99"/>
    <w:semiHidden/>
    <w:unhideWhenUsed/>
    <w:rsid w:val="0025733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73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466543">
      <w:bodyDiv w:val="1"/>
      <w:marLeft w:val="0"/>
      <w:marRight w:val="0"/>
      <w:marTop w:val="0"/>
      <w:marBottom w:val="0"/>
      <w:divBdr>
        <w:top w:val="none" w:sz="0" w:space="0" w:color="auto"/>
        <w:left w:val="none" w:sz="0" w:space="0" w:color="auto"/>
        <w:bottom w:val="none" w:sz="0" w:space="0" w:color="auto"/>
        <w:right w:val="none" w:sz="0" w:space="0" w:color="auto"/>
      </w:divBdr>
      <w:divsChild>
        <w:div w:id="835654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cademy.com/courses/learn-php/lessons/logical-operators-and-compound-conditions/exercises/multi-file-programs-include?action=resume_content_i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3</cp:revision>
  <dcterms:created xsi:type="dcterms:W3CDTF">2021-12-11T19:42:00Z</dcterms:created>
  <dcterms:modified xsi:type="dcterms:W3CDTF">2021-12-11T19:42:00Z</dcterms:modified>
</cp:coreProperties>
</file>