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python-transcript-viewer"/>
    <w:p>
      <w:pPr>
        <w:pStyle w:val="Heading1"/>
      </w:pPr>
      <w:r>
        <w:t xml:space="preserve">Python Transcript Viewer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codex-transcript-viewer/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Parse and view Codex CLI JSONL session transcripts with:</w:t>
      </w:r>
    </w:p>
    <w:p>
      <w:pPr>
        <w:pStyle w:val="Compact"/>
        <w:numPr>
          <w:ilvl w:val="0"/>
          <w:numId w:val="1001"/>
        </w:numPr>
      </w:pPr>
      <w:r>
        <w:t xml:space="preserve">JSONL parsing</w:t>
      </w:r>
    </w:p>
    <w:p>
      <w:pPr>
        <w:pStyle w:val="Compact"/>
        <w:numPr>
          <w:ilvl w:val="0"/>
          <w:numId w:val="1001"/>
        </w:numPr>
      </w:pPr>
      <w:r>
        <w:t xml:space="preserve">Conversation extraction</w:t>
      </w:r>
    </w:p>
    <w:p>
      <w:pPr>
        <w:pStyle w:val="Compact"/>
        <w:numPr>
          <w:ilvl w:val="0"/>
          <w:numId w:val="1001"/>
        </w:numPr>
      </w:pPr>
      <w:r>
        <w:t xml:space="preserve">Markdown rendering</w:t>
      </w:r>
    </w:p>
    <w:p>
      <w:pPr>
        <w:pStyle w:val="Compact"/>
        <w:numPr>
          <w:ilvl w:val="0"/>
          <w:numId w:val="1001"/>
        </w:numPr>
      </w:pPr>
      <w:r>
        <w:t xml:space="preserve">HTML output generation</w:t>
      </w:r>
    </w:p>
    <w:bookmarkEnd w:id="9"/>
    <w:bookmarkStart w:id="10" w:name="module-structure"/>
    <w:p>
      <w:pPr>
        <w:pStyle w:val="Heading2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codex-transcript-viewer/</w:t>
      </w:r>
      <w:r>
        <w:br/>
      </w:r>
      <w:r>
        <w:rPr>
          <w:rStyle w:val="VerbatimChar"/>
        </w:rPr>
        <w:t xml:space="preserve">├── src/codex_transcript_viewer/</w:t>
      </w:r>
      <w:r>
        <w:br/>
      </w:r>
      <w:r>
        <w:rPr>
          <w:rStyle w:val="VerbatimChar"/>
        </w:rPr>
        <w:t xml:space="preserve">│   ├── __init__.py          # Package init (empty)</w:t>
      </w:r>
      <w:r>
        <w:br/>
      </w:r>
      <w:r>
        <w:rPr>
          <w:rStyle w:val="VerbatimChar"/>
        </w:rPr>
        <w:t xml:space="preserve">│   ├── cli.py               # CLI entry point</w:t>
      </w:r>
      <w:r>
        <w:br/>
      </w:r>
      <w:r>
        <w:rPr>
          <w:rStyle w:val="VerbatimChar"/>
        </w:rPr>
        <w:t xml:space="preserve">│   ├── formatting.py        # Text formatting utilities</w:t>
      </w:r>
      <w:r>
        <w:br/>
      </w:r>
      <w:r>
        <w:rPr>
          <w:rStyle w:val="VerbatimChar"/>
        </w:rPr>
        <w:t xml:space="preserve">│   ├── html_builder.py     # HTML output builder</w:t>
      </w:r>
      <w:r>
        <w:br/>
      </w:r>
      <w:r>
        <w:rPr>
          <w:rStyle w:val="VerbatimChar"/>
        </w:rPr>
        <w:t xml:space="preserve">│   ├── markdown.py         # Markdown renderer</w:t>
      </w:r>
      <w:r>
        <w:br/>
      </w:r>
      <w:r>
        <w:rPr>
          <w:rStyle w:val="VerbatimChar"/>
        </w:rPr>
        <w:t xml:space="preserve">│   └── parser.py            # JSONL parser</w:t>
      </w:r>
      <w:r>
        <w:br/>
      </w:r>
      <w:r>
        <w:rPr>
          <w:rStyle w:val="VerbatimChar"/>
        </w:rPr>
        <w:t xml:space="preserve">├── tests/                   # Unit tests</w:t>
      </w:r>
      <w:r>
        <w:br/>
      </w:r>
      <w:r>
        <w:rPr>
          <w:rStyle w:val="VerbatimChar"/>
        </w:rPr>
        <w:t xml:space="preserve">├── pyproject.toml          # Project config</w:t>
      </w:r>
      <w:r>
        <w:br/>
      </w:r>
      <w:r>
        <w:rPr>
          <w:rStyle w:val="VerbatimChar"/>
        </w:rPr>
        <w:t xml:space="preserve">└── README.md               # Documentation</w:t>
      </w:r>
    </w:p>
    <w:bookmarkEnd w:id="10"/>
    <w:bookmarkStart w:id="15" w:name="key-functions"/>
    <w:p>
      <w:pPr>
        <w:pStyle w:val="Heading2"/>
      </w:pPr>
      <w:r>
        <w:t xml:space="preserve">Key Functions</w:t>
      </w:r>
    </w:p>
    <w:bookmarkStart w:id="11" w:name="parser.py"/>
    <w:p>
      <w:pPr>
        <w:pStyle w:val="Heading3"/>
      </w:pPr>
      <w:r>
        <w:t xml:space="preserve">parser.py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7"/>
        <w:gridCol w:w="4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parse_jsonl(path)</w:t>
            </w:r>
          </w:p>
        </w:tc>
        <w:tc>
          <w:tcPr/>
          <w:p>
            <w:pPr>
              <w:pStyle w:val="Compact"/>
            </w:pPr>
            <w:r>
              <w:t xml:space="preserve">Read JSONL file, return list of parsed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extract_conversation(entries)</w:t>
            </w:r>
          </w:p>
        </w:tc>
        <w:tc>
          <w:tcPr/>
          <w:p>
            <w:pPr>
              <w:pStyle w:val="Compact"/>
            </w:pPr>
            <w:r>
              <w:t xml:space="preserve">Extract session metadata and conversation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_as_text(value)</w:t>
            </w:r>
          </w:p>
        </w:tc>
        <w:tc>
          <w:tcPr/>
          <w:p>
            <w:pPr>
              <w:pStyle w:val="Compact"/>
            </w:pPr>
            <w:r>
              <w:t xml:space="preserve">Normalize payload fields to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_has_positive_usage(total)</w:t>
            </w:r>
          </w:p>
        </w:tc>
        <w:tc>
          <w:tcPr/>
          <w:p>
            <w:pPr>
              <w:pStyle w:val="Compact"/>
            </w:pPr>
            <w:r>
              <w:t xml:space="preserve">Check for positive token usage</w:t>
            </w:r>
          </w:p>
        </w:tc>
      </w:tr>
    </w:tbl>
    <w:bookmarkEnd w:id="11"/>
    <w:bookmarkStart w:id="12" w:name="formatting.py"/>
    <w:p>
      <w:pPr>
        <w:pStyle w:val="Heading3"/>
      </w:pPr>
      <w:r>
        <w:t xml:space="preserve">formatting.py</w:t>
      </w:r>
    </w:p>
    <w:p>
      <w:pPr>
        <w:pStyle w:val="Compact"/>
        <w:numPr>
          <w:ilvl w:val="0"/>
          <w:numId w:val="1002"/>
        </w:numPr>
      </w:pPr>
      <w:r>
        <w:t xml:space="preserve">Text formatting utilities for transcript display</w:t>
      </w:r>
    </w:p>
    <w:bookmarkEnd w:id="12"/>
    <w:bookmarkStart w:id="13" w:name="html_builder.py"/>
    <w:p>
      <w:pPr>
        <w:pStyle w:val="Heading3"/>
      </w:pPr>
      <w:r>
        <w:t xml:space="preserve">html_builder.py</w:t>
      </w:r>
    </w:p>
    <w:p>
      <w:pPr>
        <w:pStyle w:val="Compact"/>
        <w:numPr>
          <w:ilvl w:val="0"/>
          <w:numId w:val="1003"/>
        </w:numPr>
      </w:pPr>
      <w:r>
        <w:t xml:space="preserve">HTML output generation from parsed transcripts</w:t>
      </w:r>
    </w:p>
    <w:bookmarkEnd w:id="13"/>
    <w:bookmarkStart w:id="14" w:name="markdown.py"/>
    <w:p>
      <w:pPr>
        <w:pStyle w:val="Heading3"/>
      </w:pPr>
      <w:r>
        <w:t xml:space="preserve">markdown.py</w:t>
      </w:r>
    </w:p>
    <w:p>
      <w:pPr>
        <w:pStyle w:val="Compact"/>
        <w:numPr>
          <w:ilvl w:val="0"/>
          <w:numId w:val="1004"/>
        </w:numPr>
      </w:pPr>
      <w:r>
        <w:t xml:space="preserve">Markdown rendering for transcript content</w:t>
      </w:r>
    </w:p>
    <w:bookmarkEnd w:id="14"/>
    <w:bookmarkEnd w:id="15"/>
    <w:bookmarkStart w:id="16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Run CLI</w:t>
      </w:r>
      <w:r>
        <w:br/>
      </w:r>
      <w:r>
        <w:rPr>
          <w:rStyle w:val="ExtensionTok"/>
        </w:rPr>
        <w:t xml:space="preserve">codex-transcript-viewer</w:t>
      </w:r>
      <w:r>
        <w:rPr>
          <w:rStyle w:val="NormalTok"/>
        </w:rPr>
        <w:t xml:space="preserve"> parse input.jsonl</w:t>
      </w:r>
      <w:r>
        <w:br/>
      </w:r>
      <w:r>
        <w:rPr>
          <w:rStyle w:val="ExtensionTok"/>
        </w:rPr>
        <w:t xml:space="preserve">codex-transcript-viewer</w:t>
      </w:r>
      <w:r>
        <w:rPr>
          <w:rStyle w:val="NormalTok"/>
        </w:rPr>
        <w:t xml:space="preserve"> render input.jsonl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</w:t>
      </w:r>
    </w:p>
    <w:bookmarkEnd w:id="16"/>
    <w:bookmarkStart w:id="17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Python 3.10+</w:t>
      </w:r>
    </w:p>
    <w:p>
      <w:pPr>
        <w:pStyle w:val="Compact"/>
        <w:numPr>
          <w:ilvl w:val="0"/>
          <w:numId w:val="1005"/>
        </w:numPr>
      </w:pPr>
      <w:r>
        <w:t xml:space="preserve">Standard library: json, pathlib, typing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codex-transcript-viewer/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2026-05-01T09:55:24Z</dcterms:created>
  <dcterms:modified xsi:type="dcterms:W3CDTF">2026-05-01T09:55:24Z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