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МІНІСТЕРСТВО ОСВІТИ І НАУКИ УКРАЇНИ</w:t>
      </w:r>
    </w:p>
    <w:p>
      <w:pPr>
        <w:jc w:val="center"/>
      </w:pPr>
      <w:r>
        <w:rPr>
          <w:b/>
          <w:sz w:val="32"/>
        </w:rPr>
        <w:t>НАЦІОНАЛЬНИЙ УНІВЕРСИТЕТ "ЛЬВІВСЬКА ПОЛІТЕХНІКА"</w:t>
      </w:r>
    </w:p>
    <w:p>
      <w:pPr>
        <w:jc w:val="center"/>
      </w:pPr>
      <w:r>
        <w:rPr>
          <w:b/>
          <w:sz w:val="28"/>
        </w:rPr>
        <w:t>Кафедра ЕОМ</w:t>
      </w:r>
    </w:p>
    <w:p>
      <w:pPr>
        <w:jc w:val="center"/>
      </w:pPr>
      <w:r>
        <w:rPr>
          <w:b/>
          <w:sz w:val="32"/>
        </w:rPr>
        <w:t>МЕТОДИЧНІ ВКАЗІВКИ</w:t>
      </w:r>
    </w:p>
    <w:p>
      <w:pPr>
        <w:jc w:val="center"/>
      </w:pPr>
      <w:r>
        <w:rPr>
          <w:b/>
          <w:sz w:val="28"/>
        </w:rPr>
        <w:t>до курсу лабораторних робіт</w:t>
      </w:r>
    </w:p>
    <w:p>
      <w:pPr>
        <w:jc w:val="center"/>
      </w:pPr>
      <w:r>
        <w:rPr>
          <w:b/>
          <w:sz w:val="28"/>
        </w:rPr>
        <w:t>з дисципліни</w:t>
      </w:r>
    </w:p>
    <w:p>
      <w:pPr>
        <w:jc w:val="center"/>
      </w:pPr>
      <w:r>
        <w:rPr>
          <w:b/>
          <w:sz w:val="32"/>
        </w:rPr>
        <w:t>"ІНЖЕНЕРІЯ ПРОГРАМНОГО ЗАБЕЗПЕЧЕННЯ"</w:t>
      </w:r>
    </w:p>
    <w:p>
      <w:r/>
    </w:p>
    <w:p>
      <w:pPr>
        <w:jc w:val="center"/>
      </w:pPr>
      <w:r>
        <w:rPr>
          <w:b/>
          <w:sz w:val="32"/>
        </w:rPr>
        <w:t>Лабораторна робота №4</w:t>
      </w:r>
    </w:p>
    <w:p>
      <w:pPr>
        <w:jc w:val="center"/>
      </w:pPr>
      <w:r>
        <w:rPr>
          <w:b/>
          <w:sz w:val="28"/>
        </w:rPr>
        <w:t>Формування комплексної системи та тестування</w:t>
      </w:r>
    </w:p>
    <w:p>
      <w:r>
        <w:br w:type="page"/>
      </w:r>
    </w:p>
    <w:p>
      <w:r>
        <w:rPr>
          <w:b/>
        </w:rPr>
        <w:t>Тема</w:t>
      </w:r>
    </w:p>
    <w:p>
      <w:r>
        <w:t>Система адміністрування пацієнтів у лікарні.</w:t>
      </w:r>
    </w:p>
    <w:p>
      <w:r>
        <w:rPr>
          <w:b/>
        </w:rPr>
        <w:t>Мета</w:t>
      </w:r>
    </w:p>
    <w:p>
      <w:r>
        <w:t>Освоїти принципи розробки GUI, серверної логіки та взаємодії між клієнтом і сервером для системи обліку пацієнтів лікарні.</w:t>
      </w:r>
    </w:p>
    <w:p>
      <w:r>
        <w:rPr>
          <w:b/>
        </w:rPr>
        <w:t>Постановка задачі</w:t>
      </w:r>
    </w:p>
    <w:p>
      <w:r>
        <w:t>Розробити систему, що дозволяє вести облік пацієнтів, зберігати інформацію про їх стан, лікаря, діагноз і кімнату, а також забезпечити механізми додавання, редагування, виписки та синхронізації даних між клієнтом і сервером.</w:t>
      </w:r>
    </w:p>
    <w:p>
      <w:r>
        <w:rPr>
          <w:b/>
        </w:rPr>
        <w:t>Опис роботи</w:t>
      </w:r>
    </w:p>
    <w:p>
      <w:r>
        <w:t>У лабораторній роботі №4 здійснено інтеграцію клієнтської та серверної частин, а також перевірку працездатності всієї системи в цілому. WPF-клієнт взаємодіє з сервером за протоколом TCP, передаючи команди GET_ALL та SYNC, а сервер повертає актуальний список пацієнтів або зберігає локальні зміни у базі даних SQLite. Таким чином, дані між клієнтом і сервером синхронізуються, що відповідає вимогам клієнт-серверної архітектури.</w:t>
        <w:br/>
        <w:br/>
        <w:t>Під час перевірки було протестовано основні сценарії роботи: підключення до сервера, отримання списку пацієнтів, синхронізація даних, додавання нового пацієнта, редагування, видалення, а також обробка помилок при нездатності з’єднатися з сервером. Завдання виконане в повному обсязі: система працює стабільно, відповідає варіанту №12 і демонструє функціональність, що передбачена методичними вказівками.</w:t>
      </w:r>
    </w:p>
    <w:p>
      <w:r>
        <w:rPr>
          <w:b/>
        </w:rPr>
        <w:t>Висновок</w:t>
      </w:r>
    </w:p>
    <w:p>
      <w:r>
        <w:t>Результатом виконання лабораторної роботи є робоча система обліку пацієнтів, яка відповідає завданню і готова для демонстрації та подальшого розвитку.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