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Core Technical Skills and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Feature Prot</w:t>
      </w:r>
      <w:r w:rsidDel="00000000" w:rsidR="00000000" w:rsidRPr="00000000">
        <w:rPr>
          <w:sz w:val="24"/>
          <w:szCs w:val="24"/>
          <w:rtl w:val="0"/>
        </w:rPr>
        <w:t xml:space="preserve">otyping &amp;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Code Analysis &amp; Troubleshooting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Development &amp; Support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Harlowe 3.1.0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Etc. (I am capable in any given language with some ramp-up.  The ones listed above are the ones I am the most confident in currently)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New &amp; Emerging Technologies, Client Requirements Definition, Testing/Troubleshooting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SQL (Oracle &amp; EDB/PostgreSQL), Linux, Data Transfer &amp; Migration, Business Intelligence Support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Technical Documentation &amp; 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Office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MS Office Suite (Word, Excel, Outlook, Visio), Photosho</w:t>
      </w:r>
      <w:r w:rsidDel="00000000" w:rsidR="00000000" w:rsidRPr="00000000">
        <w:rPr>
          <w:sz w:val="24"/>
          <w:szCs w:val="24"/>
          <w:rtl w:val="0"/>
        </w:rPr>
        <w:t xml:space="preserve">p, Blender,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Professional License/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Professional Scrum Master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Engineer, June 2021 - August 2021</w:t>
      </w:r>
    </w:p>
    <w:p w:rsidR="00000000" w:rsidDel="00000000" w:rsidP="00000000" w:rsidRDefault="00000000" w:rsidRPr="00000000" w14:paraId="0000001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Spry Fox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Upgrading/migrating legacy infrastructure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Engineer, December 2020 - April 2021</w:t>
      </w:r>
    </w:p>
    <w:p w:rsidR="00000000" w:rsidDel="00000000" w:rsidP="00000000" w:rsidRDefault="00000000" w:rsidRPr="00000000" w14:paraId="0000001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Green Dot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engineering legacy applications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Software Engineer,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May 2015 </w:t>
      </w:r>
      <w:r w:rsidDel="00000000" w:rsidR="00000000" w:rsidRPr="00000000">
        <w:rPr>
          <w:b w:val="1"/>
          <w:sz w:val="24"/>
          <w:szCs w:val="24"/>
          <w:rtl w:val="0"/>
        </w:rPr>
        <w:t xml:space="preserve">-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Becton Dickinson &amp; Company, San Diego,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Member of Technology Solutions Research &amp; Development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Design, development, and support of Identity Management (IDM)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Mentoring junior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Cross-discipline communication lead - Identifying needs in non-technical departments and translating them into requirements for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Software Engineer,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Apr 2005 - Feb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Sony Online Entertainment, LLC, San Diego,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Programming and troubleshooting for the full cycle of development for the FPS/MMORPG PlanetSide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Member of Core Tech Team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Build master (Custom version of Apache 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Evaluated new software for forensic or preventative capability (identifying or preventing bugs)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Frequently identified and fixed code and configuration errors without access to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Automate Perforce SCM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Automate design team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Validate asset and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Customer service representative performance review tracking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Indexed search engine for design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On-site support for overseas partners and domestic convention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Cross-platform build verification (Linux, Windows XP, Windows 7, PS3)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Mentoring junior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Cross-discipline communication (Identifying needs in non-technical departments and translating them into requirements for 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Science in Computer Science with a focus on Software Engineering (Dean's List)</w:t>
      </w:r>
    </w:p>
    <w:p w:rsidR="00000000" w:rsidDel="00000000" w:rsidP="00000000" w:rsidRDefault="00000000" w:rsidRPr="00000000" w14:paraId="0000003C">
      <w:pPr>
        <w:tabs>
          <w:tab w:val="left" w:pos="720"/>
        </w:tabs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University of Illinois Springfield (UIS)</w:t>
        <w:tab/>
      </w:r>
    </w:p>
    <w:p w:rsidR="00000000" w:rsidDel="00000000" w:rsidP="00000000" w:rsidRDefault="00000000" w:rsidRPr="00000000" w14:paraId="0000003D">
      <w:pPr>
        <w:tabs>
          <w:tab w:val="left" w:pos="720"/>
        </w:tabs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</w:tabs>
        <w:spacing w:after="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20"/>
        </w:tabs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Available 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2340" w:left="1170" w:right="900" w:header="10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vertAlign w:val="baseline"/>
      </w:rPr>
    </w:pPr>
    <w:r w:rsidDel="00000000" w:rsidR="00000000" w:rsidRPr="00000000">
      <w:rPr>
        <w:b w:val="1"/>
        <w:sz w:val="40"/>
        <w:szCs w:val="40"/>
        <w:vertAlign w:val="baseline"/>
        <w:rtl w:val="0"/>
      </w:rPr>
      <w:t xml:space="preserve">Andrew Ulysses Baker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15315 Jenell St., Poway CA 92064 </w:t>
    </w:r>
  </w:p>
  <w:p w:rsidR="00000000" w:rsidDel="00000000" w:rsidP="00000000" w:rsidRDefault="00000000" w:rsidRPr="00000000" w14:paraId="00000043">
    <w:pPr>
      <w:spacing w:after="0" w:lineRule="auto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Tel 858-335-8219 | </w:t>
    </w:r>
    <w:hyperlink r:id="rId1">
      <w:r w:rsidDel="00000000" w:rsidR="00000000" w:rsidRPr="00000000">
        <w:rPr>
          <w:color w:val="0563c1"/>
          <w:u w:val="single"/>
          <w:vertAlign w:val="baseline"/>
          <w:rtl w:val="0"/>
        </w:rPr>
        <w:t xml:space="preserve">failrate@gmail.com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failra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gdtKJYzWXaL6PXQkccRpmnX1g==">AMUW2mUG/Ge0nmxc8fX3w2AswzMUyJvVad3CzJs7CcTTfFlcRP42JbyhvpN7wITyc7k9F2BnrfpugorDo9t+cJxVhuQY72osuwQXPXqhv7gCfodPeWRhkyU=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