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BE1" w:rsidRDefault="008B3474">
      <w:r>
        <w:t>The infix expression convert to a postfix expression:</w:t>
      </w:r>
    </w:p>
    <w:p w:rsidR="008B3474" w:rsidRDefault="008B3474">
      <w:r>
        <w:t>1: read a character, the character can be numbers, operations, space</w:t>
      </w:r>
      <w:r w:rsidR="00D8127F">
        <w:t>,</w:t>
      </w:r>
      <w:r>
        <w:t xml:space="preserve"> brace</w:t>
      </w:r>
      <w:r w:rsidR="00D8127F">
        <w:t xml:space="preserve"> and new line</w:t>
      </w:r>
    </w:p>
    <w:p w:rsidR="008B3474" w:rsidRDefault="008B3474">
      <w:r>
        <w:t xml:space="preserve">2: </w:t>
      </w:r>
      <w:r>
        <w:tab/>
        <w:t>(1) if the character is number, the push it to the result Stack and immediately read the next character and push until it is not a num.</w:t>
      </w:r>
    </w:p>
    <w:p w:rsidR="008B3474" w:rsidRDefault="008B3474">
      <w:r>
        <w:tab/>
        <w:t>(2) if the character is space, ignore it.</w:t>
      </w:r>
    </w:p>
    <w:p w:rsidR="008B3474" w:rsidRDefault="008B3474">
      <w:r>
        <w:tab/>
        <w:t xml:space="preserve">(3) if the character is </w:t>
      </w:r>
      <w:r>
        <w:rPr>
          <w:rFonts w:hint="eastAsia"/>
        </w:rPr>
        <w:t>left</w:t>
      </w:r>
      <w:r>
        <w:t xml:space="preserve"> </w:t>
      </w:r>
      <w:r>
        <w:rPr>
          <w:rFonts w:hint="eastAsia"/>
        </w:rPr>
        <w:t>brace</w:t>
      </w:r>
      <w:r>
        <w:t>, just put it in the operation Stack.</w:t>
      </w:r>
    </w:p>
    <w:p w:rsidR="008B3474" w:rsidRDefault="008B3474">
      <w:r>
        <w:tab/>
        <w:t>(4) if the character is operation, put it in the operation Stack</w:t>
      </w:r>
      <w:r w:rsidR="00D8127F">
        <w:t>.</w:t>
      </w:r>
    </w:p>
    <w:p w:rsidR="00D8127F" w:rsidRDefault="00D8127F">
      <w:r>
        <w:tab/>
        <w:t xml:space="preserve">(5) if the character is right brace, pop the character from the operation Stack and push it into the result Stack until it is </w:t>
      </w:r>
      <w:proofErr w:type="gramStart"/>
      <w:r>
        <w:t>an</w:t>
      </w:r>
      <w:proofErr w:type="gramEnd"/>
      <w:r>
        <w:t xml:space="preserve"> left brace.</w:t>
      </w:r>
    </w:p>
    <w:p w:rsidR="00D8127F" w:rsidRDefault="00D8127F">
      <w:r>
        <w:tab/>
        <w:t xml:space="preserve">(6) if the character is new line, </w:t>
      </w:r>
      <w:r>
        <w:t>pop the character from the operation Stack</w:t>
      </w:r>
      <w:r>
        <w:t xml:space="preserve"> until the stack is empty.</w:t>
      </w:r>
    </w:p>
    <w:p w:rsidR="00D8127F" w:rsidRDefault="00D8127F">
      <w:r>
        <w:t>3: Now the result is in the result Stack.</w:t>
      </w:r>
    </w:p>
    <w:p w:rsidR="00D8127F" w:rsidRDefault="00D8127F">
      <w:pPr>
        <w:rPr>
          <w:rFonts w:hint="eastAsia"/>
        </w:rPr>
      </w:pPr>
      <w:r>
        <w:t>4: about the minus sign and the negative sign, by using a Boolean to determine.</w:t>
      </w:r>
      <w:bookmarkStart w:id="0" w:name="_GoBack"/>
      <w:bookmarkEnd w:id="0"/>
    </w:p>
    <w:p w:rsidR="008B3474" w:rsidRDefault="008B3474"/>
    <w:p w:rsidR="008B3474" w:rsidRDefault="008B3474"/>
    <w:p w:rsidR="008B3474" w:rsidRDefault="008B3474">
      <w:pPr>
        <w:rPr>
          <w:rFonts w:hint="eastAsia"/>
        </w:rPr>
      </w:pPr>
    </w:p>
    <w:p w:rsidR="008B3474" w:rsidRDefault="008B3474"/>
    <w:sectPr w:rsidR="008B3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85"/>
    <w:rsid w:val="006F6785"/>
    <w:rsid w:val="008B3474"/>
    <w:rsid w:val="00CC5BE1"/>
    <w:rsid w:val="00D8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8D2D4"/>
  <w15:chartTrackingRefBased/>
  <w15:docId w15:val="{539F57F3-BB10-4A67-B933-B48EA685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高宇</dc:creator>
  <cp:keywords/>
  <dc:description/>
  <cp:lastModifiedBy>高宇</cp:lastModifiedBy>
  <cp:revision>2</cp:revision>
  <dcterms:created xsi:type="dcterms:W3CDTF">2015-10-09T09:06:00Z</dcterms:created>
  <dcterms:modified xsi:type="dcterms:W3CDTF">2015-10-09T09:22:00Z</dcterms:modified>
</cp:coreProperties>
</file>