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上海开放大学本科毕业设计（论文）</w:t>
      </w:r>
    </w:p>
    <w:p>
      <w:pPr>
        <w:jc w:val="center"/>
        <w:rPr>
          <w:rFonts w:ascii="仿宋" w:hAnsi="仿宋" w:eastAsia="仿宋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开题报告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437"/>
        <w:gridCol w:w="802"/>
        <w:gridCol w:w="473"/>
        <w:gridCol w:w="187"/>
        <w:gridCol w:w="947"/>
        <w:gridCol w:w="872"/>
        <w:gridCol w:w="699"/>
        <w:gridCol w:w="414"/>
        <w:gridCol w:w="850"/>
        <w:gridCol w:w="111"/>
        <w:gridCol w:w="1110"/>
        <w:gridCol w:w="480"/>
        <w:gridCol w:w="709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682" w:type="dxa"/>
            <w:gridSpan w:val="15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szCs w:val="21"/>
              </w:rPr>
              <w:t>学 生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姓名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hint="eastAsia" w:ascii="黑体" w:eastAsia="黑体"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韦治宇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学号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  <w:lang w:val="en-US" w:eastAsia="zh-CN"/>
              </w:rPr>
              <w:t>20192310830193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专业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软件工程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分校</w:t>
            </w:r>
          </w:p>
        </w:tc>
        <w:tc>
          <w:tcPr>
            <w:tcW w:w="1927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理工学院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  <w:jc w:val="center"/>
        </w:trPr>
        <w:tc>
          <w:tcPr>
            <w:tcW w:w="1101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联系电话</w:t>
            </w:r>
          </w:p>
        </w:tc>
        <w:tc>
          <w:tcPr>
            <w:tcW w:w="4394" w:type="dxa"/>
            <w:gridSpan w:val="7"/>
            <w:vAlign w:val="center"/>
          </w:tcPr>
          <w:p>
            <w:pPr>
              <w:jc w:val="center"/>
              <w:rPr>
                <w:rFonts w:hint="default" w:ascii="黑体" w:eastAsia="黑体"/>
                <w:b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Cs w:val="21"/>
                <w:lang w:val="en-US" w:eastAsia="zh-CN"/>
              </w:rPr>
              <w:t>13132701219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邮箱</w:t>
            </w:r>
          </w:p>
        </w:tc>
        <w:tc>
          <w:tcPr>
            <w:tcW w:w="4337" w:type="dxa"/>
            <w:gridSpan w:val="5"/>
            <w:vAlign w:val="center"/>
          </w:tcPr>
          <w:p>
            <w:pPr>
              <w:jc w:val="center"/>
              <w:rPr>
                <w:rFonts w:hint="default" w:ascii="黑体" w:eastAsia="黑体"/>
                <w:b/>
                <w:szCs w:val="21"/>
                <w:lang w:val="en-US" w:eastAsia="zh-CN"/>
              </w:rPr>
            </w:pPr>
            <w:r>
              <w:rPr>
                <w:rFonts w:hint="eastAsia" w:ascii="黑体" w:eastAsia="黑体"/>
                <w:b/>
                <w:szCs w:val="21"/>
                <w:lang w:val="en-US" w:eastAsia="zh-CN"/>
              </w:rPr>
              <w:t>544937399@qq.com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0682" w:type="dxa"/>
            <w:gridSpan w:val="15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指导教师信息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664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姓名</w:t>
            </w:r>
          </w:p>
        </w:tc>
        <w:tc>
          <w:tcPr>
            <w:tcW w:w="1239" w:type="dxa"/>
            <w:gridSpan w:val="2"/>
            <w:vAlign w:val="center"/>
          </w:tcPr>
          <w:p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660" w:type="dxa"/>
            <w:gridSpan w:val="2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819" w:type="dxa"/>
            <w:gridSpan w:val="2"/>
            <w:vAlign w:val="center"/>
          </w:tcPr>
          <w:p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699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职称</w:t>
            </w:r>
          </w:p>
        </w:tc>
        <w:tc>
          <w:tcPr>
            <w:tcW w:w="1375" w:type="dxa"/>
            <w:gridSpan w:val="3"/>
            <w:vAlign w:val="center"/>
          </w:tcPr>
          <w:p>
            <w:pPr>
              <w:rPr>
                <w:rFonts w:ascii="黑体" w:eastAsia="黑体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工作单位</w:t>
            </w:r>
          </w:p>
        </w:tc>
        <w:tc>
          <w:tcPr>
            <w:tcW w:w="3116" w:type="dxa"/>
            <w:gridSpan w:val="3"/>
            <w:vAlign w:val="center"/>
          </w:tcPr>
          <w:p>
            <w:pPr>
              <w:rPr>
                <w:rFonts w:ascii="黑体" w:eastAsia="黑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0682" w:type="dxa"/>
            <w:gridSpan w:val="15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论文开题信息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  <w:jc w:val="center"/>
        </w:trPr>
        <w:tc>
          <w:tcPr>
            <w:tcW w:w="10682" w:type="dxa"/>
            <w:gridSpan w:val="15"/>
          </w:tcPr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毕业设计（论文）题目（需与指导交流系统审核通过的选题一致）：</w:t>
            </w:r>
          </w:p>
          <w:p>
            <w:pPr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自习帮-校园自习室预约系统设计与开发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3" w:hRule="atLeast"/>
          <w:jc w:val="center"/>
        </w:trPr>
        <w:tc>
          <w:tcPr>
            <w:tcW w:w="10682" w:type="dxa"/>
            <w:gridSpan w:val="15"/>
          </w:tcPr>
          <w:p>
            <w:r>
              <w:rPr>
                <w:rFonts w:hint="eastAsia" w:ascii="黑体" w:eastAsia="黑体"/>
                <w:b/>
                <w:szCs w:val="21"/>
              </w:rPr>
              <w:t>研究目的与意义：</w:t>
            </w:r>
            <w:r>
              <w:rPr>
                <w:rFonts w:hint="eastAsia" w:ascii="宋体" w:hAnsi="宋体"/>
                <w:szCs w:val="21"/>
              </w:rPr>
              <w:t>（应阐明毕业设计/论文的选题的背景，选题的理论意义与实践意义等）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伴随着</w:t>
            </w:r>
            <w:r>
              <w:rPr>
                <w:rFonts w:hint="eastAsia" w:ascii="宋体" w:hAnsi="宋体"/>
                <w:szCs w:val="21"/>
              </w:rPr>
              <w:t>科学技术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的突飞猛进，社会也在快速</w:t>
            </w:r>
            <w:r>
              <w:rPr>
                <w:rFonts w:hint="eastAsia" w:ascii="宋体" w:hAnsi="宋体"/>
                <w:szCs w:val="21"/>
              </w:rPr>
              <w:t>发展，信息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/>
                <w:szCs w:val="21"/>
              </w:rPr>
              <w:t>知识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也在</w:t>
            </w:r>
            <w:r>
              <w:rPr>
                <w:rFonts w:hint="eastAsia" w:ascii="宋体" w:hAnsi="宋体"/>
                <w:szCs w:val="21"/>
              </w:rPr>
              <w:t>增长，知识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szCs w:val="21"/>
              </w:rPr>
              <w:t>更新周期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变得越来越</w:t>
            </w:r>
            <w:r>
              <w:rPr>
                <w:rFonts w:hint="eastAsia" w:ascii="宋体" w:hAnsi="宋体"/>
                <w:szCs w:val="21"/>
              </w:rPr>
              <w:t>短，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人们</w:t>
            </w:r>
            <w:r>
              <w:rPr>
                <w:rFonts w:hint="eastAsia" w:ascii="宋体" w:hAnsi="宋体"/>
                <w:szCs w:val="21"/>
              </w:rPr>
              <w:t>创新的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速度</w:t>
            </w:r>
            <w:r>
              <w:rPr>
                <w:rFonts w:hint="eastAsia" w:ascii="宋体" w:hAnsi="宋体"/>
                <w:szCs w:val="21"/>
              </w:rPr>
              <w:t>加快，学习型社会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正在快速形成</w:t>
            </w:r>
            <w:r>
              <w:rPr>
                <w:rFonts w:hint="eastAsia" w:ascii="宋体" w:hAnsi="宋体"/>
                <w:szCs w:val="21"/>
              </w:rPr>
              <w:t>，随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着社会的进步，</w:t>
            </w:r>
            <w:r>
              <w:rPr>
                <w:rFonts w:hint="eastAsia" w:ascii="宋体" w:hAnsi="宋体"/>
                <w:szCs w:val="21"/>
              </w:rPr>
              <w:t>对人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们知识</w:t>
            </w:r>
            <w:r>
              <w:rPr>
                <w:rFonts w:hint="eastAsia" w:ascii="宋体" w:hAnsi="宋体"/>
                <w:szCs w:val="21"/>
              </w:rPr>
              <w:t>素质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的</w:t>
            </w:r>
            <w:r>
              <w:rPr>
                <w:rFonts w:hint="eastAsia" w:ascii="宋体" w:hAnsi="宋体"/>
                <w:szCs w:val="21"/>
              </w:rPr>
              <w:t>要求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越来越高</w:t>
            </w:r>
            <w:r>
              <w:rPr>
                <w:rFonts w:hint="eastAsia" w:ascii="宋体" w:hAnsi="宋体"/>
                <w:szCs w:val="21"/>
              </w:rPr>
              <w:t>，人力资源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与教学资源</w:t>
            </w:r>
            <w:r>
              <w:rPr>
                <w:rFonts w:hint="eastAsia" w:ascii="宋体" w:hAnsi="宋体"/>
                <w:szCs w:val="21"/>
              </w:rPr>
              <w:t>的重要性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提高</w:t>
            </w:r>
            <w:r>
              <w:rPr>
                <w:rFonts w:hint="eastAsia" w:ascii="宋体" w:hAnsi="宋体"/>
                <w:szCs w:val="21"/>
              </w:rPr>
              <w:t>，学习就成为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了每</w:t>
            </w:r>
            <w:r>
              <w:rPr>
                <w:rFonts w:hint="eastAsia" w:ascii="宋体" w:hAnsi="宋体"/>
                <w:szCs w:val="21"/>
              </w:rPr>
              <w:t>个人、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每个</w:t>
            </w:r>
            <w:r>
              <w:rPr>
                <w:rFonts w:hint="eastAsia" w:ascii="宋体" w:hAnsi="宋体"/>
                <w:szCs w:val="21"/>
              </w:rPr>
              <w:t>组织、以及社会的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殷切</w:t>
            </w:r>
            <w:r>
              <w:rPr>
                <w:rFonts w:hint="eastAsia" w:ascii="宋体" w:hAnsi="宋体"/>
                <w:szCs w:val="21"/>
              </w:rPr>
              <w:t>需要。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们对自学场所的需求越来越迫切，在以往传统的可自习场所中，例如：图书馆、家里、咖啡厅等场所暴露出来的很多问题，如：座位稀缺、置物占座、管理松散、环境吵闹、安全问题突出，疫情管控效果差等影响自习质量的各种问题，预约制度的自习室能为人们提供的更加安静、乾净、有序、舒适的学习环境，这种制度的自习室快速兴起并吸引求学人们的注意力。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在这个后疫情时代，预约制的共享自习室提供了更为安全与方便的学习环境，无需到现场查看座位的情况即可在线预约座位，防止了找座位时跑空的情况发生，减少了人员的聚集，便于管理，更大大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提升了自习室的座位使用率。</w:t>
            </w:r>
            <w:r>
              <w:rPr>
                <w:rFonts w:hint="eastAsia" w:ascii="宋体" w:hAnsi="宋体"/>
                <w:szCs w:val="21"/>
              </w:rPr>
              <w:t>因此，本课题将基于安卓平台进行系统研发，以保证系统的实用性和可推广性。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6" w:hRule="atLeast"/>
          <w:jc w:val="center"/>
        </w:trPr>
        <w:tc>
          <w:tcPr>
            <w:tcW w:w="10682" w:type="dxa"/>
            <w:gridSpan w:val="15"/>
          </w:tcPr>
          <w:p>
            <w:pPr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计划阅读的参考文献：</w:t>
            </w:r>
            <w:r>
              <w:rPr>
                <w:rFonts w:hint="eastAsia" w:hAnsi="宋体"/>
                <w:szCs w:val="21"/>
              </w:rPr>
              <w:t>（应列出不少于8篇开题阶段所用到的参考资料，并写明文献的出处、期号等）</w:t>
            </w:r>
          </w:p>
          <w:p>
            <w:pPr>
              <w:ind w:firstLine="420" w:firstLineChars="2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</w:rPr>
              <w:t>] 未来科技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</w:rPr>
              <w:t xml:space="preserve"> HTML5+CSS3+JavaScrip</w:t>
            </w:r>
            <w:r>
              <w:rPr>
                <w:rFonts w:hint="eastAsia" w:ascii="宋体" w:hAnsi="宋体" w:cs="宋体"/>
                <w:lang w:val="en-US" w:eastAsia="zh-CN"/>
              </w:rPr>
              <w:t>t</w:t>
            </w:r>
            <w:r>
              <w:rPr>
                <w:rFonts w:hint="eastAsia" w:ascii="宋体" w:hAnsi="宋体" w:cs="宋体"/>
              </w:rPr>
              <w:t>从入门到精通</w:t>
            </w:r>
            <w:r>
              <w:rPr>
                <w:rFonts w:hint="eastAsia" w:ascii="宋体" w:hAnsi="宋体" w:cs="宋体"/>
                <w:lang w:val="en-US" w:eastAsia="zh-CN"/>
              </w:rPr>
              <w:t>[M].</w:t>
            </w:r>
            <w:r>
              <w:rPr>
                <w:rFonts w:hint="eastAsia" w:ascii="宋体" w:hAnsi="宋体" w:cs="宋体"/>
              </w:rPr>
              <w:t xml:space="preserve"> 水利水电出版社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</w:rPr>
              <w:t xml:space="preserve"> 2017-07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</w:p>
          <w:p>
            <w:pPr>
              <w:ind w:firstLine="420" w:firstLineChars="2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</w:rPr>
              <w:t>] 明日科技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</w:rPr>
              <w:t xml:space="preserve"> Javascript开发技术大全</w:t>
            </w:r>
            <w:r>
              <w:rPr>
                <w:rFonts w:hint="eastAsia" w:ascii="宋体" w:hAnsi="宋体" w:cs="宋体"/>
                <w:lang w:val="en-US" w:eastAsia="zh-CN"/>
              </w:rPr>
              <w:t>[M].</w:t>
            </w:r>
            <w:r>
              <w:rPr>
                <w:rFonts w:hint="eastAsia" w:ascii="宋体" w:hAnsi="宋体" w:cs="宋体"/>
              </w:rPr>
              <w:t xml:space="preserve">  人民邮电出版社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2008-7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</w:p>
          <w:p>
            <w:pPr>
              <w:ind w:firstLine="420" w:firstLineChars="2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[美]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"https://book.douban.com/author/1712618/"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Douglas Crockford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val="en-US" w:eastAsia="zh-CN"/>
              </w:rPr>
              <w:t xml:space="preserve">. </w:t>
            </w:r>
            <w:r>
              <w:rPr>
                <w:rFonts w:hint="default" w:ascii="宋体" w:hAnsi="宋体" w:cs="宋体"/>
              </w:rPr>
              <w:t>JavaScript语言精粹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[M].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"https://book.douban.com/press/2573"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电子工业出版社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hint="eastAsia" w:ascii="宋体" w:hAnsi="宋体" w:cs="宋体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</w:rPr>
              <w:t xml:space="preserve"> </w:t>
            </w:r>
          </w:p>
          <w:p>
            <w:pPr>
              <w:ind w:firstLine="420" w:firstLineChars="2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</w:rPr>
              <w:t>] 段远志. 数据库设计方法[J]. 南昌教育学院学报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2005-12-30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</w:p>
          <w:p>
            <w:pPr>
              <w:ind w:firstLine="420" w:firstLineChars="20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</w:rPr>
              <w:t>] 田富国. 数据库备份和恢复模块的设计与实现[J].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</w:rPr>
              <w:t>江苏建筑职业技术学院学报</w:t>
            </w:r>
            <w:r>
              <w:rPr>
                <w:rFonts w:hint="eastAsia" w:ascii="宋体" w:hAnsi="宋体" w:cs="宋体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</w:rPr>
              <w:t>2013-03-15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</w:p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</w:rPr>
              <w:t>] 计算机软件产品开发文件编制指南</w:t>
            </w:r>
            <w:r>
              <w:rPr>
                <w:rFonts w:hint="eastAsia" w:ascii="宋体" w:hAnsi="宋体" w:cs="宋体"/>
                <w:lang w:val="en-US" w:eastAsia="zh-CN"/>
              </w:rPr>
              <w:t>[J]</w:t>
            </w:r>
            <w:r>
              <w:rPr>
                <w:rFonts w:hint="eastAsia" w:ascii="宋体" w:hAnsi="宋体" w:cs="宋体"/>
              </w:rPr>
              <w:t>. 中华人民共和国国家标准GB8567-88. 国家标准局，1988</w:t>
            </w:r>
            <w:r>
              <w:rPr>
                <w:rFonts w:hint="eastAsia" w:ascii="宋体" w:hAnsi="宋体" w:cs="宋体"/>
                <w:lang w:val="en-US" w:eastAsia="zh-CN"/>
              </w:rPr>
              <w:t>-0</w:t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</w:rPr>
              <w:t xml:space="preserve">7. </w:t>
            </w:r>
          </w:p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[美]</w:t>
            </w:r>
            <w:r>
              <w:rPr>
                <w:rFonts w:hint="default" w:ascii="宋体" w:hAnsi="宋体" w:cs="宋体"/>
              </w:rPr>
              <w:fldChar w:fldCharType="begin"/>
            </w:r>
            <w:r>
              <w:rPr>
                <w:rFonts w:hint="default" w:ascii="宋体" w:hAnsi="宋体" w:cs="宋体"/>
              </w:rPr>
              <w:instrText xml:space="preserve"> HYPERLINK "http://search.kongfz.com/item_result/?status=0&amp;select=2&amp;author=hk4bk72k69k73k74k69k6ek61k20k43k68k6fk64k6fk72k6fk77" \t "https://book.kongfz.com/261116/4785223456/_blank" </w:instrText>
            </w:r>
            <w:r>
              <w:rPr>
                <w:rFonts w:hint="default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Kristina Chodorow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</w:rPr>
              <w:fldChar w:fldCharType="begin"/>
            </w:r>
            <w:r>
              <w:rPr>
                <w:rFonts w:hint="default" w:ascii="宋体" w:hAnsi="宋体" w:cs="宋体"/>
              </w:rPr>
              <w:instrText xml:space="preserve"> HYPERLINK "https://item.kongfz.com/book/47471469.html" \t "https://book.kongfz.com/261116/4785223456/_blank" </w:instrText>
            </w:r>
            <w:r>
              <w:rPr>
                <w:rFonts w:hint="default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MongoDB权威指南（第2版）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val="en-US" w:eastAsia="zh-CN"/>
              </w:rPr>
              <w:t xml:space="preserve">[M].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"https://www.kongfz.com/publisher/3060/" \t "https://book.kongfz.com/261116/4785223456/_blank"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人民邮电出版社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</w:rPr>
              <w:t>2014-</w:t>
            </w:r>
            <w:r>
              <w:rPr>
                <w:rFonts w:hint="eastAsia" w:ascii="宋体" w:hAnsi="宋体" w:cs="宋体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</w:rPr>
              <w:t xml:space="preserve"> </w:t>
            </w:r>
          </w:p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[加]</w:t>
            </w:r>
            <w:r>
              <w:rPr>
                <w:rFonts w:hint="default" w:ascii="宋体" w:hAnsi="宋体" w:cs="宋体"/>
              </w:rPr>
              <w:fldChar w:fldCharType="begin"/>
            </w:r>
            <w:r>
              <w:rPr>
                <w:rFonts w:hint="default" w:ascii="宋体" w:hAnsi="宋体" w:cs="宋体"/>
              </w:rPr>
              <w:instrText xml:space="preserve"> HYPERLINK "https://read.douban.com/search?q=[%E5%8A%A0] Ilya Grigorik" </w:instrText>
            </w:r>
            <w:r>
              <w:rPr>
                <w:rFonts w:hint="default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Ilya Grigorik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default" w:ascii="宋体" w:hAnsi="宋体" w:cs="宋体"/>
              </w:rPr>
              <w:fldChar w:fldCharType="begin"/>
            </w:r>
            <w:r>
              <w:rPr>
                <w:rFonts w:hint="default" w:ascii="宋体" w:hAnsi="宋体" w:cs="宋体"/>
              </w:rPr>
              <w:instrText xml:space="preserve"> HYPERLINK "https://item.kongfz.com/book/47471469.html" \t "https://book.kongfz.com/261116/4785223456/_blank" </w:instrText>
            </w:r>
            <w:r>
              <w:rPr>
                <w:rFonts w:hint="default" w:ascii="宋体" w:hAnsi="宋体" w:cs="宋体"/>
              </w:rPr>
              <w:fldChar w:fldCharType="separate"/>
            </w:r>
            <w:r>
              <w:rPr>
                <w:rFonts w:hint="eastAsia" w:ascii="宋体" w:hAnsi="宋体" w:cs="宋体"/>
                <w:lang w:val="en-US" w:eastAsia="zh-CN"/>
              </w:rPr>
              <w:t>Web性能</w:t>
            </w:r>
            <w:r>
              <w:rPr>
                <w:rFonts w:hint="default" w:ascii="宋体" w:hAnsi="宋体" w:cs="宋体"/>
              </w:rPr>
              <w:t>权威指南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val="en-US" w:eastAsia="zh-CN"/>
              </w:rPr>
              <w:t xml:space="preserve">[M].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"https://www.kongfz.com/publisher/3060/" \t "https://book.kongfz.com/261116/4785223456/_blank"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人民邮电出版社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2014-</w:t>
            </w:r>
            <w:r>
              <w:rPr>
                <w:rFonts w:hint="eastAsia" w:ascii="宋体" w:hAnsi="宋体" w:cs="宋体"/>
                <w:lang w:val="en-US" w:eastAsia="zh-CN"/>
              </w:rPr>
              <w:t>08.</w:t>
            </w:r>
            <w:r>
              <w:rPr>
                <w:rFonts w:hint="eastAsia" w:ascii="宋体" w:hAnsi="宋体" w:cs="宋体"/>
              </w:rPr>
              <w:t xml:space="preserve"> </w:t>
            </w:r>
          </w:p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"https://read.douban.com/search?q=[%E7%BE%8E]  Ethan Brown"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[美] Ethan Brown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Node与Express开发[M].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"https://www.kongfz.com/publisher/3060/" \t "https://book.kongfz.com/261116/4785223456/_blank"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人民邮电出版社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2015-01</w:t>
            </w:r>
            <w:r>
              <w:rPr>
                <w:rFonts w:hint="eastAsia" w:ascii="宋体" w:hAnsi="宋体" w:cs="宋体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</w:rPr>
              <w:t xml:space="preserve"> </w:t>
            </w:r>
          </w:p>
          <w:p>
            <w:pPr>
              <w:ind w:firstLine="420" w:firstLineChars="2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</w:rPr>
              <w:t>]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"https://read.douban.com/search?q=[%E7%BE%8E]  Ethan Brown"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fldChar w:fldCharType="begin"/>
            </w:r>
            <w:r>
              <w:rPr>
                <w:rFonts w:hint="default" w:ascii="宋体" w:hAnsi="宋体" w:cs="宋体"/>
              </w:rPr>
              <w:instrText xml:space="preserve"> HYPERLINK "https://read.douban.com/search?q=%E6%9D%A8%E6%B5%B7%E9%9C%9E" </w:instrText>
            </w:r>
            <w:r>
              <w:rPr>
                <w:rFonts w:hint="default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杨海霞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Node与数据库原理与设计[M]. </w:t>
            </w:r>
            <w:r>
              <w:rPr>
                <w:rFonts w:hint="eastAsia" w:ascii="宋体" w:hAnsi="宋体" w:cs="宋体"/>
              </w:rPr>
              <w:fldChar w:fldCharType="begin"/>
            </w:r>
            <w:r>
              <w:rPr>
                <w:rFonts w:hint="eastAsia" w:ascii="宋体" w:hAnsi="宋体" w:cs="宋体"/>
              </w:rPr>
              <w:instrText xml:space="preserve"> HYPERLINK "https://www.kongfz.com/publisher/3060/" \t "https://book.kongfz.com/261116/4785223456/_blank" </w:instrText>
            </w:r>
            <w:r>
              <w:rPr>
                <w:rFonts w:hint="eastAsia" w:ascii="宋体" w:hAnsi="宋体" w:cs="宋体"/>
              </w:rPr>
              <w:fldChar w:fldCharType="separate"/>
            </w:r>
            <w:r>
              <w:rPr>
                <w:rFonts w:hint="default" w:ascii="宋体" w:hAnsi="宋体" w:cs="宋体"/>
              </w:rPr>
              <w:t>人民邮电出版社</w:t>
            </w:r>
            <w:r>
              <w:rPr>
                <w:rFonts w:hint="default" w:ascii="宋体" w:hAnsi="宋体" w:cs="宋体"/>
              </w:rPr>
              <w:fldChar w:fldCharType="end"/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</w:rPr>
              <w:t>201</w:t>
            </w:r>
            <w:r>
              <w:rPr>
                <w:rFonts w:hint="eastAsia" w:ascii="宋体" w:hAnsi="宋体" w:cs="宋体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</w:rPr>
              <w:t>-0</w:t>
            </w:r>
            <w:r>
              <w:rPr>
                <w:rFonts w:hint="eastAsia" w:ascii="宋体" w:hAnsi="宋体" w:cs="宋体"/>
                <w:lang w:val="en-US" w:eastAsia="zh-CN"/>
              </w:rPr>
              <w:t>9.</w:t>
            </w:r>
            <w:r>
              <w:rPr>
                <w:rFonts w:hint="eastAsia" w:ascii="宋体" w:hAnsi="宋体" w:cs="宋体"/>
              </w:rPr>
              <w:t xml:space="preserve"> 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宋体" w:hAnsi="宋体"/>
              </w:rPr>
              <w:t xml:space="preserve">    </w:t>
            </w:r>
            <w:r>
              <w:rPr>
                <w:rFonts w:hint="eastAsia" w:ascii="宋体" w:hAnsi="宋体"/>
                <w:sz w:val="18"/>
                <w:szCs w:val="18"/>
              </w:rPr>
              <w:t>（本表格可扩页）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  <w:jc w:val="center"/>
        </w:trPr>
        <w:tc>
          <w:tcPr>
            <w:tcW w:w="10682" w:type="dxa"/>
            <w:gridSpan w:val="15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研究内容与研究方法</w:t>
            </w:r>
            <w:r>
              <w:rPr>
                <w:rFonts w:hint="eastAsia" w:hAnsi="宋体"/>
                <w:szCs w:val="21"/>
              </w:rPr>
              <w:t>（应阐明毕业设计/论文的主要内容和预期解决的问题；</w:t>
            </w:r>
            <w:r>
              <w:rPr>
                <w:rFonts w:hint="eastAsia"/>
              </w:rPr>
              <w:t>同时，若论文采用较为特殊的研究方法，也请在此处进行说明</w:t>
            </w:r>
            <w:r>
              <w:rPr>
                <w:rFonts w:hint="eastAsia" w:hAnsi="宋体"/>
                <w:szCs w:val="21"/>
              </w:rPr>
              <w:t>）</w:t>
            </w:r>
          </w:p>
          <w:p>
            <w:pPr>
              <w:pStyle w:val="4"/>
              <w:spacing w:line="360" w:lineRule="auto"/>
              <w:ind w:firstLine="420" w:firstLineChars="200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本课题将设计并实现基于NodeJS语言的Koa2框架开发一个B/S架构为后台，使用Vue3.0框架与Ant-Design-Vue设计并搭建前台界面，主要为学校共享自习室使用的自习室座位预约系统，为使用自习室的学生或其他用户提供：在线查询自习室座位情况、在线预约</w:t>
            </w:r>
            <w:r>
              <w:rPr>
                <w:rFonts w:hint="eastAsia" w:ascii="宋体" w:hAnsi="宋体" w:cs="Times New Roman"/>
                <w:kern w:val="2"/>
                <w:sz w:val="21"/>
                <w:szCs w:val="21"/>
                <w:lang w:val="en-US" w:eastAsia="zh-CN" w:bidi="ar-SA"/>
              </w:rPr>
              <w:t>、用户沟通、收藏自习室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等一系列服务。实现对校园公共共享自习室的信息化座位预约。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4" w:hRule="atLeast"/>
          <w:jc w:val="center"/>
        </w:trPr>
        <w:tc>
          <w:tcPr>
            <w:tcW w:w="10682" w:type="dxa"/>
            <w:gridSpan w:val="15"/>
          </w:tcPr>
          <w:p>
            <w:pPr>
              <w:adjustRightInd w:val="0"/>
              <w:snapToGrid w:val="0"/>
              <w:spacing w:before="100"/>
            </w:pPr>
            <w:r>
              <w:rPr>
                <w:rFonts w:hint="eastAsia" w:ascii="黑体" w:eastAsia="黑体"/>
                <w:b/>
                <w:szCs w:val="21"/>
              </w:rPr>
              <w:t>指导教师意见：</w:t>
            </w:r>
            <w:r>
              <w:rPr>
                <w:rFonts w:hint="eastAsia"/>
              </w:rPr>
              <w:t>（是否同意开题等）</w:t>
            </w: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100"/>
            </w:pPr>
          </w:p>
          <w:p>
            <w:pPr>
              <w:adjustRightInd w:val="0"/>
              <w:snapToGrid w:val="0"/>
              <w:spacing w:before="240"/>
              <w:rPr>
                <w:rFonts w:ascii="宋体"/>
                <w:color w:val="000000"/>
                <w:sz w:val="24"/>
              </w:rPr>
            </w:pPr>
          </w:p>
          <w:p>
            <w:pPr>
              <w:spacing w:line="360" w:lineRule="auto"/>
              <w:ind w:right="480" w:firstLine="3600" w:firstLineChars="1500"/>
              <w:rPr>
                <w:rFonts w:asci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指导教师（签名/盖章）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u w:val="single"/>
              </w:rPr>
              <w:t xml:space="preserve">                                     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                                                </w:t>
            </w:r>
          </w:p>
          <w:p>
            <w:pPr>
              <w:ind w:firstLine="7560" w:firstLineChars="315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/>
                <w:sz w:val="24"/>
              </w:rPr>
              <w:t>日</w:t>
            </w:r>
          </w:p>
          <w:p>
            <w:pPr>
              <w:jc w:val="right"/>
              <w:rPr>
                <w:rFonts w:ascii="黑体" w:eastAsia="黑体"/>
                <w:b/>
                <w:szCs w:val="21"/>
              </w:rPr>
            </w:pPr>
          </w:p>
        </w:tc>
      </w:tr>
    </w:tbl>
    <w:p>
      <w:pPr>
        <w:ind w:right="113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注：1.请用宋体五号字体填写，并用A4纸打印。</w:t>
      </w:r>
    </w:p>
    <w:p>
      <w:pPr>
        <w:ind w:right="113" w:firstLine="360" w:firstLineChars="200"/>
      </w:pPr>
      <w:r>
        <w:rPr>
          <w:rFonts w:hint="eastAsia" w:ascii="宋体" w:hAnsi="宋体"/>
          <w:sz w:val="18"/>
          <w:szCs w:val="18"/>
        </w:rPr>
        <w:t>2.表填写完毕后，须请指导教师审核，并签署意见。本开题报告为答辩资格审查的材料之一。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B7FD2"/>
    <w:multiLevelType w:val="multilevel"/>
    <w:tmpl w:val="4B7B7FD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chineseCountingThousand"/>
      <w:pStyle w:val="3"/>
      <w:lvlText w:val="(%2)"/>
      <w:lvlJc w:val="left"/>
      <w:pPr>
        <w:tabs>
          <w:tab w:val="left" w:pos="576"/>
        </w:tabs>
        <w:ind w:left="576" w:hanging="576"/>
      </w:pPr>
      <w:rPr>
        <w:rFonts w:hint="eastAsia"/>
        <w:b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32C7"/>
    <w:rsid w:val="0007619D"/>
    <w:rsid w:val="001D6B18"/>
    <w:rsid w:val="002167DD"/>
    <w:rsid w:val="004C5732"/>
    <w:rsid w:val="005D37E1"/>
    <w:rsid w:val="007A1BA4"/>
    <w:rsid w:val="008F7C60"/>
    <w:rsid w:val="009B679A"/>
    <w:rsid w:val="00B832C7"/>
    <w:rsid w:val="00C31041"/>
    <w:rsid w:val="09445680"/>
    <w:rsid w:val="70B14B5A"/>
    <w:rsid w:val="7BA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numPr>
        <w:ilvl w:val="0"/>
        <w:numId w:val="1"/>
      </w:numPr>
      <w:spacing w:before="280" w:after="28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20"/>
    <w:qFormat/>
    <w:uiPriority w:val="99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ascii="Cambria" w:hAnsi="Cambria" w:cs="Cambria"/>
      <w:b/>
      <w:bCs/>
      <w:kern w:val="0"/>
      <w:sz w:val="32"/>
      <w:szCs w:val="32"/>
    </w:rPr>
  </w:style>
  <w:style w:type="paragraph" w:styleId="5">
    <w:name w:val="heading 3"/>
    <w:basedOn w:val="1"/>
    <w:next w:val="4"/>
    <w:link w:val="21"/>
    <w:qFormat/>
    <w:uiPriority w:val="99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kern w:val="0"/>
      <w:sz w:val="32"/>
      <w:szCs w:val="32"/>
    </w:rPr>
  </w:style>
  <w:style w:type="paragraph" w:styleId="6">
    <w:name w:val="heading 4"/>
    <w:basedOn w:val="1"/>
    <w:next w:val="4"/>
    <w:link w:val="22"/>
    <w:qFormat/>
    <w:uiPriority w:val="9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paragraph" w:styleId="7">
    <w:name w:val="heading 5"/>
    <w:basedOn w:val="1"/>
    <w:next w:val="4"/>
    <w:link w:val="23"/>
    <w:qFormat/>
    <w:uiPriority w:val="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8">
    <w:name w:val="heading 6"/>
    <w:basedOn w:val="1"/>
    <w:next w:val="4"/>
    <w:link w:val="24"/>
    <w:qFormat/>
    <w:uiPriority w:val="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kern w:val="0"/>
      <w:sz w:val="24"/>
    </w:rPr>
  </w:style>
  <w:style w:type="paragraph" w:styleId="9">
    <w:name w:val="heading 7"/>
    <w:basedOn w:val="1"/>
    <w:next w:val="4"/>
    <w:link w:val="25"/>
    <w:qFormat/>
    <w:uiPriority w:val="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</w:rPr>
  </w:style>
  <w:style w:type="paragraph" w:styleId="10">
    <w:name w:val="heading 8"/>
    <w:basedOn w:val="1"/>
    <w:next w:val="4"/>
    <w:link w:val="26"/>
    <w:qFormat/>
    <w:uiPriority w:val="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kern w:val="0"/>
      <w:sz w:val="24"/>
    </w:rPr>
  </w:style>
  <w:style w:type="paragraph" w:styleId="11">
    <w:name w:val="heading 9"/>
    <w:basedOn w:val="1"/>
    <w:next w:val="4"/>
    <w:link w:val="27"/>
    <w:qFormat/>
    <w:uiPriority w:val="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  <w:kern w:val="0"/>
      <w:sz w:val="20"/>
      <w:szCs w:val="20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adjustRightInd w:val="0"/>
      <w:spacing w:line="360" w:lineRule="atLeast"/>
      <w:ind w:firstLine="420" w:firstLineChars="200"/>
      <w:jc w:val="left"/>
      <w:textAlignment w:val="baseline"/>
    </w:pPr>
    <w:rPr>
      <w:kern w:val="0"/>
      <w:sz w:val="24"/>
    </w:rPr>
  </w:style>
  <w:style w:type="paragraph" w:styleId="12">
    <w:name w:val="Plain Text"/>
    <w:basedOn w:val="1"/>
    <w:link w:val="33"/>
    <w:uiPriority w:val="0"/>
    <w:rPr>
      <w:rFonts w:ascii="宋体" w:hAnsi="Courier New"/>
      <w:szCs w:val="20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18"/>
    </w:rPr>
  </w:style>
  <w:style w:type="paragraph" w:styleId="15">
    <w:name w:val="Title"/>
    <w:basedOn w:val="1"/>
    <w:next w:val="1"/>
    <w:link w:val="28"/>
    <w:qFormat/>
    <w:uiPriority w:val="99"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="Cambria" w:hAnsi="Cambria" w:cs="Cambria"/>
      <w:b/>
      <w:bCs/>
      <w:kern w:val="0"/>
      <w:sz w:val="32"/>
      <w:szCs w:val="32"/>
    </w:rPr>
  </w:style>
  <w:style w:type="character" w:styleId="18">
    <w:name w:val="Strong"/>
    <w:qFormat/>
    <w:uiPriority w:val="99"/>
    <w:rPr>
      <w:b/>
      <w:bCs/>
    </w:rPr>
  </w:style>
  <w:style w:type="character" w:customStyle="1" w:styleId="1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20">
    <w:name w:val="标题 2 字符"/>
    <w:link w:val="3"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21">
    <w:name w:val="标题 3 字符"/>
    <w:link w:val="5"/>
    <w:uiPriority w:val="99"/>
    <w:rPr>
      <w:b/>
      <w:bCs/>
      <w:sz w:val="32"/>
      <w:szCs w:val="32"/>
    </w:rPr>
  </w:style>
  <w:style w:type="character" w:customStyle="1" w:styleId="22">
    <w:name w:val="标题 4 字符"/>
    <w:link w:val="6"/>
    <w:uiPriority w:val="99"/>
    <w:rPr>
      <w:rFonts w:ascii="Cambria" w:hAnsi="Cambria" w:cs="Cambria"/>
      <w:b/>
      <w:bCs/>
      <w:sz w:val="28"/>
      <w:szCs w:val="28"/>
    </w:rPr>
  </w:style>
  <w:style w:type="character" w:customStyle="1" w:styleId="23">
    <w:name w:val="标题 5 字符"/>
    <w:link w:val="7"/>
    <w:uiPriority w:val="99"/>
    <w:rPr>
      <w:b/>
      <w:bCs/>
      <w:sz w:val="28"/>
      <w:szCs w:val="28"/>
    </w:rPr>
  </w:style>
  <w:style w:type="character" w:customStyle="1" w:styleId="24">
    <w:name w:val="标题 6 字符"/>
    <w:link w:val="8"/>
    <w:uiPriority w:val="99"/>
    <w:rPr>
      <w:rFonts w:ascii="Cambria" w:hAnsi="Cambria" w:cs="Cambria"/>
      <w:b/>
      <w:bCs/>
      <w:sz w:val="24"/>
      <w:szCs w:val="24"/>
    </w:rPr>
  </w:style>
  <w:style w:type="character" w:customStyle="1" w:styleId="25">
    <w:name w:val="标题 7 字符"/>
    <w:link w:val="9"/>
    <w:uiPriority w:val="99"/>
    <w:rPr>
      <w:b/>
      <w:bCs/>
      <w:sz w:val="24"/>
      <w:szCs w:val="24"/>
    </w:rPr>
  </w:style>
  <w:style w:type="character" w:customStyle="1" w:styleId="26">
    <w:name w:val="标题 8 字符"/>
    <w:link w:val="10"/>
    <w:uiPriority w:val="99"/>
    <w:rPr>
      <w:rFonts w:ascii="Cambria" w:hAnsi="Cambria" w:cs="Cambria"/>
      <w:sz w:val="24"/>
      <w:szCs w:val="24"/>
    </w:rPr>
  </w:style>
  <w:style w:type="character" w:customStyle="1" w:styleId="27">
    <w:name w:val="标题 9 字符"/>
    <w:link w:val="11"/>
    <w:uiPriority w:val="99"/>
    <w:rPr>
      <w:rFonts w:ascii="Cambria" w:hAnsi="Cambria" w:cs="Cambria"/>
    </w:rPr>
  </w:style>
  <w:style w:type="character" w:customStyle="1" w:styleId="28">
    <w:name w:val="标题 字符"/>
    <w:link w:val="15"/>
    <w:uiPriority w:val="99"/>
    <w:rPr>
      <w:rFonts w:ascii="Cambria" w:hAnsi="Cambria" w:cs="Cambria"/>
      <w:b/>
      <w:bCs/>
      <w:sz w:val="32"/>
      <w:szCs w:val="32"/>
    </w:rPr>
  </w:style>
  <w:style w:type="paragraph" w:styleId="29">
    <w:name w:val="List Paragraph"/>
    <w:basedOn w:val="1"/>
    <w:qFormat/>
    <w:uiPriority w:val="99"/>
    <w:pPr>
      <w:adjustRightInd w:val="0"/>
      <w:spacing w:line="360" w:lineRule="atLeast"/>
      <w:ind w:firstLine="420" w:firstLineChars="200"/>
      <w:jc w:val="left"/>
      <w:textAlignment w:val="baseline"/>
    </w:pPr>
    <w:rPr>
      <w:kern w:val="0"/>
      <w:sz w:val="24"/>
    </w:rPr>
  </w:style>
  <w:style w:type="paragraph" w:customStyle="1" w:styleId="30">
    <w:name w:val="TOC 标题1"/>
    <w:basedOn w:val="2"/>
    <w:next w:val="1"/>
    <w:qFormat/>
    <w:uiPriority w:val="9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customStyle="1" w:styleId="31">
    <w:name w:val="页眉 字符"/>
    <w:basedOn w:val="17"/>
    <w:link w:val="14"/>
    <w:uiPriority w:val="99"/>
    <w:rPr>
      <w:sz w:val="18"/>
      <w:szCs w:val="18"/>
    </w:rPr>
  </w:style>
  <w:style w:type="character" w:customStyle="1" w:styleId="32">
    <w:name w:val="页脚 字符"/>
    <w:basedOn w:val="17"/>
    <w:link w:val="13"/>
    <w:uiPriority w:val="99"/>
    <w:rPr>
      <w:sz w:val="18"/>
      <w:szCs w:val="18"/>
    </w:rPr>
  </w:style>
  <w:style w:type="character" w:customStyle="1" w:styleId="33">
    <w:name w:val="纯文本 字符"/>
    <w:basedOn w:val="17"/>
    <w:link w:val="1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1029</Characters>
  <Lines>8</Lines>
  <Paragraphs>2</Paragraphs>
  <TotalTime>0</TotalTime>
  <ScaleCrop>false</ScaleCrop>
  <LinksUpToDate>false</LinksUpToDate>
  <CharactersWithSpaces>1207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2018-04-13T02:11:00Z</dcterms:created>
  <dc:creator>Skyin</dc:creator>
  <cp:lastModifiedBy>姬儿伽美什</cp:lastModifiedBy>
  <dcterms:modified xsi:type="dcterms:W3CDTF">2022-04-26T07:43:57Z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  <property fmtid="{D5CDD505-2E9C-101B-9397-08002B2CF9AE}" pid="3" name="ICV">
    <vt:lpwstr>89989EE1EF564EB99D16F9A4A07FCB6C</vt:lpwstr>
  </property>
</Properties>
</file>