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72" w:line="276" w:lineRule="auto"/>
        <w:ind w:right="1475"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INFORME COMPLETO DE COSTOS, LENGUAJES, SOFTWARE DEL PROYECTO GIVE&amp;GO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ind w:left="10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</w:t>
      </w:r>
    </w:p>
    <w:p w:rsidR="00000000" w:rsidDel="00000000" w:rsidP="00000000" w:rsidRDefault="00000000" w:rsidRPr="00000000" w14:paraId="00000003">
      <w:pPr>
        <w:spacing w:before="37" w:line="276" w:lineRule="auto"/>
        <w:ind w:left="10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19/03/2026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2" w:line="276" w:lineRule="auto"/>
        <w:ind w:left="1015" w:right="989" w:firstLine="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Elaborado por: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Equipo Give&amp;Go — Zharick Rodríguez, Kevin Hernández, Mateo Moreno, Nicolay Cajamarca, María Alejandra Quiñones Gómez.</w:t>
      </w:r>
    </w:p>
    <w:p w:rsidR="00000000" w:rsidDel="00000000" w:rsidP="00000000" w:rsidRDefault="00000000" w:rsidRPr="00000000" w14:paraId="00000005">
      <w:pPr>
        <w:spacing w:line="276" w:lineRule="auto"/>
        <w:ind w:left="10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Duración estimada del proyecto: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meses</w:t>
      </w:r>
    </w:p>
    <w:p w:rsidR="00000000" w:rsidDel="00000000" w:rsidP="00000000" w:rsidRDefault="00000000" w:rsidRPr="00000000" w14:paraId="00000006">
      <w:pPr>
        <w:spacing w:before="50" w:line="276" w:lineRule="auto"/>
        <w:ind w:left="10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Equipo operativo: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personas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275521</wp:posOffset>
                </wp:positionV>
                <wp:extent cx="1270" cy="1270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275521</wp:posOffset>
                </wp:positionV>
                <wp:extent cx="1270" cy="12700"/>
                <wp:effectExtent b="0" l="0" r="0" t="0"/>
                <wp:wrapTopAndBottom distB="0" distT="0"/>
                <wp:docPr id="4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5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6"/>
        </w:numPr>
        <w:tabs>
          <w:tab w:val="left" w:leader="none" w:pos="1391"/>
        </w:tabs>
        <w:spacing w:line="276" w:lineRule="auto"/>
        <w:ind w:left="1369" w:right="278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INFORMACIÓN GENERAL DEL PROYECTO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2" w:line="276" w:lineRule="auto"/>
        <w:ind w:left="1015" w:right="989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Give&amp;Go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 una plataforma social diseñada para conectar voluntarios, ONG y beneficiarios de proyectos sociales.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Incluirá: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7"/>
        </w:numPr>
        <w:spacing w:line="276" w:lineRule="auto"/>
        <w:ind w:left="1435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ESPECIFICACIONES TÉCNICAS DE LA NOMINA</w:t>
      </w:r>
    </w:p>
    <w:p w:rsidR="00000000" w:rsidDel="00000000" w:rsidP="00000000" w:rsidRDefault="00000000" w:rsidRPr="00000000" w14:paraId="00000010">
      <w:pPr>
        <w:spacing w:line="276" w:lineRule="auto"/>
        <w:ind w:left="1075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ACTIVIDADES DE LOS TRABAJADORES</w:t>
      </w:r>
    </w:p>
    <w:p w:rsidR="00000000" w:rsidDel="00000000" w:rsidP="00000000" w:rsidRDefault="00000000" w:rsidRPr="00000000" w14:paraId="00000012">
      <w:pPr>
        <w:spacing w:line="276" w:lineRule="auto"/>
        <w:ind w:left="7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DESAROLLADOR HARDWARE</w:t>
      </w:r>
    </w:p>
    <w:p w:rsidR="00000000" w:rsidDel="00000000" w:rsidP="00000000" w:rsidRDefault="00000000" w:rsidRPr="00000000" w14:paraId="00000014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desarrolladoras hardware</w:t>
      </w:r>
    </w:p>
    <w:p w:rsidR="00000000" w:rsidDel="00000000" w:rsidP="00000000" w:rsidRDefault="00000000" w:rsidRPr="00000000" w14:paraId="00000016">
      <w:pPr>
        <w:widowControl w:val="1"/>
        <w:spacing w:line="276" w:lineRule="auto"/>
        <w:ind w:left="10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DESAROLLADOR FRONTEND</w:t>
      </w:r>
    </w:p>
    <w:p w:rsidR="00000000" w:rsidDel="00000000" w:rsidP="00000000" w:rsidRDefault="00000000" w:rsidRPr="00000000" w14:paraId="00000018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76" w:lineRule="auto"/>
        <w:ind w:left="10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desarrolladoras hardware</w:t>
      </w:r>
    </w:p>
    <w:p w:rsidR="00000000" w:rsidDel="00000000" w:rsidP="00000000" w:rsidRDefault="00000000" w:rsidRPr="00000000" w14:paraId="0000001A">
      <w:pPr>
        <w:spacing w:line="276" w:lineRule="auto"/>
        <w:ind w:left="7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INGENIERO EN BASE DE DATOS</w:t>
      </w:r>
    </w:p>
    <w:p w:rsidR="00000000" w:rsidDel="00000000" w:rsidP="00000000" w:rsidRDefault="00000000" w:rsidRPr="00000000" w14:paraId="0000001C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ingeniero en base de datos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DISEÑADOR UX/UI</w:t>
      </w:r>
    </w:p>
    <w:p w:rsidR="00000000" w:rsidDel="00000000" w:rsidP="00000000" w:rsidRDefault="00000000" w:rsidRPr="00000000" w14:paraId="00000020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diseñador</w:t>
      </w:r>
    </w:p>
    <w:p w:rsidR="00000000" w:rsidDel="00000000" w:rsidP="00000000" w:rsidRDefault="00000000" w:rsidRPr="00000000" w14:paraId="00000022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TESTER</w:t>
      </w:r>
    </w:p>
    <w:p w:rsidR="00000000" w:rsidDel="00000000" w:rsidP="00000000" w:rsidRDefault="00000000" w:rsidRPr="00000000" w14:paraId="00000024">
      <w:pPr>
        <w:spacing w:line="276" w:lineRule="auto"/>
        <w:ind w:left="7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tester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6"/>
        </w:numPr>
        <w:tabs>
          <w:tab w:val="left" w:leader="none" w:pos="1513"/>
        </w:tabs>
        <w:spacing w:before="72" w:line="276" w:lineRule="auto"/>
        <w:ind w:left="1369" w:right="261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NOMINA DE LOS TRABAJADORES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2.0" w:type="dxa"/>
        <w:jc w:val="center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693"/>
        <w:gridCol w:w="2835"/>
        <w:gridCol w:w="2267"/>
        <w:gridCol w:w="2267"/>
        <w:tblGridChange w:id="0">
          <w:tblGrid>
            <w:gridCol w:w="2693"/>
            <w:gridCol w:w="2835"/>
            <w:gridCol w:w="2267"/>
            <w:gridCol w:w="2267"/>
          </w:tblGrid>
        </w:tblGridChange>
      </w:tblGrid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Trabajador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Salario(dia)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Días contrato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5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 </w:t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="276" w:lineRule="auto"/>
              <w:ind w:right="30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Desarrolladores bakend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$ 117.000,00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$ 19.539.000,00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$ 117.000,00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$ 8.307.000,00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Ingeniero en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$ 117.000,00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$ 2.925.000,00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Diseñador UQ/UI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$ 1.300.000,00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Tester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$ 3,400.000,00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 (Nomina)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$ 14.421.000,00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5" w:line="276" w:lineRule="auto"/>
        <w:ind w:left="10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left" w:leader="none" w:pos="1513"/>
        </w:tabs>
        <w:spacing w:before="72" w:line="276" w:lineRule="auto"/>
        <w:ind w:right="2617"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6"/>
        </w:numPr>
        <w:tabs>
          <w:tab w:val="left" w:leader="none" w:pos="1513"/>
        </w:tabs>
        <w:spacing w:before="72" w:line="276" w:lineRule="auto"/>
        <w:ind w:left="1369" w:right="261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CALCULO DEL SERVICIO ALQUILER HARWARE </w:t>
        <w:tab/>
        <w:t xml:space="preserve">EN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6.0" w:type="dxa"/>
        <w:jc w:val="left"/>
        <w:tblInd w:w="259.0" w:type="dxa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693"/>
        <w:gridCol w:w="2835"/>
        <w:gridCol w:w="2551"/>
        <w:gridCol w:w="2267"/>
        <w:tblGridChange w:id="0">
          <w:tblGrid>
            <w:gridCol w:w="2693"/>
            <w:gridCol w:w="2835"/>
            <w:gridCol w:w="2551"/>
            <w:gridCol w:w="2267"/>
          </w:tblGrid>
        </w:tblGridChange>
      </w:tblGrid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Vida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Costo(portátil)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Tiempo de uso 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50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</w:t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" w:line="276" w:lineRule="auto"/>
              <w:ind w:left="172" w:right="307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 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831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$ 17.500.000,00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39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rtl w:val="0"/>
              </w:rPr>
              <w:t xml:space="preserve">$ 2.187.000,00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86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 se calcula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2"/>
        </w:tabs>
        <w:spacing w:after="0" w:before="86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86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Tomamos el tiempo del uso del equipo.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8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tiempo uso se multiplica por el costo del equipo.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7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divide el total de la multiplicación.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El costo del alquiler es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2.187.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.000 pesos.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1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282725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282725</wp:posOffset>
                </wp:positionV>
                <wp:extent cx="1270" cy="12700"/>
                <wp:effectExtent b="0" l="0" r="0" t="0"/>
                <wp:wrapTopAndBottom distB="0" distT="0"/>
                <wp:docPr id="4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7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6"/>
        </w:numPr>
        <w:tabs>
          <w:tab w:val="left" w:leader="none" w:pos="1641"/>
        </w:tabs>
        <w:spacing w:line="276" w:lineRule="auto"/>
        <w:ind w:left="1369" w:right="110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SOFTWARE Y APLICACIONES PARA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left="101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361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sistema</w:t>
      </w:r>
    </w:p>
    <w:p w:rsidR="00000000" w:rsidDel="00000000" w:rsidP="00000000" w:rsidRDefault="00000000" w:rsidRPr="00000000" w14:paraId="00000099">
      <w:pPr>
        <w:pStyle w:val="Heading3"/>
        <w:spacing w:before="337" w:line="276" w:lineRule="auto"/>
        <w:ind w:firstLine="42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Sistema operativo: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6" w:line="276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Windows 11(gratis)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6" w:line="276" w:lineRule="auto"/>
        <w:ind w:left="137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¿Por qué?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tiene mejor seguridad integrada.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tiene una interfaz más moderna y organizada.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es compatible con la mayoría de programas actuales.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Porque recibe actualizaciones constantes de Microsoft.</w:t>
      </w:r>
    </w:p>
    <w:p w:rsidR="00000000" w:rsidDel="00000000" w:rsidP="00000000" w:rsidRDefault="00000000" w:rsidRPr="00000000" w14:paraId="000000A2">
      <w:pPr>
        <w:spacing w:before="361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de desarrollo</w:t>
      </w:r>
    </w:p>
    <w:p w:rsidR="00000000" w:rsidDel="00000000" w:rsidP="00000000" w:rsidRDefault="00000000" w:rsidRPr="00000000" w14:paraId="000000A3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before="337" w:line="276" w:lineRule="auto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Desarrollo: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6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Visual Studio Code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Git + GitHub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Postman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Node.js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Npm 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51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My SQL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51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React.js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Workbench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3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Diseño: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Figma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361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 de servicios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1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line="276" w:lineRule="auto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Administración del proyecto: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8" w:line="276" w:lineRule="auto"/>
        <w:ind w:left="1732" w:hanging="355.99999999999994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Google Workspace (Gratis)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7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276" w:lineRule="auto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Justificación técnica: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3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Todo 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gratis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reduciendo costos.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Herramientas usadas por empresas grandes (Meta, Google, Stripe).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4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integran entre sí sin problemas.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4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Permiten trabajo colaborativo y organización clara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line="276" w:lineRule="auto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Hosting: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271071</wp:posOffset>
                </wp:positionV>
                <wp:extent cx="1270" cy="127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271071</wp:posOffset>
                </wp:positionV>
                <wp:extent cx="1270" cy="12700"/>
                <wp:effectExtent b="0" l="0" r="0" t="0"/>
                <wp:wrapTopAndBottom distB="0" distT="0"/>
                <wp:docPr id="3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2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Google Cloud ($1.740.000)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before="337" w:line="276" w:lineRule="auto"/>
        <w:ind w:firstLine="1015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Motivos de elección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288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Seguridad nivel empresarial (IAM, Firewalls, VPC).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Escalabilidad instantánea.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Integración con bases de datos gestionadas (Cloud SQL).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Excelente desempeño para APIs y tiempo de respuesta.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9" w:line="276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Mayor garantía de estabilidad para futuros usuarios.</w:t>
      </w:r>
    </w:p>
    <w:p w:rsidR="00000000" w:rsidDel="00000000" w:rsidP="00000000" w:rsidRDefault="00000000" w:rsidRPr="00000000" w14:paraId="000000D7">
      <w:pPr>
        <w:spacing w:before="361" w:line="276" w:lineRule="auto"/>
        <w:ind w:left="1015" w:firstLine="42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361" w:line="276" w:lineRule="auto"/>
        <w:ind w:left="1015" w:firstLine="425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361" w:line="276" w:lineRule="auto"/>
        <w:ind w:left="1015" w:firstLine="4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before="361" w:line="276" w:lineRule="auto"/>
        <w:ind w:left="1015" w:firstLine="4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before="361" w:line="276" w:lineRule="auto"/>
        <w:ind w:left="1015" w:firstLine="4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Herramientas:</w:t>
      </w:r>
    </w:p>
    <w:p w:rsidR="00000000" w:rsidDel="00000000" w:rsidP="00000000" w:rsidRDefault="00000000" w:rsidRPr="00000000" w14:paraId="000000DD">
      <w:pPr>
        <w:spacing w:before="361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4.000000000001" w:type="dxa"/>
        <w:jc w:val="center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113"/>
        <w:gridCol w:w="1714"/>
        <w:gridCol w:w="2247"/>
        <w:tblGridChange w:id="0">
          <w:tblGrid>
            <w:gridCol w:w="2113"/>
            <w:gridCol w:w="1714"/>
            <w:gridCol w:w="2247"/>
          </w:tblGrid>
        </w:tblGridChange>
      </w:tblGrid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77" w:right="245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Herramienta</w:t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Costo</w:t>
            </w:r>
          </w:p>
        </w:tc>
        <w:tc>
          <w:tcPr/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76" w:lineRule="auto"/>
              <w:ind w:left="227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Visual Studio</w:t>
            </w:r>
          </w:p>
        </w:tc>
        <w:tc>
          <w:tcPr/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Git + GitHub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ind w:left="280" w:right="528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276" w:lineRule="auto"/>
              <w:ind w:left="459" w:right="127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Postman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Npm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5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My SQL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5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React.js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5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Workbench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5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Desarrollo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86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1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</w:t>
            </w:r>
          </w:p>
        </w:tc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Diseño</w:t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86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Google Workspace</w:t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Gratis </w:t>
            </w:r>
          </w:p>
        </w:tc>
        <w:tc>
          <w:tcPr/>
          <w:p w:rsidR="00000000" w:rsidDel="00000000" w:rsidP="00000000" w:rsidRDefault="00000000" w:rsidRPr="00000000" w14:paraId="0000010B">
            <w:pPr>
              <w:pStyle w:val="Heading3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Administración del proyecto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76" w:lineRule="auto"/>
              <w:ind w:left="45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732"/>
              </w:tabs>
              <w:spacing w:before="286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Google Cloud </w:t>
            </w:r>
          </w:p>
        </w:tc>
        <w:tc>
          <w:tcPr/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$1.740.000</w:t>
            </w:r>
          </w:p>
        </w:tc>
        <w:tc>
          <w:tcPr/>
          <w:p w:rsidR="00000000" w:rsidDel="00000000" w:rsidP="00000000" w:rsidRDefault="00000000" w:rsidRPr="00000000" w14:paraId="0000010F">
            <w:pPr>
              <w:pStyle w:val="Heading3"/>
              <w:spacing w:line="27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Hosting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4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265443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265443</wp:posOffset>
                </wp:positionV>
                <wp:extent cx="1270" cy="12700"/>
                <wp:effectExtent b="0" l="0" r="0" t="0"/>
                <wp:wrapTopAndBottom distB="0" distT="0"/>
                <wp:docPr id="4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1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63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40" w:line="276" w:lineRule="auto"/>
        <w:ind w:left="10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281332</wp:posOffset>
                </wp:positionV>
                <wp:extent cx="1270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281332</wp:posOffset>
                </wp:positionV>
                <wp:extent cx="1270" cy="12700"/>
                <wp:effectExtent b="0" l="0" r="0" t="0"/>
                <wp:wrapTopAndBottom distB="0" distT="0"/>
                <wp:docPr id="4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4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numPr>
          <w:ilvl w:val="0"/>
          <w:numId w:val="6"/>
        </w:numPr>
        <w:tabs>
          <w:tab w:val="left" w:leader="none" w:pos="1524"/>
        </w:tabs>
        <w:spacing w:line="276" w:lineRule="auto"/>
        <w:ind w:left="1369" w:right="134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LENGUAJES DE PROGRAMACIÓN DEL PROYECTO (CON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65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TÉCNICA)</w:t>
      </w:r>
    </w:p>
    <w:p w:rsidR="00000000" w:rsidDel="00000000" w:rsidP="00000000" w:rsidRDefault="00000000" w:rsidRPr="00000000" w14:paraId="00000125">
      <w:pPr>
        <w:pStyle w:val="Heading2"/>
        <w:spacing w:before="445"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Lenguajes seleccionados</w:t>
      </w:r>
    </w:p>
    <w:p w:rsidR="00000000" w:rsidDel="00000000" w:rsidP="00000000" w:rsidRDefault="00000000" w:rsidRPr="00000000" w14:paraId="00000126">
      <w:pPr>
        <w:pStyle w:val="Heading3"/>
        <w:numPr>
          <w:ilvl w:val="0"/>
          <w:numId w:val="4"/>
        </w:numPr>
        <w:tabs>
          <w:tab w:val="left" w:leader="none" w:pos="1294"/>
        </w:tabs>
        <w:spacing w:before="337" w:line="276" w:lineRule="auto"/>
        <w:ind w:left="1294" w:hanging="27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8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1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Usado en: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React.js (Frontend)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Node.js (Backend)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¿Por qué?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Permite usar un solo lenguaje para frontend y backend.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Menor curva de aprendizaje para el equipo.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Más rápida la integración y depuración.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172381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172381</wp:posOffset>
                </wp:positionV>
                <wp:extent cx="1270" cy="12700"/>
                <wp:effectExtent b="0" l="0" r="0" t="0"/>
                <wp:wrapTopAndBottom distB="0" distT="0"/>
                <wp:docPr id="5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numPr>
          <w:ilvl w:val="0"/>
          <w:numId w:val="4"/>
        </w:numPr>
        <w:tabs>
          <w:tab w:val="left" w:leader="none" w:pos="1294"/>
        </w:tabs>
        <w:spacing w:line="276" w:lineRule="auto"/>
        <w:ind w:left="1294" w:hanging="27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HTML5 + CSS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1" w:line="276" w:lineRule="auto"/>
        <w:ind w:left="10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Usados en el diseño visual.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¿Por qué?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6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Estándar de la web.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4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spacing w:before="1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Permiten responsividad, animaciones y diseño moderno.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172870</wp:posOffset>
                </wp:positionV>
                <wp:extent cx="127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172870</wp:posOffset>
                </wp:positionV>
                <wp:extent cx="1270" cy="12700"/>
                <wp:effectExtent b="0" l="0" r="0" t="0"/>
                <wp:wrapTopAndBottom distB="0" distT="0"/>
                <wp:docPr id="5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8">
      <w:pPr>
        <w:pStyle w:val="Heading3"/>
        <w:tabs>
          <w:tab w:val="left" w:leader="none" w:pos="1294"/>
        </w:tabs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numPr>
          <w:ilvl w:val="0"/>
          <w:numId w:val="4"/>
        </w:numPr>
        <w:tabs>
          <w:tab w:val="left" w:leader="none" w:pos="1294"/>
        </w:tabs>
        <w:spacing w:line="276" w:lineRule="auto"/>
        <w:ind w:left="1294" w:hanging="279.0000000000000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(My SQL)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9" w:line="276" w:lineRule="auto"/>
        <w:ind w:left="10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Lenguaje para manipular bases de datos relacionales.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¿Por qué?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Seguridad fuerte.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Maneja relaciones complejas: usuarios, ONG, beneficiarios, publicaciones.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numPr>
          <w:ilvl w:val="0"/>
          <w:numId w:val="4"/>
        </w:numPr>
        <w:tabs>
          <w:tab w:val="left" w:leader="none" w:pos="1294"/>
        </w:tabs>
        <w:spacing w:line="276" w:lineRule="auto"/>
        <w:ind w:left="1294" w:hanging="279.00000000000006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1735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 de programación orientado a objetos usado para desarrollar aplicaciones, sistemas y servicios backend.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¿Por qué?</w:t>
      </w:r>
    </w:p>
    <w:p w:rsidR="00000000" w:rsidDel="00000000" w:rsidP="00000000" w:rsidRDefault="00000000" w:rsidRPr="00000000" w14:paraId="0000015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 muy usado para crear aplicaciones robustas y seguras.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Permite desarrollar la lógica del sistema y manejar conexiones con bases de datos.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2" w:right="0" w:hanging="356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Tiene gran compatibilidad de frameworks para desarrollo web y aplicaciones empresariales.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170965</wp:posOffset>
                </wp:positionV>
                <wp:extent cx="1270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170965</wp:posOffset>
                </wp:positionV>
                <wp:extent cx="1270" cy="12700"/>
                <wp:effectExtent b="0" l="0" r="0" t="0"/>
                <wp:wrapTopAndBottom distB="0" distT="0"/>
                <wp:docPr id="4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6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Frameworks elegidos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before="80"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Frontend:</w:t>
      </w:r>
    </w:p>
    <w:p w:rsidR="00000000" w:rsidDel="00000000" w:rsidP="00000000" w:rsidRDefault="00000000" w:rsidRPr="00000000" w14:paraId="00000164">
      <w:pPr>
        <w:spacing w:before="288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React.js</w:t>
      </w:r>
    </w:p>
    <w:p w:rsidR="00000000" w:rsidDel="00000000" w:rsidP="00000000" w:rsidRDefault="00000000" w:rsidRPr="00000000" w14:paraId="00000165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etween w:space="0" w:sz="0" w:val="nil"/>
        </w:pBdr>
        <w:spacing w:before="67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Rápido</w:t>
      </w:r>
    </w:p>
    <w:p w:rsidR="00000000" w:rsidDel="00000000" w:rsidP="00000000" w:rsidRDefault="00000000" w:rsidRPr="00000000" w14:paraId="00000168">
      <w:pPr>
        <w:pBdr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Componentes reutilizables</w:t>
      </w:r>
    </w:p>
    <w:p w:rsidR="00000000" w:rsidDel="00000000" w:rsidP="00000000" w:rsidRDefault="00000000" w:rsidRPr="00000000" w14:paraId="0000016A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Compatible con móvil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React Native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C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etween w:space="0" w:sz="0" w:val="nil"/>
        </w:pBdr>
        <w:spacing w:before="103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before="1"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before="1"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170">
      <w:pPr>
        <w:spacing w:before="293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Node.js </w:t>
      </w:r>
    </w:p>
    <w:p w:rsidR="00000000" w:rsidDel="00000000" w:rsidP="00000000" w:rsidRDefault="00000000" w:rsidRPr="00000000" w14:paraId="00000171">
      <w:pPr>
        <w:pBdr>
          <w:between w:space="0" w:sz="0" w:val="nil"/>
        </w:pBdr>
        <w:spacing w:before="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Ideal para APIs rápidas</w:t>
      </w:r>
    </w:p>
    <w:p w:rsidR="00000000" w:rsidDel="00000000" w:rsidP="00000000" w:rsidRDefault="00000000" w:rsidRPr="00000000" w14:paraId="00000173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Soporta alto tráfico</w:t>
      </w:r>
    </w:p>
    <w:p w:rsidR="00000000" w:rsidDel="00000000" w:rsidP="00000000" w:rsidRDefault="00000000" w:rsidRPr="00000000" w14:paraId="00000175">
      <w:pPr>
        <w:pBdr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Bajo consumo de recursos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between w:space="0" w:sz="0" w:val="nil"/>
        </w:pBdr>
        <w:spacing w:before="103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line="276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</w:t>
      </w:r>
    </w:p>
    <w:p w:rsidR="00000000" w:rsidDel="00000000" w:rsidP="00000000" w:rsidRDefault="00000000" w:rsidRPr="00000000" w14:paraId="0000017B">
      <w:pPr>
        <w:spacing w:before="289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SQL</w:t>
      </w:r>
    </w:p>
    <w:p w:rsidR="00000000" w:rsidDel="00000000" w:rsidP="00000000" w:rsidRDefault="00000000" w:rsidRPr="00000000" w14:paraId="0000017C">
      <w:pPr>
        <w:pBdr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Gratis</w:t>
      </w:r>
    </w:p>
    <w:p w:rsidR="00000000" w:rsidDel="00000000" w:rsidP="00000000" w:rsidRDefault="00000000" w:rsidRPr="00000000" w14:paraId="0000017E">
      <w:pPr>
        <w:pBdr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Escalable</w:t>
      </w:r>
    </w:p>
    <w:p w:rsidR="00000000" w:rsidDel="00000000" w:rsidP="00000000" w:rsidRDefault="00000000" w:rsidRPr="00000000" w14:paraId="00000180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Excelente para apps sociales</w:t>
      </w:r>
    </w:p>
    <w:p w:rsidR="00000000" w:rsidDel="00000000" w:rsidP="00000000" w:rsidRDefault="00000000" w:rsidRPr="00000000" w14:paraId="00000182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Altamente seguro</w:t>
      </w:r>
    </w:p>
    <w:p w:rsidR="00000000" w:rsidDel="00000000" w:rsidP="00000000" w:rsidRDefault="00000000" w:rsidRPr="00000000" w14:paraId="00000184">
      <w:pPr>
        <w:pBdr>
          <w:between w:space="0" w:sz="0" w:val="nil"/>
        </w:pBdr>
        <w:spacing w:before="3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174445</wp:posOffset>
                </wp:positionV>
                <wp:extent cx="1270" cy="1270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174445</wp:posOffset>
                </wp:positionV>
                <wp:extent cx="1270" cy="12700"/>
                <wp:effectExtent b="0" l="0" r="0" t="0"/>
                <wp:wrapTopAndBottom distB="0" distT="0"/>
                <wp:docPr id="5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5">
      <w:pPr>
        <w:pBdr>
          <w:between w:space="0" w:sz="0" w:val="nil"/>
        </w:pBdr>
        <w:spacing w:before="17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 FINAL ELEGIDO:</w:t>
      </w:r>
    </w:p>
    <w:p w:rsidR="00000000" w:rsidDel="00000000" w:rsidP="00000000" w:rsidRDefault="00000000" w:rsidRPr="00000000" w14:paraId="00000187">
      <w:pPr>
        <w:pBdr>
          <w:between w:space="0" w:sz="0" w:val="nil"/>
        </w:pBdr>
        <w:spacing w:before="15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ind w:right="1475"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 (My SQL – React.js – Node.js)</w:t>
      </w:r>
    </w:p>
    <w:p w:rsidR="00000000" w:rsidDel="00000000" w:rsidP="00000000" w:rsidRDefault="00000000" w:rsidRPr="00000000" w14:paraId="00000189">
      <w:pPr>
        <w:pStyle w:val="Heading3"/>
        <w:spacing w:before="279" w:lineRule="auto"/>
        <w:ind w:firstLine="101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Motivos de la elección final del stack</w:t>
      </w:r>
    </w:p>
    <w:p w:rsidR="00000000" w:rsidDel="00000000" w:rsidP="00000000" w:rsidRDefault="00000000" w:rsidRPr="00000000" w14:paraId="0000018A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spacing w:before="288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Permite desarrollo ágil y modular</w:t>
      </w:r>
    </w:p>
    <w:p w:rsidR="00000000" w:rsidDel="00000000" w:rsidP="00000000" w:rsidRDefault="00000000" w:rsidRPr="00000000" w14:paraId="0000018B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Tiene mayor soporte y comunidad</w:t>
      </w:r>
    </w:p>
    <w:p w:rsidR="00000000" w:rsidDel="00000000" w:rsidP="00000000" w:rsidRDefault="00000000" w:rsidRPr="00000000" w14:paraId="0000018D">
      <w:pPr>
        <w:pBdr>
          <w:between w:space="0" w:sz="0" w:val="nil"/>
        </w:pBdr>
        <w:tabs>
          <w:tab w:val="left" w:leader="none" w:pos="1732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spacing w:before="86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Muy escalable y seguro</w:t>
      </w:r>
    </w:p>
    <w:p w:rsidR="00000000" w:rsidDel="00000000" w:rsidP="00000000" w:rsidRDefault="00000000" w:rsidRPr="00000000" w14:paraId="0000018F">
      <w:pPr>
        <w:pBdr>
          <w:between w:space="0" w:sz="0" w:val="nil"/>
        </w:pBdr>
        <w:spacing w:before="78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Perfecto para plataformas sociales</w:t>
      </w:r>
    </w:p>
    <w:p w:rsidR="00000000" w:rsidDel="00000000" w:rsidP="00000000" w:rsidRDefault="00000000" w:rsidRPr="00000000" w14:paraId="00000191">
      <w:pPr>
        <w:pBdr>
          <w:between w:space="0" w:sz="0" w:val="nil"/>
        </w:pBdr>
        <w:spacing w:before="77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pBdr>
          <w:between w:space="0" w:sz="0" w:val="nil"/>
        </w:pBdr>
        <w:tabs>
          <w:tab w:val="left" w:leader="none" w:pos="1732"/>
        </w:tabs>
        <w:spacing w:line="276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Cero costos de licencias</w:t>
      </w:r>
    </w:p>
    <w:p w:rsidR="00000000" w:rsidDel="00000000" w:rsidP="00000000" w:rsidRDefault="00000000" w:rsidRPr="00000000" w14:paraId="00000193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pBdr>
          <w:between w:space="0" w:sz="0" w:val="nil"/>
        </w:pBdr>
        <w:tabs>
          <w:tab w:val="left" w:leader="none" w:pos="1813"/>
        </w:tabs>
        <w:spacing w:line="276" w:lineRule="auto"/>
        <w:ind w:left="1813" w:hanging="798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COSTOS ADICIONALES</w:t>
      </w:r>
      <w:r w:rsidDel="00000000" w:rsidR="00000000" w:rsidRPr="00000000">
        <w:rPr>
          <w:rtl w:val="0"/>
        </w:rPr>
      </w:r>
    </w:p>
    <w:tbl>
      <w:tblPr>
        <w:tblStyle w:val="Table4"/>
        <w:tblW w:w="6074.0" w:type="dxa"/>
        <w:jc w:val="center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3354"/>
        <w:gridCol w:w="2720"/>
        <w:tblGridChange w:id="0">
          <w:tblGrid>
            <w:gridCol w:w="3354"/>
            <w:gridCol w:w="2720"/>
          </w:tblGrid>
        </w:tblGridChange>
      </w:tblGrid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9" w:right="245" w:hanging="37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Extras</w:t>
            </w:r>
          </w:p>
        </w:tc>
        <w:tc>
          <w:tcPr/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Costo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76" w:lineRule="auto"/>
              <w:ind w:left="2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Facturas</w:t>
            </w:r>
          </w:p>
        </w:tc>
        <w:tc>
          <w:tcPr/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$ 200.000,00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76" w:lineRule="auto"/>
              <w:ind w:left="2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Arriendo</w:t>
            </w:r>
          </w:p>
        </w:tc>
        <w:tc>
          <w:tcPr/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$ 700.000,00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76" w:lineRule="auto"/>
              <w:ind w:left="2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          $ 900.000,00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" w:line="276" w:lineRule="auto"/>
              <w:ind w:left="2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por los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9">
            <w:pP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          $ 4.500.000,00</w:t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289" w:line="276" w:lineRule="auto"/>
        <w:ind w:left="101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  <w:t xml:space="preserve">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between w:space="0" w:sz="0" w:val="nil"/>
        </w:pBdr>
        <w:spacing w:before="22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3"/>
        </w:tabs>
        <w:spacing w:after="0" w:before="0" w:line="276" w:lineRule="auto"/>
        <w:ind w:left="253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Costos adicionales que se agregan al costo total debido a que los trabajadores en el transcurso de la construcción del sitio web tienen gastos extras como facturas así mismo el arriendo de cada uno de ellos.</w:t>
      </w:r>
    </w:p>
    <w:p w:rsidR="00000000" w:rsidDel="00000000" w:rsidP="00000000" w:rsidRDefault="00000000" w:rsidRPr="00000000" w14:paraId="000001AF">
      <w:pPr>
        <w:pBdr>
          <w:between w:space="0" w:sz="0" w:val="nil"/>
        </w:pBdr>
        <w:tabs>
          <w:tab w:val="left" w:leader="none" w:pos="1813"/>
        </w:tabs>
        <w:spacing w:line="276" w:lineRule="auto"/>
        <w:ind w:left="1813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pBdr>
          <w:between w:space="0" w:sz="0" w:val="nil"/>
        </w:pBdr>
        <w:tabs>
          <w:tab w:val="left" w:leader="none" w:pos="1813"/>
        </w:tabs>
        <w:spacing w:line="276" w:lineRule="auto"/>
        <w:ind w:left="1813" w:hanging="798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IMPREVISTOS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etween w:space="0" w:sz="0" w:val="nil"/>
        </w:pBdr>
        <w:spacing w:before="38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179163</wp:posOffset>
                </wp:positionV>
                <wp:extent cx="1270" cy="1270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179163</wp:posOffset>
                </wp:positionV>
                <wp:extent cx="1270" cy="12700"/>
                <wp:effectExtent b="0" l="0" r="0" t="0"/>
                <wp:wrapTopAndBottom distB="0" distT="0"/>
                <wp:docPr id="3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5"/>
        <w:tblpPr w:leftFromText="141" w:rightFromText="141" w:topFromText="0" w:bottomFromText="0" w:vertAnchor="text" w:horzAnchor="text" w:tblpX="4272" w:tblpY="131"/>
        <w:tblW w:w="2263.0" w:type="dxa"/>
        <w:jc w:val="left"/>
        <w:tblBorders>
          <w:top w:color="bbbbbb" w:space="0" w:sz="4" w:val="single"/>
          <w:left w:color="bbbbbb" w:space="0" w:sz="4" w:val="single"/>
          <w:bottom w:color="bbbbbb" w:space="0" w:sz="4" w:val="single"/>
          <w:right w:color="bbbbbb" w:space="0" w:sz="4" w:val="single"/>
          <w:insideH w:color="bbbbbb" w:space="0" w:sz="4" w:val="single"/>
          <w:insideV w:color="bbbbbb" w:space="0" w:sz="4" w:val="single"/>
        </w:tblBorders>
        <w:tblLayout w:type="fixed"/>
        <w:tblLook w:val="0000"/>
      </w:tblPr>
      <w:tblGrid>
        <w:gridCol w:w="2263"/>
        <w:tblGridChange w:id="0">
          <w:tblGrid>
            <w:gridCol w:w="2263"/>
          </w:tblGrid>
        </w:tblGridChange>
      </w:tblGrid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IMPEVISTOS:10%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55555"/>
                <w:sz w:val="20"/>
                <w:szCs w:val="20"/>
                <w:rtl w:val="0"/>
              </w:rPr>
              <w:t xml:space="preserve">Total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  <w:rtl w:val="0"/>
              </w:rPr>
              <w:t xml:space="preserve">      $ 1.773.200,00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55555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Bdr>
          <w:between w:space="0" w:sz="0" w:val="nil"/>
        </w:pBdr>
        <w:tabs>
          <w:tab w:val="left" w:leader="none" w:pos="1732"/>
        </w:tabs>
        <w:spacing w:line="276" w:lineRule="auto"/>
        <w:ind w:left="1732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282686</wp:posOffset>
                </wp:positionV>
                <wp:extent cx="1270" cy="12700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282686</wp:posOffset>
                </wp:positionV>
                <wp:extent cx="1270" cy="12700"/>
                <wp:effectExtent b="0" l="0" r="0" t="0"/>
                <wp:wrapTopAndBottom distB="0" distT="0"/>
                <wp:docPr id="4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198778</wp:posOffset>
                </wp:positionV>
                <wp:extent cx="1270" cy="127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198778</wp:posOffset>
                </wp:positionV>
                <wp:extent cx="1270" cy="12700"/>
                <wp:effectExtent b="0" l="0" r="0" t="0"/>
                <wp:wrapTopAndBottom distB="0" distT="0"/>
                <wp:docPr id="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229953</wp:posOffset>
                </wp:positionV>
                <wp:extent cx="1270" cy="12700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229953</wp:posOffset>
                </wp:positionV>
                <wp:extent cx="1270" cy="12700"/>
                <wp:effectExtent b="0" l="0" r="0" t="0"/>
                <wp:wrapTopAndBottom distB="0" distT="0"/>
                <wp:docPr id="4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8">
      <w:pPr>
        <w:pBdr>
          <w:between w:space="0" w:sz="0" w:val="nil"/>
        </w:pBdr>
        <w:spacing w:before="201" w:line="276" w:lineRule="auto"/>
        <w:ind w:left="656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BA">
      <w:pPr>
        <w:pBdr>
          <w:between w:space="0" w:sz="0" w:val="nil"/>
        </w:pBdr>
        <w:spacing w:before="194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etween w:space="0" w:sz="0" w:val="nil"/>
        </w:pBdr>
        <w:spacing w:before="194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between w:space="0" w:sz="0" w:val="nil"/>
        </w:pBdr>
        <w:spacing w:before="194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278214</wp:posOffset>
                </wp:positionV>
                <wp:extent cx="1270" cy="127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278214</wp:posOffset>
                </wp:positionV>
                <wp:extent cx="1270" cy="12700"/>
                <wp:effectExtent b="0" l="0" r="0" t="0"/>
                <wp:wrapTopAndBottom distB="0" dist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tabs>
          <w:tab w:val="left" w:leader="none" w:pos="1939"/>
        </w:tabs>
        <w:spacing w:line="276" w:lineRule="auto"/>
        <w:ind w:left="19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tabs>
          <w:tab w:val="left" w:leader="none" w:pos="1939"/>
        </w:tabs>
        <w:spacing w:line="276" w:lineRule="auto"/>
        <w:ind w:left="19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numPr>
          <w:ilvl w:val="0"/>
          <w:numId w:val="6"/>
        </w:numPr>
        <w:tabs>
          <w:tab w:val="left" w:leader="none" w:pos="1939"/>
        </w:tabs>
        <w:spacing w:line="276" w:lineRule="auto"/>
        <w:ind w:left="1939" w:hanging="92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RESUMEN FINAL DE 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between w:space="0" w:sz="0" w:val="nil"/>
        </w:pBdr>
        <w:spacing w:before="73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362.0" w:type="dxa"/>
        <w:jc w:val="left"/>
        <w:tblInd w:w="11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53"/>
        <w:gridCol w:w="2309"/>
        <w:tblGridChange w:id="0">
          <w:tblGrid>
            <w:gridCol w:w="5053"/>
            <w:gridCol w:w="2309"/>
          </w:tblGrid>
        </w:tblGridChange>
      </w:tblGrid>
      <w:tr>
        <w:trPr>
          <w:cantSplit w:val="0"/>
          <w:trHeight w:val="377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pBdr>
                <w:between w:space="0" w:sz="0" w:val="nil"/>
              </w:pBdr>
              <w:spacing w:line="276" w:lineRule="auto"/>
              <w:ind w:left="29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Categoría</w:t>
            </w:r>
          </w:p>
        </w:tc>
        <w:tc>
          <w:tcPr/>
          <w:p w:rsidR="00000000" w:rsidDel="00000000" w:rsidP="00000000" w:rsidRDefault="00000000" w:rsidRPr="00000000" w14:paraId="000001CE">
            <w:pPr>
              <w:pBdr>
                <w:between w:space="0" w:sz="0" w:val="nil"/>
              </w:pBdr>
              <w:spacing w:line="276" w:lineRule="auto"/>
              <w:ind w:left="1153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</w:tr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pBdr>
                <w:between w:space="0" w:sz="0" w:val="nil"/>
              </w:pBdr>
              <w:spacing w:before="124" w:lineRule="auto"/>
              <w:ind w:left="5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Hardware</w:t>
            </w:r>
          </w:p>
        </w:tc>
        <w:tc>
          <w:tcPr/>
          <w:p w:rsidR="00000000" w:rsidDel="00000000" w:rsidP="00000000" w:rsidRDefault="00000000" w:rsidRPr="00000000" w14:paraId="000001D0">
            <w:pPr>
              <w:pBdr>
                <w:between w:space="0" w:sz="0" w:val="nil"/>
              </w:pBdr>
              <w:spacing w:before="124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$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2.187.500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pBdr>
                <w:between w:space="0" w:sz="0" w:val="nil"/>
              </w:pBdr>
              <w:spacing w:before="124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pBdr>
                <w:between w:space="0" w:sz="0" w:val="nil"/>
              </w:pBdr>
              <w:spacing w:before="119" w:lineRule="auto"/>
              <w:ind w:left="5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Software + Hosting</w:t>
            </w:r>
          </w:p>
          <w:p w:rsidR="00000000" w:rsidDel="00000000" w:rsidP="00000000" w:rsidRDefault="00000000" w:rsidRPr="00000000" w14:paraId="000001D3">
            <w:pPr>
              <w:pBdr>
                <w:between w:space="0" w:sz="0" w:val="nil"/>
              </w:pBdr>
              <w:spacing w:before="119" w:lineRule="auto"/>
              <w:ind w:left="5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pBdr>
                <w:between w:space="0" w:sz="0" w:val="nil"/>
              </w:pBdr>
              <w:spacing w:before="119" w:lineRule="auto"/>
              <w:ind w:left="5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Costos adicionales</w:t>
            </w:r>
          </w:p>
          <w:p w:rsidR="00000000" w:rsidDel="00000000" w:rsidP="00000000" w:rsidRDefault="00000000" w:rsidRPr="00000000" w14:paraId="000001D5">
            <w:pPr>
              <w:pBdr>
                <w:between w:space="0" w:sz="0" w:val="nil"/>
              </w:pBdr>
              <w:spacing w:before="119" w:lineRule="auto"/>
              <w:ind w:left="50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pBdr>
                <w:between w:space="0" w:sz="0" w:val="nil"/>
              </w:pBdr>
              <w:spacing w:before="119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$1.740.000</w:t>
            </w:r>
          </w:p>
          <w:p w:rsidR="00000000" w:rsidDel="00000000" w:rsidP="00000000" w:rsidRDefault="00000000" w:rsidRPr="00000000" w14:paraId="000001D7">
            <w:pPr>
              <w:pBdr>
                <w:between w:space="0" w:sz="0" w:val="nil"/>
              </w:pBdr>
              <w:spacing w:before="119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between w:space="0" w:sz="0" w:val="nil"/>
              </w:pBdr>
              <w:spacing w:before="119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$4.500.000</w:t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pBdr>
                <w:between w:space="0" w:sz="0" w:val="nil"/>
              </w:pBdr>
              <w:spacing w:before="1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Imprevistos</w:t>
            </w:r>
          </w:p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Ganancias</w:t>
            </w:r>
          </w:p>
        </w:tc>
        <w:tc>
          <w:tcPr/>
          <w:p w:rsidR="00000000" w:rsidDel="00000000" w:rsidP="00000000" w:rsidRDefault="00000000" w:rsidRPr="00000000" w14:paraId="000001DD">
            <w:pPr>
              <w:pBdr>
                <w:between w:space="0" w:sz="0" w:val="nil"/>
              </w:pBdr>
              <w:spacing w:before="1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$1.773.200</w:t>
            </w:r>
          </w:p>
          <w:p w:rsidR="00000000" w:rsidDel="00000000" w:rsidP="00000000" w:rsidRDefault="00000000" w:rsidRPr="00000000" w14:paraId="000001DE">
            <w:pPr>
              <w:pBdr>
                <w:between w:space="0" w:sz="0" w:val="nil"/>
              </w:pBdr>
              <w:spacing w:before="119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pBdr>
                <w:between w:space="0" w:sz="0" w:val="nil"/>
              </w:pBdr>
              <w:spacing w:before="1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$5.851.560</w:t>
            </w:r>
          </w:p>
          <w:p w:rsidR="00000000" w:rsidDel="00000000" w:rsidP="00000000" w:rsidRDefault="00000000" w:rsidRPr="00000000" w14:paraId="000001E0">
            <w:pPr>
              <w:pBdr>
                <w:between w:space="0" w:sz="0" w:val="nil"/>
              </w:pBdr>
              <w:spacing w:before="119" w:lineRule="auto"/>
              <w:ind w:left="455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pBdr>
                <w:between w:space="0" w:sz="0" w:val="nil"/>
              </w:pBdr>
              <w:spacing w:before="67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GENERAL DEL PROYECTO GIVE&amp;GO</w:t>
            </w:r>
          </w:p>
        </w:tc>
        <w:tc>
          <w:tcPr/>
          <w:p w:rsidR="00000000" w:rsidDel="00000000" w:rsidP="00000000" w:rsidRDefault="00000000" w:rsidRPr="00000000" w14:paraId="000001E2">
            <w:pPr>
              <w:pBdr>
                <w:between w:space="0" w:sz="0" w:val="nil"/>
              </w:pBdr>
              <w:spacing w:before="67" w:lineRule="auto"/>
              <w:ind w:left="455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$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60 COP</w:t>
            </w:r>
          </w:p>
        </w:tc>
      </w:tr>
    </w:tbl>
    <w:p w:rsidR="00000000" w:rsidDel="00000000" w:rsidP="00000000" w:rsidRDefault="00000000" w:rsidRPr="00000000" w14:paraId="000001E3">
      <w:pPr>
        <w:pBdr>
          <w:between w:space="0" w:sz="0" w:val="nil"/>
        </w:pBdr>
        <w:spacing w:before="173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etween w:space="0" w:sz="0" w:val="nil"/>
        </w:pBdr>
        <w:spacing w:before="173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265356</wp:posOffset>
                </wp:positionV>
                <wp:extent cx="1270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265356</wp:posOffset>
                </wp:positionV>
                <wp:extent cx="1270" cy="12700"/>
                <wp:effectExtent b="0" l="0" r="0" t="0"/>
                <wp:wrapTopAndBottom distB="0" distT="0"/>
                <wp:docPr id="4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6">
      <w:pPr>
        <w:pBdr>
          <w:between w:space="0" w:sz="0" w:val="nil"/>
        </w:pBdr>
        <w:spacing w:before="26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pBdr>
          <w:between w:space="0" w:sz="0" w:val="nil"/>
        </w:pBdr>
        <w:tabs>
          <w:tab w:val="left" w:leader="none" w:pos="1696"/>
        </w:tabs>
        <w:spacing w:before="1" w:line="276" w:lineRule="auto"/>
        <w:ind w:left="1696" w:hanging="68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CONCLUSIÓN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between w:space="0" w:sz="0" w:val="nil"/>
        </w:pBdr>
        <w:spacing w:before="320" w:line="276" w:lineRule="auto"/>
        <w:ind w:left="10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Después de evaluar todas las opciones, Give&amp;Go utilizará:</w:t>
      </w:r>
    </w:p>
    <w:p w:rsidR="00000000" w:rsidDel="00000000" w:rsidP="00000000" w:rsidRDefault="00000000" w:rsidRPr="00000000" w14:paraId="000001E9">
      <w:pPr>
        <w:pBdr>
          <w:between w:space="0" w:sz="0" w:val="nil"/>
        </w:pBdr>
        <w:spacing w:before="320" w:line="360" w:lineRule="auto"/>
        <w:ind w:left="10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before="26" w:line="360" w:lineRule="auto"/>
        <w:ind w:left="1075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51862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 ganador: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 (My SQL – Express – React.js – Node.js)</w:t>
      </w:r>
    </w:p>
    <w:p w:rsidR="00000000" w:rsidDel="00000000" w:rsidP="00000000" w:rsidRDefault="00000000" w:rsidRPr="00000000" w14:paraId="000001EB">
      <w:pPr>
        <w:spacing w:before="26" w:line="360" w:lineRule="auto"/>
        <w:ind w:left="1075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104048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Lenguajes: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JavaScript, HTML, CSS, SQL, Java</w:t>
      </w:r>
    </w:p>
    <w:p w:rsidR="00000000" w:rsidDel="00000000" w:rsidP="00000000" w:rsidRDefault="00000000" w:rsidRPr="00000000" w14:paraId="000001EC">
      <w:pPr>
        <w:pBdr>
          <w:between w:space="0" w:sz="0" w:val="nil"/>
        </w:pBdr>
        <w:spacing w:before="22" w:line="360" w:lineRule="auto"/>
        <w:ind w:left="1075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893924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Code, GitHub, Docker, MySQL, postman, Npm, React.js, Figma, Windows, Google Workspace, Google Cloud, worbench.</w:t>
      </w:r>
    </w:p>
    <w:p w:rsidR="00000000" w:rsidDel="00000000" w:rsidP="00000000" w:rsidRDefault="00000000" w:rsidRPr="00000000" w14:paraId="000001ED">
      <w:pPr>
        <w:spacing w:before="26" w:line="360" w:lineRule="auto"/>
        <w:ind w:left="1075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439483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 ganador: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Cloud</w:t>
      </w:r>
    </w:p>
    <w:p w:rsidR="00000000" w:rsidDel="00000000" w:rsidP="00000000" w:rsidRDefault="00000000" w:rsidRPr="00000000" w14:paraId="000001EE">
      <w:pPr>
        <w:spacing w:before="32" w:line="360" w:lineRule="auto"/>
        <w:ind w:left="1075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38832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EF">
      <w:pPr>
        <w:pBdr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etween w:space="0" w:sz="0" w:val="nil"/>
        </w:pBdr>
        <w:spacing w:before="116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between w:space="0" w:sz="0" w:val="nil"/>
        </w:pBdr>
        <w:spacing w:before="1" w:line="276" w:lineRule="auto"/>
        <w:ind w:left="101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Este enfoque garantiza:</w:t>
      </w:r>
    </w:p>
    <w:p w:rsidR="00000000" w:rsidDel="00000000" w:rsidP="00000000" w:rsidRDefault="00000000" w:rsidRPr="00000000" w14:paraId="000001F2">
      <w:pPr>
        <w:pBdr>
          <w:between w:space="0" w:sz="0" w:val="nil"/>
        </w:pBdr>
        <w:spacing w:before="26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Máxima eficiencia</w:t>
      </w:r>
    </w:p>
    <w:p w:rsidR="00000000" w:rsidDel="00000000" w:rsidP="00000000" w:rsidRDefault="00000000" w:rsidRPr="00000000" w14:paraId="000001F4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1F6">
      <w:pPr>
        <w:pBdr>
          <w:between w:space="0" w:sz="0" w:val="nil"/>
        </w:pBdr>
        <w:spacing w:before="7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between w:space="0" w:sz="0" w:val="nil"/>
        </w:pBdr>
        <w:tabs>
          <w:tab w:val="left" w:leader="none" w:pos="1732"/>
        </w:tabs>
        <w:spacing w:before="1" w:lineRule="auto"/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1F8">
      <w:pPr>
        <w:pBdr>
          <w:between w:space="0" w:sz="0" w:val="nil"/>
        </w:pBdr>
        <w:spacing w:before="77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between w:space="0" w:sz="0" w:val="nil"/>
        </w:pBdr>
        <w:tabs>
          <w:tab w:val="left" w:leader="none" w:pos="1732"/>
        </w:tabs>
        <w:ind w:left="1732" w:hanging="355.99999999999994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165305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5858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165305</wp:posOffset>
                </wp:positionV>
                <wp:extent cx="1270" cy="12700"/>
                <wp:effectExtent b="0" l="0" r="0" t="0"/>
                <wp:wrapTopAndBottom distB="0" distT="0"/>
                <wp:docPr id="4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60" w:w="11940" w:orient="portrait"/>
      <w:pgMar w:bottom="280" w:top="1340" w:left="425" w:right="7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46" w:hanging="358"/>
      </w:pPr>
      <w:rPr/>
    </w:lvl>
    <w:lvl w:ilvl="2">
      <w:start w:val="0"/>
      <w:numFmt w:val="bullet"/>
      <w:lvlText w:val="•"/>
      <w:lvlJc w:val="left"/>
      <w:pPr>
        <w:ind w:left="3553" w:hanging="358"/>
      </w:pPr>
      <w:rPr/>
    </w:lvl>
    <w:lvl w:ilvl="3">
      <w:start w:val="0"/>
      <w:numFmt w:val="bullet"/>
      <w:lvlText w:val="•"/>
      <w:lvlJc w:val="left"/>
      <w:pPr>
        <w:ind w:left="4460" w:hanging="358"/>
      </w:pPr>
      <w:rPr/>
    </w:lvl>
    <w:lvl w:ilvl="4">
      <w:start w:val="0"/>
      <w:numFmt w:val="bullet"/>
      <w:lvlText w:val="•"/>
      <w:lvlJc w:val="left"/>
      <w:pPr>
        <w:ind w:left="5366" w:hanging="358"/>
      </w:pPr>
      <w:rPr/>
    </w:lvl>
    <w:lvl w:ilvl="5">
      <w:start w:val="0"/>
      <w:numFmt w:val="bullet"/>
      <w:lvlText w:val="•"/>
      <w:lvlJc w:val="left"/>
      <w:pPr>
        <w:ind w:left="6273" w:hanging="358"/>
      </w:pPr>
      <w:rPr/>
    </w:lvl>
    <w:lvl w:ilvl="6">
      <w:start w:val="0"/>
      <w:numFmt w:val="bullet"/>
      <w:lvlText w:val="•"/>
      <w:lvlJc w:val="left"/>
      <w:pPr>
        <w:ind w:left="7180" w:hanging="358"/>
      </w:pPr>
      <w:rPr/>
    </w:lvl>
    <w:lvl w:ilvl="7">
      <w:start w:val="0"/>
      <w:numFmt w:val="bullet"/>
      <w:lvlText w:val="•"/>
      <w:lvlJc w:val="left"/>
      <w:pPr>
        <w:ind w:left="8086" w:hanging="357"/>
      </w:pPr>
      <w:rPr/>
    </w:lvl>
    <w:lvl w:ilvl="8">
      <w:start w:val="0"/>
      <w:numFmt w:val="bullet"/>
      <w:lvlText w:val="•"/>
      <w:lvlJc w:val="left"/>
      <w:pPr>
        <w:ind w:left="8993" w:hanging="358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5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9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73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5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7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9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1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3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5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7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95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296" w:hanging="281"/>
      </w:pPr>
      <w:rPr>
        <w:rFonts w:ascii="Arial" w:cs="Arial" w:eastAsia="Arial" w:hAnsi="Arial"/>
        <w:b w:val="1"/>
        <w:bCs w:val="1"/>
        <w:i w:val="0"/>
        <w:iCs w:val="0"/>
        <w:sz w:val="26"/>
        <w:szCs w:val="26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47" w:hanging="358"/>
      </w:pPr>
      <w:rPr/>
    </w:lvl>
    <w:lvl w:ilvl="3">
      <w:start w:val="0"/>
      <w:numFmt w:val="bullet"/>
      <w:lvlText w:val="•"/>
      <w:lvlJc w:val="left"/>
      <w:pPr>
        <w:ind w:left="3754" w:hanging="358.00000000000045"/>
      </w:pPr>
      <w:rPr/>
    </w:lvl>
    <w:lvl w:ilvl="4">
      <w:start w:val="0"/>
      <w:numFmt w:val="bullet"/>
      <w:lvlText w:val="•"/>
      <w:lvlJc w:val="left"/>
      <w:pPr>
        <w:ind w:left="4762" w:hanging="358"/>
      </w:pPr>
      <w:rPr/>
    </w:lvl>
    <w:lvl w:ilvl="5">
      <w:start w:val="0"/>
      <w:numFmt w:val="bullet"/>
      <w:lvlText w:val="•"/>
      <w:lvlJc w:val="left"/>
      <w:pPr>
        <w:ind w:left="5769" w:hanging="358"/>
      </w:pPr>
      <w:rPr/>
    </w:lvl>
    <w:lvl w:ilvl="6">
      <w:start w:val="0"/>
      <w:numFmt w:val="bullet"/>
      <w:lvlText w:val="•"/>
      <w:lvlJc w:val="left"/>
      <w:pPr>
        <w:ind w:left="6777" w:hanging="357"/>
      </w:pPr>
      <w:rPr/>
    </w:lvl>
    <w:lvl w:ilvl="7">
      <w:start w:val="0"/>
      <w:numFmt w:val="bullet"/>
      <w:lvlText w:val="•"/>
      <w:lvlJc w:val="left"/>
      <w:pPr>
        <w:ind w:left="7784" w:hanging="358"/>
      </w:pPr>
      <w:rPr/>
    </w:lvl>
    <w:lvl w:ilvl="8">
      <w:start w:val="0"/>
      <w:numFmt w:val="bullet"/>
      <w:lvlText w:val="•"/>
      <w:lvlJc w:val="left"/>
      <w:pPr>
        <w:ind w:left="8792" w:hanging="358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2646" w:hanging="358"/>
      </w:pPr>
      <w:rPr/>
    </w:lvl>
    <w:lvl w:ilvl="2">
      <w:start w:val="0"/>
      <w:numFmt w:val="bullet"/>
      <w:lvlText w:val="•"/>
      <w:lvlJc w:val="left"/>
      <w:pPr>
        <w:ind w:left="3553" w:hanging="358"/>
      </w:pPr>
      <w:rPr/>
    </w:lvl>
    <w:lvl w:ilvl="3">
      <w:start w:val="0"/>
      <w:numFmt w:val="bullet"/>
      <w:lvlText w:val="•"/>
      <w:lvlJc w:val="left"/>
      <w:pPr>
        <w:ind w:left="4460" w:hanging="358"/>
      </w:pPr>
      <w:rPr/>
    </w:lvl>
    <w:lvl w:ilvl="4">
      <w:start w:val="0"/>
      <w:numFmt w:val="bullet"/>
      <w:lvlText w:val="•"/>
      <w:lvlJc w:val="left"/>
      <w:pPr>
        <w:ind w:left="5366" w:hanging="358"/>
      </w:pPr>
      <w:rPr/>
    </w:lvl>
    <w:lvl w:ilvl="5">
      <w:start w:val="0"/>
      <w:numFmt w:val="bullet"/>
      <w:lvlText w:val="•"/>
      <w:lvlJc w:val="left"/>
      <w:pPr>
        <w:ind w:left="6273" w:hanging="358"/>
      </w:pPr>
      <w:rPr/>
    </w:lvl>
    <w:lvl w:ilvl="6">
      <w:start w:val="0"/>
      <w:numFmt w:val="bullet"/>
      <w:lvlText w:val="•"/>
      <w:lvlJc w:val="left"/>
      <w:pPr>
        <w:ind w:left="7180" w:hanging="358"/>
      </w:pPr>
      <w:rPr/>
    </w:lvl>
    <w:lvl w:ilvl="7">
      <w:start w:val="0"/>
      <w:numFmt w:val="bullet"/>
      <w:lvlText w:val="•"/>
      <w:lvlJc w:val="left"/>
      <w:pPr>
        <w:ind w:left="8086" w:hanging="357"/>
      </w:pPr>
      <w:rPr/>
    </w:lvl>
    <w:lvl w:ilvl="8">
      <w:start w:val="0"/>
      <w:numFmt w:val="bullet"/>
      <w:lvlText w:val="•"/>
      <w:lvlJc w:val="left"/>
      <w:pPr>
        <w:ind w:left="8993" w:hanging="358"/>
      </w:pPr>
      <w:rPr/>
    </w:lvl>
  </w:abstractNum>
  <w:abstractNum w:abstractNumId="6">
    <w:lvl w:ilvl="0">
      <w:start w:val="1"/>
      <w:numFmt w:val="upperRoman"/>
      <w:lvlText w:val="%1."/>
      <w:lvlJc w:val="left"/>
      <w:pPr>
        <w:ind w:left="1369" w:hanging="377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1733" w:hanging="358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747" w:hanging="358"/>
      </w:pPr>
      <w:rPr/>
    </w:lvl>
    <w:lvl w:ilvl="3">
      <w:start w:val="0"/>
      <w:numFmt w:val="bullet"/>
      <w:lvlText w:val="•"/>
      <w:lvlJc w:val="left"/>
      <w:pPr>
        <w:ind w:left="3754" w:hanging="358.00000000000045"/>
      </w:pPr>
      <w:rPr/>
    </w:lvl>
    <w:lvl w:ilvl="4">
      <w:start w:val="0"/>
      <w:numFmt w:val="bullet"/>
      <w:lvlText w:val="•"/>
      <w:lvlJc w:val="left"/>
      <w:pPr>
        <w:ind w:left="4762" w:hanging="358"/>
      </w:pPr>
      <w:rPr/>
    </w:lvl>
    <w:lvl w:ilvl="5">
      <w:start w:val="0"/>
      <w:numFmt w:val="bullet"/>
      <w:lvlText w:val="•"/>
      <w:lvlJc w:val="left"/>
      <w:pPr>
        <w:ind w:left="5769" w:hanging="358"/>
      </w:pPr>
      <w:rPr/>
    </w:lvl>
    <w:lvl w:ilvl="6">
      <w:start w:val="0"/>
      <w:numFmt w:val="bullet"/>
      <w:lvlText w:val="•"/>
      <w:lvlJc w:val="left"/>
      <w:pPr>
        <w:ind w:left="6777" w:hanging="357"/>
      </w:pPr>
      <w:rPr/>
    </w:lvl>
    <w:lvl w:ilvl="7">
      <w:start w:val="0"/>
      <w:numFmt w:val="bullet"/>
      <w:lvlText w:val="•"/>
      <w:lvlJc w:val="left"/>
      <w:pPr>
        <w:ind w:left="7784" w:hanging="358"/>
      </w:pPr>
      <w:rPr/>
    </w:lvl>
    <w:lvl w:ilvl="8">
      <w:start w:val="0"/>
      <w:numFmt w:val="bullet"/>
      <w:lvlText w:val="•"/>
      <w:lvlJc w:val="left"/>
      <w:pPr>
        <w:ind w:left="8792" w:hanging="358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15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ind w:left="1015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ind w:left="1015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rFonts w:ascii="Arial MT" w:cs="Arial MT" w:eastAsia="Arial MT" w:hAnsi="Arial MT"/>
      <w:lang w:eastAsia="en-US" w:val="es-ES"/>
    </w:rPr>
  </w:style>
  <w:style w:type="paragraph" w:styleId="Prrafodelista">
    <w:name w:val="List Paragraph"/>
    <w:basedOn w:val="Normal"/>
    <w:uiPriority w:val="34"/>
    <w:qFormat w:val="1"/>
    <w:pPr>
      <w:ind w:left="1732" w:hanging="357"/>
    </w:pPr>
    <w:rPr>
      <w:rFonts w:ascii="Arial MT" w:cs="Arial MT" w:eastAsia="Arial MT" w:hAnsi="Arial MT"/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  <w:lang w:eastAsia="en-US" w:val="es-E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5C4B25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C4B25"/>
  </w:style>
  <w:style w:type="paragraph" w:styleId="Piedepgina">
    <w:name w:val="footer"/>
    <w:basedOn w:val="Normal"/>
    <w:link w:val="PiedepginaCar"/>
    <w:uiPriority w:val="99"/>
    <w:unhideWhenUsed w:val="1"/>
    <w:rsid w:val="005C4B25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C4B25"/>
  </w:style>
  <w:style w:type="paragraph" w:styleId="NormalWeb">
    <w:name w:val="Normal (Web)"/>
    <w:basedOn w:val="Normal"/>
    <w:uiPriority w:val="99"/>
    <w:unhideWhenUsed w:val="1"/>
    <w:rsid w:val="00C42E4E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character" w:styleId="Textoennegrita">
    <w:name w:val="Strong"/>
    <w:basedOn w:val="Fuentedeprrafopredeter"/>
    <w:uiPriority w:val="22"/>
    <w:qFormat w:val="1"/>
    <w:rsid w:val="00C42E4E"/>
    <w:rPr>
      <w:b w:val="1"/>
      <w:bCs w:val="1"/>
    </w:rPr>
  </w:style>
  <w:style w:type="character" w:styleId="bzpyqfadein" w:customStyle="1">
    <w:name w:val="bz_pyq_fadein"/>
    <w:basedOn w:val="Fuentedeprrafopredeter"/>
    <w:rsid w:val="006C3C76"/>
  </w:style>
  <w:style w:type="character" w:styleId="whitespace-normal" w:customStyle="1">
    <w:name w:val="whitespace-normal"/>
    <w:basedOn w:val="Fuentedeprrafopredeter"/>
    <w:rsid w:val="006C3C76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/TnZP4KW/Cdouf0Zdh8VefiiC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FaTBDclJ3QkJKaktXQ29JaTNOQWZQZU8ydXlhMjZn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2026-03-13T04:36:00Z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LTSC</vt:lpwstr>
  </property>
</Properties>
</file>